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6161CE">
      <w:pPr>
        <w:tabs>
          <w:tab w:val="left" w:pos="567"/>
        </w:tabs>
        <w:jc w:val="center"/>
      </w:pPr>
      <w:r>
        <w:rPr>
          <w:lang w:eastAsia="ru-RU"/>
        </w:rPr>
        <w:drawing>
          <wp:inline distT="0" distB="0" distL="0" distR="0">
            <wp:extent cx="952500" cy="952500"/>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Рисунок 1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952500" cy="952500"/>
                    </a:xfrm>
                    <a:prstGeom prst="rect">
                      <a:avLst/>
                    </a:prstGeom>
                    <a:noFill/>
                    <a:ln>
                      <a:noFill/>
                    </a:ln>
                  </pic:spPr>
                </pic:pic>
              </a:graphicData>
            </a:graphic>
          </wp:inline>
        </w:drawing>
      </w:r>
    </w:p>
    <w:p w14:paraId="73F1F9F1">
      <w:pPr>
        <w:ind w:left="-426" w:right="-427" w:hanging="708"/>
        <w:jc w:val="center"/>
        <w:rPr>
          <w:rFonts w:hint="default" w:ascii="Times New Roman" w:hAnsi="Times New Roman" w:cs="Times New Roman"/>
          <w:b/>
          <w:sz w:val="36"/>
          <w:szCs w:val="36"/>
        </w:rPr>
      </w:pPr>
      <w:r>
        <w:rPr>
          <w:rFonts w:hint="default" w:ascii="Times New Roman" w:hAnsi="Times New Roman" w:cs="Times New Roman"/>
          <w:b/>
          <w:sz w:val="36"/>
          <w:szCs w:val="36"/>
        </w:rPr>
        <w:t>РЕСПУБЛИКА ДАГЕСТАН</w:t>
      </w:r>
    </w:p>
    <w:p w14:paraId="250E9826">
      <w:pPr>
        <w:ind w:left="-240" w:leftChars="0" w:right="-427" w:hanging="708" w:firstLineChars="0"/>
        <w:jc w:val="center"/>
        <w:rPr>
          <w:rFonts w:hint="default" w:ascii="Times New Roman" w:hAnsi="Times New Roman" w:cs="Times New Roman"/>
          <w:b/>
          <w:sz w:val="36"/>
          <w:szCs w:val="36"/>
        </w:rPr>
      </w:pPr>
      <w:r>
        <w:rPr>
          <w:rFonts w:hint="default" w:ascii="Times New Roman" w:hAnsi="Times New Roman" w:cs="Times New Roman"/>
          <w:b/>
          <w:sz w:val="36"/>
          <w:szCs w:val="36"/>
        </w:rPr>
        <w:t>МКУ «Управление образования» МО «Д</w:t>
      </w:r>
      <w:r>
        <w:rPr>
          <w:rFonts w:hint="default" w:ascii="Times New Roman" w:hAnsi="Times New Roman" w:cs="Times New Roman"/>
          <w:b/>
          <w:sz w:val="36"/>
          <w:szCs w:val="36"/>
          <w:lang w:val="ru-RU"/>
        </w:rPr>
        <w:t>ахадаевский район</w:t>
      </w:r>
      <w:r>
        <w:rPr>
          <w:rFonts w:hint="default" w:ascii="Times New Roman" w:hAnsi="Times New Roman" w:cs="Times New Roman"/>
          <w:b/>
          <w:sz w:val="36"/>
          <w:szCs w:val="36"/>
        </w:rPr>
        <w:t>»</w:t>
      </w:r>
    </w:p>
    <w:p w14:paraId="3BEFBE8D">
      <w:pPr>
        <w:ind w:left="-426" w:right="-427" w:hanging="708"/>
        <w:jc w:val="center"/>
        <w:rPr>
          <w:b/>
          <w:sz w:val="36"/>
          <w:szCs w:val="36"/>
        </w:rPr>
      </w:pPr>
      <w:r>
        <w:rPr>
          <w:sz w:val="22"/>
          <w:szCs w:val="28"/>
        </w:rPr>
        <w:t xml:space="preserve">368570, Республика Дагестан, Дахадаевский район, с. Уркарах, тел. (87254) 2-13-74, </w:t>
      </w:r>
      <w:r>
        <w:rPr>
          <w:sz w:val="22"/>
          <w:szCs w:val="28"/>
          <w:lang w:val="en-US"/>
        </w:rPr>
        <w:t>dahadaevrayon</w:t>
      </w:r>
      <w:r>
        <w:rPr>
          <w:sz w:val="22"/>
          <w:szCs w:val="28"/>
        </w:rPr>
        <w:t>@</w:t>
      </w:r>
      <w:r>
        <w:rPr>
          <w:sz w:val="22"/>
          <w:szCs w:val="28"/>
          <w:lang w:val="en-US"/>
        </w:rPr>
        <w:t>e</w:t>
      </w:r>
      <w:r>
        <w:rPr>
          <w:sz w:val="22"/>
          <w:szCs w:val="28"/>
        </w:rPr>
        <w:t>-</w:t>
      </w:r>
      <w:r>
        <w:rPr>
          <w:sz w:val="22"/>
          <w:szCs w:val="28"/>
          <w:lang w:val="en-US"/>
        </w:rPr>
        <w:t>dag</w:t>
      </w:r>
      <w:r>
        <w:rPr>
          <w:sz w:val="22"/>
          <w:szCs w:val="28"/>
        </w:rPr>
        <w:t>.</w:t>
      </w:r>
      <w:r>
        <w:rPr>
          <w:sz w:val="22"/>
          <w:szCs w:val="28"/>
          <w:lang w:val="en-US"/>
        </w:rPr>
        <w:t>ru</w:t>
      </w:r>
      <w:r>
        <w:rPr>
          <w:sz w:val="22"/>
          <w:szCs w:val="28"/>
        </w:rPr>
        <w:t>.</w:t>
      </w:r>
    </w:p>
    <w:p w14:paraId="5BED05E6">
      <w:pPr>
        <w:pStyle w:val="8"/>
        <w:ind w:left="305" w:hanging="1156"/>
      </w:pPr>
      <w:r>
        <w:rPr>
          <w:lang w:eastAsia="ru-RU"/>
        </w:rPr>
        <mc:AlternateContent>
          <mc:Choice Requires="wps">
            <w:drawing>
              <wp:anchor distT="0" distB="0" distL="114300" distR="114300" simplePos="0" relativeHeight="251675648" behindDoc="0" locked="0" layoutInCell="1" allowOverlap="1">
                <wp:simplePos x="0" y="0"/>
                <wp:positionH relativeFrom="column">
                  <wp:posOffset>-169545</wp:posOffset>
                </wp:positionH>
                <wp:positionV relativeFrom="paragraph">
                  <wp:posOffset>66675</wp:posOffset>
                </wp:positionV>
                <wp:extent cx="6600825" cy="0"/>
                <wp:effectExtent l="0" t="9525" r="9525" b="9525"/>
                <wp:wrapNone/>
                <wp:docPr id="113" name="Прямая соединительная линия 113"/>
                <wp:cNvGraphicFramePr/>
                <a:graphic xmlns:a="http://schemas.openxmlformats.org/drawingml/2006/main">
                  <a:graphicData uri="http://schemas.microsoft.com/office/word/2010/wordprocessingShape">
                    <wps:wsp>
                      <wps:cNvCnPr/>
                      <wps:spPr>
                        <a:xfrm>
                          <a:off x="0" y="0"/>
                          <a:ext cx="6600825" cy="0"/>
                        </a:xfrm>
                        <a:prstGeom prst="line">
                          <a:avLst/>
                        </a:prstGeom>
                        <a:noFill/>
                        <a:ln w="19050" cap="flat" cmpd="thickThin" algn="ctr">
                          <a:solidFill>
                            <a:sysClr val="windowText" lastClr="000000"/>
                          </a:solidFill>
                          <a:prstDash val="solid"/>
                          <a:miter lim="800000"/>
                        </a:ln>
                        <a:effectLst/>
                      </wps:spPr>
                      <wps:bodyPr/>
                    </wps:wsp>
                  </a:graphicData>
                </a:graphic>
              </wp:anchor>
            </w:drawing>
          </mc:Choice>
          <mc:Fallback>
            <w:pict>
              <v:line id="Прямая соединительная линия 113" o:spid="_x0000_s1026" o:spt="20" style="position:absolute;left:0pt;margin-left:-13.35pt;margin-top:5.25pt;height:0pt;width:519.75pt;z-index:251675648;mso-width-relative:page;mso-height-relative:page;" filled="f" stroked="t" coordsize="21600,21600" o:gfxdata="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t8bNu1gAAAAoBAAAP&#10;AAAAAAAAAAEAIAAAACIAAABkcnMvZG93bnJldi54bWxQSwECFAAUAAAACACHTuJArb08qhoCAAAD&#10;BAAADgAAAAAAAAABACAAAAAlAQAAZHJzL2Uyb0RvYy54bWxQSwUGAAAAAAYABgBZAQAAsQUAAAAA&#10;">
                <v:fill on="f" focussize="0,0"/>
                <v:stroke weight="1.5pt" color="#000000" linestyle="thickThin" miterlimit="8" joinstyle="miter"/>
                <v:imagedata o:title=""/>
                <o:lock v:ext="edit" aspectratio="f"/>
              </v:line>
            </w:pict>
          </mc:Fallback>
        </mc:AlternateContent>
      </w:r>
      <w:r>
        <w:rPr>
          <w:lang w:eastAsia="ru-RU"/>
        </w:rPr>
        <mc:AlternateContent>
          <mc:Choice Requires="wps">
            <w:drawing>
              <wp:anchor distT="0" distB="0" distL="113665" distR="113665" simplePos="0" relativeHeight="251676672" behindDoc="0" locked="0" layoutInCell="1" allowOverlap="1">
                <wp:simplePos x="0" y="0"/>
                <wp:positionH relativeFrom="column">
                  <wp:posOffset>-473075</wp:posOffset>
                </wp:positionH>
                <wp:positionV relativeFrom="paragraph">
                  <wp:posOffset>112395</wp:posOffset>
                </wp:positionV>
                <wp:extent cx="0" cy="0"/>
                <wp:effectExtent l="0" t="0" r="0" b="0"/>
                <wp:wrapNone/>
                <wp:docPr id="114" name="Прямая соединительная линия 114"/>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5B9BD5"/>
                          </a:solidFill>
                          <a:prstDash val="solid"/>
                          <a:miter lim="800000"/>
                        </a:ln>
                        <a:effectLst/>
                      </wps:spPr>
                      <wps:bodyPr/>
                    </wps:wsp>
                  </a:graphicData>
                </a:graphic>
              </wp:anchor>
            </w:drawing>
          </mc:Choice>
          <mc:Fallback>
            <w:pict>
              <v:line id="Прямая соединительная линия 114" o:spid="_x0000_s1026" o:spt="20" style="position:absolute;left:0pt;margin-left:-37.25pt;margin-top:8.85pt;height:0pt;width:0pt;z-index:251676672;mso-width-relative:page;mso-height-relative:page;" filled="f" stroked="t" coordsize="21600,21600" o:gfxdata="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oawuNUAAAAJAQAADwAAAAAAAAABACAAAAAiAAAAZHJz&#10;L2Rvd25yZXYueG1sUEsBAhQAFAAAAAgAh07iQLWWdnIHAgAA4gMAAA4AAAAAAAAAAQAgAAAAJAEA&#10;AGRycy9lMm9Eb2MueG1sUEsFBgAAAAAGAAYAWQEAAJ0FAAAAAA==&#10;">
                <v:fill on="f" focussize="0,0"/>
                <v:stroke weight="0.5pt" color="#5B9BD5" miterlimit="8" joinstyle="miter"/>
                <v:imagedata o:title=""/>
                <o:lock v:ext="edit" aspectratio="f"/>
              </v:line>
            </w:pict>
          </mc:Fallback>
        </mc:AlternateContent>
      </w:r>
      <w:r>
        <w:rPr>
          <w:rFonts w:ascii="Times New Roman" w:hAnsi="Times New Roman"/>
          <w:b/>
        </w:rPr>
        <w:t xml:space="preserve">                                                                                                                                                   </w:t>
      </w:r>
      <w:r>
        <w:rPr>
          <w:rFonts w:ascii="Times New Roman" w:hAnsi="Times New Roman"/>
          <w:b/>
          <w:sz w:val="28"/>
        </w:rPr>
        <w:t xml:space="preserve">  </w:t>
      </w:r>
    </w:p>
    <w:p w14:paraId="5F0E6D06">
      <w:pPr>
        <w:pStyle w:val="2"/>
        <w:spacing w:before="246"/>
        <w:ind w:left="837" w:right="641"/>
        <w:jc w:val="left"/>
        <w:rPr>
          <w:rFonts w:hint="default"/>
          <w:lang w:val="ru-RU"/>
        </w:rPr>
      </w:pPr>
      <w:r>
        <w:rPr>
          <w:rFonts w:hint="default"/>
          <w:lang w:val="ru-RU"/>
        </w:rPr>
        <w:t xml:space="preserve">1.07.2024г. </w:t>
      </w:r>
      <w:bookmarkStart w:id="0" w:name="_GoBack"/>
      <w:bookmarkEnd w:id="0"/>
    </w:p>
    <w:p w14:paraId="15C934F5">
      <w:pPr>
        <w:pStyle w:val="2"/>
        <w:spacing w:before="246"/>
        <w:ind w:left="837" w:right="641"/>
        <w:jc w:val="center"/>
      </w:pPr>
      <w:r>
        <w:t>Адресные</w:t>
      </w:r>
      <w:r>
        <w:rPr>
          <w:spacing w:val="-9"/>
        </w:rPr>
        <w:t xml:space="preserve"> </w:t>
      </w:r>
      <w:r>
        <w:t>рекомендации</w:t>
      </w:r>
      <w:r>
        <w:rPr>
          <w:spacing w:val="-10"/>
        </w:rPr>
        <w:t xml:space="preserve"> </w:t>
      </w:r>
      <w:r>
        <w:t>по</w:t>
      </w:r>
      <w:r>
        <w:rPr>
          <w:spacing w:val="-8"/>
        </w:rPr>
        <w:t xml:space="preserve"> </w:t>
      </w:r>
      <w:r>
        <w:t>улучшению</w:t>
      </w:r>
      <w:r>
        <w:rPr>
          <w:spacing w:val="-10"/>
        </w:rPr>
        <w:t xml:space="preserve"> </w:t>
      </w:r>
      <w:r>
        <w:t>психолого-педагогического сопровождения образовательной деятельности в общеобразовательных организациях</w:t>
      </w:r>
    </w:p>
    <w:p w14:paraId="7D4DE3F5">
      <w:pPr>
        <w:pStyle w:val="6"/>
        <w:spacing w:before="56"/>
        <w:ind w:left="0"/>
        <w:jc w:val="left"/>
        <w:rPr>
          <w:b/>
        </w:rPr>
      </w:pPr>
    </w:p>
    <w:p w14:paraId="1D3FC820">
      <w:pPr>
        <w:spacing w:before="0" w:line="240" w:lineRule="auto"/>
        <w:ind w:left="308" w:right="111" w:firstLine="580"/>
        <w:jc w:val="both"/>
        <w:rPr>
          <w:b/>
          <w:sz w:val="28"/>
        </w:rPr>
      </w:pPr>
      <w:r>
        <w:rPr>
          <w:b/>
          <w:sz w:val="28"/>
        </w:rPr>
        <w:t>Часть 1. Законодательные и нормативно-правовые основы организации работы по оказанию помощи детям, испытывающим трудности в освоении основных общеобразовательных программ, развитии, социальной адаптации</w:t>
      </w:r>
    </w:p>
    <w:p w14:paraId="5F755FAB">
      <w:pPr>
        <w:pStyle w:val="3"/>
        <w:numPr>
          <w:ilvl w:val="1"/>
          <w:numId w:val="1"/>
        </w:numPr>
        <w:tabs>
          <w:tab w:val="left" w:pos="1463"/>
        </w:tabs>
        <w:spacing w:before="103" w:after="0" w:line="240" w:lineRule="auto"/>
        <w:ind w:left="308" w:right="115" w:firstLine="580"/>
        <w:jc w:val="both"/>
      </w:pPr>
      <w:r>
        <w:t>Основные</w:t>
      </w:r>
      <w:r>
        <w:rPr>
          <w:spacing w:val="-5"/>
        </w:rPr>
        <w:t xml:space="preserve"> </w:t>
      </w:r>
      <w:r>
        <w:t>положения</w:t>
      </w:r>
      <w:r>
        <w:rPr>
          <w:spacing w:val="-6"/>
        </w:rPr>
        <w:t xml:space="preserve"> </w:t>
      </w:r>
      <w:r>
        <w:t>федерального</w:t>
      </w:r>
      <w:r>
        <w:rPr>
          <w:spacing w:val="-5"/>
        </w:rPr>
        <w:t xml:space="preserve"> </w:t>
      </w:r>
      <w:r>
        <w:t>законодательства,</w:t>
      </w:r>
      <w:r>
        <w:rPr>
          <w:spacing w:val="-7"/>
        </w:rPr>
        <w:t xml:space="preserve"> </w:t>
      </w:r>
      <w:r>
        <w:t>регулирующего оказание помощи детям, испытывающим трудности в освоении основных общеобразовательных программ, развитии, социальной адаптации</w:t>
      </w:r>
    </w:p>
    <w:p w14:paraId="2926CE0D">
      <w:pPr>
        <w:pStyle w:val="6"/>
        <w:spacing w:before="92"/>
        <w:ind w:right="110" w:firstLine="580"/>
      </w:pPr>
      <w:r>
        <w:t xml:space="preserve">Законодательное регулирование оказания помощи обучающимся, испытывающим трудности в освоении основных общеобразовательных программ, развитии и социальной адаптации, регламентируется в целом ряде статей </w:t>
      </w:r>
      <w:r>
        <w:fldChar w:fldCharType="begin"/>
      </w:r>
      <w:r>
        <w:instrText xml:space="preserve"> HYPERLINK "http://docs.cntd.ru/document/902389617" \h </w:instrText>
      </w:r>
      <w:r>
        <w:fldChar w:fldCharType="separate"/>
      </w:r>
      <w:r>
        <w:t>Федерального закона «Об образовании в Российской Федерации» от</w:t>
      </w:r>
      <w:r>
        <w:fldChar w:fldCharType="end"/>
      </w:r>
      <w:r>
        <w:t xml:space="preserve"> </w:t>
      </w:r>
      <w:r>
        <w:fldChar w:fldCharType="begin"/>
      </w:r>
      <w:r>
        <w:instrText xml:space="preserve"> HYPERLINK "http://docs.cntd.ru/document/902389617" \h </w:instrText>
      </w:r>
      <w:r>
        <w:fldChar w:fldCharType="separate"/>
      </w:r>
      <w:r>
        <w:t>29.12.2012 №</w:t>
      </w:r>
      <w:r>
        <w:fldChar w:fldCharType="end"/>
      </w:r>
      <w:r>
        <w:t xml:space="preserve"> </w:t>
      </w:r>
      <w:r>
        <w:fldChar w:fldCharType="begin"/>
      </w:r>
      <w:r>
        <w:instrText xml:space="preserve"> HYPERLINK "http://docs.cntd.ru/document/902389617" \h </w:instrText>
      </w:r>
      <w:r>
        <w:fldChar w:fldCharType="separate"/>
      </w:r>
      <w:r>
        <w:t>273-ФЗ (</w:t>
      </w:r>
      <w:r>
        <w:fldChar w:fldCharType="end"/>
      </w:r>
      <w:r>
        <w:t>далее — Закон об образовании).</w:t>
      </w:r>
    </w:p>
    <w:p w14:paraId="18B5CFCD">
      <w:pPr>
        <w:pStyle w:val="6"/>
        <w:spacing w:before="1"/>
        <w:ind w:right="107" w:firstLine="580"/>
      </w:pPr>
      <w:r>
        <w:t xml:space="preserve">В </w:t>
      </w:r>
      <w:r>
        <w:fldChar w:fldCharType="begin"/>
      </w:r>
      <w:r>
        <w:instrText xml:space="preserve"> HYPERLINK "http://docs.cntd.ru/document/902389617" \h </w:instrText>
      </w:r>
      <w:r>
        <w:fldChar w:fldCharType="separate"/>
      </w:r>
      <w:r>
        <w:t>законе</w:t>
      </w:r>
      <w:r>
        <w:fldChar w:fldCharType="end"/>
      </w:r>
      <w:r>
        <w:t xml:space="preserve"> достаточно четко прописана ответственность и структуры, в рамках которых должна быть организована психолого-педагогическая, медицинская и социальная</w:t>
      </w:r>
      <w:r>
        <w:rPr>
          <w:spacing w:val="-18"/>
        </w:rPr>
        <w:t xml:space="preserve"> </w:t>
      </w:r>
      <w:r>
        <w:t>помощь</w:t>
      </w:r>
      <w:r>
        <w:rPr>
          <w:spacing w:val="-17"/>
        </w:rPr>
        <w:t xml:space="preserve"> </w:t>
      </w:r>
      <w:r>
        <w:t>обучающимся,</w:t>
      </w:r>
      <w:r>
        <w:rPr>
          <w:spacing w:val="-18"/>
        </w:rPr>
        <w:t xml:space="preserve"> </w:t>
      </w:r>
      <w:r>
        <w:t>испытывающим</w:t>
      </w:r>
      <w:r>
        <w:rPr>
          <w:spacing w:val="-17"/>
        </w:rPr>
        <w:t xml:space="preserve"> </w:t>
      </w:r>
      <w:r>
        <w:t>трудности</w:t>
      </w:r>
      <w:r>
        <w:rPr>
          <w:spacing w:val="-18"/>
        </w:rPr>
        <w:t xml:space="preserve"> </w:t>
      </w:r>
      <w:r>
        <w:t>в</w:t>
      </w:r>
      <w:r>
        <w:rPr>
          <w:spacing w:val="-17"/>
        </w:rPr>
        <w:t xml:space="preserve"> </w:t>
      </w:r>
      <w:r>
        <w:t>освоении</w:t>
      </w:r>
      <w:r>
        <w:rPr>
          <w:spacing w:val="-18"/>
        </w:rPr>
        <w:t xml:space="preserve"> </w:t>
      </w:r>
      <w:r>
        <w:t>основных общеобразовательных программ, развитии и социальной адаптации, ответственность</w:t>
      </w:r>
      <w:r>
        <w:rPr>
          <w:spacing w:val="-10"/>
        </w:rPr>
        <w:t xml:space="preserve"> </w:t>
      </w:r>
      <w:r>
        <w:t>за</w:t>
      </w:r>
      <w:r>
        <w:rPr>
          <w:spacing w:val="-9"/>
        </w:rPr>
        <w:t xml:space="preserve"> </w:t>
      </w:r>
      <w:r>
        <w:t>ее</w:t>
      </w:r>
      <w:r>
        <w:rPr>
          <w:spacing w:val="-9"/>
        </w:rPr>
        <w:t xml:space="preserve"> </w:t>
      </w:r>
      <w:r>
        <w:t>организацию</w:t>
      </w:r>
      <w:r>
        <w:rPr>
          <w:spacing w:val="-12"/>
        </w:rPr>
        <w:t xml:space="preserve"> </w:t>
      </w:r>
      <w:r>
        <w:t>региональных</w:t>
      </w:r>
      <w:r>
        <w:rPr>
          <w:spacing w:val="-8"/>
        </w:rPr>
        <w:t xml:space="preserve"> </w:t>
      </w:r>
      <w:r>
        <w:t>и</w:t>
      </w:r>
      <w:r>
        <w:rPr>
          <w:spacing w:val="-8"/>
        </w:rPr>
        <w:t xml:space="preserve"> </w:t>
      </w:r>
      <w:r>
        <w:t>муниципальных</w:t>
      </w:r>
      <w:r>
        <w:rPr>
          <w:spacing w:val="-10"/>
        </w:rPr>
        <w:t xml:space="preserve"> </w:t>
      </w:r>
      <w:r>
        <w:t>органов</w:t>
      </w:r>
      <w:r>
        <w:rPr>
          <w:spacing w:val="-9"/>
        </w:rPr>
        <w:t xml:space="preserve"> </w:t>
      </w:r>
      <w:r>
        <w:t>испол- нительной власти, образовательных организаций.</w:t>
      </w:r>
    </w:p>
    <w:p w14:paraId="73B29B6A">
      <w:pPr>
        <w:pStyle w:val="6"/>
        <w:ind w:right="109" w:firstLine="580"/>
      </w:pPr>
      <w:r>
        <w:t>Государственные гарантии права на образование отражены в статье 5 Закона об образовании, в которой говорится, что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 создаются необходимые условия для получения без дискримина- ции</w:t>
      </w:r>
      <w:r>
        <w:rPr>
          <w:spacing w:val="-10"/>
        </w:rPr>
        <w:t xml:space="preserve"> </w:t>
      </w:r>
      <w:r>
        <w:t>качественного</w:t>
      </w:r>
      <w:r>
        <w:rPr>
          <w:spacing w:val="-12"/>
        </w:rPr>
        <w:t xml:space="preserve"> </w:t>
      </w:r>
      <w:r>
        <w:t>образования</w:t>
      </w:r>
      <w:r>
        <w:rPr>
          <w:spacing w:val="-10"/>
        </w:rPr>
        <w:t xml:space="preserve"> </w:t>
      </w:r>
      <w:r>
        <w:t>лицами</w:t>
      </w:r>
      <w:r>
        <w:rPr>
          <w:spacing w:val="-13"/>
        </w:rPr>
        <w:t xml:space="preserve"> </w:t>
      </w:r>
      <w:r>
        <w:t>с</w:t>
      </w:r>
      <w:r>
        <w:rPr>
          <w:spacing w:val="-11"/>
        </w:rPr>
        <w:t xml:space="preserve"> </w:t>
      </w:r>
      <w:r>
        <w:t>ограниченными</w:t>
      </w:r>
      <w:r>
        <w:rPr>
          <w:spacing w:val="-10"/>
        </w:rPr>
        <w:t xml:space="preserve"> </w:t>
      </w:r>
      <w:r>
        <w:t>возможностями</w:t>
      </w:r>
      <w:r>
        <w:rPr>
          <w:spacing w:val="-10"/>
        </w:rPr>
        <w:t xml:space="preserve"> </w:t>
      </w:r>
      <w:r>
        <w:t>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w:t>
      </w:r>
      <w:r>
        <w:rPr>
          <w:spacing w:val="-8"/>
        </w:rPr>
        <w:t xml:space="preserve"> </w:t>
      </w:r>
      <w:r>
        <w:t>подходящих</w:t>
      </w:r>
      <w:r>
        <w:rPr>
          <w:spacing w:val="-10"/>
        </w:rPr>
        <w:t xml:space="preserve"> </w:t>
      </w:r>
      <w:r>
        <w:t>для</w:t>
      </w:r>
      <w:r>
        <w:rPr>
          <w:spacing w:val="-8"/>
        </w:rPr>
        <w:t xml:space="preserve"> </w:t>
      </w:r>
      <w:r>
        <w:t>этих</w:t>
      </w:r>
      <w:r>
        <w:rPr>
          <w:spacing w:val="-4"/>
        </w:rPr>
        <w:t xml:space="preserve"> </w:t>
      </w:r>
      <w:r>
        <w:t>лиц</w:t>
      </w:r>
      <w:r>
        <w:rPr>
          <w:spacing w:val="-8"/>
        </w:rPr>
        <w:t xml:space="preserve"> </w:t>
      </w:r>
      <w:r>
        <w:t>языков,</w:t>
      </w:r>
      <w:r>
        <w:rPr>
          <w:spacing w:val="-10"/>
        </w:rPr>
        <w:t xml:space="preserve"> </w:t>
      </w:r>
      <w:r>
        <w:t>методов</w:t>
      </w:r>
      <w:r>
        <w:rPr>
          <w:spacing w:val="-9"/>
        </w:rPr>
        <w:t xml:space="preserve"> </w:t>
      </w:r>
      <w:r>
        <w:t>и</w:t>
      </w:r>
      <w:r>
        <w:rPr>
          <w:spacing w:val="-8"/>
        </w:rPr>
        <w:t xml:space="preserve"> </w:t>
      </w:r>
      <w:r>
        <w:t>способов</w:t>
      </w:r>
      <w:r>
        <w:rPr>
          <w:spacing w:val="-9"/>
        </w:rPr>
        <w:t xml:space="preserve"> </w:t>
      </w:r>
      <w:r>
        <w:t>общения</w:t>
      </w:r>
      <w:r>
        <w:rPr>
          <w:spacing w:val="-8"/>
        </w:rPr>
        <w:t xml:space="preserve"> </w:t>
      </w:r>
      <w:r>
        <w:t>и</w:t>
      </w:r>
      <w:r>
        <w:rPr>
          <w:spacing w:val="-8"/>
        </w:rPr>
        <w:t xml:space="preserve"> </w:t>
      </w:r>
      <w:r>
        <w:t>условия, в максимальной степени способствующие получению образования определенного</w:t>
      </w:r>
    </w:p>
    <w:p w14:paraId="0634652A">
      <w:pPr>
        <w:spacing w:after="0"/>
        <w:sectPr>
          <w:footerReference r:id="rId5" w:type="default"/>
          <w:type w:val="continuous"/>
          <w:pgSz w:w="11900" w:h="16850"/>
          <w:pgMar w:top="900" w:right="500" w:bottom="340" w:left="940" w:header="0" w:footer="148" w:gutter="0"/>
          <w:pgNumType w:start="1"/>
          <w:cols w:space="720" w:num="1"/>
        </w:sectPr>
      </w:pPr>
    </w:p>
    <w:p w14:paraId="3A74B84F">
      <w:pPr>
        <w:pStyle w:val="6"/>
        <w:spacing w:before="72"/>
        <w:ind w:right="110"/>
      </w:pPr>
      <w:r>
        <w:t>уровня</w:t>
      </w:r>
      <w:r>
        <w:rPr>
          <w:spacing w:val="-7"/>
        </w:rPr>
        <w:t xml:space="preserve"> </w:t>
      </w:r>
      <w:r>
        <w:t>и</w:t>
      </w:r>
      <w:r>
        <w:rPr>
          <w:spacing w:val="-4"/>
        </w:rPr>
        <w:t xml:space="preserve"> </w:t>
      </w:r>
      <w:r>
        <w:t>определенной</w:t>
      </w:r>
      <w:r>
        <w:rPr>
          <w:spacing w:val="-7"/>
        </w:rPr>
        <w:t xml:space="preserve"> </w:t>
      </w:r>
      <w:r>
        <w:t>направленности,</w:t>
      </w:r>
      <w:r>
        <w:rPr>
          <w:spacing w:val="-5"/>
        </w:rPr>
        <w:t xml:space="preserve"> </w:t>
      </w:r>
      <w:r>
        <w:t>а</w:t>
      </w:r>
      <w:r>
        <w:rPr>
          <w:spacing w:val="-4"/>
        </w:rPr>
        <w:t xml:space="preserve"> </w:t>
      </w:r>
      <w:r>
        <w:t>также</w:t>
      </w:r>
      <w:r>
        <w:rPr>
          <w:spacing w:val="-4"/>
        </w:rPr>
        <w:t xml:space="preserve"> </w:t>
      </w:r>
      <w:r>
        <w:t>социальному</w:t>
      </w:r>
      <w:r>
        <w:rPr>
          <w:spacing w:val="-8"/>
        </w:rPr>
        <w:t xml:space="preserve"> </w:t>
      </w:r>
      <w:r>
        <w:t>развитию</w:t>
      </w:r>
      <w:r>
        <w:rPr>
          <w:spacing w:val="-5"/>
        </w:rPr>
        <w:t xml:space="preserve"> </w:t>
      </w:r>
      <w:r>
        <w:t>этих</w:t>
      </w:r>
      <w:r>
        <w:rPr>
          <w:spacing w:val="-3"/>
        </w:rPr>
        <w:t xml:space="preserve"> </w:t>
      </w:r>
      <w:r>
        <w:t>лиц,</w:t>
      </w:r>
      <w:r>
        <w:rPr>
          <w:spacing w:val="-5"/>
        </w:rPr>
        <w:t xml:space="preserve"> </w:t>
      </w:r>
      <w:r>
        <w:t>в том числе посредством организации инклюзивного образования лиц с ограниченными возможностями здоровья».</w:t>
      </w:r>
    </w:p>
    <w:p w14:paraId="303D74BE">
      <w:pPr>
        <w:pStyle w:val="6"/>
        <w:ind w:right="109" w:firstLine="580"/>
      </w:pPr>
      <w:r>
        <w:t>В соответствии со статьей 34 Закона об образовании обучающимся предоставляются</w:t>
      </w:r>
      <w:r>
        <w:rPr>
          <w:spacing w:val="-14"/>
        </w:rPr>
        <w:t xml:space="preserve"> </w:t>
      </w:r>
      <w:r>
        <w:t>права</w:t>
      </w:r>
      <w:r>
        <w:rPr>
          <w:spacing w:val="-15"/>
        </w:rPr>
        <w:t xml:space="preserve"> </w:t>
      </w:r>
      <w:r>
        <w:t>на</w:t>
      </w:r>
      <w:r>
        <w:rPr>
          <w:spacing w:val="-17"/>
        </w:rPr>
        <w:t xml:space="preserve"> </w:t>
      </w:r>
      <w:r>
        <w:t>получение</w:t>
      </w:r>
      <w:r>
        <w:rPr>
          <w:spacing w:val="-14"/>
        </w:rPr>
        <w:t xml:space="preserve"> </w:t>
      </w:r>
      <w:r>
        <w:t>«условий</w:t>
      </w:r>
      <w:r>
        <w:rPr>
          <w:spacing w:val="-14"/>
        </w:rPr>
        <w:t xml:space="preserve"> </w:t>
      </w:r>
      <w:r>
        <w:t>для</w:t>
      </w:r>
      <w:r>
        <w:rPr>
          <w:spacing w:val="-14"/>
        </w:rPr>
        <w:t xml:space="preserve"> </w:t>
      </w:r>
      <w:r>
        <w:t>обучения</w:t>
      </w:r>
      <w:r>
        <w:rPr>
          <w:spacing w:val="-14"/>
        </w:rPr>
        <w:t xml:space="preserve"> </w:t>
      </w:r>
      <w:r>
        <w:t>с</w:t>
      </w:r>
      <w:r>
        <w:rPr>
          <w:spacing w:val="-14"/>
        </w:rPr>
        <w:t xml:space="preserve"> </w:t>
      </w:r>
      <w:r>
        <w:t>учетом</w:t>
      </w:r>
      <w:r>
        <w:rPr>
          <w:spacing w:val="-17"/>
        </w:rPr>
        <w:t xml:space="preserve"> </w:t>
      </w:r>
      <w:r>
        <w:t>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 медико-педагогической коррекции».</w:t>
      </w:r>
    </w:p>
    <w:p w14:paraId="4CD7F37C">
      <w:pPr>
        <w:pStyle w:val="6"/>
        <w:tabs>
          <w:tab w:val="left" w:pos="1364"/>
          <w:tab w:val="left" w:pos="2243"/>
          <w:tab w:val="left" w:pos="2532"/>
          <w:tab w:val="left" w:pos="2789"/>
          <w:tab w:val="left" w:pos="3236"/>
          <w:tab w:val="left" w:pos="3790"/>
          <w:tab w:val="left" w:pos="4405"/>
          <w:tab w:val="left" w:pos="4457"/>
          <w:tab w:val="left" w:pos="4870"/>
          <w:tab w:val="left" w:pos="4973"/>
          <w:tab w:val="left" w:pos="5259"/>
          <w:tab w:val="left" w:pos="5543"/>
          <w:tab w:val="left" w:pos="6088"/>
          <w:tab w:val="left" w:pos="6542"/>
          <w:tab w:val="left" w:pos="6647"/>
          <w:tab w:val="left" w:pos="7218"/>
          <w:tab w:val="left" w:pos="7803"/>
          <w:tab w:val="left" w:pos="7875"/>
          <w:tab w:val="left" w:pos="9010"/>
          <w:tab w:val="left" w:pos="9573"/>
          <w:tab w:val="left" w:pos="9904"/>
        </w:tabs>
        <w:ind w:right="105" w:firstLine="580"/>
        <w:jc w:val="right"/>
      </w:pPr>
      <w:r>
        <w:rPr>
          <w:spacing w:val="-10"/>
        </w:rPr>
        <w:t>В</w:t>
      </w:r>
      <w:r>
        <w:tab/>
      </w:r>
      <w:r>
        <w:rPr>
          <w:spacing w:val="-2"/>
        </w:rPr>
        <w:t>соответствии</w:t>
      </w:r>
      <w:r>
        <w:tab/>
      </w:r>
      <w:r>
        <w:rPr>
          <w:spacing w:val="-6"/>
        </w:rPr>
        <w:t>со</w:t>
      </w:r>
      <w:r>
        <w:tab/>
      </w:r>
      <w:r>
        <w:rPr>
          <w:spacing w:val="-2"/>
        </w:rPr>
        <w:t>статьей</w:t>
      </w:r>
      <w:r>
        <w:tab/>
      </w:r>
      <w:r>
        <w:tab/>
      </w:r>
      <w:r>
        <w:rPr>
          <w:spacing w:val="-6"/>
        </w:rPr>
        <w:t>42</w:t>
      </w:r>
      <w:r>
        <w:tab/>
      </w:r>
      <w:r>
        <w:tab/>
      </w:r>
      <w:r>
        <w:rPr>
          <w:spacing w:val="-2"/>
        </w:rPr>
        <w:t>Закона</w:t>
      </w:r>
      <w:r>
        <w:tab/>
      </w:r>
      <w:r>
        <w:tab/>
      </w:r>
      <w:r>
        <w:rPr>
          <w:spacing w:val="-6"/>
        </w:rPr>
        <w:t>об</w:t>
      </w:r>
      <w:r>
        <w:tab/>
      </w:r>
      <w:r>
        <w:rPr>
          <w:spacing w:val="-2"/>
        </w:rPr>
        <w:t>образовании</w:t>
      </w:r>
      <w:r>
        <w:tab/>
      </w:r>
      <w:r>
        <w:rPr>
          <w:spacing w:val="-2"/>
        </w:rPr>
        <w:t>психолого- педагогическая,</w:t>
      </w:r>
      <w:r>
        <w:tab/>
      </w:r>
      <w:r>
        <w:tab/>
      </w:r>
      <w:r>
        <w:rPr>
          <w:spacing w:val="-2"/>
        </w:rPr>
        <w:t>медицинская</w:t>
      </w:r>
      <w:r>
        <w:tab/>
      </w:r>
      <w:r>
        <w:rPr>
          <w:spacing w:val="-10"/>
        </w:rPr>
        <w:t>и</w:t>
      </w:r>
      <w:r>
        <w:tab/>
      </w:r>
      <w:r>
        <w:rPr>
          <w:spacing w:val="-2"/>
        </w:rPr>
        <w:t>социальная</w:t>
      </w:r>
      <w:r>
        <w:tab/>
      </w:r>
      <w:r>
        <w:rPr>
          <w:spacing w:val="-2"/>
        </w:rPr>
        <w:t>помощь</w:t>
      </w:r>
      <w:r>
        <w:tab/>
      </w:r>
      <w:r>
        <w:rPr>
          <w:spacing w:val="-2"/>
        </w:rPr>
        <w:t>оказывается</w:t>
      </w:r>
      <w:r>
        <w:tab/>
      </w:r>
      <w:r>
        <w:rPr>
          <w:spacing w:val="-2"/>
        </w:rPr>
        <w:t xml:space="preserve">детям, </w:t>
      </w:r>
      <w:r>
        <w:t>испытывающим трудности в освоении основных общеобразовательных программ, своем</w:t>
      </w:r>
      <w:r>
        <w:rPr>
          <w:spacing w:val="80"/>
        </w:rPr>
        <w:t xml:space="preserve"> </w:t>
      </w:r>
      <w:r>
        <w:t>развитии</w:t>
      </w:r>
      <w:r>
        <w:rPr>
          <w:spacing w:val="80"/>
        </w:rPr>
        <w:t xml:space="preserve"> </w:t>
      </w:r>
      <w:r>
        <w:t>и</w:t>
      </w:r>
      <w:r>
        <w:rPr>
          <w:spacing w:val="80"/>
        </w:rPr>
        <w:t xml:space="preserve"> </w:t>
      </w:r>
      <w:r>
        <w:t>социальной</w:t>
      </w:r>
      <w:r>
        <w:rPr>
          <w:spacing w:val="80"/>
          <w:w w:val="150"/>
        </w:rPr>
        <w:t xml:space="preserve"> </w:t>
      </w:r>
      <w:r>
        <w:t>адаптации,</w:t>
      </w:r>
      <w:r>
        <w:rPr>
          <w:spacing w:val="80"/>
          <w:w w:val="150"/>
        </w:rPr>
        <w:t xml:space="preserve"> </w:t>
      </w:r>
      <w:r>
        <w:t>в</w:t>
      </w:r>
      <w:r>
        <w:rPr>
          <w:spacing w:val="80"/>
        </w:rPr>
        <w:t xml:space="preserve"> </w:t>
      </w:r>
      <w:r>
        <w:t>том</w:t>
      </w:r>
      <w:r>
        <w:rPr>
          <w:spacing w:val="80"/>
          <w:w w:val="150"/>
        </w:rPr>
        <w:t xml:space="preserve"> </w:t>
      </w:r>
      <w:r>
        <w:t>числе</w:t>
      </w:r>
      <w:r>
        <w:rPr>
          <w:spacing w:val="80"/>
          <w:w w:val="150"/>
        </w:rPr>
        <w:t xml:space="preserve"> </w:t>
      </w:r>
      <w:r>
        <w:t>несовершеннолетним обучающимся,</w:t>
      </w:r>
      <w:r>
        <w:rPr>
          <w:spacing w:val="80"/>
        </w:rPr>
        <w:t xml:space="preserve"> </w:t>
      </w:r>
      <w:r>
        <w:t>признанным</w:t>
      </w:r>
      <w:r>
        <w:rPr>
          <w:spacing w:val="80"/>
        </w:rPr>
        <w:t xml:space="preserve"> </w:t>
      </w:r>
      <w:r>
        <w:t>в</w:t>
      </w:r>
      <w:r>
        <w:rPr>
          <w:spacing w:val="80"/>
        </w:rPr>
        <w:t xml:space="preserve"> </w:t>
      </w:r>
      <w:r>
        <w:t>случаях</w:t>
      </w:r>
      <w:r>
        <w:rPr>
          <w:spacing w:val="80"/>
        </w:rPr>
        <w:t xml:space="preserve"> </w:t>
      </w:r>
      <w:r>
        <w:t>и</w:t>
      </w:r>
      <w:r>
        <w:rPr>
          <w:spacing w:val="80"/>
        </w:rPr>
        <w:t xml:space="preserve"> </w:t>
      </w:r>
      <w:r>
        <w:t>в</w:t>
      </w:r>
      <w:r>
        <w:rPr>
          <w:spacing w:val="80"/>
        </w:rPr>
        <w:t xml:space="preserve"> </w:t>
      </w:r>
      <w:r>
        <w:t>порядке,</w:t>
      </w:r>
      <w:r>
        <w:rPr>
          <w:spacing w:val="80"/>
        </w:rPr>
        <w:t xml:space="preserve"> </w:t>
      </w:r>
      <w:r>
        <w:t>которые</w:t>
      </w:r>
      <w:r>
        <w:rPr>
          <w:spacing w:val="80"/>
        </w:rPr>
        <w:t xml:space="preserve"> </w:t>
      </w:r>
      <w:r>
        <w:t>предусмотрены</w:t>
      </w:r>
      <w:r>
        <w:rPr>
          <w:spacing w:val="80"/>
          <w:w w:val="150"/>
        </w:rPr>
        <w:t xml:space="preserve"> </w:t>
      </w:r>
      <w:r>
        <w:t>уголовно-процессуальным законодательством, подозреваемыми,</w:t>
      </w:r>
      <w:r>
        <w:rPr>
          <w:spacing w:val="-1"/>
        </w:rPr>
        <w:t xml:space="preserve"> </w:t>
      </w:r>
      <w:r>
        <w:t>обвиняемыми</w:t>
      </w:r>
      <w:r>
        <w:rPr>
          <w:spacing w:val="-1"/>
        </w:rPr>
        <w:t xml:space="preserve"> </w:t>
      </w:r>
      <w:r>
        <w:t xml:space="preserve">или </w:t>
      </w:r>
      <w:r>
        <w:rPr>
          <w:spacing w:val="-2"/>
        </w:rPr>
        <w:t>подсудимыми</w:t>
      </w:r>
      <w:r>
        <w:tab/>
      </w:r>
      <w:r>
        <w:rPr>
          <w:spacing w:val="-6"/>
        </w:rPr>
        <w:t>по</w:t>
      </w:r>
      <w:r>
        <w:tab/>
      </w:r>
      <w:r>
        <w:tab/>
      </w:r>
      <w:r>
        <w:rPr>
          <w:spacing w:val="-2"/>
        </w:rPr>
        <w:t>уголовному</w:t>
      </w:r>
      <w:r>
        <w:tab/>
      </w:r>
      <w:r>
        <w:tab/>
      </w:r>
      <w:r>
        <w:rPr>
          <w:spacing w:val="-4"/>
        </w:rPr>
        <w:t>делу</w:t>
      </w:r>
      <w:r>
        <w:tab/>
      </w:r>
      <w:r>
        <w:rPr>
          <w:spacing w:val="-4"/>
        </w:rPr>
        <w:t>либо</w:t>
      </w:r>
      <w:r>
        <w:tab/>
      </w:r>
      <w:r>
        <w:rPr>
          <w:spacing w:val="-2"/>
        </w:rPr>
        <w:t>являющимся</w:t>
      </w:r>
      <w:r>
        <w:tab/>
      </w:r>
      <w:r>
        <w:tab/>
      </w:r>
      <w:r>
        <w:rPr>
          <w:spacing w:val="-2"/>
        </w:rPr>
        <w:t>потерпевшими</w:t>
      </w:r>
      <w:r>
        <w:tab/>
      </w:r>
      <w:r>
        <w:rPr>
          <w:spacing w:val="-4"/>
        </w:rPr>
        <w:t xml:space="preserve">или </w:t>
      </w:r>
      <w:r>
        <w:t>свидетелями</w:t>
      </w:r>
      <w:r>
        <w:rPr>
          <w:spacing w:val="39"/>
        </w:rPr>
        <w:t xml:space="preserve"> </w:t>
      </w:r>
      <w:r>
        <w:t>преступлений,</w:t>
      </w:r>
      <w:r>
        <w:rPr>
          <w:spacing w:val="38"/>
        </w:rPr>
        <w:t xml:space="preserve"> </w:t>
      </w:r>
      <w:r>
        <w:t>в</w:t>
      </w:r>
      <w:r>
        <w:rPr>
          <w:spacing w:val="38"/>
        </w:rPr>
        <w:t xml:space="preserve"> </w:t>
      </w:r>
      <w:r>
        <w:t>центрах</w:t>
      </w:r>
      <w:r>
        <w:rPr>
          <w:spacing w:val="37"/>
        </w:rPr>
        <w:t xml:space="preserve"> </w:t>
      </w:r>
      <w:r>
        <w:t>психолого-педагогической,</w:t>
      </w:r>
      <w:r>
        <w:rPr>
          <w:spacing w:val="38"/>
        </w:rPr>
        <w:t xml:space="preserve"> </w:t>
      </w:r>
      <w:r>
        <w:t>медицинской</w:t>
      </w:r>
      <w:r>
        <w:rPr>
          <w:spacing w:val="39"/>
        </w:rPr>
        <w:t xml:space="preserve"> </w:t>
      </w:r>
      <w:r>
        <w:t>и социальной</w:t>
      </w:r>
      <w:r>
        <w:rPr>
          <w:spacing w:val="80"/>
        </w:rPr>
        <w:t xml:space="preserve"> </w:t>
      </w:r>
      <w:r>
        <w:t>помощи</w:t>
      </w:r>
      <w:r>
        <w:rPr>
          <w:spacing w:val="80"/>
        </w:rPr>
        <w:t xml:space="preserve"> </w:t>
      </w:r>
      <w:r>
        <w:t>(далее</w:t>
      </w:r>
      <w:r>
        <w:rPr>
          <w:spacing w:val="80"/>
        </w:rPr>
        <w:t xml:space="preserve"> </w:t>
      </w:r>
      <w:r>
        <w:t>—</w:t>
      </w:r>
      <w:r>
        <w:rPr>
          <w:spacing w:val="80"/>
        </w:rPr>
        <w:t xml:space="preserve"> </w:t>
      </w:r>
      <w:r>
        <w:t>Центр</w:t>
      </w:r>
      <w:r>
        <w:rPr>
          <w:spacing w:val="80"/>
        </w:rPr>
        <w:t xml:space="preserve"> </w:t>
      </w:r>
      <w:r>
        <w:t>ППМС-помощи),</w:t>
      </w:r>
      <w:r>
        <w:rPr>
          <w:spacing w:val="80"/>
        </w:rPr>
        <w:t xml:space="preserve"> </w:t>
      </w:r>
      <w:r>
        <w:t>создаваемых</w:t>
      </w:r>
      <w:r>
        <w:rPr>
          <w:spacing w:val="80"/>
        </w:rPr>
        <w:t xml:space="preserve"> </w:t>
      </w:r>
      <w:r>
        <w:t>органами государственной</w:t>
      </w:r>
      <w:r>
        <w:rPr>
          <w:spacing w:val="40"/>
        </w:rPr>
        <w:t xml:space="preserve"> </w:t>
      </w:r>
      <w:r>
        <w:t>власти</w:t>
      </w:r>
      <w:r>
        <w:rPr>
          <w:spacing w:val="40"/>
        </w:rPr>
        <w:t xml:space="preserve"> </w:t>
      </w:r>
      <w:r>
        <w:t>субъектов</w:t>
      </w:r>
      <w:r>
        <w:rPr>
          <w:spacing w:val="40"/>
        </w:rPr>
        <w:t xml:space="preserve"> </w:t>
      </w:r>
      <w:r>
        <w:t>Российской</w:t>
      </w:r>
      <w:r>
        <w:rPr>
          <w:spacing w:val="40"/>
        </w:rPr>
        <w:t xml:space="preserve"> </w:t>
      </w:r>
      <w:r>
        <w:t>Федерации</w:t>
      </w:r>
      <w:r>
        <w:rPr>
          <w:spacing w:val="40"/>
        </w:rPr>
        <w:t xml:space="preserve"> </w:t>
      </w:r>
      <w:r>
        <w:t>и</w:t>
      </w:r>
      <w:r>
        <w:rPr>
          <w:spacing w:val="40"/>
        </w:rPr>
        <w:t xml:space="preserve"> </w:t>
      </w:r>
      <w:r>
        <w:t>органами</w:t>
      </w:r>
      <w:r>
        <w:rPr>
          <w:spacing w:val="40"/>
        </w:rPr>
        <w:t xml:space="preserve"> </w:t>
      </w:r>
      <w:r>
        <w:t>местного самоуправления,</w:t>
      </w:r>
      <w:r>
        <w:rPr>
          <w:spacing w:val="80"/>
        </w:rPr>
        <w:t xml:space="preserve"> </w:t>
      </w:r>
      <w:r>
        <w:t>а</w:t>
      </w:r>
      <w:r>
        <w:rPr>
          <w:spacing w:val="80"/>
        </w:rPr>
        <w:t xml:space="preserve"> </w:t>
      </w:r>
      <w:r>
        <w:t>также</w:t>
      </w:r>
      <w:r>
        <w:rPr>
          <w:spacing w:val="80"/>
        </w:rPr>
        <w:t xml:space="preserve"> </w:t>
      </w:r>
      <w:r>
        <w:t>психологами,</w:t>
      </w:r>
      <w:r>
        <w:rPr>
          <w:spacing w:val="80"/>
        </w:rPr>
        <w:t xml:space="preserve"> </w:t>
      </w:r>
      <w:r>
        <w:t>педагогами-психологами</w:t>
      </w:r>
      <w:r>
        <w:rPr>
          <w:spacing w:val="80"/>
        </w:rPr>
        <w:t xml:space="preserve"> </w:t>
      </w:r>
      <w:r>
        <w:t>организаций, осуществляющих образовательную деятельность, в которых такие дети обучаются.</w:t>
      </w:r>
    </w:p>
    <w:p w14:paraId="0931595C">
      <w:pPr>
        <w:pStyle w:val="6"/>
        <w:spacing w:before="1"/>
        <w:ind w:firstLine="580"/>
        <w:jc w:val="left"/>
      </w:pPr>
      <w:r>
        <w:t>Согласно</w:t>
      </w:r>
      <w:r>
        <w:rPr>
          <w:spacing w:val="38"/>
        </w:rPr>
        <w:t xml:space="preserve"> </w:t>
      </w:r>
      <w:r>
        <w:t>этой</w:t>
      </w:r>
      <w:r>
        <w:rPr>
          <w:spacing w:val="38"/>
        </w:rPr>
        <w:t xml:space="preserve"> </w:t>
      </w:r>
      <w:r>
        <w:t>статье,</w:t>
      </w:r>
      <w:r>
        <w:rPr>
          <w:spacing w:val="37"/>
        </w:rPr>
        <w:t xml:space="preserve"> </w:t>
      </w:r>
      <w:r>
        <w:t>психолого-педагогическая,</w:t>
      </w:r>
      <w:r>
        <w:rPr>
          <w:spacing w:val="37"/>
        </w:rPr>
        <w:t xml:space="preserve"> </w:t>
      </w:r>
      <w:r>
        <w:t>медицинская</w:t>
      </w:r>
      <w:r>
        <w:rPr>
          <w:spacing w:val="38"/>
        </w:rPr>
        <w:t xml:space="preserve"> </w:t>
      </w:r>
      <w:r>
        <w:t>и</w:t>
      </w:r>
      <w:r>
        <w:rPr>
          <w:spacing w:val="38"/>
        </w:rPr>
        <w:t xml:space="preserve"> </w:t>
      </w:r>
      <w:r>
        <w:t>социальная помощь включает в себя:</w:t>
      </w:r>
    </w:p>
    <w:p w14:paraId="09A526D5">
      <w:pPr>
        <w:pStyle w:val="8"/>
        <w:numPr>
          <w:ilvl w:val="0"/>
          <w:numId w:val="2"/>
        </w:numPr>
        <w:tabs>
          <w:tab w:val="left" w:pos="1047"/>
          <w:tab w:val="left" w:pos="1170"/>
        </w:tabs>
        <w:spacing w:before="0" w:after="0" w:line="240" w:lineRule="auto"/>
        <w:ind w:left="1047" w:right="115" w:hanging="159"/>
        <w:jc w:val="left"/>
        <w:rPr>
          <w:sz w:val="28"/>
        </w:rPr>
      </w:pPr>
      <w:r>
        <w:rPr>
          <w:sz w:val="28"/>
        </w:rPr>
        <w:t>психолого-педагогическое</w:t>
      </w:r>
      <w:r>
        <w:rPr>
          <w:spacing w:val="40"/>
          <w:sz w:val="28"/>
        </w:rPr>
        <w:t xml:space="preserve"> </w:t>
      </w:r>
      <w:r>
        <w:rPr>
          <w:sz w:val="28"/>
        </w:rPr>
        <w:t>консультирование</w:t>
      </w:r>
      <w:r>
        <w:rPr>
          <w:spacing w:val="40"/>
          <w:sz w:val="28"/>
        </w:rPr>
        <w:t xml:space="preserve"> </w:t>
      </w:r>
      <w:r>
        <w:rPr>
          <w:sz w:val="28"/>
        </w:rPr>
        <w:t>обучающихся,</w:t>
      </w:r>
      <w:r>
        <w:rPr>
          <w:spacing w:val="40"/>
          <w:sz w:val="28"/>
        </w:rPr>
        <w:t xml:space="preserve"> </w:t>
      </w:r>
      <w:r>
        <w:rPr>
          <w:sz w:val="28"/>
        </w:rPr>
        <w:t>их</w:t>
      </w:r>
      <w:r>
        <w:rPr>
          <w:spacing w:val="40"/>
          <w:sz w:val="28"/>
        </w:rPr>
        <w:t xml:space="preserve"> </w:t>
      </w:r>
      <w:r>
        <w:rPr>
          <w:sz w:val="28"/>
        </w:rPr>
        <w:t>родителей (законных представителей) и педагогических работников;</w:t>
      </w:r>
    </w:p>
    <w:p w14:paraId="3426E104">
      <w:pPr>
        <w:pStyle w:val="8"/>
        <w:numPr>
          <w:ilvl w:val="0"/>
          <w:numId w:val="2"/>
        </w:numPr>
        <w:tabs>
          <w:tab w:val="left" w:pos="1047"/>
          <w:tab w:val="left" w:pos="1194"/>
        </w:tabs>
        <w:spacing w:before="0" w:after="0" w:line="240" w:lineRule="auto"/>
        <w:ind w:left="1047" w:right="112" w:hanging="159"/>
        <w:jc w:val="left"/>
        <w:rPr>
          <w:sz w:val="28"/>
        </w:rPr>
      </w:pPr>
      <w:r>
        <w:rPr>
          <w:sz w:val="28"/>
        </w:rPr>
        <w:t>коррекционно-развивающие и компенсирующие занятия с обучающимися, логопедическую помощь обучающимся;</w:t>
      </w:r>
    </w:p>
    <w:p w14:paraId="69A4C3FA">
      <w:pPr>
        <w:pStyle w:val="8"/>
        <w:numPr>
          <w:ilvl w:val="0"/>
          <w:numId w:val="2"/>
        </w:numPr>
        <w:tabs>
          <w:tab w:val="left" w:pos="1190"/>
        </w:tabs>
        <w:spacing w:before="0" w:after="0" w:line="322" w:lineRule="exact"/>
        <w:ind w:left="1190" w:right="0" w:hanging="301"/>
        <w:jc w:val="left"/>
        <w:rPr>
          <w:sz w:val="28"/>
        </w:rPr>
      </w:pPr>
      <w:r>
        <w:rPr>
          <w:sz w:val="28"/>
        </w:rPr>
        <w:t>комплекс</w:t>
      </w:r>
      <w:r>
        <w:rPr>
          <w:spacing w:val="-13"/>
          <w:sz w:val="28"/>
        </w:rPr>
        <w:t xml:space="preserve"> </w:t>
      </w:r>
      <w:r>
        <w:rPr>
          <w:sz w:val="28"/>
        </w:rPr>
        <w:t>реабилитационных</w:t>
      </w:r>
      <w:r>
        <w:rPr>
          <w:spacing w:val="-11"/>
          <w:sz w:val="28"/>
        </w:rPr>
        <w:t xml:space="preserve"> </w:t>
      </w:r>
      <w:r>
        <w:rPr>
          <w:sz w:val="28"/>
        </w:rPr>
        <w:t>и</w:t>
      </w:r>
      <w:r>
        <w:rPr>
          <w:spacing w:val="-8"/>
          <w:sz w:val="28"/>
        </w:rPr>
        <w:t xml:space="preserve"> </w:t>
      </w:r>
      <w:r>
        <w:rPr>
          <w:sz w:val="28"/>
        </w:rPr>
        <w:t>других</w:t>
      </w:r>
      <w:r>
        <w:rPr>
          <w:spacing w:val="-7"/>
          <w:sz w:val="28"/>
        </w:rPr>
        <w:t xml:space="preserve"> </w:t>
      </w:r>
      <w:r>
        <w:rPr>
          <w:sz w:val="28"/>
        </w:rPr>
        <w:t>медицинских</w:t>
      </w:r>
      <w:r>
        <w:rPr>
          <w:spacing w:val="-7"/>
          <w:sz w:val="28"/>
        </w:rPr>
        <w:t xml:space="preserve"> </w:t>
      </w:r>
      <w:r>
        <w:rPr>
          <w:spacing w:val="-2"/>
          <w:sz w:val="28"/>
        </w:rPr>
        <w:t>мероприятий;</w:t>
      </w:r>
    </w:p>
    <w:p w14:paraId="31D7267A">
      <w:pPr>
        <w:pStyle w:val="8"/>
        <w:numPr>
          <w:ilvl w:val="0"/>
          <w:numId w:val="2"/>
        </w:numPr>
        <w:tabs>
          <w:tab w:val="left" w:pos="1194"/>
        </w:tabs>
        <w:spacing w:before="0" w:after="0" w:line="240" w:lineRule="auto"/>
        <w:ind w:left="308" w:right="118" w:firstLine="580"/>
        <w:jc w:val="both"/>
        <w:rPr>
          <w:sz w:val="28"/>
        </w:rPr>
      </w:pPr>
      <w:r>
        <w:rPr>
          <w:sz w:val="28"/>
        </w:rPr>
        <w:t>помощь обучающимся в профориентации, получении профессии и социальной адаптации.</w:t>
      </w:r>
    </w:p>
    <w:p w14:paraId="144BBDB1">
      <w:pPr>
        <w:pStyle w:val="6"/>
        <w:ind w:right="115" w:firstLine="580"/>
      </w:pPr>
      <w:r>
        <w:t>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14:paraId="08F07DED">
      <w:pPr>
        <w:pStyle w:val="6"/>
        <w:spacing w:before="1"/>
        <w:ind w:right="110" w:firstLine="580"/>
      </w:pPr>
      <w:r>
        <w:t xml:space="preserve">В соответствии с </w:t>
      </w:r>
      <w:r>
        <w:fldChar w:fldCharType="begin"/>
      </w:r>
      <w:r>
        <w:instrText xml:space="preserve"> HYPERLINK "http://docs.cntd.ru/document/902389617" \h </w:instrText>
      </w:r>
      <w:r>
        <w:fldChar w:fldCharType="separate"/>
      </w:r>
      <w:r>
        <w:t>частью 1 статьи 27</w:t>
      </w:r>
      <w:r>
        <w:fldChar w:fldCharType="end"/>
      </w:r>
      <w:r>
        <w:t xml:space="preserve"> образовательные организации самостоятельны в формировании своей структуры, если иное не установлено федеральными законами. Согласно статье 27 Закона об образовании, образовательная организация может иметь в своей структуре различные струк- 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в том числе психологические и социально-педагогические службы, обес- 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14:paraId="63E72043">
      <w:pPr>
        <w:pStyle w:val="6"/>
        <w:spacing w:before="100"/>
        <w:ind w:right="110" w:firstLine="580"/>
      </w:pPr>
      <w:r>
        <w:t>Таким</w:t>
      </w:r>
      <w:r>
        <w:rPr>
          <w:spacing w:val="-11"/>
        </w:rPr>
        <w:t xml:space="preserve"> </w:t>
      </w:r>
      <w:r>
        <w:t>образом,</w:t>
      </w:r>
      <w:r>
        <w:rPr>
          <w:spacing w:val="-12"/>
        </w:rPr>
        <w:t xml:space="preserve"> </w:t>
      </w:r>
      <w:r>
        <w:t>оказывать</w:t>
      </w:r>
      <w:r>
        <w:rPr>
          <w:spacing w:val="-13"/>
        </w:rPr>
        <w:t xml:space="preserve"> </w:t>
      </w:r>
      <w:r>
        <w:t>помощь</w:t>
      </w:r>
      <w:r>
        <w:rPr>
          <w:spacing w:val="-12"/>
        </w:rPr>
        <w:t xml:space="preserve"> </w:t>
      </w:r>
      <w:r>
        <w:t>обучающимся,</w:t>
      </w:r>
      <w:r>
        <w:rPr>
          <w:spacing w:val="-13"/>
        </w:rPr>
        <w:t xml:space="preserve"> </w:t>
      </w:r>
      <w:r>
        <w:t>испытывающим</w:t>
      </w:r>
      <w:r>
        <w:rPr>
          <w:spacing w:val="-11"/>
        </w:rPr>
        <w:t xml:space="preserve"> </w:t>
      </w:r>
      <w:r>
        <w:t>трудности</w:t>
      </w:r>
      <w:r>
        <w:rPr>
          <w:spacing w:val="-13"/>
        </w:rPr>
        <w:t xml:space="preserve"> </w:t>
      </w:r>
      <w:r>
        <w:t>в освоении основных общеобразовательных программ, развитии и социальной адаптации, могут психологические и социально-педагогические службы как структурные подразделения образовательной организации.</w:t>
      </w:r>
    </w:p>
    <w:p w14:paraId="70669BA3">
      <w:pPr>
        <w:spacing w:after="0"/>
        <w:sectPr>
          <w:pgSz w:w="11900" w:h="16850"/>
          <w:pgMar w:top="820" w:right="500" w:bottom="340" w:left="940" w:header="0" w:footer="148" w:gutter="0"/>
          <w:cols w:space="720" w:num="1"/>
        </w:sectPr>
      </w:pPr>
    </w:p>
    <w:p w14:paraId="7D4EDB6C">
      <w:pPr>
        <w:pStyle w:val="6"/>
        <w:spacing w:before="72"/>
        <w:ind w:right="109" w:firstLine="580"/>
      </w:pPr>
      <w:r>
        <w:t>Другим не менее важным законом, регламентирующим оказание помощи обучающимся, испытывающим трудности в освоении основных общеобразовательных программ, развитии и социальной адаптации, является Федеральный закон «Об основах системы профилактики безнадзорности и пра- вонарушений несовершеннолетних» от 24.06.1999 № 120-ФЗ. Согласно данному закону, основными задачами деятельности субъектов системы профилактики правонарушений, которыми в том числе являются образовательные организации, обозначены: предупреждение безнадзорности и правонарушений несовершеннолетних, выявление и устранение</w:t>
      </w:r>
      <w:r>
        <w:rPr>
          <w:spacing w:val="-2"/>
        </w:rPr>
        <w:t xml:space="preserve"> </w:t>
      </w:r>
      <w:r>
        <w:t>причин и условий, способствующих этому; обеспечение защиты прав и социально-педагогическая реабилитация несовершеннолетних, находящихся в социально опасном положении; выявление и пресечение</w:t>
      </w:r>
      <w:r>
        <w:rPr>
          <w:spacing w:val="-5"/>
        </w:rPr>
        <w:t xml:space="preserve"> </w:t>
      </w:r>
      <w:r>
        <w:t>случаев</w:t>
      </w:r>
      <w:r>
        <w:rPr>
          <w:spacing w:val="-5"/>
        </w:rPr>
        <w:t xml:space="preserve"> </w:t>
      </w:r>
      <w:r>
        <w:t>вовлечения</w:t>
      </w:r>
      <w:r>
        <w:rPr>
          <w:spacing w:val="-7"/>
        </w:rPr>
        <w:t xml:space="preserve"> </w:t>
      </w:r>
      <w:r>
        <w:t>несовершеннолетних</w:t>
      </w:r>
      <w:r>
        <w:rPr>
          <w:spacing w:val="-4"/>
        </w:rPr>
        <w:t xml:space="preserve"> </w:t>
      </w:r>
      <w:r>
        <w:t>в</w:t>
      </w:r>
      <w:r>
        <w:rPr>
          <w:spacing w:val="-6"/>
        </w:rPr>
        <w:t xml:space="preserve"> </w:t>
      </w:r>
      <w:r>
        <w:t>совершение</w:t>
      </w:r>
      <w:r>
        <w:rPr>
          <w:spacing w:val="-8"/>
        </w:rPr>
        <w:t xml:space="preserve"> </w:t>
      </w:r>
      <w:r>
        <w:t>преступлений</w:t>
      </w:r>
      <w:r>
        <w:rPr>
          <w:spacing w:val="-8"/>
        </w:rPr>
        <w:t xml:space="preserve"> </w:t>
      </w:r>
      <w:r>
        <w:t>и антиобщественных действий.</w:t>
      </w:r>
    </w:p>
    <w:p w14:paraId="06DB24E5">
      <w:pPr>
        <w:pStyle w:val="6"/>
        <w:spacing w:before="1"/>
        <w:ind w:right="108" w:firstLine="580"/>
      </w:pPr>
      <w:r>
        <w:t xml:space="preserve">Нормы, предусмотренные </w:t>
      </w:r>
      <w:r>
        <w:fldChar w:fldCharType="begin"/>
      </w:r>
      <w:r>
        <w:instrText xml:space="preserve"> HYPERLINK "http://docs.cntd.ru/document/902389617" \h </w:instrText>
      </w:r>
      <w:r>
        <w:fldChar w:fldCharType="separate"/>
      </w:r>
      <w:r>
        <w:t>Законом об образовании о</w:t>
      </w:r>
      <w:r>
        <w:fldChar w:fldCharType="end"/>
      </w:r>
      <w:r>
        <w:t>тносительно лиц, получающих психолого-педагогическую, медицинскую и социальную помощь, являются универсальными и предполагают оказание помощи следующим категориям детей:</w:t>
      </w:r>
    </w:p>
    <w:p w14:paraId="7E1F45DA">
      <w:pPr>
        <w:pStyle w:val="8"/>
        <w:numPr>
          <w:ilvl w:val="0"/>
          <w:numId w:val="3"/>
        </w:numPr>
        <w:tabs>
          <w:tab w:val="left" w:pos="1137"/>
        </w:tabs>
        <w:spacing w:before="0" w:after="0" w:line="264" w:lineRule="auto"/>
        <w:ind w:left="308" w:right="113" w:firstLine="580"/>
        <w:jc w:val="left"/>
        <w:rPr>
          <w:sz w:val="28"/>
        </w:rPr>
      </w:pPr>
      <w:r>
        <w:rPr>
          <w:sz w:val="28"/>
        </w:rPr>
        <w:t>испытывающим</w:t>
      </w:r>
      <w:r>
        <w:rPr>
          <w:spacing w:val="80"/>
          <w:sz w:val="28"/>
        </w:rPr>
        <w:t xml:space="preserve"> </w:t>
      </w:r>
      <w:r>
        <w:rPr>
          <w:sz w:val="28"/>
        </w:rPr>
        <w:t>трудности</w:t>
      </w:r>
      <w:r>
        <w:rPr>
          <w:spacing w:val="80"/>
          <w:sz w:val="28"/>
        </w:rPr>
        <w:t xml:space="preserve"> </w:t>
      </w:r>
      <w:r>
        <w:rPr>
          <w:sz w:val="28"/>
        </w:rPr>
        <w:t>в</w:t>
      </w:r>
      <w:r>
        <w:rPr>
          <w:spacing w:val="80"/>
          <w:sz w:val="28"/>
        </w:rPr>
        <w:t xml:space="preserve"> </w:t>
      </w:r>
      <w:r>
        <w:rPr>
          <w:sz w:val="28"/>
        </w:rPr>
        <w:t>освоении</w:t>
      </w:r>
      <w:r>
        <w:rPr>
          <w:spacing w:val="80"/>
          <w:sz w:val="28"/>
        </w:rPr>
        <w:t xml:space="preserve"> </w:t>
      </w:r>
      <w:r>
        <w:rPr>
          <w:sz w:val="28"/>
        </w:rPr>
        <w:t>основных</w:t>
      </w:r>
      <w:r>
        <w:rPr>
          <w:spacing w:val="80"/>
          <w:sz w:val="28"/>
        </w:rPr>
        <w:t xml:space="preserve"> </w:t>
      </w:r>
      <w:r>
        <w:rPr>
          <w:sz w:val="28"/>
        </w:rPr>
        <w:t xml:space="preserve">общеобразовательных </w:t>
      </w:r>
      <w:r>
        <w:rPr>
          <w:spacing w:val="-2"/>
          <w:sz w:val="28"/>
        </w:rPr>
        <w:t>программ;</w:t>
      </w:r>
    </w:p>
    <w:p w14:paraId="3D3F9C1E">
      <w:pPr>
        <w:pStyle w:val="8"/>
        <w:numPr>
          <w:ilvl w:val="0"/>
          <w:numId w:val="3"/>
        </w:numPr>
        <w:tabs>
          <w:tab w:val="left" w:pos="1138"/>
        </w:tabs>
        <w:spacing w:before="0" w:after="0" w:line="322" w:lineRule="exact"/>
        <w:ind w:left="1138" w:right="0" w:hanging="249"/>
        <w:jc w:val="left"/>
        <w:rPr>
          <w:sz w:val="28"/>
        </w:rPr>
      </w:pPr>
      <w:r>
        <w:rPr>
          <w:sz w:val="28"/>
        </w:rPr>
        <w:t>испытывающим</w:t>
      </w:r>
      <w:r>
        <w:rPr>
          <w:spacing w:val="-8"/>
          <w:sz w:val="28"/>
        </w:rPr>
        <w:t xml:space="preserve"> </w:t>
      </w:r>
      <w:r>
        <w:rPr>
          <w:sz w:val="28"/>
        </w:rPr>
        <w:t>трудности</w:t>
      </w:r>
      <w:r>
        <w:rPr>
          <w:spacing w:val="-7"/>
          <w:sz w:val="28"/>
        </w:rPr>
        <w:t xml:space="preserve"> </w:t>
      </w:r>
      <w:r>
        <w:rPr>
          <w:sz w:val="28"/>
        </w:rPr>
        <w:t>в</w:t>
      </w:r>
      <w:r>
        <w:rPr>
          <w:spacing w:val="-8"/>
          <w:sz w:val="28"/>
        </w:rPr>
        <w:t xml:space="preserve"> </w:t>
      </w:r>
      <w:r>
        <w:rPr>
          <w:spacing w:val="-2"/>
          <w:sz w:val="28"/>
        </w:rPr>
        <w:t>развитии;</w:t>
      </w:r>
    </w:p>
    <w:p w14:paraId="0984D037">
      <w:pPr>
        <w:pStyle w:val="8"/>
        <w:numPr>
          <w:ilvl w:val="0"/>
          <w:numId w:val="3"/>
        </w:numPr>
        <w:tabs>
          <w:tab w:val="left" w:pos="1138"/>
        </w:tabs>
        <w:spacing w:before="32" w:after="0" w:line="240" w:lineRule="auto"/>
        <w:ind w:left="1138" w:right="0" w:hanging="249"/>
        <w:jc w:val="left"/>
        <w:rPr>
          <w:sz w:val="28"/>
        </w:rPr>
      </w:pPr>
      <w:r>
        <w:rPr>
          <w:sz w:val="28"/>
        </w:rPr>
        <w:t>испытывающим</w:t>
      </w:r>
      <w:r>
        <w:rPr>
          <w:spacing w:val="-11"/>
          <w:sz w:val="28"/>
        </w:rPr>
        <w:t xml:space="preserve"> </w:t>
      </w:r>
      <w:r>
        <w:rPr>
          <w:sz w:val="28"/>
        </w:rPr>
        <w:t>трудности</w:t>
      </w:r>
      <w:r>
        <w:rPr>
          <w:spacing w:val="-8"/>
          <w:sz w:val="28"/>
        </w:rPr>
        <w:t xml:space="preserve"> </w:t>
      </w:r>
      <w:r>
        <w:rPr>
          <w:sz w:val="28"/>
        </w:rPr>
        <w:t>в</w:t>
      </w:r>
      <w:r>
        <w:rPr>
          <w:spacing w:val="-8"/>
          <w:sz w:val="28"/>
        </w:rPr>
        <w:t xml:space="preserve"> </w:t>
      </w:r>
      <w:r>
        <w:rPr>
          <w:sz w:val="28"/>
        </w:rPr>
        <w:t>социальной</w:t>
      </w:r>
      <w:r>
        <w:rPr>
          <w:spacing w:val="-8"/>
          <w:sz w:val="28"/>
        </w:rPr>
        <w:t xml:space="preserve"> </w:t>
      </w:r>
      <w:r>
        <w:rPr>
          <w:spacing w:val="-2"/>
          <w:sz w:val="28"/>
        </w:rPr>
        <w:t>адаптации.</w:t>
      </w:r>
    </w:p>
    <w:p w14:paraId="0B86EB73">
      <w:pPr>
        <w:pStyle w:val="6"/>
        <w:spacing w:before="33"/>
        <w:ind w:right="110" w:firstLine="580"/>
      </w:pPr>
      <w:r>
        <w:t>Психолого-педагогическая, медицинская и социальная помощь также в обязательном</w:t>
      </w:r>
      <w:r>
        <w:rPr>
          <w:spacing w:val="-10"/>
        </w:rPr>
        <w:t xml:space="preserve"> </w:t>
      </w:r>
      <w:r>
        <w:t>порядке</w:t>
      </w:r>
      <w:r>
        <w:rPr>
          <w:spacing w:val="-10"/>
        </w:rPr>
        <w:t xml:space="preserve"> </w:t>
      </w:r>
      <w:r>
        <w:t>оказывается</w:t>
      </w:r>
      <w:r>
        <w:rPr>
          <w:spacing w:val="-10"/>
        </w:rPr>
        <w:t xml:space="preserve"> </w:t>
      </w:r>
      <w:r>
        <w:t>детям,</w:t>
      </w:r>
      <w:r>
        <w:rPr>
          <w:spacing w:val="-11"/>
        </w:rPr>
        <w:t xml:space="preserve"> </w:t>
      </w:r>
      <w:r>
        <w:t>если</w:t>
      </w:r>
      <w:r>
        <w:rPr>
          <w:spacing w:val="-10"/>
        </w:rPr>
        <w:t xml:space="preserve"> </w:t>
      </w:r>
      <w:r>
        <w:t>они</w:t>
      </w:r>
      <w:r>
        <w:rPr>
          <w:spacing w:val="-10"/>
        </w:rPr>
        <w:t xml:space="preserve"> </w:t>
      </w:r>
      <w:r>
        <w:t>признаны</w:t>
      </w:r>
      <w:r>
        <w:rPr>
          <w:spacing w:val="-10"/>
        </w:rPr>
        <w:t xml:space="preserve"> </w:t>
      </w:r>
      <w:r>
        <w:t>в</w:t>
      </w:r>
      <w:r>
        <w:rPr>
          <w:spacing w:val="-4"/>
        </w:rPr>
        <w:t xml:space="preserve"> </w:t>
      </w:r>
      <w:r>
        <w:t>случаях</w:t>
      </w:r>
      <w:r>
        <w:rPr>
          <w:spacing w:val="-9"/>
        </w:rPr>
        <w:t xml:space="preserve"> </w:t>
      </w:r>
      <w:r>
        <w:t>и</w:t>
      </w:r>
      <w:r>
        <w:rPr>
          <w:spacing w:val="-10"/>
        </w:rPr>
        <w:t xml:space="preserve"> </w:t>
      </w:r>
      <w:r>
        <w:t>в</w:t>
      </w:r>
      <w:r>
        <w:rPr>
          <w:spacing w:val="-11"/>
        </w:rPr>
        <w:t xml:space="preserve"> </w:t>
      </w:r>
      <w:r>
        <w:t>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преступлений.</w:t>
      </w:r>
    </w:p>
    <w:p w14:paraId="1CCFB462">
      <w:pPr>
        <w:pStyle w:val="6"/>
        <w:ind w:right="108" w:firstLine="580"/>
      </w:pPr>
      <w:r>
        <w:t>Также социально-психологическая и педагогическая помощь в соответствии с пунктом 1 части 2 статьи 14 Федерального закона от 24.06.1999 № 120-ФЗ оказывается несовершеннолетним</w:t>
      </w:r>
    </w:p>
    <w:p w14:paraId="6BC0E2C5">
      <w:pPr>
        <w:pStyle w:val="8"/>
        <w:numPr>
          <w:ilvl w:val="0"/>
          <w:numId w:val="3"/>
        </w:numPr>
        <w:tabs>
          <w:tab w:val="left" w:pos="1138"/>
        </w:tabs>
        <w:spacing w:before="0" w:after="0" w:line="240" w:lineRule="auto"/>
        <w:ind w:left="1138" w:right="0" w:hanging="249"/>
        <w:jc w:val="left"/>
        <w:rPr>
          <w:sz w:val="28"/>
        </w:rPr>
      </w:pPr>
      <w:r>
        <w:rPr>
          <w:sz w:val="28"/>
        </w:rPr>
        <w:t>с</w:t>
      </w:r>
      <w:r>
        <w:rPr>
          <w:spacing w:val="-8"/>
          <w:sz w:val="28"/>
        </w:rPr>
        <w:t xml:space="preserve"> </w:t>
      </w:r>
      <w:r>
        <w:rPr>
          <w:sz w:val="28"/>
        </w:rPr>
        <w:t>ограниченными</w:t>
      </w:r>
      <w:r>
        <w:rPr>
          <w:spacing w:val="-8"/>
          <w:sz w:val="28"/>
        </w:rPr>
        <w:t xml:space="preserve"> </w:t>
      </w:r>
      <w:r>
        <w:rPr>
          <w:sz w:val="28"/>
        </w:rPr>
        <w:t>возможностями</w:t>
      </w:r>
      <w:r>
        <w:rPr>
          <w:spacing w:val="-8"/>
          <w:sz w:val="28"/>
        </w:rPr>
        <w:t xml:space="preserve"> </w:t>
      </w:r>
      <w:r>
        <w:rPr>
          <w:spacing w:val="-2"/>
          <w:sz w:val="28"/>
        </w:rPr>
        <w:t>здоровья;</w:t>
      </w:r>
    </w:p>
    <w:p w14:paraId="6C7193BE">
      <w:pPr>
        <w:pStyle w:val="8"/>
        <w:numPr>
          <w:ilvl w:val="0"/>
          <w:numId w:val="3"/>
        </w:numPr>
        <w:tabs>
          <w:tab w:val="left" w:pos="1138"/>
        </w:tabs>
        <w:spacing w:before="31" w:after="0" w:line="240" w:lineRule="auto"/>
        <w:ind w:left="1138" w:right="0" w:hanging="249"/>
        <w:jc w:val="left"/>
        <w:rPr>
          <w:sz w:val="28"/>
        </w:rPr>
      </w:pPr>
      <w:r>
        <w:rPr>
          <w:sz w:val="28"/>
        </w:rPr>
        <w:t>с</w:t>
      </w:r>
      <w:r>
        <w:rPr>
          <w:spacing w:val="-4"/>
          <w:sz w:val="28"/>
        </w:rPr>
        <w:t xml:space="preserve"> </w:t>
      </w:r>
      <w:r>
        <w:rPr>
          <w:sz w:val="28"/>
        </w:rPr>
        <w:t>отклонениями</w:t>
      </w:r>
      <w:r>
        <w:rPr>
          <w:spacing w:val="-2"/>
          <w:sz w:val="28"/>
        </w:rPr>
        <w:t xml:space="preserve"> </w:t>
      </w:r>
      <w:r>
        <w:rPr>
          <w:sz w:val="28"/>
        </w:rPr>
        <w:t>в</w:t>
      </w:r>
      <w:r>
        <w:rPr>
          <w:spacing w:val="-7"/>
          <w:sz w:val="28"/>
        </w:rPr>
        <w:t xml:space="preserve"> </w:t>
      </w:r>
      <w:r>
        <w:rPr>
          <w:spacing w:val="-2"/>
          <w:sz w:val="28"/>
        </w:rPr>
        <w:t>поведении;</w:t>
      </w:r>
    </w:p>
    <w:p w14:paraId="4609A6BD">
      <w:pPr>
        <w:pStyle w:val="8"/>
        <w:numPr>
          <w:ilvl w:val="0"/>
          <w:numId w:val="3"/>
        </w:numPr>
        <w:tabs>
          <w:tab w:val="left" w:pos="1138"/>
        </w:tabs>
        <w:spacing w:before="33" w:after="0" w:line="240" w:lineRule="auto"/>
        <w:ind w:left="1138" w:right="0" w:hanging="249"/>
        <w:jc w:val="left"/>
        <w:rPr>
          <w:sz w:val="28"/>
        </w:rPr>
      </w:pPr>
      <w:r>
        <w:rPr>
          <w:sz w:val="28"/>
        </w:rPr>
        <w:t>имеющим</w:t>
      </w:r>
      <w:r>
        <w:rPr>
          <w:spacing w:val="-6"/>
          <w:sz w:val="28"/>
        </w:rPr>
        <w:t xml:space="preserve"> </w:t>
      </w:r>
      <w:r>
        <w:rPr>
          <w:sz w:val="28"/>
        </w:rPr>
        <w:t>проблемы</w:t>
      </w:r>
      <w:r>
        <w:rPr>
          <w:spacing w:val="-5"/>
          <w:sz w:val="28"/>
        </w:rPr>
        <w:t xml:space="preserve"> </w:t>
      </w:r>
      <w:r>
        <w:rPr>
          <w:sz w:val="28"/>
        </w:rPr>
        <w:t>в</w:t>
      </w:r>
      <w:r>
        <w:rPr>
          <w:spacing w:val="-5"/>
          <w:sz w:val="28"/>
        </w:rPr>
        <w:t xml:space="preserve"> </w:t>
      </w:r>
      <w:r>
        <w:rPr>
          <w:spacing w:val="-2"/>
          <w:sz w:val="28"/>
        </w:rPr>
        <w:t>обучении.</w:t>
      </w:r>
    </w:p>
    <w:p w14:paraId="04862F2A">
      <w:pPr>
        <w:pStyle w:val="6"/>
        <w:spacing w:before="31"/>
        <w:ind w:right="113" w:firstLine="580"/>
      </w:pPr>
      <w:r>
        <w:t>Таким</w:t>
      </w:r>
      <w:r>
        <w:rPr>
          <w:spacing w:val="-11"/>
        </w:rPr>
        <w:t xml:space="preserve"> </w:t>
      </w:r>
      <w:r>
        <w:t>образом,</w:t>
      </w:r>
      <w:r>
        <w:rPr>
          <w:spacing w:val="-11"/>
        </w:rPr>
        <w:t xml:space="preserve"> </w:t>
      </w:r>
      <w:r>
        <w:t>психолого-педагогическая,</w:t>
      </w:r>
      <w:r>
        <w:rPr>
          <w:spacing w:val="-11"/>
        </w:rPr>
        <w:t xml:space="preserve"> </w:t>
      </w:r>
      <w:r>
        <w:t>медицинская</w:t>
      </w:r>
      <w:r>
        <w:rPr>
          <w:spacing w:val="-10"/>
        </w:rPr>
        <w:t xml:space="preserve"> </w:t>
      </w:r>
      <w:r>
        <w:t>и</w:t>
      </w:r>
      <w:r>
        <w:rPr>
          <w:spacing w:val="-12"/>
        </w:rPr>
        <w:t xml:space="preserve"> </w:t>
      </w:r>
      <w:r>
        <w:t>социальная</w:t>
      </w:r>
      <w:r>
        <w:rPr>
          <w:spacing w:val="-10"/>
        </w:rPr>
        <w:t xml:space="preserve"> </w:t>
      </w:r>
      <w:r>
        <w:t>помощь должна оказываться не только детям, которым сложно дается учеба в школе, но также и обучающимся с нарушениями психического и физического развития, обучающимся с девиантным поведением и иным категориям обучающихся.</w:t>
      </w:r>
    </w:p>
    <w:p w14:paraId="35210DB5">
      <w:pPr>
        <w:pStyle w:val="6"/>
        <w:spacing w:before="1"/>
        <w:ind w:right="115" w:firstLine="580"/>
      </w:pPr>
      <w:r>
        <w:t>В настоящих методических рекомендациях описана типология трудностей в обучении</w:t>
      </w:r>
      <w:r>
        <w:rPr>
          <w:spacing w:val="63"/>
        </w:rPr>
        <w:t xml:space="preserve">  </w:t>
      </w:r>
      <w:r>
        <w:t>и</w:t>
      </w:r>
      <w:r>
        <w:rPr>
          <w:spacing w:val="66"/>
        </w:rPr>
        <w:t xml:space="preserve">  </w:t>
      </w:r>
      <w:r>
        <w:t>предложены</w:t>
      </w:r>
      <w:r>
        <w:rPr>
          <w:spacing w:val="65"/>
        </w:rPr>
        <w:t xml:space="preserve">  </w:t>
      </w:r>
      <w:r>
        <w:t>критерии</w:t>
      </w:r>
      <w:r>
        <w:rPr>
          <w:spacing w:val="65"/>
        </w:rPr>
        <w:t xml:space="preserve">  </w:t>
      </w:r>
      <w:r>
        <w:t>отнесения</w:t>
      </w:r>
      <w:r>
        <w:rPr>
          <w:spacing w:val="65"/>
        </w:rPr>
        <w:t xml:space="preserve">  </w:t>
      </w:r>
      <w:r>
        <w:t>обучающихся</w:t>
      </w:r>
      <w:r>
        <w:rPr>
          <w:spacing w:val="66"/>
        </w:rPr>
        <w:t xml:space="preserve">  </w:t>
      </w:r>
      <w:r>
        <w:t>к</w:t>
      </w:r>
      <w:r>
        <w:rPr>
          <w:spacing w:val="66"/>
        </w:rPr>
        <w:t xml:space="preserve">  </w:t>
      </w:r>
      <w:r>
        <w:rPr>
          <w:spacing w:val="-2"/>
        </w:rPr>
        <w:t>категории</w:t>
      </w:r>
    </w:p>
    <w:p w14:paraId="21CB48BF">
      <w:pPr>
        <w:pStyle w:val="6"/>
        <w:spacing w:line="242" w:lineRule="auto"/>
        <w:ind w:right="113"/>
      </w:pPr>
      <w:r>
        <w:t>«испытывающих трудности в</w:t>
      </w:r>
      <w:r>
        <w:rPr>
          <w:spacing w:val="-2"/>
        </w:rPr>
        <w:t xml:space="preserve"> </w:t>
      </w:r>
      <w:r>
        <w:t>освоении</w:t>
      </w:r>
      <w:r>
        <w:rPr>
          <w:spacing w:val="-1"/>
        </w:rPr>
        <w:t xml:space="preserve"> </w:t>
      </w:r>
      <w:r>
        <w:t>основных общеобразовательных</w:t>
      </w:r>
      <w:r>
        <w:rPr>
          <w:spacing w:val="-1"/>
        </w:rPr>
        <w:t xml:space="preserve"> </w:t>
      </w:r>
      <w:r>
        <w:t>программ, развитии, социальной адаптации в образовательной организации».</w:t>
      </w:r>
    </w:p>
    <w:p w14:paraId="642837E5">
      <w:pPr>
        <w:pStyle w:val="6"/>
        <w:ind w:left="889" w:right="107"/>
      </w:pPr>
      <w:r>
        <w:t>В методических рекомендациях используются следующие понятия: Психолого-педагогическая</w:t>
      </w:r>
      <w:r>
        <w:rPr>
          <w:spacing w:val="45"/>
          <w:w w:val="150"/>
        </w:rPr>
        <w:t xml:space="preserve"> </w:t>
      </w:r>
      <w:r>
        <w:t>,</w:t>
      </w:r>
      <w:r>
        <w:rPr>
          <w:spacing w:val="47"/>
          <w:w w:val="150"/>
        </w:rPr>
        <w:t xml:space="preserve"> </w:t>
      </w:r>
      <w:r>
        <w:t>медицинская</w:t>
      </w:r>
      <w:r>
        <w:rPr>
          <w:spacing w:val="47"/>
          <w:w w:val="150"/>
        </w:rPr>
        <w:t xml:space="preserve"> </w:t>
      </w:r>
      <w:r>
        <w:t>и</w:t>
      </w:r>
      <w:r>
        <w:rPr>
          <w:spacing w:val="48"/>
          <w:w w:val="150"/>
        </w:rPr>
        <w:t xml:space="preserve"> </w:t>
      </w:r>
      <w:r>
        <w:t>социальная</w:t>
      </w:r>
      <w:r>
        <w:rPr>
          <w:spacing w:val="47"/>
          <w:w w:val="150"/>
        </w:rPr>
        <w:t xml:space="preserve"> </w:t>
      </w:r>
      <w:r>
        <w:t>помощь</w:t>
      </w:r>
      <w:r>
        <w:rPr>
          <w:spacing w:val="46"/>
          <w:w w:val="150"/>
        </w:rPr>
        <w:t xml:space="preserve"> </w:t>
      </w:r>
      <w:r>
        <w:t>(далее</w:t>
      </w:r>
      <w:r>
        <w:rPr>
          <w:spacing w:val="49"/>
          <w:w w:val="150"/>
        </w:rPr>
        <w:t xml:space="preserve"> </w:t>
      </w:r>
      <w:r>
        <w:rPr>
          <w:spacing w:val="-10"/>
        </w:rPr>
        <w:t>—</w:t>
      </w:r>
    </w:p>
    <w:p w14:paraId="2D5B2C10">
      <w:pPr>
        <w:pStyle w:val="6"/>
        <w:ind w:right="109"/>
      </w:pPr>
      <w:r>
        <w:t>ППМС-помощь) — непосредственная работа педагогов, специалистов психологической службы системы образования Калужской области (психологов, педагогов-психологов, учителей-логопедов, учителей-дефектологов, социальных педагогов),</w:t>
      </w:r>
      <w:r>
        <w:rPr>
          <w:spacing w:val="15"/>
        </w:rPr>
        <w:t xml:space="preserve"> </w:t>
      </w:r>
      <w:r>
        <w:t>определяемая</w:t>
      </w:r>
      <w:r>
        <w:rPr>
          <w:spacing w:val="20"/>
        </w:rPr>
        <w:t xml:space="preserve"> </w:t>
      </w:r>
      <w:r>
        <w:t>положениями</w:t>
      </w:r>
      <w:r>
        <w:rPr>
          <w:spacing w:val="20"/>
        </w:rPr>
        <w:t xml:space="preserve"> </w:t>
      </w:r>
      <w:r>
        <w:t>статьи</w:t>
      </w:r>
      <w:r>
        <w:rPr>
          <w:spacing w:val="19"/>
        </w:rPr>
        <w:t xml:space="preserve"> </w:t>
      </w:r>
      <w:r>
        <w:t>42</w:t>
      </w:r>
      <w:r>
        <w:rPr>
          <w:spacing w:val="20"/>
        </w:rPr>
        <w:t xml:space="preserve"> </w:t>
      </w:r>
      <w:r>
        <w:t>Закона</w:t>
      </w:r>
      <w:r>
        <w:rPr>
          <w:spacing w:val="19"/>
        </w:rPr>
        <w:t xml:space="preserve"> </w:t>
      </w:r>
      <w:r>
        <w:t>об</w:t>
      </w:r>
      <w:r>
        <w:rPr>
          <w:spacing w:val="20"/>
        </w:rPr>
        <w:t xml:space="preserve"> </w:t>
      </w:r>
      <w:r>
        <w:t>образовании,</w:t>
      </w:r>
      <w:r>
        <w:rPr>
          <w:spacing w:val="18"/>
        </w:rPr>
        <w:t xml:space="preserve"> </w:t>
      </w:r>
      <w:r>
        <w:t>а</w:t>
      </w:r>
      <w:r>
        <w:rPr>
          <w:spacing w:val="21"/>
        </w:rPr>
        <w:t xml:space="preserve"> </w:t>
      </w:r>
      <w:r>
        <w:rPr>
          <w:spacing w:val="-2"/>
        </w:rPr>
        <w:t>также</w:t>
      </w:r>
    </w:p>
    <w:p w14:paraId="05D80A22">
      <w:pPr>
        <w:spacing w:after="0"/>
        <w:sectPr>
          <w:pgSz w:w="11900" w:h="16850"/>
          <w:pgMar w:top="820" w:right="500" w:bottom="340" w:left="940" w:header="0" w:footer="148" w:gutter="0"/>
          <w:cols w:space="720" w:num="1"/>
        </w:sectPr>
      </w:pPr>
    </w:p>
    <w:p w14:paraId="6CB6CD33">
      <w:pPr>
        <w:pStyle w:val="6"/>
        <w:spacing w:before="72"/>
        <w:ind w:right="105"/>
      </w:pPr>
      <w:r>
        <w:t>профессиональными стандартами, другими нормативными документами, направ- ленная на преодоление затруднений психолого-педагогического характера и предупреждение</w:t>
      </w:r>
      <w:r>
        <w:rPr>
          <w:spacing w:val="-18"/>
        </w:rPr>
        <w:t xml:space="preserve"> </w:t>
      </w:r>
      <w:r>
        <w:t>психологического</w:t>
      </w:r>
      <w:r>
        <w:rPr>
          <w:spacing w:val="-17"/>
        </w:rPr>
        <w:t xml:space="preserve"> </w:t>
      </w:r>
      <w:r>
        <w:t>неблагополучия</w:t>
      </w:r>
      <w:r>
        <w:rPr>
          <w:spacing w:val="-18"/>
        </w:rPr>
        <w:t xml:space="preserve"> </w:t>
      </w:r>
      <w:r>
        <w:t>в</w:t>
      </w:r>
      <w:r>
        <w:rPr>
          <w:spacing w:val="-17"/>
        </w:rPr>
        <w:t xml:space="preserve"> </w:t>
      </w:r>
      <w:r>
        <w:t>развитии</w:t>
      </w:r>
      <w:r>
        <w:rPr>
          <w:spacing w:val="-18"/>
        </w:rPr>
        <w:t xml:space="preserve"> </w:t>
      </w:r>
      <w:r>
        <w:t>личности</w:t>
      </w:r>
      <w:r>
        <w:rPr>
          <w:spacing w:val="-17"/>
        </w:rPr>
        <w:t xml:space="preserve"> </w:t>
      </w:r>
      <w:r>
        <w:t>в</w:t>
      </w:r>
      <w:r>
        <w:rPr>
          <w:spacing w:val="-18"/>
        </w:rPr>
        <w:t xml:space="preserve"> </w:t>
      </w:r>
      <w:r>
        <w:t>условиях общеобразовательных организаций.</w:t>
      </w:r>
    </w:p>
    <w:p w14:paraId="2751D851">
      <w:pPr>
        <w:pStyle w:val="6"/>
        <w:ind w:right="107" w:firstLine="580"/>
      </w:pPr>
      <w:r>
        <w:t>Психолого-педагогическая</w:t>
      </w:r>
      <w:r>
        <w:rPr>
          <w:spacing w:val="-13"/>
        </w:rPr>
        <w:t xml:space="preserve"> </w:t>
      </w:r>
      <w:r>
        <w:t>программа</w:t>
      </w:r>
      <w:r>
        <w:rPr>
          <w:spacing w:val="-13"/>
        </w:rPr>
        <w:t xml:space="preserve"> </w:t>
      </w:r>
      <w:r>
        <w:t>(для</w:t>
      </w:r>
      <w:r>
        <w:rPr>
          <w:spacing w:val="-13"/>
        </w:rPr>
        <w:t xml:space="preserve"> </w:t>
      </w:r>
      <w:r>
        <w:t>группы)</w:t>
      </w:r>
      <w:r>
        <w:rPr>
          <w:spacing w:val="-12"/>
        </w:rPr>
        <w:t xml:space="preserve"> </w:t>
      </w:r>
      <w:r>
        <w:t>—</w:t>
      </w:r>
      <w:r>
        <w:rPr>
          <w:spacing w:val="-12"/>
        </w:rPr>
        <w:t xml:space="preserve"> </w:t>
      </w:r>
      <w:r>
        <w:t>инструмент</w:t>
      </w:r>
      <w:r>
        <w:rPr>
          <w:spacing w:val="-13"/>
        </w:rPr>
        <w:t xml:space="preserve"> </w:t>
      </w:r>
      <w:r>
        <w:t>работы</w:t>
      </w:r>
      <w:r>
        <w:rPr>
          <w:spacing w:val="-14"/>
        </w:rPr>
        <w:t xml:space="preserve"> </w:t>
      </w:r>
      <w:r>
        <w:t>спе- циалистов психологической службы общеобразовательной организации, имеющий комплексный характер, разрабатываемый и применяемый для преодоления конкретных проблем обучающихся, испытывающих трудности в освоении основных общеобразовательных программ, развитии и социальной адаптации, предупреждения психологического неблагополучия и стимулирования развития личности в условиях общеобразовательных организаций.</w:t>
      </w:r>
    </w:p>
    <w:p w14:paraId="056F3C04">
      <w:pPr>
        <w:pStyle w:val="6"/>
        <w:ind w:right="107" w:firstLine="580"/>
      </w:pPr>
      <w:r>
        <w:t>Программа адресной психологической помощи (поддержки) — целевая (персонифицированная) последовательность мер и/или мероприятий специалистов психолого-педагогического сопровождения, направленная на оказание ППМС- помощи обучающимся, отнесенным к категории «испытывающих трудности в освоении основных общеобразовательных программ, развитии, социальной адаптации в образовательной организации»</w:t>
      </w:r>
    </w:p>
    <w:p w14:paraId="26A602AC">
      <w:pPr>
        <w:pStyle w:val="3"/>
        <w:numPr>
          <w:ilvl w:val="1"/>
          <w:numId w:val="1"/>
        </w:numPr>
        <w:tabs>
          <w:tab w:val="left" w:pos="1330"/>
        </w:tabs>
        <w:spacing w:before="7" w:after="0" w:line="240" w:lineRule="auto"/>
        <w:ind w:left="889" w:right="113" w:firstLine="0"/>
        <w:jc w:val="both"/>
      </w:pPr>
      <w:r>
        <w:t>Порядок организации (оказания) помощи детям, испытывающим трудности в освоении основных общеобразовательных программ, развитии, социальной адаптации в образовательной организации</w:t>
      </w:r>
    </w:p>
    <w:p w14:paraId="7D8613FA">
      <w:pPr>
        <w:pStyle w:val="6"/>
        <w:spacing w:before="152"/>
        <w:ind w:right="107" w:firstLine="580"/>
      </w:pPr>
      <w:r>
        <w:t>Предоставление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 в образовательных организациях Калужской области на региональном уровне регулируется Положением о порядке организации предоставления психолого- педагогической, медицинской и социальной помощи обучающимся в образовательных организациях Калужской области, испытывающим трудности в освоении основных общеобразовательных программ,</w:t>
      </w:r>
      <w:r>
        <w:rPr>
          <w:spacing w:val="-1"/>
        </w:rPr>
        <w:t xml:space="preserve"> </w:t>
      </w:r>
      <w:r>
        <w:t>своем развитии и социальной адаптации,</w:t>
      </w:r>
      <w:r>
        <w:rPr>
          <w:spacing w:val="-2"/>
        </w:rPr>
        <w:t xml:space="preserve"> </w:t>
      </w:r>
      <w:r>
        <w:t>утвержденным</w:t>
      </w:r>
      <w:r>
        <w:rPr>
          <w:spacing w:val="-2"/>
        </w:rPr>
        <w:t xml:space="preserve"> </w:t>
      </w:r>
      <w:r>
        <w:t>приказом</w:t>
      </w:r>
      <w:r>
        <w:rPr>
          <w:spacing w:val="-2"/>
        </w:rPr>
        <w:t xml:space="preserve"> </w:t>
      </w:r>
      <w:r>
        <w:t>министерства</w:t>
      </w:r>
      <w:r>
        <w:rPr>
          <w:spacing w:val="-2"/>
        </w:rPr>
        <w:t xml:space="preserve"> </w:t>
      </w:r>
      <w:r>
        <w:t>образования</w:t>
      </w:r>
      <w:r>
        <w:rPr>
          <w:spacing w:val="-3"/>
        </w:rPr>
        <w:t xml:space="preserve"> </w:t>
      </w:r>
      <w:r>
        <w:t>и</w:t>
      </w:r>
      <w:r>
        <w:rPr>
          <w:spacing w:val="-1"/>
        </w:rPr>
        <w:t xml:space="preserve"> </w:t>
      </w:r>
      <w:r>
        <w:t>науки</w:t>
      </w:r>
      <w:r>
        <w:rPr>
          <w:spacing w:val="-1"/>
        </w:rPr>
        <w:t xml:space="preserve"> </w:t>
      </w:r>
      <w:r>
        <w:t>Калужской области от 07.02.2014 № 258.</w:t>
      </w:r>
    </w:p>
    <w:p w14:paraId="3E22DEE9">
      <w:pPr>
        <w:pStyle w:val="6"/>
        <w:spacing w:before="2"/>
        <w:ind w:right="108" w:firstLine="580"/>
      </w:pPr>
      <w:r>
        <w:t>В</w:t>
      </w:r>
      <w:r>
        <w:rPr>
          <w:spacing w:val="-18"/>
        </w:rPr>
        <w:t xml:space="preserve"> </w:t>
      </w:r>
      <w:r>
        <w:t>соответствии</w:t>
      </w:r>
      <w:r>
        <w:rPr>
          <w:spacing w:val="-17"/>
        </w:rPr>
        <w:t xml:space="preserve"> </w:t>
      </w:r>
      <w:r>
        <w:t>с</w:t>
      </w:r>
      <w:r>
        <w:rPr>
          <w:spacing w:val="-18"/>
        </w:rPr>
        <w:t xml:space="preserve"> </w:t>
      </w:r>
      <w:r>
        <w:t>данным</w:t>
      </w:r>
      <w:r>
        <w:rPr>
          <w:spacing w:val="-17"/>
        </w:rPr>
        <w:t xml:space="preserve"> </w:t>
      </w:r>
      <w:r>
        <w:t>положением</w:t>
      </w:r>
      <w:r>
        <w:rPr>
          <w:spacing w:val="-18"/>
        </w:rPr>
        <w:t xml:space="preserve"> </w:t>
      </w:r>
      <w:r>
        <w:t>психолого-педагогическая,</w:t>
      </w:r>
      <w:r>
        <w:rPr>
          <w:spacing w:val="-17"/>
        </w:rPr>
        <w:t xml:space="preserve"> </w:t>
      </w:r>
      <w:r>
        <w:t>медицинская и социальная помощь обучающимся, испытывающим трудности в освоении основных</w:t>
      </w:r>
      <w:r>
        <w:rPr>
          <w:spacing w:val="-16"/>
        </w:rPr>
        <w:t xml:space="preserve"> </w:t>
      </w:r>
      <w:r>
        <w:t>общеобразовательных</w:t>
      </w:r>
      <w:r>
        <w:rPr>
          <w:spacing w:val="-16"/>
        </w:rPr>
        <w:t xml:space="preserve"> </w:t>
      </w:r>
      <w:r>
        <w:t>программ,</w:t>
      </w:r>
      <w:r>
        <w:rPr>
          <w:spacing w:val="-18"/>
        </w:rPr>
        <w:t xml:space="preserve"> </w:t>
      </w:r>
      <w:r>
        <w:t>своем</w:t>
      </w:r>
      <w:r>
        <w:rPr>
          <w:spacing w:val="-16"/>
        </w:rPr>
        <w:t xml:space="preserve"> </w:t>
      </w:r>
      <w:r>
        <w:t>развитии</w:t>
      </w:r>
      <w:r>
        <w:rPr>
          <w:spacing w:val="-16"/>
        </w:rPr>
        <w:t xml:space="preserve"> </w:t>
      </w:r>
      <w:r>
        <w:t>и</w:t>
      </w:r>
      <w:r>
        <w:rPr>
          <w:spacing w:val="-16"/>
        </w:rPr>
        <w:t xml:space="preserve"> </w:t>
      </w:r>
      <w:r>
        <w:t>социальной</w:t>
      </w:r>
      <w:r>
        <w:rPr>
          <w:spacing w:val="-16"/>
        </w:rPr>
        <w:t xml:space="preserve"> </w:t>
      </w:r>
      <w:r>
        <w:t xml:space="preserve">адаптации оказывается специалистами психологической службы системы образования Калужской области в государственных и муниципальных центрах психолого- педагогической и медико-социальной помощи, в организациях, осуществляющих образовательную деятельность, в которых такие дети обучаются, без взимания </w:t>
      </w:r>
      <w:r>
        <w:rPr>
          <w:spacing w:val="-2"/>
        </w:rPr>
        <w:t>платы.</w:t>
      </w:r>
    </w:p>
    <w:p w14:paraId="3F2E0068">
      <w:pPr>
        <w:pStyle w:val="6"/>
        <w:ind w:right="107" w:firstLine="580"/>
      </w:pPr>
      <w:r>
        <w:t>Специалисты психологической службы системы образования Калужской области (психологи, педагоги-психологи, учителя-логопеды, учителя-дефектологи социальные педагоги) в государственных и муниципальных центрах психолого- педагогической и медико-социальной помощи, в организациях, осуществляющих образовательную</w:t>
      </w:r>
      <w:r>
        <w:rPr>
          <w:spacing w:val="-18"/>
        </w:rPr>
        <w:t xml:space="preserve"> </w:t>
      </w:r>
      <w:r>
        <w:t>деятельность,</w:t>
      </w:r>
      <w:r>
        <w:rPr>
          <w:spacing w:val="-17"/>
        </w:rPr>
        <w:t xml:space="preserve"> </w:t>
      </w:r>
      <w:r>
        <w:t>в</w:t>
      </w:r>
      <w:r>
        <w:rPr>
          <w:spacing w:val="-18"/>
        </w:rPr>
        <w:t xml:space="preserve"> </w:t>
      </w:r>
      <w:r>
        <w:t>которых</w:t>
      </w:r>
      <w:r>
        <w:rPr>
          <w:spacing w:val="-17"/>
        </w:rPr>
        <w:t xml:space="preserve"> </w:t>
      </w:r>
      <w:r>
        <w:t>такие</w:t>
      </w:r>
      <w:r>
        <w:rPr>
          <w:spacing w:val="-18"/>
        </w:rPr>
        <w:t xml:space="preserve"> </w:t>
      </w:r>
      <w:r>
        <w:t>дети</w:t>
      </w:r>
      <w:r>
        <w:rPr>
          <w:spacing w:val="-17"/>
        </w:rPr>
        <w:t xml:space="preserve"> </w:t>
      </w:r>
      <w:r>
        <w:t>обучаются,</w:t>
      </w:r>
      <w:r>
        <w:rPr>
          <w:spacing w:val="-18"/>
        </w:rPr>
        <w:t xml:space="preserve"> </w:t>
      </w:r>
      <w:r>
        <w:t>проводят</w:t>
      </w:r>
      <w:r>
        <w:rPr>
          <w:spacing w:val="-17"/>
        </w:rPr>
        <w:t xml:space="preserve"> </w:t>
      </w:r>
      <w:r>
        <w:t>комплекс мероприятий по выявлению причин трудностей в обучении, развитии, социальной дезадаптации детей; разрабатывают программы адресной психолого- педагогической помощи, оказывают им соответствующую помощь, осуществляют связь</w:t>
      </w:r>
      <w:r>
        <w:rPr>
          <w:spacing w:val="22"/>
        </w:rPr>
        <w:t xml:space="preserve"> </w:t>
      </w:r>
      <w:r>
        <w:t>с</w:t>
      </w:r>
      <w:r>
        <w:rPr>
          <w:spacing w:val="23"/>
        </w:rPr>
        <w:t xml:space="preserve"> </w:t>
      </w:r>
      <w:r>
        <w:t>семьей,</w:t>
      </w:r>
      <w:r>
        <w:rPr>
          <w:spacing w:val="23"/>
        </w:rPr>
        <w:t xml:space="preserve"> </w:t>
      </w:r>
      <w:r>
        <w:t>а</w:t>
      </w:r>
      <w:r>
        <w:rPr>
          <w:spacing w:val="23"/>
        </w:rPr>
        <w:t xml:space="preserve"> </w:t>
      </w:r>
      <w:r>
        <w:t>также</w:t>
      </w:r>
      <w:r>
        <w:rPr>
          <w:spacing w:val="24"/>
        </w:rPr>
        <w:t xml:space="preserve"> </w:t>
      </w:r>
      <w:r>
        <w:t>при</w:t>
      </w:r>
      <w:r>
        <w:rPr>
          <w:spacing w:val="24"/>
        </w:rPr>
        <w:t xml:space="preserve"> </w:t>
      </w:r>
      <w:r>
        <w:t>необходимости</w:t>
      </w:r>
      <w:r>
        <w:rPr>
          <w:spacing w:val="24"/>
        </w:rPr>
        <w:t xml:space="preserve"> </w:t>
      </w:r>
      <w:r>
        <w:t>с</w:t>
      </w:r>
      <w:r>
        <w:rPr>
          <w:spacing w:val="23"/>
        </w:rPr>
        <w:t xml:space="preserve"> </w:t>
      </w:r>
      <w:r>
        <w:t>органами</w:t>
      </w:r>
      <w:r>
        <w:rPr>
          <w:spacing w:val="24"/>
        </w:rPr>
        <w:t xml:space="preserve"> </w:t>
      </w:r>
      <w:r>
        <w:t>и</w:t>
      </w:r>
      <w:r>
        <w:rPr>
          <w:spacing w:val="24"/>
        </w:rPr>
        <w:t xml:space="preserve"> </w:t>
      </w:r>
      <w:r>
        <w:t>организациями</w:t>
      </w:r>
      <w:r>
        <w:rPr>
          <w:spacing w:val="24"/>
        </w:rPr>
        <w:t xml:space="preserve"> </w:t>
      </w:r>
      <w:r>
        <w:t>системы</w:t>
      </w:r>
    </w:p>
    <w:p w14:paraId="4C74CDE0">
      <w:pPr>
        <w:spacing w:after="0"/>
        <w:sectPr>
          <w:pgSz w:w="11900" w:h="16850"/>
          <w:pgMar w:top="820" w:right="500" w:bottom="340" w:left="940" w:header="0" w:footer="148" w:gutter="0"/>
          <w:cols w:space="720" w:num="1"/>
        </w:sectPr>
      </w:pPr>
    </w:p>
    <w:p w14:paraId="5F27415F">
      <w:pPr>
        <w:pStyle w:val="6"/>
        <w:spacing w:before="72" w:line="322" w:lineRule="exact"/>
        <w:jc w:val="left"/>
      </w:pPr>
      <w:r>
        <w:rPr>
          <w:spacing w:val="-2"/>
        </w:rPr>
        <w:t>профилактики.</w:t>
      </w:r>
    </w:p>
    <w:p w14:paraId="186B4412">
      <w:pPr>
        <w:pStyle w:val="6"/>
        <w:ind w:right="110" w:firstLine="580"/>
      </w:pPr>
      <w:r>
        <w:t>Предоставление</w:t>
      </w:r>
      <w:r>
        <w:rPr>
          <w:spacing w:val="-18"/>
        </w:rPr>
        <w:t xml:space="preserve"> </w:t>
      </w:r>
      <w:r>
        <w:t>ППМС-помощи</w:t>
      </w:r>
      <w:r>
        <w:rPr>
          <w:spacing w:val="-17"/>
        </w:rPr>
        <w:t xml:space="preserve"> </w:t>
      </w:r>
      <w:r>
        <w:t>обучающемуся</w:t>
      </w:r>
      <w:r>
        <w:rPr>
          <w:spacing w:val="-18"/>
        </w:rPr>
        <w:t xml:space="preserve"> </w:t>
      </w:r>
      <w:r>
        <w:t>может</w:t>
      </w:r>
      <w:r>
        <w:rPr>
          <w:spacing w:val="-17"/>
        </w:rPr>
        <w:t xml:space="preserve"> </w:t>
      </w:r>
      <w:r>
        <w:t>быть</w:t>
      </w:r>
      <w:r>
        <w:rPr>
          <w:spacing w:val="-18"/>
        </w:rPr>
        <w:t xml:space="preserve"> </w:t>
      </w:r>
      <w:r>
        <w:t>инициировано</w:t>
      </w:r>
      <w:r>
        <w:rPr>
          <w:spacing w:val="-17"/>
        </w:rPr>
        <w:t xml:space="preserve"> </w:t>
      </w:r>
      <w:r>
        <w:t>как образовательной организацией, так и родителями, на основании заявления или согласия в письменной форме их родителей (законных представителей). Ребенок, достигший возраста 15 лет, может обращаться за оказанием психолого- педагогической, медицинской и социальной помощи самостоятельно.</w:t>
      </w:r>
    </w:p>
    <w:p w14:paraId="36941DCD">
      <w:pPr>
        <w:pStyle w:val="6"/>
        <w:spacing w:before="1"/>
        <w:ind w:right="117" w:firstLine="580"/>
      </w:pPr>
      <w:r>
        <w:t>Форма заявления утверждается руководителем образовательной организации, осуществляющей образовательную деятельность, и размещается на сайте.</w:t>
      </w:r>
    </w:p>
    <w:p w14:paraId="43249146">
      <w:pPr>
        <w:pStyle w:val="6"/>
        <w:ind w:right="111" w:firstLine="580"/>
      </w:pPr>
      <w:r>
        <w:t>На сайте общеобразовательной организации создаются специальные разделы, представляющие информацию об организации помощи обучающимся, испытывающим трудности в освоении основных общеобразовательных программ, развитии и социальной адаптации.</w:t>
      </w:r>
    </w:p>
    <w:p w14:paraId="403F2037">
      <w:pPr>
        <w:pStyle w:val="6"/>
        <w:spacing w:line="321" w:lineRule="exact"/>
        <w:ind w:left="889"/>
      </w:pPr>
      <w:r>
        <w:t>В</w:t>
      </w:r>
      <w:r>
        <w:rPr>
          <w:spacing w:val="-8"/>
        </w:rPr>
        <w:t xml:space="preserve"> </w:t>
      </w:r>
      <w:r>
        <w:t>заявлении</w:t>
      </w:r>
      <w:r>
        <w:rPr>
          <w:spacing w:val="-9"/>
        </w:rPr>
        <w:t xml:space="preserve"> </w:t>
      </w:r>
      <w:r>
        <w:t>родителей</w:t>
      </w:r>
      <w:r>
        <w:rPr>
          <w:spacing w:val="-6"/>
        </w:rPr>
        <w:t xml:space="preserve"> </w:t>
      </w:r>
      <w:r>
        <w:t>(законных</w:t>
      </w:r>
      <w:r>
        <w:rPr>
          <w:spacing w:val="-6"/>
        </w:rPr>
        <w:t xml:space="preserve"> </w:t>
      </w:r>
      <w:r>
        <w:t>представителей)</w:t>
      </w:r>
      <w:r>
        <w:rPr>
          <w:spacing w:val="-7"/>
        </w:rPr>
        <w:t xml:space="preserve"> </w:t>
      </w:r>
      <w:r>
        <w:rPr>
          <w:spacing w:val="-2"/>
        </w:rPr>
        <w:t>указываются:</w:t>
      </w:r>
    </w:p>
    <w:p w14:paraId="5513B09B">
      <w:pPr>
        <w:pStyle w:val="8"/>
        <w:numPr>
          <w:ilvl w:val="0"/>
          <w:numId w:val="4"/>
        </w:numPr>
        <w:tabs>
          <w:tab w:val="left" w:pos="1165"/>
          <w:tab w:val="left" w:pos="1167"/>
        </w:tabs>
        <w:spacing w:before="1" w:after="0" w:line="240" w:lineRule="auto"/>
        <w:ind w:left="1167" w:right="121" w:hanging="279"/>
        <w:jc w:val="both"/>
        <w:rPr>
          <w:sz w:val="28"/>
        </w:rPr>
      </w:pPr>
      <w:r>
        <w:rPr>
          <w:sz w:val="28"/>
        </w:rPr>
        <w:t>наименование общеобразовательной организации или должностного лица, которому оно адресовано;</w:t>
      </w:r>
    </w:p>
    <w:p w14:paraId="3EEBC32F">
      <w:pPr>
        <w:pStyle w:val="8"/>
        <w:numPr>
          <w:ilvl w:val="0"/>
          <w:numId w:val="4"/>
        </w:numPr>
        <w:tabs>
          <w:tab w:val="left" w:pos="1200"/>
        </w:tabs>
        <w:spacing w:before="0" w:after="0" w:line="321" w:lineRule="exact"/>
        <w:ind w:left="1200" w:right="0" w:hanging="311"/>
        <w:jc w:val="both"/>
        <w:rPr>
          <w:sz w:val="28"/>
        </w:rPr>
      </w:pPr>
      <w:r>
        <w:rPr>
          <w:sz w:val="28"/>
        </w:rPr>
        <w:t>существо</w:t>
      </w:r>
      <w:r>
        <w:rPr>
          <w:spacing w:val="-4"/>
          <w:sz w:val="28"/>
        </w:rPr>
        <w:t xml:space="preserve"> </w:t>
      </w:r>
      <w:r>
        <w:rPr>
          <w:spacing w:val="-2"/>
          <w:sz w:val="28"/>
        </w:rPr>
        <w:t>вопросов;</w:t>
      </w:r>
    </w:p>
    <w:p w14:paraId="6CE09BAC">
      <w:pPr>
        <w:pStyle w:val="8"/>
        <w:numPr>
          <w:ilvl w:val="0"/>
          <w:numId w:val="4"/>
        </w:numPr>
        <w:tabs>
          <w:tab w:val="left" w:pos="1165"/>
          <w:tab w:val="left" w:pos="1167"/>
        </w:tabs>
        <w:spacing w:before="0" w:after="0" w:line="240" w:lineRule="auto"/>
        <w:ind w:left="1167" w:right="116" w:hanging="279"/>
        <w:jc w:val="both"/>
        <w:rPr>
          <w:sz w:val="28"/>
        </w:rPr>
      </w:pPr>
      <w:r>
        <w:rPr>
          <w:sz w:val="28"/>
        </w:rPr>
        <w:t>форма получения помощи обучающимся, испытывающим трудности в освоении основных общеобразовательных программ, своем развитии и социальной адаптации;</w:t>
      </w:r>
    </w:p>
    <w:p w14:paraId="750178DF">
      <w:pPr>
        <w:pStyle w:val="8"/>
        <w:numPr>
          <w:ilvl w:val="0"/>
          <w:numId w:val="4"/>
        </w:numPr>
        <w:tabs>
          <w:tab w:val="left" w:pos="1165"/>
          <w:tab w:val="left" w:pos="1167"/>
        </w:tabs>
        <w:spacing w:before="1" w:after="0" w:line="240" w:lineRule="auto"/>
        <w:ind w:left="1167" w:right="121" w:hanging="279"/>
        <w:jc w:val="both"/>
        <w:rPr>
          <w:sz w:val="28"/>
        </w:rPr>
      </w:pPr>
      <w:r>
        <w:rPr>
          <w:sz w:val="28"/>
        </w:rPr>
        <w:t>фамилия, имя, отчество родителя (законного представителя), его почтовый адрес, адрес электронной почты;</w:t>
      </w:r>
    </w:p>
    <w:p w14:paraId="08E9E8B3">
      <w:pPr>
        <w:pStyle w:val="8"/>
        <w:numPr>
          <w:ilvl w:val="0"/>
          <w:numId w:val="4"/>
        </w:numPr>
        <w:tabs>
          <w:tab w:val="left" w:pos="1165"/>
          <w:tab w:val="left" w:pos="1167"/>
        </w:tabs>
        <w:spacing w:before="0" w:after="0" w:line="240" w:lineRule="auto"/>
        <w:ind w:left="1167" w:right="116" w:hanging="279"/>
        <w:jc w:val="both"/>
        <w:rPr>
          <w:sz w:val="28"/>
        </w:rPr>
      </w:pPr>
      <w:r>
        <w:rPr>
          <w:sz w:val="28"/>
        </w:rPr>
        <w:t>фамилия, имя, отчество, дата рождения обучающегося, испытывающего трудности в освоении основных общеобразовательных программ, своем развитии и социальной адаптации;</w:t>
      </w:r>
    </w:p>
    <w:p w14:paraId="2E5F1513">
      <w:pPr>
        <w:pStyle w:val="8"/>
        <w:numPr>
          <w:ilvl w:val="0"/>
          <w:numId w:val="4"/>
        </w:numPr>
        <w:tabs>
          <w:tab w:val="left" w:pos="1195"/>
        </w:tabs>
        <w:spacing w:before="0" w:after="0" w:line="321" w:lineRule="exact"/>
        <w:ind w:left="1195" w:right="0" w:hanging="306"/>
        <w:jc w:val="both"/>
        <w:rPr>
          <w:sz w:val="28"/>
        </w:rPr>
      </w:pPr>
      <w:r>
        <w:rPr>
          <w:sz w:val="28"/>
        </w:rPr>
        <w:t>личная</w:t>
      </w:r>
      <w:r>
        <w:rPr>
          <w:spacing w:val="-7"/>
          <w:sz w:val="28"/>
        </w:rPr>
        <w:t xml:space="preserve"> </w:t>
      </w:r>
      <w:r>
        <w:rPr>
          <w:sz w:val="28"/>
        </w:rPr>
        <w:t>подпись</w:t>
      </w:r>
      <w:r>
        <w:rPr>
          <w:spacing w:val="-9"/>
          <w:sz w:val="28"/>
        </w:rPr>
        <w:t xml:space="preserve"> </w:t>
      </w:r>
      <w:r>
        <w:rPr>
          <w:sz w:val="28"/>
        </w:rPr>
        <w:t>родителя</w:t>
      </w:r>
      <w:r>
        <w:rPr>
          <w:spacing w:val="-7"/>
          <w:sz w:val="28"/>
        </w:rPr>
        <w:t xml:space="preserve"> </w:t>
      </w:r>
      <w:r>
        <w:rPr>
          <w:sz w:val="28"/>
        </w:rPr>
        <w:t>(законного</w:t>
      </w:r>
      <w:r>
        <w:rPr>
          <w:spacing w:val="-5"/>
          <w:sz w:val="28"/>
        </w:rPr>
        <w:t xml:space="preserve"> </w:t>
      </w:r>
      <w:r>
        <w:rPr>
          <w:spacing w:val="-2"/>
          <w:sz w:val="28"/>
        </w:rPr>
        <w:t>представителя).</w:t>
      </w:r>
    </w:p>
    <w:p w14:paraId="6709408A">
      <w:pPr>
        <w:pStyle w:val="6"/>
        <w:ind w:right="111" w:firstLine="580"/>
      </w:pPr>
      <w:r>
        <w:t>Заявление подлежит регистрации в журнале регистрации заявлений в день его поступления и должно быть рассмотрено общеобразовательной организацией в течение 10 рабочих дней со дня его регистрации.</w:t>
      </w:r>
    </w:p>
    <w:p w14:paraId="2D997B01">
      <w:pPr>
        <w:pStyle w:val="6"/>
        <w:spacing w:before="1"/>
        <w:ind w:right="112" w:firstLine="580"/>
      </w:pPr>
      <w:r>
        <w:t>В течение 3 рабочих дней с момента рассмотрения заявления руководителем образовательной организации, осуществляющей образовательную деятельность, родителям</w:t>
      </w:r>
      <w:r>
        <w:rPr>
          <w:spacing w:val="-14"/>
        </w:rPr>
        <w:t xml:space="preserve"> </w:t>
      </w:r>
      <w:r>
        <w:t>(законным</w:t>
      </w:r>
      <w:r>
        <w:rPr>
          <w:spacing w:val="-14"/>
        </w:rPr>
        <w:t xml:space="preserve"> </w:t>
      </w:r>
      <w:r>
        <w:t>представителям)</w:t>
      </w:r>
      <w:r>
        <w:rPr>
          <w:spacing w:val="-14"/>
        </w:rPr>
        <w:t xml:space="preserve"> </w:t>
      </w:r>
      <w:r>
        <w:t>направляется</w:t>
      </w:r>
      <w:r>
        <w:rPr>
          <w:spacing w:val="-15"/>
        </w:rPr>
        <w:t xml:space="preserve"> </w:t>
      </w:r>
      <w:r>
        <w:t>информация</w:t>
      </w:r>
      <w:r>
        <w:rPr>
          <w:spacing w:val="-14"/>
        </w:rPr>
        <w:t xml:space="preserve"> </w:t>
      </w:r>
      <w:r>
        <w:t>о</w:t>
      </w:r>
      <w:r>
        <w:rPr>
          <w:spacing w:val="-15"/>
        </w:rPr>
        <w:t xml:space="preserve"> </w:t>
      </w:r>
      <w:r>
        <w:t>предоставлении помощи обучающемуся, испытывающему трудности в освоении основных общеобразовательных программ, своем развитии и социальной адаптации, по адресам, указанным в заявлении, для принятия ими решения.</w:t>
      </w:r>
    </w:p>
    <w:p w14:paraId="5AD1E7A6">
      <w:pPr>
        <w:pStyle w:val="6"/>
        <w:spacing w:before="1"/>
        <w:ind w:right="112" w:firstLine="580"/>
      </w:pPr>
      <w:r>
        <w:t>В случае, если инициатором оказания ППМС-помощи обучающемуся выступает</w:t>
      </w:r>
      <w:r>
        <w:rPr>
          <w:spacing w:val="-3"/>
        </w:rPr>
        <w:t xml:space="preserve"> </w:t>
      </w:r>
      <w:r>
        <w:t>образовательная</w:t>
      </w:r>
      <w:r>
        <w:rPr>
          <w:spacing w:val="-2"/>
        </w:rPr>
        <w:t xml:space="preserve"> </w:t>
      </w:r>
      <w:r>
        <w:t>организация,</w:t>
      </w:r>
      <w:r>
        <w:rPr>
          <w:spacing w:val="-3"/>
        </w:rPr>
        <w:t xml:space="preserve"> </w:t>
      </w:r>
      <w:r>
        <w:t>необходимо</w:t>
      </w:r>
      <w:r>
        <w:rPr>
          <w:spacing w:val="-2"/>
        </w:rPr>
        <w:t xml:space="preserve"> </w:t>
      </w:r>
      <w:r>
        <w:t>уведомить</w:t>
      </w:r>
      <w:r>
        <w:rPr>
          <w:spacing w:val="-5"/>
        </w:rPr>
        <w:t xml:space="preserve"> </w:t>
      </w:r>
      <w:r>
        <w:t>об</w:t>
      </w:r>
      <w:r>
        <w:rPr>
          <w:spacing w:val="-2"/>
        </w:rPr>
        <w:t xml:space="preserve"> </w:t>
      </w:r>
      <w:r>
        <w:t>этом</w:t>
      </w:r>
      <w:r>
        <w:rPr>
          <w:spacing w:val="-3"/>
        </w:rPr>
        <w:t xml:space="preserve"> </w:t>
      </w:r>
      <w:r>
        <w:t>родителей (законных</w:t>
      </w:r>
      <w:r>
        <w:rPr>
          <w:spacing w:val="-8"/>
        </w:rPr>
        <w:t xml:space="preserve"> </w:t>
      </w:r>
      <w:r>
        <w:t>представителей)</w:t>
      </w:r>
      <w:r>
        <w:rPr>
          <w:spacing w:val="-9"/>
        </w:rPr>
        <w:t xml:space="preserve"> </w:t>
      </w:r>
      <w:r>
        <w:t>и</w:t>
      </w:r>
      <w:r>
        <w:rPr>
          <w:spacing w:val="-9"/>
        </w:rPr>
        <w:t xml:space="preserve"> </w:t>
      </w:r>
      <w:r>
        <w:t>получить</w:t>
      </w:r>
      <w:r>
        <w:rPr>
          <w:spacing w:val="-8"/>
        </w:rPr>
        <w:t xml:space="preserve"> </w:t>
      </w:r>
      <w:r>
        <w:t>их</w:t>
      </w:r>
      <w:r>
        <w:rPr>
          <w:spacing w:val="-8"/>
        </w:rPr>
        <w:t xml:space="preserve"> </w:t>
      </w:r>
      <w:r>
        <w:t>согласие</w:t>
      </w:r>
      <w:r>
        <w:rPr>
          <w:spacing w:val="-9"/>
        </w:rPr>
        <w:t xml:space="preserve"> </w:t>
      </w:r>
      <w:r>
        <w:t>в</w:t>
      </w:r>
      <w:r>
        <w:rPr>
          <w:spacing w:val="-10"/>
        </w:rPr>
        <w:t xml:space="preserve"> </w:t>
      </w:r>
      <w:r>
        <w:t>письменной</w:t>
      </w:r>
      <w:r>
        <w:rPr>
          <w:spacing w:val="-9"/>
        </w:rPr>
        <w:t xml:space="preserve"> </w:t>
      </w:r>
      <w:r>
        <w:t>форме</w:t>
      </w:r>
      <w:r>
        <w:rPr>
          <w:spacing w:val="-9"/>
        </w:rPr>
        <w:t xml:space="preserve"> </w:t>
      </w:r>
      <w:r>
        <w:t>в</w:t>
      </w:r>
      <w:r>
        <w:rPr>
          <w:spacing w:val="-10"/>
        </w:rPr>
        <w:t xml:space="preserve"> </w:t>
      </w:r>
      <w:r>
        <w:t>течение</w:t>
      </w:r>
      <w:r>
        <w:rPr>
          <w:spacing w:val="-14"/>
        </w:rPr>
        <w:t xml:space="preserve"> </w:t>
      </w:r>
      <w:r>
        <w:t>3 рабочих дней.</w:t>
      </w:r>
    </w:p>
    <w:p w14:paraId="2F91CE9F">
      <w:pPr>
        <w:pStyle w:val="6"/>
        <w:ind w:right="107" w:firstLine="580"/>
      </w:pPr>
      <w:r>
        <w:t>В случае отказа родителей (законных представителей) от предоставления ППМС-помощи в образовательной организации, руководитель образовательной организации</w:t>
      </w:r>
      <w:r>
        <w:rPr>
          <w:spacing w:val="-15"/>
        </w:rPr>
        <w:t xml:space="preserve"> </w:t>
      </w:r>
      <w:r>
        <w:t>действует</w:t>
      </w:r>
      <w:r>
        <w:rPr>
          <w:spacing w:val="-15"/>
        </w:rPr>
        <w:t xml:space="preserve"> </w:t>
      </w:r>
      <w:r>
        <w:t>в</w:t>
      </w:r>
      <w:r>
        <w:rPr>
          <w:spacing w:val="-16"/>
        </w:rPr>
        <w:t xml:space="preserve"> </w:t>
      </w:r>
      <w:r>
        <w:t>соответствии</w:t>
      </w:r>
      <w:r>
        <w:rPr>
          <w:spacing w:val="-17"/>
        </w:rPr>
        <w:t xml:space="preserve"> </w:t>
      </w:r>
      <w:r>
        <w:t>с</w:t>
      </w:r>
      <w:r>
        <w:rPr>
          <w:spacing w:val="-17"/>
        </w:rPr>
        <w:t xml:space="preserve"> </w:t>
      </w:r>
      <w:r>
        <w:t>Федеральным</w:t>
      </w:r>
      <w:r>
        <w:rPr>
          <w:spacing w:val="-15"/>
        </w:rPr>
        <w:t xml:space="preserve"> </w:t>
      </w:r>
      <w:r>
        <w:t>законом</w:t>
      </w:r>
      <w:r>
        <w:rPr>
          <w:spacing w:val="-17"/>
        </w:rPr>
        <w:t xml:space="preserve"> </w:t>
      </w:r>
      <w:r>
        <w:t>от</w:t>
      </w:r>
      <w:r>
        <w:rPr>
          <w:spacing w:val="-18"/>
        </w:rPr>
        <w:t xml:space="preserve"> </w:t>
      </w:r>
      <w:r>
        <w:t>24.06.1999</w:t>
      </w:r>
      <w:r>
        <w:rPr>
          <w:spacing w:val="-16"/>
        </w:rPr>
        <w:t xml:space="preserve"> </w:t>
      </w:r>
      <w:r>
        <w:t>№</w:t>
      </w:r>
      <w:r>
        <w:rPr>
          <w:spacing w:val="-17"/>
        </w:rPr>
        <w:t xml:space="preserve"> </w:t>
      </w:r>
      <w:r>
        <w:t>120- ФЗ и осуществляет меры по защите и восстановлению прав и законных интересов несовершеннолетних, выявлению и устранению причин и условий, спо- собствующих безнадзорности, беспризорности, правонарушениям и антиобщественным действиям несовершеннолетних, координации вопросов, связанных с соблюдением условий их воспитания, обучения и содержания, организации работы по раннему выявлению семейного неблагополучия.</w:t>
      </w:r>
    </w:p>
    <w:p w14:paraId="2CD42022">
      <w:pPr>
        <w:spacing w:after="0"/>
        <w:sectPr>
          <w:pgSz w:w="11900" w:h="16850"/>
          <w:pgMar w:top="820" w:right="500" w:bottom="340" w:left="940" w:header="0" w:footer="148" w:gutter="0"/>
          <w:cols w:space="720" w:num="1"/>
        </w:sectPr>
      </w:pPr>
    </w:p>
    <w:p w14:paraId="785A47FA">
      <w:pPr>
        <w:pStyle w:val="6"/>
        <w:spacing w:before="72"/>
        <w:ind w:right="109" w:firstLine="580"/>
      </w:pPr>
      <w:r>
        <w:rPr>
          <w:spacing w:val="-2"/>
        </w:rPr>
        <w:t>В</w:t>
      </w:r>
      <w:r>
        <w:rPr>
          <w:spacing w:val="-5"/>
        </w:rPr>
        <w:t xml:space="preserve"> </w:t>
      </w:r>
      <w:r>
        <w:rPr>
          <w:spacing w:val="-2"/>
        </w:rPr>
        <w:t>ситуациях</w:t>
      </w:r>
      <w:r>
        <w:rPr>
          <w:spacing w:val="-4"/>
        </w:rPr>
        <w:t xml:space="preserve"> </w:t>
      </w:r>
      <w:r>
        <w:rPr>
          <w:spacing w:val="-2"/>
        </w:rPr>
        <w:t>выявления</w:t>
      </w:r>
      <w:r>
        <w:rPr>
          <w:spacing w:val="-7"/>
        </w:rPr>
        <w:t xml:space="preserve"> </w:t>
      </w:r>
      <w:r>
        <w:rPr>
          <w:spacing w:val="-2"/>
        </w:rPr>
        <w:t>признаков</w:t>
      </w:r>
      <w:r>
        <w:rPr>
          <w:spacing w:val="-5"/>
        </w:rPr>
        <w:t xml:space="preserve"> </w:t>
      </w:r>
      <w:r>
        <w:rPr>
          <w:spacing w:val="-2"/>
        </w:rPr>
        <w:t>жестокого</w:t>
      </w:r>
      <w:r>
        <w:rPr>
          <w:spacing w:val="-6"/>
        </w:rPr>
        <w:t xml:space="preserve"> </w:t>
      </w:r>
      <w:r>
        <w:rPr>
          <w:spacing w:val="-2"/>
        </w:rPr>
        <w:t>обращения</w:t>
      </w:r>
      <w:r>
        <w:rPr>
          <w:spacing w:val="-7"/>
        </w:rPr>
        <w:t xml:space="preserve"> </w:t>
      </w:r>
      <w:r>
        <w:rPr>
          <w:spacing w:val="-2"/>
        </w:rPr>
        <w:t>родителей</w:t>
      </w:r>
      <w:r>
        <w:rPr>
          <w:spacing w:val="-4"/>
        </w:rPr>
        <w:t xml:space="preserve"> </w:t>
      </w:r>
      <w:r>
        <w:rPr>
          <w:spacing w:val="-2"/>
        </w:rPr>
        <w:t>с</w:t>
      </w:r>
      <w:r>
        <w:rPr>
          <w:spacing w:val="-7"/>
        </w:rPr>
        <w:t xml:space="preserve"> </w:t>
      </w:r>
      <w:r>
        <w:rPr>
          <w:spacing w:val="-2"/>
        </w:rPr>
        <w:t xml:space="preserve">ребенком, </w:t>
      </w:r>
      <w:r>
        <w:t>условий,</w:t>
      </w:r>
      <w:r>
        <w:rPr>
          <w:spacing w:val="-4"/>
        </w:rPr>
        <w:t xml:space="preserve"> </w:t>
      </w:r>
      <w:r>
        <w:t>представляющих</w:t>
      </w:r>
      <w:r>
        <w:rPr>
          <w:spacing w:val="-2"/>
        </w:rPr>
        <w:t xml:space="preserve"> </w:t>
      </w:r>
      <w:r>
        <w:t>угрозу</w:t>
      </w:r>
      <w:r>
        <w:rPr>
          <w:spacing w:val="-8"/>
        </w:rPr>
        <w:t xml:space="preserve"> </w:t>
      </w:r>
      <w:r>
        <w:t>их</w:t>
      </w:r>
      <w:r>
        <w:rPr>
          <w:spacing w:val="-5"/>
        </w:rPr>
        <w:t xml:space="preserve"> </w:t>
      </w:r>
      <w:r>
        <w:t>жизни</w:t>
      </w:r>
      <w:r>
        <w:rPr>
          <w:spacing w:val="-6"/>
        </w:rPr>
        <w:t xml:space="preserve"> </w:t>
      </w:r>
      <w:r>
        <w:t>или</w:t>
      </w:r>
      <w:r>
        <w:rPr>
          <w:spacing w:val="-3"/>
        </w:rPr>
        <w:t xml:space="preserve"> </w:t>
      </w:r>
      <w:r>
        <w:t>здоровью</w:t>
      </w:r>
      <w:r>
        <w:rPr>
          <w:spacing w:val="-4"/>
        </w:rPr>
        <w:t xml:space="preserve"> </w:t>
      </w:r>
      <w:r>
        <w:t>либо</w:t>
      </w:r>
      <w:r>
        <w:rPr>
          <w:spacing w:val="-6"/>
        </w:rPr>
        <w:t xml:space="preserve"> </w:t>
      </w:r>
      <w:r>
        <w:t>препятствующих</w:t>
      </w:r>
      <w:r>
        <w:rPr>
          <w:spacing w:val="-4"/>
        </w:rPr>
        <w:t xml:space="preserve"> </w:t>
      </w:r>
      <w:r>
        <w:t xml:space="preserve">их нормальному воспитанию, незамедлительно направляют информацию специалистам в сфере опеки и попечительства по месту фактического проживания ребенка, в отдел внутренних дел района по месту нахождения образовательной </w:t>
      </w:r>
      <w:r>
        <w:rPr>
          <w:spacing w:val="-2"/>
        </w:rPr>
        <w:t>организации.</w:t>
      </w:r>
    </w:p>
    <w:p w14:paraId="75A1D5C8">
      <w:pPr>
        <w:pStyle w:val="6"/>
        <w:ind w:right="109" w:firstLine="580"/>
      </w:pPr>
      <w:r>
        <w:t>Центры психолого-педагогической и медико-социальной помощи оказывают помощь обучающимся, испытывающим трудности в освоении основных общеобразовательных программ, развитии и социальной адаптации в соответствии Административным регламентом предоставления государственной (муниципальной) услуги по оказанию психолого-педагогической, медицинской и социальной помощи, утверждаемым в установленном порядке.</w:t>
      </w:r>
    </w:p>
    <w:p w14:paraId="13E7B785">
      <w:pPr>
        <w:pStyle w:val="6"/>
        <w:ind w:right="110" w:firstLine="580"/>
      </w:pPr>
      <w:r>
        <w:t>В случае, когда между ППМС-центром и общеобразовательной организацией заключается договор на предоставление психолого-педагогической и медико- социальной помощи, функции специалистов психологической службы общеобразовательной организации осуществляют специалисты ППМС-центра.</w:t>
      </w:r>
    </w:p>
    <w:p w14:paraId="0F14D798">
      <w:pPr>
        <w:pStyle w:val="3"/>
        <w:numPr>
          <w:ilvl w:val="1"/>
          <w:numId w:val="1"/>
        </w:numPr>
        <w:tabs>
          <w:tab w:val="left" w:pos="1330"/>
        </w:tabs>
        <w:spacing w:before="187" w:after="0" w:line="240" w:lineRule="auto"/>
        <w:ind w:left="1330" w:right="0" w:hanging="441"/>
        <w:jc w:val="left"/>
      </w:pPr>
      <w:r>
        <w:t>Локальные</w:t>
      </w:r>
      <w:r>
        <w:rPr>
          <w:spacing w:val="-10"/>
        </w:rPr>
        <w:t xml:space="preserve"> </w:t>
      </w:r>
      <w:r>
        <w:t>акты</w:t>
      </w:r>
      <w:r>
        <w:rPr>
          <w:spacing w:val="-9"/>
        </w:rPr>
        <w:t xml:space="preserve"> </w:t>
      </w:r>
      <w:r>
        <w:t>образовательной</w:t>
      </w:r>
      <w:r>
        <w:rPr>
          <w:spacing w:val="-9"/>
        </w:rPr>
        <w:t xml:space="preserve"> </w:t>
      </w:r>
      <w:r>
        <w:rPr>
          <w:spacing w:val="-2"/>
        </w:rPr>
        <w:t>организации</w:t>
      </w:r>
    </w:p>
    <w:p w14:paraId="73B66A8D">
      <w:pPr>
        <w:pStyle w:val="6"/>
        <w:spacing w:before="172"/>
        <w:ind w:right="115" w:firstLine="580"/>
      </w:pPr>
      <w:r>
        <w:t>Образовательные организации принимают локальные нормативные акты, содержащие нормы, регулирующие образовательные отношения, в пределах своей компетенции и в порядке в соответствии с действующим законодательством.</w:t>
      </w:r>
    </w:p>
    <w:p w14:paraId="0689677B">
      <w:pPr>
        <w:pStyle w:val="6"/>
        <w:spacing w:before="2"/>
        <w:ind w:right="107" w:firstLine="580"/>
      </w:pPr>
      <w:r>
        <w:t>С</w:t>
      </w:r>
      <w:r>
        <w:rPr>
          <w:spacing w:val="-15"/>
        </w:rPr>
        <w:t xml:space="preserve"> </w:t>
      </w:r>
      <w:r>
        <w:t>учетом</w:t>
      </w:r>
      <w:r>
        <w:rPr>
          <w:spacing w:val="-15"/>
        </w:rPr>
        <w:t xml:space="preserve"> </w:t>
      </w:r>
      <w:r>
        <w:t>компетенций,</w:t>
      </w:r>
      <w:r>
        <w:rPr>
          <w:spacing w:val="-15"/>
        </w:rPr>
        <w:t xml:space="preserve"> </w:t>
      </w:r>
      <w:r>
        <w:t>права,</w:t>
      </w:r>
      <w:r>
        <w:rPr>
          <w:spacing w:val="-17"/>
        </w:rPr>
        <w:t xml:space="preserve"> </w:t>
      </w:r>
      <w:r>
        <w:t>обязанности</w:t>
      </w:r>
      <w:r>
        <w:rPr>
          <w:spacing w:val="-14"/>
        </w:rPr>
        <w:t xml:space="preserve"> </w:t>
      </w:r>
      <w:r>
        <w:t>и</w:t>
      </w:r>
      <w:r>
        <w:rPr>
          <w:spacing w:val="-16"/>
        </w:rPr>
        <w:t xml:space="preserve"> </w:t>
      </w:r>
      <w:r>
        <w:t>ответственности</w:t>
      </w:r>
      <w:r>
        <w:rPr>
          <w:spacing w:val="-14"/>
        </w:rPr>
        <w:t xml:space="preserve"> </w:t>
      </w:r>
      <w:r>
        <w:t>образовательной организации примерный перечень локальных актов, регламентирующих деятельность образовательной организации в части предоставления психолого- 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 включает в себя:</w:t>
      </w:r>
    </w:p>
    <w:p w14:paraId="38274E4D">
      <w:pPr>
        <w:pStyle w:val="8"/>
        <w:numPr>
          <w:ilvl w:val="0"/>
          <w:numId w:val="5"/>
        </w:numPr>
        <w:tabs>
          <w:tab w:val="left" w:pos="1042"/>
          <w:tab w:val="left" w:pos="1047"/>
        </w:tabs>
        <w:spacing w:before="0" w:after="0" w:line="240" w:lineRule="auto"/>
        <w:ind w:left="1047" w:right="116" w:hanging="360"/>
        <w:jc w:val="both"/>
        <w:rPr>
          <w:sz w:val="28"/>
        </w:rPr>
      </w:pPr>
      <w:r>
        <w:rPr>
          <w:sz w:val="28"/>
        </w:rPr>
        <w:t>Положение об оказании (предоставлении) помощи детям, испытывающим трудности в освоении основных общеобразовательных программ, развитии, социальной адаптации в образовательной организации;</w:t>
      </w:r>
    </w:p>
    <w:p w14:paraId="3530FE52">
      <w:pPr>
        <w:pStyle w:val="8"/>
        <w:numPr>
          <w:ilvl w:val="0"/>
          <w:numId w:val="5"/>
        </w:numPr>
        <w:tabs>
          <w:tab w:val="left" w:pos="1042"/>
          <w:tab w:val="left" w:pos="1047"/>
        </w:tabs>
        <w:spacing w:before="0" w:after="0" w:line="240" w:lineRule="auto"/>
        <w:ind w:left="1047" w:right="110" w:hanging="360"/>
        <w:jc w:val="both"/>
        <w:rPr>
          <w:sz w:val="28"/>
        </w:rPr>
      </w:pPr>
      <w:r>
        <w:rPr>
          <w:sz w:val="28"/>
        </w:rPr>
        <w:t>Положение о психолого-педагогическом консилиуме (ППК) с приложением (приказ о создании ППК, приказ о составе ППК на начало нового учебного года, должностные обязанности членов ППК и др.)</w:t>
      </w:r>
    </w:p>
    <w:p w14:paraId="666F87BD">
      <w:pPr>
        <w:pStyle w:val="8"/>
        <w:numPr>
          <w:ilvl w:val="0"/>
          <w:numId w:val="5"/>
        </w:numPr>
        <w:tabs>
          <w:tab w:val="left" w:pos="1042"/>
          <w:tab w:val="left" w:pos="1047"/>
        </w:tabs>
        <w:spacing w:before="1" w:after="0" w:line="240" w:lineRule="auto"/>
        <w:ind w:left="1047" w:right="107" w:hanging="360"/>
        <w:jc w:val="both"/>
        <w:rPr>
          <w:sz w:val="28"/>
        </w:rPr>
      </w:pPr>
      <w:r>
        <w:rPr>
          <w:sz w:val="28"/>
        </w:rPr>
        <w:t>договор о сетевом взаимодействии с организациями-партнерами (центром психолого-педагогической, медицинской и социальной помощи или с образовательными организациями дополнительного образования, образовательными</w:t>
      </w:r>
      <w:r>
        <w:rPr>
          <w:spacing w:val="-18"/>
          <w:sz w:val="28"/>
        </w:rPr>
        <w:t xml:space="preserve"> </w:t>
      </w:r>
      <w:r>
        <w:rPr>
          <w:sz w:val="28"/>
        </w:rPr>
        <w:t>организациями,</w:t>
      </w:r>
      <w:r>
        <w:rPr>
          <w:spacing w:val="-17"/>
          <w:sz w:val="28"/>
        </w:rPr>
        <w:t xml:space="preserve"> </w:t>
      </w:r>
      <w:r>
        <w:rPr>
          <w:sz w:val="28"/>
        </w:rPr>
        <w:t>реализующими</w:t>
      </w:r>
      <w:r>
        <w:rPr>
          <w:spacing w:val="-16"/>
          <w:sz w:val="28"/>
        </w:rPr>
        <w:t xml:space="preserve"> </w:t>
      </w:r>
      <w:r>
        <w:rPr>
          <w:sz w:val="28"/>
        </w:rPr>
        <w:t>адаптированные</w:t>
      </w:r>
      <w:r>
        <w:rPr>
          <w:spacing w:val="-17"/>
          <w:sz w:val="28"/>
        </w:rPr>
        <w:t xml:space="preserve"> </w:t>
      </w:r>
      <w:r>
        <w:rPr>
          <w:sz w:val="28"/>
        </w:rPr>
        <w:t>основные образовательные программы для детей с ОВЗ разных категорий, здраво- охранения, учреждениями социального обслуживания; общественными организациями, иными организациями)</w:t>
      </w:r>
    </w:p>
    <w:p w14:paraId="7B4A8126">
      <w:pPr>
        <w:pStyle w:val="8"/>
        <w:numPr>
          <w:ilvl w:val="0"/>
          <w:numId w:val="5"/>
        </w:numPr>
        <w:tabs>
          <w:tab w:val="left" w:pos="1042"/>
          <w:tab w:val="left" w:pos="1047"/>
        </w:tabs>
        <w:spacing w:before="0" w:after="0" w:line="240" w:lineRule="auto"/>
        <w:ind w:left="1047" w:right="112" w:hanging="360"/>
        <w:jc w:val="both"/>
        <w:rPr>
          <w:sz w:val="28"/>
        </w:rPr>
      </w:pPr>
      <w:r>
        <w:rPr>
          <w:sz w:val="28"/>
        </w:rPr>
        <w:t>положение о разработке и реализации индивидуального учебного плана, который обеспечивает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14:paraId="35AD091E">
      <w:pPr>
        <w:pStyle w:val="8"/>
        <w:numPr>
          <w:ilvl w:val="0"/>
          <w:numId w:val="5"/>
        </w:numPr>
        <w:tabs>
          <w:tab w:val="left" w:pos="1042"/>
        </w:tabs>
        <w:spacing w:before="0" w:after="0" w:line="264" w:lineRule="auto"/>
        <w:ind w:left="308" w:right="120" w:firstLine="379"/>
        <w:jc w:val="both"/>
        <w:rPr>
          <w:sz w:val="28"/>
        </w:rPr>
      </w:pPr>
      <w:r>
        <w:rPr>
          <w:sz w:val="28"/>
        </w:rPr>
        <w:t xml:space="preserve">положение о разработке и реализации адаптированной образовательной </w:t>
      </w:r>
      <w:r>
        <w:rPr>
          <w:spacing w:val="-2"/>
          <w:sz w:val="28"/>
        </w:rPr>
        <w:t>программы;</w:t>
      </w:r>
    </w:p>
    <w:p w14:paraId="13C0A4A5">
      <w:pPr>
        <w:pStyle w:val="8"/>
        <w:numPr>
          <w:ilvl w:val="0"/>
          <w:numId w:val="5"/>
        </w:numPr>
        <w:tabs>
          <w:tab w:val="left" w:pos="1042"/>
        </w:tabs>
        <w:spacing w:before="0" w:after="0" w:line="322" w:lineRule="exact"/>
        <w:ind w:left="1042" w:right="0" w:hanging="355"/>
        <w:jc w:val="both"/>
        <w:rPr>
          <w:sz w:val="28"/>
        </w:rPr>
      </w:pPr>
      <w:r>
        <w:rPr>
          <w:sz w:val="28"/>
        </w:rPr>
        <w:t>порядок</w:t>
      </w:r>
      <w:r>
        <w:rPr>
          <w:spacing w:val="-9"/>
          <w:sz w:val="28"/>
        </w:rPr>
        <w:t xml:space="preserve"> </w:t>
      </w:r>
      <w:r>
        <w:rPr>
          <w:sz w:val="28"/>
        </w:rPr>
        <w:t>межведомственного</w:t>
      </w:r>
      <w:r>
        <w:rPr>
          <w:spacing w:val="-8"/>
          <w:sz w:val="28"/>
        </w:rPr>
        <w:t xml:space="preserve"> </w:t>
      </w:r>
      <w:r>
        <w:rPr>
          <w:sz w:val="28"/>
        </w:rPr>
        <w:t>взаимодействия</w:t>
      </w:r>
      <w:r>
        <w:rPr>
          <w:spacing w:val="-8"/>
          <w:sz w:val="28"/>
        </w:rPr>
        <w:t xml:space="preserve"> </w:t>
      </w:r>
      <w:r>
        <w:rPr>
          <w:sz w:val="28"/>
        </w:rPr>
        <w:t>и</w:t>
      </w:r>
      <w:r>
        <w:rPr>
          <w:spacing w:val="-11"/>
          <w:sz w:val="28"/>
        </w:rPr>
        <w:t xml:space="preserve"> </w:t>
      </w:r>
      <w:r>
        <w:rPr>
          <w:spacing w:val="-5"/>
          <w:sz w:val="28"/>
        </w:rPr>
        <w:t>др.</w:t>
      </w:r>
    </w:p>
    <w:p w14:paraId="54F91918">
      <w:pPr>
        <w:spacing w:after="0" w:line="322" w:lineRule="exact"/>
        <w:jc w:val="both"/>
        <w:rPr>
          <w:sz w:val="28"/>
        </w:rPr>
        <w:sectPr>
          <w:pgSz w:w="11900" w:h="16850"/>
          <w:pgMar w:top="820" w:right="500" w:bottom="340" w:left="940" w:header="0" w:footer="148" w:gutter="0"/>
          <w:cols w:space="720" w:num="1"/>
        </w:sectPr>
      </w:pPr>
    </w:p>
    <w:p w14:paraId="4224AD34">
      <w:pPr>
        <w:pStyle w:val="6"/>
        <w:spacing w:before="72"/>
        <w:ind w:right="116" w:firstLine="580"/>
      </w:pPr>
      <w:r>
        <w:t>Все локальные нормативные акты образовательной организации в части предоставления ППМС-помощи целесообразно утверждать через издание приказа, так</w:t>
      </w:r>
      <w:r>
        <w:rPr>
          <w:spacing w:val="-18"/>
        </w:rPr>
        <w:t xml:space="preserve"> </w:t>
      </w:r>
      <w:r>
        <w:t>как</w:t>
      </w:r>
      <w:r>
        <w:rPr>
          <w:spacing w:val="-17"/>
        </w:rPr>
        <w:t xml:space="preserve"> </w:t>
      </w:r>
      <w:r>
        <w:t>они</w:t>
      </w:r>
      <w:r>
        <w:rPr>
          <w:spacing w:val="-18"/>
        </w:rPr>
        <w:t xml:space="preserve"> </w:t>
      </w:r>
      <w:r>
        <w:t>имеют</w:t>
      </w:r>
      <w:r>
        <w:rPr>
          <w:spacing w:val="-17"/>
        </w:rPr>
        <w:t xml:space="preserve"> </w:t>
      </w:r>
      <w:r>
        <w:t>прямое</w:t>
      </w:r>
      <w:r>
        <w:rPr>
          <w:spacing w:val="-18"/>
        </w:rPr>
        <w:t xml:space="preserve"> </w:t>
      </w:r>
      <w:r>
        <w:t>или</w:t>
      </w:r>
      <w:r>
        <w:rPr>
          <w:spacing w:val="-17"/>
        </w:rPr>
        <w:t xml:space="preserve"> </w:t>
      </w:r>
      <w:r>
        <w:t>косвенное</w:t>
      </w:r>
      <w:r>
        <w:rPr>
          <w:spacing w:val="-18"/>
        </w:rPr>
        <w:t xml:space="preserve"> </w:t>
      </w:r>
      <w:r>
        <w:t>отношение</w:t>
      </w:r>
      <w:r>
        <w:rPr>
          <w:spacing w:val="-17"/>
        </w:rPr>
        <w:t xml:space="preserve"> </w:t>
      </w:r>
      <w:r>
        <w:t>к</w:t>
      </w:r>
      <w:r>
        <w:rPr>
          <w:spacing w:val="-18"/>
        </w:rPr>
        <w:t xml:space="preserve"> </w:t>
      </w:r>
      <w:r>
        <w:t>участникам</w:t>
      </w:r>
      <w:r>
        <w:rPr>
          <w:spacing w:val="-17"/>
        </w:rPr>
        <w:t xml:space="preserve"> </w:t>
      </w:r>
      <w:r>
        <w:t>образовательного процесса и требует обязательного ознакомления с ними.</w:t>
      </w:r>
    </w:p>
    <w:p w14:paraId="3AE2C262">
      <w:pPr>
        <w:pStyle w:val="2"/>
        <w:spacing w:before="4"/>
        <w:ind w:left="889"/>
      </w:pPr>
      <w:r>
        <w:t>Часть 2. Выявление детей, испытывающих трудности в освоении основных общеобразовательных программ, развитии, социальной адаптации в образовательной организации</w:t>
      </w:r>
    </w:p>
    <w:p w14:paraId="15D1652C">
      <w:pPr>
        <w:pStyle w:val="3"/>
        <w:numPr>
          <w:ilvl w:val="1"/>
          <w:numId w:val="6"/>
        </w:numPr>
        <w:tabs>
          <w:tab w:val="left" w:pos="1335"/>
        </w:tabs>
        <w:spacing w:before="243" w:after="0" w:line="240" w:lineRule="auto"/>
        <w:ind w:left="889" w:right="113" w:firstLine="0"/>
        <w:jc w:val="both"/>
      </w:pPr>
      <w:r>
        <w:t>Типология трудностей в обучении. Основные критерии диагностики и отнесения обучающихся к категории «испытывающих трудности в освоении</w:t>
      </w:r>
      <w:r>
        <w:rPr>
          <w:spacing w:val="-5"/>
        </w:rPr>
        <w:t xml:space="preserve"> </w:t>
      </w:r>
      <w:r>
        <w:t>основных</w:t>
      </w:r>
      <w:r>
        <w:rPr>
          <w:spacing w:val="-6"/>
        </w:rPr>
        <w:t xml:space="preserve"> </w:t>
      </w:r>
      <w:r>
        <w:t>общеобразовательных</w:t>
      </w:r>
      <w:r>
        <w:rPr>
          <w:spacing w:val="-4"/>
        </w:rPr>
        <w:t xml:space="preserve"> </w:t>
      </w:r>
      <w:r>
        <w:t>программ,</w:t>
      </w:r>
      <w:r>
        <w:rPr>
          <w:spacing w:val="-6"/>
        </w:rPr>
        <w:t xml:space="preserve"> </w:t>
      </w:r>
      <w:r>
        <w:t>развитии,</w:t>
      </w:r>
      <w:r>
        <w:rPr>
          <w:spacing w:val="-5"/>
        </w:rPr>
        <w:t xml:space="preserve"> </w:t>
      </w:r>
      <w:r>
        <w:t>социальной адаптации в образовательной организации»</w:t>
      </w:r>
    </w:p>
    <w:p w14:paraId="4CCD7713">
      <w:pPr>
        <w:pStyle w:val="6"/>
        <w:spacing w:before="232"/>
        <w:ind w:right="115" w:firstLine="580"/>
      </w:pPr>
      <w:r>
        <w:t>За последние полвека появилось много научных подходов к классификации трудностей в обучении. В большинстве из них в качестве основного показателя, свидетельствующего, что ребенок испытывает трудности в освоении основных общеобразовательных программ, развитии и социальной адаптации рассматривается стойкая, выраженная неуспеваемость по одному или нескольким учебным предметам.</w:t>
      </w:r>
    </w:p>
    <w:p w14:paraId="7419BAA9">
      <w:pPr>
        <w:pStyle w:val="6"/>
        <w:ind w:right="109" w:firstLine="580"/>
      </w:pPr>
      <w:r>
        <w:t>Изучение причин неуспеваемости проводилось в психолого-педагогической науке достаточно широко. В отечественной литературе можно назвать десятки исследований, посвященных этой проблеме, в частности, работы П.П. Блонского, Н.А. Менчинской, Б.Г. Ананьева, А.М. Гельмонта, Э.И. Моносзона, Л.В. Занкова, В.И. Помогайба, А.А. Бударного, Л.С. Славиной, З.И. Калмыковой, Н.И. Мурачковского, С..</w:t>
      </w:r>
    </w:p>
    <w:p w14:paraId="0BC5DBF1">
      <w:pPr>
        <w:pStyle w:val="6"/>
        <w:spacing w:before="1"/>
        <w:ind w:right="107" w:firstLine="580"/>
      </w:pPr>
      <w:r>
        <w:t>В</w:t>
      </w:r>
      <w:r>
        <w:rPr>
          <w:spacing w:val="-12"/>
        </w:rPr>
        <w:t xml:space="preserve"> </w:t>
      </w:r>
      <w:r>
        <w:t>системе</w:t>
      </w:r>
      <w:r>
        <w:rPr>
          <w:spacing w:val="-12"/>
        </w:rPr>
        <w:t xml:space="preserve"> </w:t>
      </w:r>
      <w:r>
        <w:t>работы</w:t>
      </w:r>
      <w:r>
        <w:rPr>
          <w:spacing w:val="-12"/>
        </w:rPr>
        <w:t xml:space="preserve"> </w:t>
      </w:r>
      <w:r>
        <w:t>с</w:t>
      </w:r>
      <w:r>
        <w:rPr>
          <w:spacing w:val="-13"/>
        </w:rPr>
        <w:t xml:space="preserve"> </w:t>
      </w:r>
      <w:r>
        <w:t>неуспевающими</w:t>
      </w:r>
      <w:r>
        <w:rPr>
          <w:spacing w:val="-12"/>
        </w:rPr>
        <w:t xml:space="preserve"> </w:t>
      </w:r>
      <w:r>
        <w:t>выделяют</w:t>
      </w:r>
      <w:r>
        <w:rPr>
          <w:spacing w:val="-12"/>
        </w:rPr>
        <w:t xml:space="preserve"> </w:t>
      </w:r>
      <w:r>
        <w:t>несколько</w:t>
      </w:r>
      <w:r>
        <w:rPr>
          <w:spacing w:val="-13"/>
        </w:rPr>
        <w:t xml:space="preserve"> </w:t>
      </w:r>
      <w:r>
        <w:t>направлений.</w:t>
      </w:r>
      <w:r>
        <w:rPr>
          <w:spacing w:val="-13"/>
        </w:rPr>
        <w:t xml:space="preserve"> </w:t>
      </w:r>
      <w:r>
        <w:t>Первое можно обозначить как организационно-педагогическое, которое связывает возникновение неуспеваемости, прежде всего с несовершенством методов обучения. Другое рассматривает отсутствие успехов в учении как проявление недостаточного уровня развития у ребенка необходимых для успешного обучения психических структур, подобный подход можно обозначить как психолого- педагогический. И, наконец, достаточно большая группа исследователей рассматривает</w:t>
      </w:r>
      <w:r>
        <w:rPr>
          <w:spacing w:val="-18"/>
        </w:rPr>
        <w:t xml:space="preserve"> </w:t>
      </w:r>
      <w:r>
        <w:t>неуспеваемость</w:t>
      </w:r>
      <w:r>
        <w:rPr>
          <w:spacing w:val="-17"/>
        </w:rPr>
        <w:t xml:space="preserve"> </w:t>
      </w:r>
      <w:r>
        <w:t>как</w:t>
      </w:r>
      <w:r>
        <w:rPr>
          <w:spacing w:val="-18"/>
        </w:rPr>
        <w:t xml:space="preserve"> </w:t>
      </w:r>
      <w:r>
        <w:t>проявление</w:t>
      </w:r>
      <w:r>
        <w:rPr>
          <w:spacing w:val="-17"/>
        </w:rPr>
        <w:t xml:space="preserve"> </w:t>
      </w:r>
      <w:r>
        <w:t>нарушения</w:t>
      </w:r>
      <w:r>
        <w:rPr>
          <w:spacing w:val="-18"/>
        </w:rPr>
        <w:t xml:space="preserve"> </w:t>
      </w:r>
      <w:r>
        <w:t>процесса</w:t>
      </w:r>
      <w:r>
        <w:rPr>
          <w:spacing w:val="-17"/>
        </w:rPr>
        <w:t xml:space="preserve"> </w:t>
      </w:r>
      <w:r>
        <w:t>взаимодействия между</w:t>
      </w:r>
      <w:r>
        <w:rPr>
          <w:spacing w:val="-3"/>
        </w:rPr>
        <w:t xml:space="preserve"> </w:t>
      </w:r>
      <w:r>
        <w:t>субъектами учебного</w:t>
      </w:r>
      <w:r>
        <w:rPr>
          <w:spacing w:val="-1"/>
        </w:rPr>
        <w:t xml:space="preserve"> </w:t>
      </w:r>
      <w:r>
        <w:t>процесса, вызванные самыми</w:t>
      </w:r>
      <w:r>
        <w:rPr>
          <w:spacing w:val="-1"/>
        </w:rPr>
        <w:t xml:space="preserve"> </w:t>
      </w:r>
      <w:r>
        <w:t>различными причинами. Данное направление можно обозначить как комплексный подход.</w:t>
      </w:r>
    </w:p>
    <w:p w14:paraId="3CC1C1CA">
      <w:pPr>
        <w:pStyle w:val="6"/>
        <w:spacing w:before="2"/>
        <w:ind w:right="111" w:firstLine="580"/>
      </w:pPr>
      <w:r>
        <w:t>Учитывая, что оказание психолого-педагогической помощи обучающимся является законодательной нормой, необходимо более четкое понимание критериев отнесения обучающихся к категории «испытывающих трудности в освоении основных общеобразовательных программ, развитии, социальной адаптации».</w:t>
      </w:r>
    </w:p>
    <w:p w14:paraId="1C232C1A">
      <w:pPr>
        <w:pStyle w:val="6"/>
        <w:ind w:right="109" w:firstLine="580"/>
      </w:pPr>
      <w:r>
        <w:t>На основе проведенного анализа нормативно-правовых документов, требований ФГОС НОО, ФГОС ООО, ФГОС СОО, результатов международных мониторинговых исследований качества образования (PISA), теоретических положений деятельностного подхода культурно-исторической психологии в настоящих методических рекомендациях предлагается придерживаться современной типологии трудностей в обучении у обучающихся, предложенного Е.И.</w:t>
      </w:r>
      <w:r>
        <w:rPr>
          <w:spacing w:val="61"/>
          <w:w w:val="150"/>
        </w:rPr>
        <w:t xml:space="preserve"> </w:t>
      </w:r>
      <w:r>
        <w:t>Исаевым</w:t>
      </w:r>
      <w:r>
        <w:rPr>
          <w:spacing w:val="68"/>
          <w:w w:val="150"/>
        </w:rPr>
        <w:t xml:space="preserve"> </w:t>
      </w:r>
      <w:r>
        <w:rPr>
          <w:vertAlign w:val="superscript"/>
        </w:rPr>
        <w:t>1</w:t>
      </w:r>
      <w:r>
        <w:rPr>
          <w:spacing w:val="66"/>
          <w:w w:val="150"/>
          <w:vertAlign w:val="baseline"/>
        </w:rPr>
        <w:t xml:space="preserve"> </w:t>
      </w:r>
      <w:r>
        <w:rPr>
          <w:vertAlign w:val="baseline"/>
        </w:rPr>
        <w:t>и</w:t>
      </w:r>
      <w:r>
        <w:rPr>
          <w:spacing w:val="65"/>
          <w:w w:val="150"/>
          <w:vertAlign w:val="baseline"/>
        </w:rPr>
        <w:t xml:space="preserve"> </w:t>
      </w:r>
      <w:r>
        <w:rPr>
          <w:vertAlign w:val="baseline"/>
        </w:rPr>
        <w:t>коллективом</w:t>
      </w:r>
      <w:r>
        <w:rPr>
          <w:spacing w:val="66"/>
          <w:w w:val="150"/>
          <w:vertAlign w:val="baseline"/>
        </w:rPr>
        <w:t xml:space="preserve"> </w:t>
      </w:r>
      <w:r>
        <w:rPr>
          <w:vertAlign w:val="baseline"/>
        </w:rPr>
        <w:t>авторов,</w:t>
      </w:r>
      <w:r>
        <w:rPr>
          <w:spacing w:val="63"/>
          <w:w w:val="150"/>
          <w:vertAlign w:val="baseline"/>
        </w:rPr>
        <w:t xml:space="preserve"> </w:t>
      </w:r>
      <w:r>
        <w:rPr>
          <w:vertAlign w:val="baseline"/>
        </w:rPr>
        <w:t>в</w:t>
      </w:r>
      <w:r>
        <w:rPr>
          <w:spacing w:val="64"/>
          <w:w w:val="150"/>
          <w:vertAlign w:val="baseline"/>
        </w:rPr>
        <w:t xml:space="preserve"> </w:t>
      </w:r>
      <w:r>
        <w:rPr>
          <w:vertAlign w:val="baseline"/>
        </w:rPr>
        <w:t>рамках</w:t>
      </w:r>
      <w:r>
        <w:rPr>
          <w:spacing w:val="66"/>
          <w:w w:val="150"/>
          <w:vertAlign w:val="baseline"/>
        </w:rPr>
        <w:t xml:space="preserve"> </w:t>
      </w:r>
      <w:r>
        <w:rPr>
          <w:vertAlign w:val="baseline"/>
        </w:rPr>
        <w:t>научно-</w:t>
      </w:r>
      <w:r>
        <w:rPr>
          <w:spacing w:val="-2"/>
          <w:vertAlign w:val="baseline"/>
        </w:rPr>
        <w:t>исследовательского</w:t>
      </w:r>
    </w:p>
    <w:p w14:paraId="5C540E81">
      <w:pPr>
        <w:pStyle w:val="6"/>
        <w:spacing w:before="159"/>
        <w:ind w:left="0"/>
        <w:jc w:val="left"/>
        <w:rPr>
          <w:sz w:val="20"/>
        </w:rPr>
      </w:pPr>
      <w:r>
        <mc:AlternateContent>
          <mc:Choice Requires="wps">
            <w:drawing>
              <wp:anchor distT="0" distB="0" distL="0" distR="0" simplePos="0" relativeHeight="251666432" behindDoc="1" locked="0" layoutInCell="1" allowOverlap="1">
                <wp:simplePos x="0" y="0"/>
                <wp:positionH relativeFrom="page">
                  <wp:posOffset>792480</wp:posOffset>
                </wp:positionH>
                <wp:positionV relativeFrom="paragraph">
                  <wp:posOffset>261620</wp:posOffset>
                </wp:positionV>
                <wp:extent cx="1829435" cy="7620"/>
                <wp:effectExtent l="0" t="0" r="0" b="0"/>
                <wp:wrapTopAndBottom/>
                <wp:docPr id="4" name="Graphic 4"/>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noAutofit/>
                      </wps:bodyPr>
                    </wps:wsp>
                  </a:graphicData>
                </a:graphic>
              </wp:anchor>
            </w:drawing>
          </mc:Choice>
          <mc:Fallback>
            <w:pict>
              <v:shape id="Graphic 4" o:spid="_x0000_s1026" o:spt="100" style="position:absolute;left:0pt;margin-left:62.4pt;margin-top:20.6pt;height:0.6pt;width:144.05pt;mso-position-horizontal-relative:page;mso-wrap-distance-bottom:0pt;mso-wrap-distance-top:0pt;z-index:-251650048;mso-width-relative:page;mso-height-relative:page;" fillcolor="#000000" filled="t" stroked="f" coordsize="1829435,7620" o:gfxdata="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AzfNN&#10;2AAAAAkBAAAPAAAAAAAAAAEAIAAAACIAAABkcnMvZG93bnJldi54bWxQSwECFAAUAAAACACHTuJA&#10;tIXoQCECAADcBAAADgAAAAAAAAABACAAAAAnAQAAZHJzL2Uyb0RvYy54bWxQSwUGAAAAAAYABgBZ&#10;AQAAugUAAAAA&#10;" path="m1829054,0l0,0,0,7619,1829054,7619,1829054,0xe">
                <v:fill on="t" focussize="0,0"/>
                <v:stroke on="f"/>
                <v:imagedata o:title=""/>
                <o:lock v:ext="edit" aspectratio="f"/>
                <v:textbox inset="0mm,0mm,0mm,0mm"/>
                <w10:wrap type="topAndBottom"/>
              </v:shape>
            </w:pict>
          </mc:Fallback>
        </mc:AlternateContent>
      </w:r>
    </w:p>
    <w:p w14:paraId="0B895BF8">
      <w:pPr>
        <w:spacing w:after="0"/>
        <w:jc w:val="left"/>
        <w:rPr>
          <w:sz w:val="20"/>
        </w:rPr>
        <w:sectPr>
          <w:pgSz w:w="11900" w:h="16850"/>
          <w:pgMar w:top="820" w:right="500" w:bottom="340" w:left="940" w:header="0" w:footer="148" w:gutter="0"/>
          <w:cols w:space="720" w:num="1"/>
        </w:sectPr>
      </w:pPr>
    </w:p>
    <w:p w14:paraId="1C752C09">
      <w:pPr>
        <w:pStyle w:val="6"/>
        <w:spacing w:before="72"/>
        <w:jc w:val="left"/>
      </w:pPr>
      <w:r>
        <w:t>проекта</w:t>
      </w:r>
      <w:r>
        <w:rPr>
          <w:spacing w:val="-3"/>
        </w:rPr>
        <w:t xml:space="preserve"> </w:t>
      </w:r>
      <w:r>
        <w:t>«Разработка</w:t>
      </w:r>
      <w:r>
        <w:rPr>
          <w:spacing w:val="-3"/>
        </w:rPr>
        <w:t xml:space="preserve"> </w:t>
      </w:r>
      <w:r>
        <w:t>модели</w:t>
      </w:r>
      <w:r>
        <w:rPr>
          <w:spacing w:val="-3"/>
        </w:rPr>
        <w:t xml:space="preserve"> </w:t>
      </w:r>
      <w:r>
        <w:t>диагностики,</w:t>
      </w:r>
      <w:r>
        <w:rPr>
          <w:spacing w:val="-4"/>
        </w:rPr>
        <w:t xml:space="preserve"> </w:t>
      </w:r>
      <w:r>
        <w:t>профилактики</w:t>
      </w:r>
      <w:r>
        <w:rPr>
          <w:spacing w:val="-3"/>
        </w:rPr>
        <w:t xml:space="preserve"> </w:t>
      </w:r>
      <w:r>
        <w:t>и</w:t>
      </w:r>
      <w:r>
        <w:rPr>
          <w:spacing w:val="-3"/>
        </w:rPr>
        <w:t xml:space="preserve"> </w:t>
      </w:r>
      <w:r>
        <w:t>коррекции</w:t>
      </w:r>
      <w:r>
        <w:rPr>
          <w:spacing w:val="-3"/>
        </w:rPr>
        <w:t xml:space="preserve"> </w:t>
      </w:r>
      <w:r>
        <w:t>трудностей</w:t>
      </w:r>
      <w:r>
        <w:rPr>
          <w:spacing w:val="-2"/>
        </w:rPr>
        <w:t xml:space="preserve"> </w:t>
      </w:r>
      <w:r>
        <w:t>в обучении у обучающихся».</w:t>
      </w:r>
    </w:p>
    <w:p w14:paraId="63A9ECD2">
      <w:pPr>
        <w:pStyle w:val="6"/>
        <w:tabs>
          <w:tab w:val="left" w:pos="2411"/>
          <w:tab w:val="left" w:pos="2785"/>
          <w:tab w:val="left" w:pos="4165"/>
          <w:tab w:val="left" w:pos="4539"/>
          <w:tab w:val="left" w:pos="5623"/>
          <w:tab w:val="left" w:pos="6723"/>
          <w:tab w:val="left" w:pos="8219"/>
          <w:tab w:val="left" w:pos="9939"/>
        </w:tabs>
        <w:ind w:right="120" w:firstLine="580"/>
        <w:jc w:val="left"/>
      </w:pPr>
      <w:r>
        <w:rPr>
          <w:spacing w:val="-2"/>
        </w:rPr>
        <w:t>Трудности</w:t>
      </w:r>
      <w:r>
        <w:tab/>
      </w:r>
      <w:r>
        <w:rPr>
          <w:spacing w:val="-10"/>
        </w:rPr>
        <w:t>в</w:t>
      </w:r>
      <w:r>
        <w:tab/>
      </w:r>
      <w:r>
        <w:rPr>
          <w:spacing w:val="-2"/>
        </w:rPr>
        <w:t>обучении</w:t>
      </w:r>
      <w:r>
        <w:tab/>
      </w:r>
      <w:r>
        <w:rPr>
          <w:spacing w:val="-10"/>
        </w:rPr>
        <w:t>в</w:t>
      </w:r>
      <w:r>
        <w:tab/>
      </w:r>
      <w:r>
        <w:rPr>
          <w:spacing w:val="-2"/>
        </w:rPr>
        <w:t>рамках</w:t>
      </w:r>
      <w:r>
        <w:tab/>
      </w:r>
      <w:r>
        <w:rPr>
          <w:spacing w:val="-2"/>
        </w:rPr>
        <w:t>данной</w:t>
      </w:r>
      <w:r>
        <w:tab/>
      </w:r>
      <w:r>
        <w:rPr>
          <w:spacing w:val="-2"/>
        </w:rPr>
        <w:t>типологии</w:t>
      </w:r>
      <w:r>
        <w:tab/>
      </w:r>
      <w:r>
        <w:rPr>
          <w:spacing w:val="-2"/>
        </w:rPr>
        <w:t>понимаются</w:t>
      </w:r>
      <w:r>
        <w:tab/>
      </w:r>
      <w:r>
        <w:rPr>
          <w:spacing w:val="-4"/>
        </w:rPr>
        <w:t xml:space="preserve">как </w:t>
      </w:r>
      <w:r>
        <w:t>недостижение поставленных целей обучения и воспитания.</w:t>
      </w:r>
    </w:p>
    <w:p w14:paraId="72F31B7A">
      <w:pPr>
        <w:pStyle w:val="6"/>
        <w:tabs>
          <w:tab w:val="left" w:pos="2397"/>
          <w:tab w:val="left" w:pos="4351"/>
          <w:tab w:val="left" w:pos="5723"/>
          <w:tab w:val="left" w:pos="9144"/>
        </w:tabs>
        <w:ind w:right="111" w:firstLine="580"/>
        <w:jc w:val="left"/>
      </w:pPr>
      <w:r>
        <w:rPr>
          <w:spacing w:val="-2"/>
        </w:rPr>
        <w:t>Типология</w:t>
      </w:r>
      <w:r>
        <w:tab/>
      </w:r>
      <w:r>
        <w:rPr>
          <w:spacing w:val="-2"/>
        </w:rPr>
        <w:t>рассматривает</w:t>
      </w:r>
      <w:r>
        <w:tab/>
      </w:r>
      <w:r>
        <w:rPr>
          <w:spacing w:val="-2"/>
        </w:rPr>
        <w:t>основные</w:t>
      </w:r>
      <w:r>
        <w:tab/>
      </w:r>
      <w:r>
        <w:rPr>
          <w:spacing w:val="-2"/>
        </w:rPr>
        <w:t>психолого-педагогические</w:t>
      </w:r>
      <w:r>
        <w:tab/>
      </w:r>
      <w:r>
        <w:rPr>
          <w:spacing w:val="-2"/>
        </w:rPr>
        <w:t xml:space="preserve">проблемы </w:t>
      </w:r>
      <w:r>
        <w:t>обучающихся в структуре трех блоков:</w:t>
      </w:r>
    </w:p>
    <w:p w14:paraId="034C6EDC">
      <w:pPr>
        <w:pStyle w:val="8"/>
        <w:numPr>
          <w:ilvl w:val="0"/>
          <w:numId w:val="7"/>
        </w:numPr>
        <w:tabs>
          <w:tab w:val="left" w:pos="1186"/>
        </w:tabs>
        <w:spacing w:before="0" w:after="0" w:line="289" w:lineRule="exact"/>
        <w:ind w:left="1186" w:right="0" w:hanging="297"/>
        <w:jc w:val="left"/>
        <w:rPr>
          <w:sz w:val="28"/>
        </w:rPr>
      </w:pPr>
      <w:r>
        <w:rPr>
          <w:sz w:val="28"/>
        </w:rPr>
        <w:t>Трудности</w:t>
      </w:r>
      <w:r>
        <w:rPr>
          <w:spacing w:val="-9"/>
          <w:sz w:val="28"/>
        </w:rPr>
        <w:t xml:space="preserve"> </w:t>
      </w:r>
      <w:r>
        <w:rPr>
          <w:sz w:val="28"/>
        </w:rPr>
        <w:t>в</w:t>
      </w:r>
      <w:r>
        <w:rPr>
          <w:spacing w:val="-7"/>
          <w:sz w:val="28"/>
        </w:rPr>
        <w:t xml:space="preserve"> </w:t>
      </w:r>
      <w:r>
        <w:rPr>
          <w:sz w:val="28"/>
        </w:rPr>
        <w:t>сфере</w:t>
      </w:r>
      <w:r>
        <w:rPr>
          <w:spacing w:val="-9"/>
          <w:sz w:val="28"/>
        </w:rPr>
        <w:t xml:space="preserve"> </w:t>
      </w:r>
      <w:r>
        <w:rPr>
          <w:sz w:val="28"/>
        </w:rPr>
        <w:t>освоения</w:t>
      </w:r>
      <w:r>
        <w:rPr>
          <w:spacing w:val="-6"/>
          <w:sz w:val="28"/>
        </w:rPr>
        <w:t xml:space="preserve"> </w:t>
      </w:r>
      <w:r>
        <w:rPr>
          <w:sz w:val="28"/>
        </w:rPr>
        <w:t>универсальных</w:t>
      </w:r>
      <w:r>
        <w:rPr>
          <w:spacing w:val="-6"/>
          <w:sz w:val="28"/>
        </w:rPr>
        <w:t xml:space="preserve"> </w:t>
      </w:r>
      <w:r>
        <w:rPr>
          <w:sz w:val="28"/>
        </w:rPr>
        <w:t>учебных</w:t>
      </w:r>
      <w:r>
        <w:rPr>
          <w:spacing w:val="-8"/>
          <w:sz w:val="28"/>
        </w:rPr>
        <w:t xml:space="preserve"> </w:t>
      </w:r>
      <w:r>
        <w:rPr>
          <w:spacing w:val="-2"/>
          <w:sz w:val="28"/>
        </w:rPr>
        <w:t>действий;</w:t>
      </w:r>
    </w:p>
    <w:p w14:paraId="4735D349">
      <w:pPr>
        <w:pStyle w:val="8"/>
        <w:numPr>
          <w:ilvl w:val="0"/>
          <w:numId w:val="7"/>
        </w:numPr>
        <w:tabs>
          <w:tab w:val="left" w:pos="1185"/>
        </w:tabs>
        <w:spacing w:before="6" w:after="0" w:line="220" w:lineRule="auto"/>
        <w:ind w:left="308" w:right="117" w:firstLine="580"/>
        <w:jc w:val="left"/>
        <w:rPr>
          <w:sz w:val="28"/>
        </w:rPr>
      </w:pPr>
      <w:r>
        <w:rPr>
          <w:sz w:val="28"/>
        </w:rPr>
        <w:t>Трудности</w:t>
      </w:r>
      <w:r>
        <w:rPr>
          <w:spacing w:val="-18"/>
          <w:sz w:val="28"/>
        </w:rPr>
        <w:t xml:space="preserve"> </w:t>
      </w:r>
      <w:r>
        <w:rPr>
          <w:sz w:val="28"/>
        </w:rPr>
        <w:t>в</w:t>
      </w:r>
      <w:r>
        <w:rPr>
          <w:spacing w:val="-17"/>
          <w:sz w:val="28"/>
        </w:rPr>
        <w:t xml:space="preserve"> </w:t>
      </w:r>
      <w:r>
        <w:rPr>
          <w:sz w:val="28"/>
        </w:rPr>
        <w:t>коммуникативной</w:t>
      </w:r>
      <w:r>
        <w:rPr>
          <w:spacing w:val="-18"/>
          <w:sz w:val="28"/>
        </w:rPr>
        <w:t xml:space="preserve"> </w:t>
      </w:r>
      <w:r>
        <w:rPr>
          <w:sz w:val="28"/>
        </w:rPr>
        <w:t>сфере</w:t>
      </w:r>
      <w:r>
        <w:rPr>
          <w:spacing w:val="-17"/>
          <w:sz w:val="28"/>
        </w:rPr>
        <w:t xml:space="preserve"> </w:t>
      </w:r>
      <w:r>
        <w:rPr>
          <w:sz w:val="28"/>
        </w:rPr>
        <w:t>(проблемы</w:t>
      </w:r>
      <w:r>
        <w:rPr>
          <w:spacing w:val="-18"/>
          <w:sz w:val="28"/>
        </w:rPr>
        <w:t xml:space="preserve"> </w:t>
      </w:r>
      <w:r>
        <w:rPr>
          <w:sz w:val="28"/>
        </w:rPr>
        <w:t>в</w:t>
      </w:r>
      <w:r>
        <w:rPr>
          <w:spacing w:val="-17"/>
          <w:sz w:val="28"/>
        </w:rPr>
        <w:t xml:space="preserve"> </w:t>
      </w:r>
      <w:r>
        <w:rPr>
          <w:sz w:val="28"/>
        </w:rPr>
        <w:t>общении</w:t>
      </w:r>
      <w:r>
        <w:rPr>
          <w:spacing w:val="-18"/>
          <w:sz w:val="28"/>
        </w:rPr>
        <w:t xml:space="preserve"> </w:t>
      </w:r>
      <w:r>
        <w:rPr>
          <w:sz w:val="28"/>
        </w:rPr>
        <w:t>со</w:t>
      </w:r>
      <w:r>
        <w:rPr>
          <w:spacing w:val="-17"/>
          <w:sz w:val="28"/>
        </w:rPr>
        <w:t xml:space="preserve"> </w:t>
      </w:r>
      <w:r>
        <w:rPr>
          <w:sz w:val="28"/>
        </w:rPr>
        <w:t>сверстниками и учителями);</w:t>
      </w:r>
    </w:p>
    <w:p w14:paraId="100E773B">
      <w:pPr>
        <w:pStyle w:val="8"/>
        <w:numPr>
          <w:ilvl w:val="0"/>
          <w:numId w:val="7"/>
        </w:numPr>
        <w:tabs>
          <w:tab w:val="left" w:pos="1186"/>
        </w:tabs>
        <w:spacing w:before="0" w:after="0" w:line="296" w:lineRule="exact"/>
        <w:ind w:left="1186" w:right="0" w:hanging="297"/>
        <w:jc w:val="left"/>
        <w:rPr>
          <w:sz w:val="28"/>
        </w:rPr>
      </w:pPr>
      <w:r>
        <w:rPr>
          <w:sz w:val="28"/>
        </w:rPr>
        <w:t>Трудности</w:t>
      </w:r>
      <w:r>
        <w:rPr>
          <w:spacing w:val="-6"/>
          <w:sz w:val="28"/>
        </w:rPr>
        <w:t xml:space="preserve"> </w:t>
      </w:r>
      <w:r>
        <w:rPr>
          <w:sz w:val="28"/>
        </w:rPr>
        <w:t>в</w:t>
      </w:r>
      <w:r>
        <w:rPr>
          <w:spacing w:val="-5"/>
          <w:sz w:val="28"/>
        </w:rPr>
        <w:t xml:space="preserve"> </w:t>
      </w:r>
      <w:r>
        <w:rPr>
          <w:sz w:val="28"/>
        </w:rPr>
        <w:t>сфере</w:t>
      </w:r>
      <w:r>
        <w:rPr>
          <w:spacing w:val="-6"/>
          <w:sz w:val="28"/>
        </w:rPr>
        <w:t xml:space="preserve"> </w:t>
      </w:r>
      <w:r>
        <w:rPr>
          <w:sz w:val="28"/>
        </w:rPr>
        <w:t>социальной</w:t>
      </w:r>
      <w:r>
        <w:rPr>
          <w:spacing w:val="-5"/>
          <w:sz w:val="28"/>
        </w:rPr>
        <w:t xml:space="preserve"> </w:t>
      </w:r>
      <w:r>
        <w:rPr>
          <w:spacing w:val="-2"/>
          <w:sz w:val="28"/>
        </w:rPr>
        <w:t>адаптации.</w:t>
      </w:r>
    </w:p>
    <w:p w14:paraId="267AD2D6">
      <w:pPr>
        <w:pStyle w:val="6"/>
        <w:ind w:right="118" w:firstLine="580"/>
      </w:pPr>
      <w:r>
        <w:t>В рамках данной модели описаны сферы трудностей и их типы, а также конкретные проявления трудностей в обучении на разных этапах возрастного развития (табл. 1).</w:t>
      </w:r>
    </w:p>
    <w:p w14:paraId="4B792154">
      <w:pPr>
        <w:spacing w:after="0"/>
        <w:sectPr>
          <w:pgSz w:w="11900" w:h="16850"/>
          <w:pgMar w:top="820" w:right="500" w:bottom="340" w:left="940" w:header="0" w:footer="148" w:gutter="0"/>
          <w:cols w:space="720" w:num="1"/>
        </w:sectPr>
      </w:pPr>
    </w:p>
    <w:p w14:paraId="30B2D80D">
      <w:pPr>
        <w:spacing w:before="73"/>
        <w:ind w:left="837" w:right="642" w:firstLine="0"/>
        <w:jc w:val="center"/>
        <w:rPr>
          <w:sz w:val="22"/>
        </w:rPr>
      </w:pPr>
      <w:r>
        <w:rPr>
          <w:sz w:val="22"/>
        </w:rPr>
        <w:t>Таблица</w:t>
      </w:r>
      <w:r>
        <w:rPr>
          <w:spacing w:val="-1"/>
          <w:sz w:val="22"/>
        </w:rPr>
        <w:t xml:space="preserve"> </w:t>
      </w:r>
      <w:r>
        <w:rPr>
          <w:spacing w:val="-10"/>
          <w:sz w:val="22"/>
        </w:rPr>
        <w:t>1</w:t>
      </w:r>
    </w:p>
    <w:p w14:paraId="5153866D">
      <w:pPr>
        <w:spacing w:before="4"/>
        <w:ind w:left="595" w:right="0" w:firstLine="0"/>
        <w:jc w:val="center"/>
        <w:rPr>
          <w:b/>
          <w:sz w:val="22"/>
        </w:rPr>
      </w:pPr>
      <w:r>
        <w:rPr>
          <w:b/>
          <w:sz w:val="22"/>
        </w:rPr>
        <w:t>Проявления</w:t>
      </w:r>
      <w:r>
        <w:rPr>
          <w:b/>
          <w:spacing w:val="-7"/>
          <w:sz w:val="22"/>
        </w:rPr>
        <w:t xml:space="preserve"> </w:t>
      </w:r>
      <w:r>
        <w:rPr>
          <w:b/>
          <w:sz w:val="22"/>
        </w:rPr>
        <w:t>трудностей</w:t>
      </w:r>
      <w:r>
        <w:rPr>
          <w:b/>
          <w:spacing w:val="-5"/>
          <w:sz w:val="22"/>
        </w:rPr>
        <w:t xml:space="preserve"> </w:t>
      </w:r>
      <w:r>
        <w:rPr>
          <w:b/>
          <w:sz w:val="22"/>
        </w:rPr>
        <w:t>в</w:t>
      </w:r>
      <w:r>
        <w:rPr>
          <w:b/>
          <w:spacing w:val="-5"/>
          <w:sz w:val="22"/>
        </w:rPr>
        <w:t xml:space="preserve"> </w:t>
      </w:r>
      <w:r>
        <w:rPr>
          <w:b/>
          <w:sz w:val="22"/>
        </w:rPr>
        <w:t>обучении</w:t>
      </w:r>
      <w:r>
        <w:rPr>
          <w:b/>
          <w:spacing w:val="-5"/>
          <w:sz w:val="22"/>
        </w:rPr>
        <w:t xml:space="preserve"> </w:t>
      </w:r>
      <w:r>
        <w:rPr>
          <w:b/>
          <w:sz w:val="22"/>
        </w:rPr>
        <w:t>на</w:t>
      </w:r>
      <w:r>
        <w:rPr>
          <w:b/>
          <w:spacing w:val="-4"/>
          <w:sz w:val="22"/>
        </w:rPr>
        <w:t xml:space="preserve"> </w:t>
      </w:r>
      <w:r>
        <w:rPr>
          <w:b/>
          <w:sz w:val="22"/>
        </w:rPr>
        <w:t>разных</w:t>
      </w:r>
      <w:r>
        <w:rPr>
          <w:b/>
          <w:spacing w:val="-6"/>
          <w:sz w:val="22"/>
        </w:rPr>
        <w:t xml:space="preserve"> </w:t>
      </w:r>
      <w:r>
        <w:rPr>
          <w:b/>
          <w:sz w:val="22"/>
        </w:rPr>
        <w:t>этапах</w:t>
      </w:r>
      <w:r>
        <w:rPr>
          <w:b/>
          <w:spacing w:val="-4"/>
          <w:sz w:val="22"/>
        </w:rPr>
        <w:t xml:space="preserve"> </w:t>
      </w:r>
      <w:r>
        <w:rPr>
          <w:b/>
          <w:sz w:val="22"/>
        </w:rPr>
        <w:t>возрастного</w:t>
      </w:r>
      <w:r>
        <w:rPr>
          <w:b/>
          <w:spacing w:val="-4"/>
          <w:sz w:val="22"/>
        </w:rPr>
        <w:t xml:space="preserve"> </w:t>
      </w:r>
      <w:r>
        <w:rPr>
          <w:b/>
          <w:spacing w:val="-2"/>
          <w:sz w:val="22"/>
        </w:rPr>
        <w:t>развития</w:t>
      </w:r>
    </w:p>
    <w:tbl>
      <w:tblPr>
        <w:tblStyle w:val="5"/>
        <w:tblW w:w="0" w:type="auto"/>
        <w:tblInd w:w="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6"/>
        <w:gridCol w:w="1416"/>
        <w:gridCol w:w="1532"/>
        <w:gridCol w:w="1589"/>
        <w:gridCol w:w="1473"/>
        <w:gridCol w:w="1531"/>
        <w:gridCol w:w="1540"/>
      </w:tblGrid>
      <w:tr w14:paraId="61D9A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trPr>
        <w:tc>
          <w:tcPr>
            <w:tcW w:w="576" w:type="dxa"/>
            <w:vMerge w:val="restart"/>
            <w:textDirection w:val="btLr"/>
          </w:tcPr>
          <w:p w14:paraId="71924C33">
            <w:pPr>
              <w:pStyle w:val="9"/>
              <w:spacing w:before="12" w:line="244" w:lineRule="auto"/>
              <w:ind w:left="-1" w:right="227"/>
              <w:rPr>
                <w:sz w:val="20"/>
              </w:rPr>
            </w:pPr>
            <w:r>
              <w:rPr>
                <w:sz w:val="20"/>
              </w:rPr>
              <w:t>Сфера</w:t>
            </w:r>
            <w:r>
              <w:rPr>
                <w:spacing w:val="-13"/>
                <w:sz w:val="20"/>
              </w:rPr>
              <w:t xml:space="preserve"> </w:t>
            </w:r>
            <w:r>
              <w:rPr>
                <w:sz w:val="20"/>
              </w:rPr>
              <w:t xml:space="preserve">труд- </w:t>
            </w:r>
            <w:r>
              <w:rPr>
                <w:spacing w:val="-2"/>
                <w:sz w:val="20"/>
              </w:rPr>
              <w:t>ностей</w:t>
            </w:r>
          </w:p>
        </w:tc>
        <w:tc>
          <w:tcPr>
            <w:tcW w:w="1416" w:type="dxa"/>
            <w:vMerge w:val="restart"/>
          </w:tcPr>
          <w:p w14:paraId="05FF1635">
            <w:pPr>
              <w:pStyle w:val="9"/>
              <w:rPr>
                <w:b/>
                <w:sz w:val="20"/>
              </w:rPr>
            </w:pPr>
          </w:p>
          <w:p w14:paraId="1CDE2544">
            <w:pPr>
              <w:pStyle w:val="9"/>
              <w:spacing w:before="56"/>
              <w:rPr>
                <w:b/>
                <w:sz w:val="20"/>
              </w:rPr>
            </w:pPr>
          </w:p>
          <w:p w14:paraId="2A783740">
            <w:pPr>
              <w:pStyle w:val="9"/>
              <w:ind w:left="76"/>
              <w:rPr>
                <w:sz w:val="20"/>
              </w:rPr>
            </w:pPr>
            <w:r>
              <w:rPr>
                <w:sz w:val="20"/>
              </w:rPr>
              <w:t>Тип</w:t>
            </w:r>
            <w:r>
              <w:rPr>
                <w:spacing w:val="-4"/>
                <w:sz w:val="20"/>
              </w:rPr>
              <w:t xml:space="preserve"> </w:t>
            </w:r>
            <w:r>
              <w:rPr>
                <w:spacing w:val="-2"/>
                <w:sz w:val="20"/>
              </w:rPr>
              <w:t>трудности</w:t>
            </w:r>
          </w:p>
        </w:tc>
        <w:tc>
          <w:tcPr>
            <w:tcW w:w="7665" w:type="dxa"/>
            <w:gridSpan w:val="5"/>
          </w:tcPr>
          <w:p w14:paraId="5E8CE8E5">
            <w:pPr>
              <w:pStyle w:val="9"/>
              <w:spacing w:line="215" w:lineRule="exact"/>
              <w:ind w:left="13"/>
              <w:jc w:val="center"/>
              <w:rPr>
                <w:sz w:val="20"/>
              </w:rPr>
            </w:pPr>
            <w:r>
              <w:rPr>
                <w:spacing w:val="-2"/>
                <w:sz w:val="20"/>
              </w:rPr>
              <w:t>Проявление</w:t>
            </w:r>
            <w:r>
              <w:rPr>
                <w:spacing w:val="6"/>
                <w:sz w:val="20"/>
              </w:rPr>
              <w:t xml:space="preserve"> </w:t>
            </w:r>
            <w:r>
              <w:rPr>
                <w:spacing w:val="-2"/>
                <w:sz w:val="20"/>
              </w:rPr>
              <w:t>трудностей</w:t>
            </w:r>
          </w:p>
        </w:tc>
      </w:tr>
      <w:tr w14:paraId="6A73D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trPr>
        <w:tc>
          <w:tcPr>
            <w:tcW w:w="576" w:type="dxa"/>
            <w:vMerge w:val="continue"/>
            <w:tcBorders>
              <w:top w:val="nil"/>
            </w:tcBorders>
            <w:textDirection w:val="btLr"/>
          </w:tcPr>
          <w:p w14:paraId="54D5A49C">
            <w:pPr>
              <w:rPr>
                <w:sz w:val="2"/>
                <w:szCs w:val="2"/>
              </w:rPr>
            </w:pPr>
          </w:p>
        </w:tc>
        <w:tc>
          <w:tcPr>
            <w:tcW w:w="1416" w:type="dxa"/>
            <w:vMerge w:val="continue"/>
            <w:tcBorders>
              <w:top w:val="nil"/>
            </w:tcBorders>
          </w:tcPr>
          <w:p w14:paraId="717E0AFB">
            <w:pPr>
              <w:rPr>
                <w:sz w:val="2"/>
                <w:szCs w:val="2"/>
              </w:rPr>
            </w:pPr>
          </w:p>
        </w:tc>
        <w:tc>
          <w:tcPr>
            <w:tcW w:w="1532" w:type="dxa"/>
          </w:tcPr>
          <w:p w14:paraId="5AC69B76">
            <w:pPr>
              <w:pStyle w:val="9"/>
              <w:spacing w:before="163"/>
              <w:ind w:left="16"/>
              <w:jc w:val="center"/>
              <w:rPr>
                <w:sz w:val="20"/>
              </w:rPr>
            </w:pPr>
            <w:r>
              <w:rPr>
                <w:sz w:val="20"/>
              </w:rPr>
              <w:t>Неготовность</w:t>
            </w:r>
            <w:r>
              <w:rPr>
                <w:spacing w:val="-13"/>
                <w:sz w:val="20"/>
              </w:rPr>
              <w:t xml:space="preserve"> </w:t>
            </w:r>
            <w:r>
              <w:rPr>
                <w:sz w:val="20"/>
              </w:rPr>
              <w:t xml:space="preserve">к </w:t>
            </w:r>
            <w:r>
              <w:rPr>
                <w:spacing w:val="-2"/>
                <w:sz w:val="20"/>
              </w:rPr>
              <w:t>школьному обучению</w:t>
            </w:r>
          </w:p>
        </w:tc>
        <w:tc>
          <w:tcPr>
            <w:tcW w:w="1589" w:type="dxa"/>
          </w:tcPr>
          <w:p w14:paraId="60750D6B">
            <w:pPr>
              <w:pStyle w:val="9"/>
              <w:spacing w:before="163"/>
              <w:rPr>
                <w:b/>
                <w:sz w:val="20"/>
              </w:rPr>
            </w:pPr>
          </w:p>
          <w:p w14:paraId="7429A992">
            <w:pPr>
              <w:pStyle w:val="9"/>
              <w:spacing w:before="1"/>
              <w:ind w:left="47"/>
              <w:rPr>
                <w:sz w:val="20"/>
              </w:rPr>
            </w:pPr>
            <w:r>
              <w:rPr>
                <w:sz w:val="20"/>
              </w:rPr>
              <w:t>Начальная</w:t>
            </w:r>
            <w:r>
              <w:rPr>
                <w:spacing w:val="-11"/>
                <w:sz w:val="20"/>
              </w:rPr>
              <w:t xml:space="preserve"> </w:t>
            </w:r>
            <w:r>
              <w:rPr>
                <w:spacing w:val="-2"/>
                <w:sz w:val="20"/>
              </w:rPr>
              <w:t>школа</w:t>
            </w:r>
          </w:p>
        </w:tc>
        <w:tc>
          <w:tcPr>
            <w:tcW w:w="1473" w:type="dxa"/>
          </w:tcPr>
          <w:p w14:paraId="0BC144F0">
            <w:pPr>
              <w:pStyle w:val="9"/>
              <w:spacing w:before="48"/>
              <w:ind w:left="29" w:right="16"/>
              <w:jc w:val="center"/>
              <w:rPr>
                <w:sz w:val="20"/>
              </w:rPr>
            </w:pPr>
            <w:r>
              <w:rPr>
                <w:sz w:val="20"/>
              </w:rPr>
              <w:t>Переход</w:t>
            </w:r>
            <w:r>
              <w:rPr>
                <w:spacing w:val="-13"/>
                <w:sz w:val="20"/>
              </w:rPr>
              <w:t xml:space="preserve"> </w:t>
            </w:r>
            <w:r>
              <w:rPr>
                <w:sz w:val="20"/>
              </w:rPr>
              <w:t xml:space="preserve">из </w:t>
            </w:r>
            <w:r>
              <w:rPr>
                <w:spacing w:val="-2"/>
                <w:sz w:val="20"/>
              </w:rPr>
              <w:t xml:space="preserve">начальной </w:t>
            </w:r>
            <w:r>
              <w:rPr>
                <w:sz w:val="20"/>
              </w:rPr>
              <w:t xml:space="preserve">школы в </w:t>
            </w:r>
            <w:r>
              <w:rPr>
                <w:spacing w:val="-2"/>
                <w:sz w:val="20"/>
              </w:rPr>
              <w:t>основную</w:t>
            </w:r>
          </w:p>
        </w:tc>
        <w:tc>
          <w:tcPr>
            <w:tcW w:w="1531" w:type="dxa"/>
          </w:tcPr>
          <w:p w14:paraId="1BBC914D">
            <w:pPr>
              <w:pStyle w:val="9"/>
              <w:spacing w:before="163"/>
              <w:rPr>
                <w:b/>
                <w:sz w:val="20"/>
              </w:rPr>
            </w:pPr>
          </w:p>
          <w:p w14:paraId="0BD21A1D">
            <w:pPr>
              <w:pStyle w:val="9"/>
              <w:spacing w:before="1"/>
              <w:ind w:left="62"/>
              <w:rPr>
                <w:sz w:val="20"/>
              </w:rPr>
            </w:pPr>
            <w:r>
              <w:rPr>
                <w:sz w:val="20"/>
              </w:rPr>
              <w:t>Основная</w:t>
            </w:r>
            <w:r>
              <w:rPr>
                <w:spacing w:val="-11"/>
                <w:sz w:val="20"/>
              </w:rPr>
              <w:t xml:space="preserve"> </w:t>
            </w:r>
            <w:r>
              <w:rPr>
                <w:spacing w:val="-4"/>
                <w:sz w:val="20"/>
              </w:rPr>
              <w:t>школа</w:t>
            </w:r>
          </w:p>
        </w:tc>
        <w:tc>
          <w:tcPr>
            <w:tcW w:w="1540" w:type="dxa"/>
          </w:tcPr>
          <w:p w14:paraId="6B887DAF">
            <w:pPr>
              <w:pStyle w:val="9"/>
              <w:spacing w:before="163"/>
              <w:rPr>
                <w:b/>
                <w:sz w:val="20"/>
              </w:rPr>
            </w:pPr>
          </w:p>
          <w:p w14:paraId="3C1A4B39">
            <w:pPr>
              <w:pStyle w:val="9"/>
              <w:spacing w:before="1"/>
              <w:ind w:left="106"/>
              <w:rPr>
                <w:sz w:val="20"/>
              </w:rPr>
            </w:pPr>
            <w:r>
              <w:rPr>
                <w:sz w:val="20"/>
              </w:rPr>
              <w:t>Старшая</w:t>
            </w:r>
            <w:r>
              <w:rPr>
                <w:spacing w:val="-9"/>
                <w:sz w:val="20"/>
              </w:rPr>
              <w:t xml:space="preserve"> </w:t>
            </w:r>
            <w:r>
              <w:rPr>
                <w:spacing w:val="-2"/>
                <w:sz w:val="20"/>
              </w:rPr>
              <w:t>школа</w:t>
            </w:r>
          </w:p>
        </w:tc>
      </w:tr>
      <w:tr w14:paraId="35700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4" w:hRule="atLeast"/>
        </w:trPr>
        <w:tc>
          <w:tcPr>
            <w:tcW w:w="576" w:type="dxa"/>
            <w:vMerge w:val="restart"/>
            <w:shd w:val="clear" w:color="auto" w:fill="D99493"/>
            <w:textDirection w:val="btLr"/>
          </w:tcPr>
          <w:p w14:paraId="443FEBB7">
            <w:pPr>
              <w:pStyle w:val="9"/>
              <w:spacing w:before="173"/>
              <w:ind w:left="717"/>
              <w:rPr>
                <w:sz w:val="20"/>
              </w:rPr>
            </w:pPr>
            <w:r>
              <w:rPr>
                <w:spacing w:val="-2"/>
                <w:sz w:val="20"/>
              </w:rPr>
              <w:t>Коммуникативная</w:t>
            </w:r>
          </w:p>
        </w:tc>
        <w:tc>
          <w:tcPr>
            <w:tcW w:w="1416" w:type="dxa"/>
            <w:shd w:val="clear" w:color="auto" w:fill="F0DCDB"/>
          </w:tcPr>
          <w:p w14:paraId="75B9CDF2">
            <w:pPr>
              <w:pStyle w:val="9"/>
              <w:ind w:left="11"/>
              <w:rPr>
                <w:sz w:val="20"/>
              </w:rPr>
            </w:pPr>
            <w:r>
              <w:rPr>
                <w:sz w:val="20"/>
              </w:rPr>
              <w:t>В</w:t>
            </w:r>
            <w:r>
              <w:rPr>
                <w:spacing w:val="-13"/>
                <w:sz w:val="20"/>
              </w:rPr>
              <w:t xml:space="preserve"> </w:t>
            </w:r>
            <w:r>
              <w:rPr>
                <w:sz w:val="20"/>
              </w:rPr>
              <w:t>общении</w:t>
            </w:r>
            <w:r>
              <w:rPr>
                <w:spacing w:val="-12"/>
                <w:sz w:val="20"/>
              </w:rPr>
              <w:t xml:space="preserve"> </w:t>
            </w:r>
            <w:r>
              <w:rPr>
                <w:sz w:val="20"/>
              </w:rPr>
              <w:t xml:space="preserve">с </w:t>
            </w:r>
            <w:r>
              <w:rPr>
                <w:spacing w:val="-2"/>
                <w:sz w:val="20"/>
              </w:rPr>
              <w:t>взрослыми</w:t>
            </w:r>
          </w:p>
        </w:tc>
        <w:tc>
          <w:tcPr>
            <w:tcW w:w="1532" w:type="dxa"/>
            <w:shd w:val="clear" w:color="auto" w:fill="F0DCDB"/>
          </w:tcPr>
          <w:p w14:paraId="640B7F07">
            <w:pPr>
              <w:pStyle w:val="9"/>
              <w:spacing w:before="205" w:line="230" w:lineRule="atLeast"/>
              <w:ind w:left="11" w:right="12"/>
              <w:rPr>
                <w:sz w:val="20"/>
              </w:rPr>
            </w:pPr>
            <w:r>
              <w:rPr>
                <w:spacing w:val="-2"/>
                <w:sz w:val="20"/>
              </w:rPr>
              <w:t xml:space="preserve">Ограниченный </w:t>
            </w:r>
            <w:r>
              <w:rPr>
                <w:sz w:val="20"/>
              </w:rPr>
              <w:t>словарный запас и</w:t>
            </w:r>
            <w:r>
              <w:rPr>
                <w:spacing w:val="-13"/>
                <w:sz w:val="20"/>
              </w:rPr>
              <w:t xml:space="preserve"> </w:t>
            </w:r>
            <w:r>
              <w:rPr>
                <w:sz w:val="20"/>
              </w:rPr>
              <w:t>низкий</w:t>
            </w:r>
            <w:r>
              <w:rPr>
                <w:spacing w:val="-12"/>
                <w:sz w:val="20"/>
              </w:rPr>
              <w:t xml:space="preserve"> </w:t>
            </w:r>
            <w:r>
              <w:rPr>
                <w:sz w:val="20"/>
              </w:rPr>
              <w:t xml:space="preserve">уровень владения устной </w:t>
            </w:r>
            <w:r>
              <w:rPr>
                <w:spacing w:val="-2"/>
                <w:sz w:val="20"/>
              </w:rPr>
              <w:t>речью</w:t>
            </w:r>
          </w:p>
        </w:tc>
        <w:tc>
          <w:tcPr>
            <w:tcW w:w="1589" w:type="dxa"/>
            <w:shd w:val="clear" w:color="auto" w:fill="F0DCDB"/>
          </w:tcPr>
          <w:p w14:paraId="37223362">
            <w:pPr>
              <w:pStyle w:val="9"/>
              <w:ind w:left="9" w:right="416"/>
              <w:rPr>
                <w:sz w:val="20"/>
              </w:rPr>
            </w:pPr>
            <w:r>
              <w:rPr>
                <w:spacing w:val="-2"/>
                <w:sz w:val="20"/>
              </w:rPr>
              <w:t xml:space="preserve">Трудности </w:t>
            </w:r>
            <w:r>
              <w:rPr>
                <w:sz w:val="20"/>
              </w:rPr>
              <w:t xml:space="preserve">включения в </w:t>
            </w:r>
            <w:r>
              <w:rPr>
                <w:spacing w:val="-2"/>
                <w:sz w:val="20"/>
              </w:rPr>
              <w:t xml:space="preserve">совместную </w:t>
            </w:r>
            <w:r>
              <w:rPr>
                <w:sz w:val="20"/>
              </w:rPr>
              <w:t>учебную</w:t>
            </w:r>
            <w:r>
              <w:rPr>
                <w:spacing w:val="-13"/>
                <w:sz w:val="20"/>
              </w:rPr>
              <w:t xml:space="preserve"> </w:t>
            </w:r>
            <w:r>
              <w:rPr>
                <w:sz w:val="20"/>
              </w:rPr>
              <w:t xml:space="preserve">дея- </w:t>
            </w:r>
            <w:r>
              <w:rPr>
                <w:spacing w:val="-2"/>
                <w:sz w:val="20"/>
              </w:rPr>
              <w:t>тельность</w:t>
            </w:r>
          </w:p>
        </w:tc>
        <w:tc>
          <w:tcPr>
            <w:tcW w:w="1473" w:type="dxa"/>
            <w:shd w:val="clear" w:color="auto" w:fill="F0DCDB"/>
          </w:tcPr>
          <w:p w14:paraId="61515EB6">
            <w:pPr>
              <w:pStyle w:val="9"/>
              <w:ind w:left="11" w:right="340"/>
              <w:rPr>
                <w:sz w:val="20"/>
              </w:rPr>
            </w:pPr>
            <w:r>
              <w:rPr>
                <w:spacing w:val="-2"/>
                <w:sz w:val="20"/>
              </w:rPr>
              <w:t xml:space="preserve">Неумение </w:t>
            </w:r>
            <w:r>
              <w:rPr>
                <w:sz w:val="20"/>
              </w:rPr>
              <w:t>строить</w:t>
            </w:r>
            <w:r>
              <w:rPr>
                <w:spacing w:val="-13"/>
                <w:sz w:val="20"/>
              </w:rPr>
              <w:t xml:space="preserve"> </w:t>
            </w:r>
            <w:r>
              <w:rPr>
                <w:sz w:val="20"/>
              </w:rPr>
              <w:t>ком- муникации</w:t>
            </w:r>
            <w:r>
              <w:rPr>
                <w:spacing w:val="-13"/>
                <w:sz w:val="20"/>
              </w:rPr>
              <w:t xml:space="preserve"> </w:t>
            </w:r>
            <w:r>
              <w:rPr>
                <w:sz w:val="20"/>
              </w:rPr>
              <w:t>с учителем в учебной</w:t>
            </w:r>
            <w:r>
              <w:rPr>
                <w:spacing w:val="-13"/>
                <w:sz w:val="20"/>
              </w:rPr>
              <w:t xml:space="preserve"> </w:t>
            </w:r>
            <w:r>
              <w:rPr>
                <w:sz w:val="20"/>
              </w:rPr>
              <w:t>дея-</w:t>
            </w:r>
          </w:p>
          <w:p w14:paraId="20AD500A">
            <w:pPr>
              <w:pStyle w:val="9"/>
              <w:spacing w:line="212" w:lineRule="exact"/>
              <w:ind w:left="11"/>
              <w:rPr>
                <w:sz w:val="20"/>
              </w:rPr>
            </w:pPr>
            <w:r>
              <w:rPr>
                <w:spacing w:val="-2"/>
                <w:sz w:val="20"/>
              </w:rPr>
              <w:t>тельности</w:t>
            </w:r>
          </w:p>
        </w:tc>
        <w:tc>
          <w:tcPr>
            <w:tcW w:w="1531" w:type="dxa"/>
            <w:shd w:val="clear" w:color="auto" w:fill="F0DCDB"/>
          </w:tcPr>
          <w:p w14:paraId="71BA8AAE">
            <w:pPr>
              <w:pStyle w:val="9"/>
              <w:ind w:left="12"/>
              <w:rPr>
                <w:sz w:val="20"/>
              </w:rPr>
            </w:pPr>
            <w:r>
              <w:rPr>
                <w:spacing w:val="-2"/>
                <w:sz w:val="20"/>
              </w:rPr>
              <w:t xml:space="preserve">Конфликтные </w:t>
            </w:r>
            <w:r>
              <w:rPr>
                <w:sz w:val="20"/>
              </w:rPr>
              <w:t>отношениях</w:t>
            </w:r>
            <w:r>
              <w:rPr>
                <w:spacing w:val="-13"/>
                <w:sz w:val="20"/>
              </w:rPr>
              <w:t xml:space="preserve"> </w:t>
            </w:r>
            <w:r>
              <w:rPr>
                <w:sz w:val="20"/>
              </w:rPr>
              <w:t xml:space="preserve">с </w:t>
            </w:r>
            <w:r>
              <w:rPr>
                <w:spacing w:val="-2"/>
                <w:sz w:val="20"/>
              </w:rPr>
              <w:t>отдельными учителями</w:t>
            </w:r>
          </w:p>
        </w:tc>
        <w:tc>
          <w:tcPr>
            <w:tcW w:w="1540" w:type="dxa"/>
            <w:shd w:val="clear" w:color="auto" w:fill="F0DCDB"/>
          </w:tcPr>
          <w:p w14:paraId="168442EA">
            <w:pPr>
              <w:pStyle w:val="9"/>
              <w:ind w:left="13"/>
              <w:rPr>
                <w:sz w:val="20"/>
              </w:rPr>
            </w:pPr>
            <w:r>
              <w:rPr>
                <w:sz w:val="20"/>
              </w:rPr>
              <w:t xml:space="preserve">Нежелание и </w:t>
            </w:r>
            <w:r>
              <w:rPr>
                <w:spacing w:val="-2"/>
                <w:sz w:val="20"/>
              </w:rPr>
              <w:t xml:space="preserve">неспособность </w:t>
            </w:r>
            <w:r>
              <w:rPr>
                <w:sz w:val="20"/>
              </w:rPr>
              <w:t>строить парт- нерские отно- шения с учи-</w:t>
            </w:r>
          </w:p>
          <w:p w14:paraId="0DF6DCCB">
            <w:pPr>
              <w:pStyle w:val="9"/>
              <w:spacing w:line="212" w:lineRule="exact"/>
              <w:ind w:left="13"/>
              <w:rPr>
                <w:sz w:val="20"/>
              </w:rPr>
            </w:pPr>
            <w:r>
              <w:rPr>
                <w:spacing w:val="-2"/>
                <w:sz w:val="20"/>
              </w:rPr>
              <w:t>телем</w:t>
            </w:r>
          </w:p>
        </w:tc>
      </w:tr>
      <w:tr w14:paraId="325B2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3" w:hRule="atLeast"/>
        </w:trPr>
        <w:tc>
          <w:tcPr>
            <w:tcW w:w="576" w:type="dxa"/>
            <w:vMerge w:val="continue"/>
            <w:tcBorders>
              <w:top w:val="nil"/>
            </w:tcBorders>
            <w:shd w:val="clear" w:color="auto" w:fill="D99493"/>
            <w:textDirection w:val="btLr"/>
          </w:tcPr>
          <w:p w14:paraId="05B1EAF6">
            <w:pPr>
              <w:rPr>
                <w:sz w:val="2"/>
                <w:szCs w:val="2"/>
              </w:rPr>
            </w:pPr>
          </w:p>
        </w:tc>
        <w:tc>
          <w:tcPr>
            <w:tcW w:w="1416" w:type="dxa"/>
            <w:shd w:val="clear" w:color="auto" w:fill="F0DCDB"/>
          </w:tcPr>
          <w:p w14:paraId="0DE22461">
            <w:pPr>
              <w:pStyle w:val="9"/>
              <w:spacing w:line="237" w:lineRule="auto"/>
              <w:ind w:left="11"/>
              <w:rPr>
                <w:sz w:val="20"/>
              </w:rPr>
            </w:pPr>
            <w:r>
              <w:rPr>
                <w:sz w:val="20"/>
              </w:rPr>
              <w:t>В</w:t>
            </w:r>
            <w:r>
              <w:rPr>
                <w:spacing w:val="-13"/>
                <w:sz w:val="20"/>
              </w:rPr>
              <w:t xml:space="preserve"> </w:t>
            </w:r>
            <w:r>
              <w:rPr>
                <w:sz w:val="20"/>
              </w:rPr>
              <w:t>общении</w:t>
            </w:r>
            <w:r>
              <w:rPr>
                <w:spacing w:val="-12"/>
                <w:sz w:val="20"/>
              </w:rPr>
              <w:t xml:space="preserve"> </w:t>
            </w:r>
            <w:r>
              <w:rPr>
                <w:sz w:val="20"/>
              </w:rPr>
              <w:t xml:space="preserve">со </w:t>
            </w:r>
            <w:r>
              <w:rPr>
                <w:spacing w:val="-2"/>
                <w:sz w:val="20"/>
              </w:rPr>
              <w:t>сверстниками</w:t>
            </w:r>
          </w:p>
        </w:tc>
        <w:tc>
          <w:tcPr>
            <w:tcW w:w="1532" w:type="dxa"/>
            <w:shd w:val="clear" w:color="auto" w:fill="F0DCDB"/>
          </w:tcPr>
          <w:p w14:paraId="5BCC48CB">
            <w:pPr>
              <w:pStyle w:val="9"/>
              <w:ind w:left="11" w:right="12"/>
              <w:rPr>
                <w:sz w:val="20"/>
              </w:rPr>
            </w:pPr>
            <w:r>
              <w:rPr>
                <w:sz w:val="20"/>
              </w:rPr>
              <w:t>Не</w:t>
            </w:r>
            <w:r>
              <w:rPr>
                <w:spacing w:val="-13"/>
                <w:sz w:val="20"/>
              </w:rPr>
              <w:t xml:space="preserve"> </w:t>
            </w:r>
            <w:r>
              <w:rPr>
                <w:sz w:val="20"/>
              </w:rPr>
              <w:t xml:space="preserve">сформирован- ность ком- </w:t>
            </w:r>
            <w:r>
              <w:rPr>
                <w:spacing w:val="-2"/>
                <w:sz w:val="20"/>
              </w:rPr>
              <w:t xml:space="preserve">муникативных </w:t>
            </w:r>
            <w:r>
              <w:rPr>
                <w:sz w:val="20"/>
              </w:rPr>
              <w:t xml:space="preserve">навыков об- щения со </w:t>
            </w:r>
            <w:r>
              <w:rPr>
                <w:spacing w:val="-2"/>
                <w:sz w:val="20"/>
              </w:rPr>
              <w:t>сверстниками</w:t>
            </w:r>
          </w:p>
        </w:tc>
        <w:tc>
          <w:tcPr>
            <w:tcW w:w="1589" w:type="dxa"/>
            <w:shd w:val="clear" w:color="auto" w:fill="F0DCDB"/>
          </w:tcPr>
          <w:p w14:paraId="597A82CD">
            <w:pPr>
              <w:pStyle w:val="9"/>
              <w:ind w:left="9" w:right="52"/>
              <w:rPr>
                <w:sz w:val="20"/>
              </w:rPr>
            </w:pPr>
            <w:r>
              <w:rPr>
                <w:spacing w:val="-2"/>
                <w:sz w:val="20"/>
              </w:rPr>
              <w:t xml:space="preserve">Трудности </w:t>
            </w:r>
            <w:r>
              <w:rPr>
                <w:sz w:val="20"/>
              </w:rPr>
              <w:t>коммуникации</w:t>
            </w:r>
            <w:r>
              <w:rPr>
                <w:spacing w:val="-13"/>
                <w:sz w:val="20"/>
              </w:rPr>
              <w:t xml:space="preserve"> </w:t>
            </w:r>
            <w:r>
              <w:rPr>
                <w:sz w:val="20"/>
              </w:rPr>
              <w:t xml:space="preserve">со сверстниками в учебной и </w:t>
            </w:r>
            <w:r>
              <w:rPr>
                <w:spacing w:val="-2"/>
                <w:sz w:val="20"/>
              </w:rPr>
              <w:t>внеучебной деятельности</w:t>
            </w:r>
          </w:p>
        </w:tc>
        <w:tc>
          <w:tcPr>
            <w:tcW w:w="1473" w:type="dxa"/>
            <w:shd w:val="clear" w:color="auto" w:fill="F0DCDB"/>
          </w:tcPr>
          <w:p w14:paraId="3A66BC85">
            <w:pPr>
              <w:pStyle w:val="9"/>
              <w:ind w:left="11"/>
              <w:rPr>
                <w:sz w:val="20"/>
              </w:rPr>
            </w:pPr>
            <w:r>
              <w:rPr>
                <w:spacing w:val="-2"/>
                <w:sz w:val="20"/>
              </w:rPr>
              <w:t xml:space="preserve">Неумение аргументировать </w:t>
            </w:r>
            <w:r>
              <w:rPr>
                <w:sz w:val="20"/>
              </w:rPr>
              <w:t xml:space="preserve">свою точку </w:t>
            </w:r>
            <w:r>
              <w:rPr>
                <w:spacing w:val="-2"/>
                <w:sz w:val="20"/>
              </w:rPr>
              <w:t>зрения</w:t>
            </w:r>
          </w:p>
        </w:tc>
        <w:tc>
          <w:tcPr>
            <w:tcW w:w="1531" w:type="dxa"/>
            <w:shd w:val="clear" w:color="auto" w:fill="F0DCDB"/>
          </w:tcPr>
          <w:p w14:paraId="3C230BA3">
            <w:pPr>
              <w:pStyle w:val="9"/>
              <w:ind w:left="12" w:right="13"/>
              <w:rPr>
                <w:sz w:val="20"/>
              </w:rPr>
            </w:pPr>
            <w:r>
              <w:rPr>
                <w:spacing w:val="-2"/>
                <w:sz w:val="20"/>
              </w:rPr>
              <w:t xml:space="preserve">Отсутствие </w:t>
            </w:r>
            <w:r>
              <w:rPr>
                <w:sz w:val="20"/>
              </w:rPr>
              <w:t>своего круга общения</w:t>
            </w:r>
            <w:r>
              <w:rPr>
                <w:spacing w:val="-13"/>
                <w:sz w:val="20"/>
              </w:rPr>
              <w:t xml:space="preserve"> </w:t>
            </w:r>
            <w:r>
              <w:rPr>
                <w:sz w:val="20"/>
              </w:rPr>
              <w:t>в</w:t>
            </w:r>
            <w:r>
              <w:rPr>
                <w:spacing w:val="-12"/>
                <w:sz w:val="20"/>
              </w:rPr>
              <w:t xml:space="preserve"> </w:t>
            </w:r>
            <w:r>
              <w:rPr>
                <w:sz w:val="20"/>
              </w:rPr>
              <w:t>классе</w:t>
            </w:r>
          </w:p>
        </w:tc>
        <w:tc>
          <w:tcPr>
            <w:tcW w:w="1540" w:type="dxa"/>
            <w:shd w:val="clear" w:color="auto" w:fill="F0DCDB"/>
          </w:tcPr>
          <w:p w14:paraId="4448954B">
            <w:pPr>
              <w:pStyle w:val="9"/>
              <w:spacing w:before="226"/>
              <w:ind w:left="13" w:right="3"/>
              <w:rPr>
                <w:sz w:val="20"/>
              </w:rPr>
            </w:pPr>
            <w:r>
              <w:rPr>
                <w:sz w:val="20"/>
              </w:rPr>
              <w:t xml:space="preserve">Неумение вести </w:t>
            </w:r>
            <w:r>
              <w:rPr>
                <w:spacing w:val="-2"/>
                <w:sz w:val="20"/>
              </w:rPr>
              <w:t xml:space="preserve">конструктивный </w:t>
            </w:r>
            <w:r>
              <w:rPr>
                <w:sz w:val="20"/>
              </w:rPr>
              <w:t>диалог,</w:t>
            </w:r>
            <w:r>
              <w:rPr>
                <w:spacing w:val="-13"/>
                <w:sz w:val="20"/>
              </w:rPr>
              <w:t xml:space="preserve"> </w:t>
            </w:r>
            <w:r>
              <w:rPr>
                <w:sz w:val="20"/>
              </w:rPr>
              <w:t xml:space="preserve">достигать </w:t>
            </w:r>
            <w:r>
              <w:rPr>
                <w:spacing w:val="-2"/>
                <w:sz w:val="20"/>
              </w:rPr>
              <w:t>взаимопони-</w:t>
            </w:r>
          </w:p>
          <w:p w14:paraId="6FBF08F7">
            <w:pPr>
              <w:pStyle w:val="9"/>
              <w:spacing w:line="228" w:lineRule="exact"/>
              <w:ind w:left="13"/>
              <w:rPr>
                <w:sz w:val="20"/>
              </w:rPr>
            </w:pPr>
            <w:r>
              <w:rPr>
                <w:sz w:val="20"/>
              </w:rPr>
              <w:t xml:space="preserve">мания со </w:t>
            </w:r>
            <w:r>
              <w:rPr>
                <w:spacing w:val="-2"/>
                <w:sz w:val="20"/>
              </w:rPr>
              <w:t>сверстниками</w:t>
            </w:r>
          </w:p>
        </w:tc>
      </w:tr>
      <w:tr w14:paraId="0B6A0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7" w:hRule="atLeast"/>
        </w:trPr>
        <w:tc>
          <w:tcPr>
            <w:tcW w:w="576" w:type="dxa"/>
            <w:vMerge w:val="restart"/>
            <w:textDirection w:val="btLr"/>
          </w:tcPr>
          <w:p w14:paraId="1C2D1A28">
            <w:pPr>
              <w:pStyle w:val="9"/>
              <w:spacing w:before="113"/>
              <w:ind w:left="76"/>
              <w:rPr>
                <w:sz w:val="20"/>
              </w:rPr>
            </w:pPr>
            <w:r>
              <w:rPr>
                <w:sz w:val="20"/>
              </w:rPr>
              <w:t>Общеучебные</w:t>
            </w:r>
            <w:r>
              <w:rPr>
                <w:spacing w:val="-8"/>
                <w:sz w:val="20"/>
              </w:rPr>
              <w:t xml:space="preserve"> </w:t>
            </w:r>
            <w:r>
              <w:rPr>
                <w:sz w:val="20"/>
              </w:rPr>
              <w:t>и</w:t>
            </w:r>
            <w:r>
              <w:rPr>
                <w:spacing w:val="-10"/>
                <w:sz w:val="20"/>
              </w:rPr>
              <w:t xml:space="preserve"> </w:t>
            </w:r>
            <w:r>
              <w:rPr>
                <w:sz w:val="20"/>
              </w:rPr>
              <w:t>универсальные</w:t>
            </w:r>
            <w:r>
              <w:rPr>
                <w:spacing w:val="-10"/>
                <w:sz w:val="20"/>
              </w:rPr>
              <w:t xml:space="preserve"> </w:t>
            </w:r>
            <w:r>
              <w:rPr>
                <w:spacing w:val="-2"/>
                <w:sz w:val="20"/>
              </w:rPr>
              <w:t>действия</w:t>
            </w:r>
          </w:p>
        </w:tc>
        <w:tc>
          <w:tcPr>
            <w:tcW w:w="1416" w:type="dxa"/>
          </w:tcPr>
          <w:p w14:paraId="33FE8647">
            <w:pPr>
              <w:pStyle w:val="9"/>
              <w:ind w:left="11" w:right="241"/>
              <w:rPr>
                <w:sz w:val="20"/>
              </w:rPr>
            </w:pPr>
            <w:r>
              <w:rPr>
                <w:sz w:val="20"/>
              </w:rPr>
              <w:t>В освоении учебных</w:t>
            </w:r>
            <w:r>
              <w:rPr>
                <w:spacing w:val="-13"/>
                <w:sz w:val="20"/>
              </w:rPr>
              <w:t xml:space="preserve"> </w:t>
            </w:r>
            <w:r>
              <w:rPr>
                <w:sz w:val="20"/>
              </w:rPr>
              <w:t xml:space="preserve">дей- </w:t>
            </w:r>
            <w:r>
              <w:rPr>
                <w:spacing w:val="-2"/>
                <w:sz w:val="20"/>
              </w:rPr>
              <w:t>ствий</w:t>
            </w:r>
          </w:p>
        </w:tc>
        <w:tc>
          <w:tcPr>
            <w:tcW w:w="1532" w:type="dxa"/>
          </w:tcPr>
          <w:p w14:paraId="551B5716">
            <w:pPr>
              <w:pStyle w:val="9"/>
              <w:ind w:left="11" w:right="302"/>
              <w:rPr>
                <w:sz w:val="20"/>
              </w:rPr>
            </w:pPr>
            <w:r>
              <w:rPr>
                <w:sz w:val="20"/>
              </w:rPr>
              <w:t>Не</w:t>
            </w:r>
            <w:r>
              <w:rPr>
                <w:spacing w:val="-13"/>
                <w:sz w:val="20"/>
              </w:rPr>
              <w:t xml:space="preserve"> </w:t>
            </w:r>
            <w:r>
              <w:rPr>
                <w:sz w:val="20"/>
              </w:rPr>
              <w:t xml:space="preserve">сформиро- ванность мо- </w:t>
            </w:r>
            <w:r>
              <w:rPr>
                <w:spacing w:val="-2"/>
                <w:sz w:val="20"/>
              </w:rPr>
              <w:t>тивационных, когнитивных, регулятивных предпосылок</w:t>
            </w:r>
          </w:p>
          <w:p w14:paraId="43FC6692">
            <w:pPr>
              <w:pStyle w:val="9"/>
              <w:spacing w:line="230" w:lineRule="exact"/>
              <w:ind w:left="11" w:right="399"/>
              <w:rPr>
                <w:sz w:val="20"/>
              </w:rPr>
            </w:pPr>
            <w:r>
              <w:rPr>
                <w:sz w:val="20"/>
              </w:rPr>
              <w:t>учебной</w:t>
            </w:r>
            <w:r>
              <w:rPr>
                <w:spacing w:val="-13"/>
                <w:sz w:val="20"/>
              </w:rPr>
              <w:t xml:space="preserve"> </w:t>
            </w:r>
            <w:r>
              <w:rPr>
                <w:sz w:val="20"/>
              </w:rPr>
              <w:t xml:space="preserve">дея- </w:t>
            </w:r>
            <w:r>
              <w:rPr>
                <w:spacing w:val="-2"/>
                <w:sz w:val="20"/>
              </w:rPr>
              <w:t>тельности</w:t>
            </w:r>
          </w:p>
        </w:tc>
        <w:tc>
          <w:tcPr>
            <w:tcW w:w="1589" w:type="dxa"/>
          </w:tcPr>
          <w:p w14:paraId="2E6FB353">
            <w:pPr>
              <w:pStyle w:val="9"/>
              <w:ind w:left="9" w:right="137"/>
              <w:rPr>
                <w:sz w:val="20"/>
              </w:rPr>
            </w:pPr>
            <w:r>
              <w:rPr>
                <w:sz w:val="20"/>
              </w:rPr>
              <w:t>Трудности в освоении ос- новных</w:t>
            </w:r>
            <w:r>
              <w:rPr>
                <w:spacing w:val="-13"/>
                <w:sz w:val="20"/>
              </w:rPr>
              <w:t xml:space="preserve"> </w:t>
            </w:r>
            <w:r>
              <w:rPr>
                <w:sz w:val="20"/>
              </w:rPr>
              <w:t xml:space="preserve">учебных </w:t>
            </w:r>
            <w:r>
              <w:rPr>
                <w:spacing w:val="-2"/>
                <w:sz w:val="20"/>
              </w:rPr>
              <w:t>действий</w:t>
            </w:r>
          </w:p>
        </w:tc>
        <w:tc>
          <w:tcPr>
            <w:tcW w:w="1473" w:type="dxa"/>
          </w:tcPr>
          <w:p w14:paraId="6C7F31CE">
            <w:pPr>
              <w:pStyle w:val="9"/>
              <w:ind w:left="11"/>
              <w:rPr>
                <w:sz w:val="20"/>
              </w:rPr>
            </w:pPr>
            <w:r>
              <w:rPr>
                <w:spacing w:val="-2"/>
                <w:sz w:val="20"/>
              </w:rPr>
              <w:t xml:space="preserve">Несформиро- ванность структурных компонентов </w:t>
            </w:r>
            <w:r>
              <w:rPr>
                <w:sz w:val="20"/>
              </w:rPr>
              <w:t xml:space="preserve">учебной дея- </w:t>
            </w:r>
            <w:r>
              <w:rPr>
                <w:spacing w:val="-2"/>
                <w:sz w:val="20"/>
              </w:rPr>
              <w:t>тельности</w:t>
            </w:r>
          </w:p>
          <w:p w14:paraId="349B4AC3">
            <w:pPr>
              <w:pStyle w:val="9"/>
              <w:spacing w:line="230" w:lineRule="exact"/>
              <w:ind w:left="11" w:right="569"/>
              <w:rPr>
                <w:sz w:val="20"/>
              </w:rPr>
            </w:pPr>
            <w:r>
              <w:rPr>
                <w:spacing w:val="-2"/>
                <w:sz w:val="20"/>
              </w:rPr>
              <w:t>(неумение учиться)</w:t>
            </w:r>
          </w:p>
        </w:tc>
        <w:tc>
          <w:tcPr>
            <w:tcW w:w="1531" w:type="dxa"/>
          </w:tcPr>
          <w:p w14:paraId="7A60160F">
            <w:pPr>
              <w:pStyle w:val="9"/>
              <w:ind w:left="12" w:right="67"/>
              <w:rPr>
                <w:sz w:val="20"/>
              </w:rPr>
            </w:pPr>
            <w:r>
              <w:rPr>
                <w:sz w:val="20"/>
              </w:rPr>
              <w:t>Неспособность</w:t>
            </w:r>
            <w:r>
              <w:rPr>
                <w:spacing w:val="-13"/>
                <w:sz w:val="20"/>
              </w:rPr>
              <w:t xml:space="preserve"> </w:t>
            </w:r>
            <w:r>
              <w:rPr>
                <w:sz w:val="20"/>
              </w:rPr>
              <w:t xml:space="preserve">к </w:t>
            </w:r>
            <w:r>
              <w:rPr>
                <w:spacing w:val="-2"/>
                <w:sz w:val="20"/>
              </w:rPr>
              <w:t xml:space="preserve">целеполаганию, самоор- ганизации, </w:t>
            </w:r>
            <w:r>
              <w:rPr>
                <w:sz w:val="20"/>
              </w:rPr>
              <w:t>саморегуляции</w:t>
            </w:r>
            <w:r>
              <w:rPr>
                <w:spacing w:val="-13"/>
                <w:sz w:val="20"/>
              </w:rPr>
              <w:t xml:space="preserve"> </w:t>
            </w:r>
            <w:r>
              <w:rPr>
                <w:sz w:val="20"/>
              </w:rPr>
              <w:t xml:space="preserve">в учебной дея- </w:t>
            </w:r>
            <w:r>
              <w:rPr>
                <w:spacing w:val="-2"/>
                <w:sz w:val="20"/>
              </w:rPr>
              <w:t>тельности</w:t>
            </w:r>
          </w:p>
        </w:tc>
        <w:tc>
          <w:tcPr>
            <w:tcW w:w="1540" w:type="dxa"/>
          </w:tcPr>
          <w:p w14:paraId="76D989CF">
            <w:pPr>
              <w:pStyle w:val="9"/>
              <w:ind w:left="13"/>
              <w:rPr>
                <w:sz w:val="20"/>
              </w:rPr>
            </w:pPr>
            <w:r>
              <w:rPr>
                <w:spacing w:val="-2"/>
                <w:sz w:val="20"/>
              </w:rPr>
              <w:t xml:space="preserve">Неспособность </w:t>
            </w:r>
            <w:r>
              <w:rPr>
                <w:sz w:val="20"/>
              </w:rPr>
              <w:t xml:space="preserve">выстроить ин- </w:t>
            </w:r>
            <w:r>
              <w:rPr>
                <w:spacing w:val="-2"/>
                <w:sz w:val="20"/>
              </w:rPr>
              <w:t xml:space="preserve">дивидуальную траекторию </w:t>
            </w:r>
            <w:r>
              <w:rPr>
                <w:sz w:val="20"/>
              </w:rPr>
              <w:t xml:space="preserve">образования и </w:t>
            </w:r>
            <w:r>
              <w:rPr>
                <w:spacing w:val="-2"/>
                <w:sz w:val="20"/>
              </w:rPr>
              <w:t>самообразования</w:t>
            </w:r>
          </w:p>
        </w:tc>
      </w:tr>
      <w:tr w14:paraId="22461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6" w:hRule="atLeast"/>
        </w:trPr>
        <w:tc>
          <w:tcPr>
            <w:tcW w:w="576" w:type="dxa"/>
            <w:vMerge w:val="continue"/>
            <w:tcBorders>
              <w:top w:val="nil"/>
            </w:tcBorders>
            <w:textDirection w:val="btLr"/>
          </w:tcPr>
          <w:p w14:paraId="7E85F1ED">
            <w:pPr>
              <w:rPr>
                <w:sz w:val="2"/>
                <w:szCs w:val="2"/>
              </w:rPr>
            </w:pPr>
          </w:p>
        </w:tc>
        <w:tc>
          <w:tcPr>
            <w:tcW w:w="1416" w:type="dxa"/>
          </w:tcPr>
          <w:p w14:paraId="42755B38">
            <w:pPr>
              <w:pStyle w:val="9"/>
              <w:ind w:left="11" w:right="356"/>
              <w:jc w:val="both"/>
              <w:rPr>
                <w:sz w:val="20"/>
              </w:rPr>
            </w:pPr>
            <w:r>
              <w:rPr>
                <w:sz w:val="20"/>
              </w:rPr>
              <w:t>В</w:t>
            </w:r>
            <w:r>
              <w:rPr>
                <w:spacing w:val="-13"/>
                <w:sz w:val="20"/>
              </w:rPr>
              <w:t xml:space="preserve"> </w:t>
            </w:r>
            <w:r>
              <w:rPr>
                <w:sz w:val="20"/>
              </w:rPr>
              <w:t>формиро- вании</w:t>
            </w:r>
            <w:r>
              <w:rPr>
                <w:spacing w:val="-13"/>
                <w:sz w:val="20"/>
              </w:rPr>
              <w:t xml:space="preserve"> </w:t>
            </w:r>
            <w:r>
              <w:rPr>
                <w:sz w:val="20"/>
              </w:rPr>
              <w:t xml:space="preserve">мыш- </w:t>
            </w:r>
            <w:r>
              <w:rPr>
                <w:spacing w:val="-2"/>
                <w:sz w:val="20"/>
              </w:rPr>
              <w:t>ления</w:t>
            </w:r>
          </w:p>
        </w:tc>
        <w:tc>
          <w:tcPr>
            <w:tcW w:w="1532" w:type="dxa"/>
          </w:tcPr>
          <w:p w14:paraId="086C572C">
            <w:pPr>
              <w:pStyle w:val="9"/>
              <w:ind w:left="11" w:right="205"/>
              <w:rPr>
                <w:sz w:val="20"/>
              </w:rPr>
            </w:pPr>
            <w:r>
              <w:rPr>
                <w:spacing w:val="-2"/>
                <w:sz w:val="20"/>
              </w:rPr>
              <w:t>Неразвитость знаково- символической функции мышления</w:t>
            </w:r>
          </w:p>
        </w:tc>
        <w:tc>
          <w:tcPr>
            <w:tcW w:w="1589" w:type="dxa"/>
          </w:tcPr>
          <w:p w14:paraId="6953506F">
            <w:pPr>
              <w:pStyle w:val="9"/>
              <w:ind w:left="9" w:right="233"/>
              <w:rPr>
                <w:sz w:val="20"/>
              </w:rPr>
            </w:pPr>
            <w:r>
              <w:rPr>
                <w:sz w:val="20"/>
              </w:rPr>
              <w:t xml:space="preserve">Трудности в освоении и </w:t>
            </w:r>
            <w:r>
              <w:rPr>
                <w:spacing w:val="-2"/>
                <w:sz w:val="20"/>
              </w:rPr>
              <w:t xml:space="preserve">применении интеллектуаль- </w:t>
            </w:r>
            <w:r>
              <w:rPr>
                <w:sz w:val="20"/>
              </w:rPr>
              <w:t>ных операций: анализа,</w:t>
            </w:r>
            <w:r>
              <w:rPr>
                <w:spacing w:val="-11"/>
                <w:sz w:val="20"/>
              </w:rPr>
              <w:t xml:space="preserve"> </w:t>
            </w:r>
            <w:r>
              <w:rPr>
                <w:spacing w:val="-2"/>
                <w:sz w:val="20"/>
              </w:rPr>
              <w:t>плани-</w:t>
            </w:r>
          </w:p>
          <w:p w14:paraId="1C5FB6B0">
            <w:pPr>
              <w:pStyle w:val="9"/>
              <w:spacing w:line="230" w:lineRule="atLeast"/>
              <w:ind w:left="9" w:right="518"/>
              <w:rPr>
                <w:sz w:val="20"/>
              </w:rPr>
            </w:pPr>
            <w:r>
              <w:rPr>
                <w:sz w:val="20"/>
              </w:rPr>
              <w:t>рования,</w:t>
            </w:r>
            <w:r>
              <w:rPr>
                <w:spacing w:val="-13"/>
                <w:sz w:val="20"/>
              </w:rPr>
              <w:t xml:space="preserve"> </w:t>
            </w:r>
            <w:r>
              <w:rPr>
                <w:sz w:val="20"/>
              </w:rPr>
              <w:t xml:space="preserve">ре- </w:t>
            </w:r>
            <w:r>
              <w:rPr>
                <w:spacing w:val="-2"/>
                <w:sz w:val="20"/>
              </w:rPr>
              <w:t>флексии</w:t>
            </w:r>
          </w:p>
        </w:tc>
        <w:tc>
          <w:tcPr>
            <w:tcW w:w="1473" w:type="dxa"/>
          </w:tcPr>
          <w:p w14:paraId="3A028438">
            <w:pPr>
              <w:pStyle w:val="9"/>
              <w:ind w:left="11"/>
              <w:rPr>
                <w:sz w:val="20"/>
              </w:rPr>
            </w:pPr>
            <w:r>
              <w:rPr>
                <w:spacing w:val="-2"/>
                <w:sz w:val="20"/>
              </w:rPr>
              <w:t xml:space="preserve">Несформиро- </w:t>
            </w:r>
            <w:r>
              <w:rPr>
                <w:sz w:val="20"/>
              </w:rPr>
              <w:t>ванность</w:t>
            </w:r>
            <w:r>
              <w:rPr>
                <w:spacing w:val="-13"/>
                <w:sz w:val="20"/>
              </w:rPr>
              <w:t xml:space="preserve"> </w:t>
            </w:r>
            <w:r>
              <w:rPr>
                <w:sz w:val="20"/>
              </w:rPr>
              <w:t xml:space="preserve">основ </w:t>
            </w:r>
            <w:r>
              <w:rPr>
                <w:spacing w:val="-2"/>
                <w:sz w:val="20"/>
              </w:rPr>
              <w:t>теоретического мышления</w:t>
            </w:r>
          </w:p>
        </w:tc>
        <w:tc>
          <w:tcPr>
            <w:tcW w:w="1531" w:type="dxa"/>
          </w:tcPr>
          <w:p w14:paraId="476550BB">
            <w:pPr>
              <w:pStyle w:val="9"/>
              <w:ind w:left="12" w:right="345"/>
              <w:rPr>
                <w:sz w:val="20"/>
              </w:rPr>
            </w:pPr>
            <w:r>
              <w:rPr>
                <w:sz w:val="20"/>
              </w:rPr>
              <w:t>Неумение</w:t>
            </w:r>
            <w:r>
              <w:rPr>
                <w:spacing w:val="-13"/>
                <w:sz w:val="20"/>
              </w:rPr>
              <w:t xml:space="preserve"> </w:t>
            </w:r>
            <w:r>
              <w:rPr>
                <w:sz w:val="20"/>
              </w:rPr>
              <w:t xml:space="preserve">ра- ботать с ин- </w:t>
            </w:r>
            <w:r>
              <w:rPr>
                <w:spacing w:val="-2"/>
                <w:sz w:val="20"/>
              </w:rPr>
              <w:t>формацией, критически мыслить</w:t>
            </w:r>
          </w:p>
        </w:tc>
        <w:tc>
          <w:tcPr>
            <w:tcW w:w="1540" w:type="dxa"/>
          </w:tcPr>
          <w:p w14:paraId="381FD451">
            <w:pPr>
              <w:pStyle w:val="9"/>
              <w:ind w:left="13" w:right="46"/>
              <w:rPr>
                <w:sz w:val="20"/>
              </w:rPr>
            </w:pPr>
            <w:r>
              <w:rPr>
                <w:spacing w:val="-2"/>
                <w:sz w:val="20"/>
              </w:rPr>
              <w:t xml:space="preserve">Неспособность осуществлять учебно- исследователь- </w:t>
            </w:r>
            <w:r>
              <w:rPr>
                <w:sz w:val="20"/>
              </w:rPr>
              <w:t>скую,</w:t>
            </w:r>
            <w:r>
              <w:rPr>
                <w:spacing w:val="-13"/>
                <w:sz w:val="20"/>
              </w:rPr>
              <w:t xml:space="preserve"> </w:t>
            </w:r>
            <w:r>
              <w:rPr>
                <w:sz w:val="20"/>
              </w:rPr>
              <w:t xml:space="preserve">проектную </w:t>
            </w:r>
            <w:r>
              <w:rPr>
                <w:spacing w:val="-2"/>
                <w:sz w:val="20"/>
              </w:rPr>
              <w:t>деятельность</w:t>
            </w:r>
          </w:p>
        </w:tc>
      </w:tr>
      <w:tr w14:paraId="042A6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576" w:type="dxa"/>
            <w:vMerge w:val="restart"/>
            <w:shd w:val="clear" w:color="auto" w:fill="D99493"/>
            <w:textDirection w:val="btLr"/>
          </w:tcPr>
          <w:p w14:paraId="37971E08">
            <w:pPr>
              <w:pStyle w:val="9"/>
              <w:spacing w:before="113"/>
              <w:jc w:val="center"/>
              <w:rPr>
                <w:sz w:val="20"/>
              </w:rPr>
            </w:pPr>
            <w:r>
              <w:rPr>
                <w:spacing w:val="-2"/>
                <w:sz w:val="20"/>
              </w:rPr>
              <w:t>Социальная</w:t>
            </w:r>
            <w:r>
              <w:rPr>
                <w:spacing w:val="5"/>
                <w:sz w:val="20"/>
              </w:rPr>
              <w:t xml:space="preserve"> </w:t>
            </w:r>
            <w:r>
              <w:rPr>
                <w:spacing w:val="-2"/>
                <w:sz w:val="20"/>
              </w:rPr>
              <w:t>адаптация</w:t>
            </w:r>
          </w:p>
        </w:tc>
        <w:tc>
          <w:tcPr>
            <w:tcW w:w="1416" w:type="dxa"/>
            <w:shd w:val="clear" w:color="auto" w:fill="F0DCDB"/>
          </w:tcPr>
          <w:p w14:paraId="296C23EB">
            <w:pPr>
              <w:pStyle w:val="9"/>
              <w:ind w:left="11"/>
              <w:rPr>
                <w:sz w:val="20"/>
              </w:rPr>
            </w:pPr>
            <w:r>
              <w:rPr>
                <w:sz w:val="20"/>
              </w:rPr>
              <w:t>В</w:t>
            </w:r>
            <w:r>
              <w:rPr>
                <w:spacing w:val="-13"/>
                <w:sz w:val="20"/>
              </w:rPr>
              <w:t xml:space="preserve"> </w:t>
            </w:r>
            <w:r>
              <w:rPr>
                <w:sz w:val="20"/>
              </w:rPr>
              <w:t>форме</w:t>
            </w:r>
            <w:r>
              <w:rPr>
                <w:spacing w:val="-12"/>
                <w:sz w:val="20"/>
              </w:rPr>
              <w:t xml:space="preserve"> </w:t>
            </w:r>
            <w:r>
              <w:rPr>
                <w:sz w:val="20"/>
              </w:rPr>
              <w:t xml:space="preserve">де- </w:t>
            </w:r>
            <w:r>
              <w:rPr>
                <w:spacing w:val="-2"/>
                <w:sz w:val="20"/>
              </w:rPr>
              <w:t>виантного поведения</w:t>
            </w:r>
          </w:p>
        </w:tc>
        <w:tc>
          <w:tcPr>
            <w:tcW w:w="1532" w:type="dxa"/>
            <w:shd w:val="clear" w:color="auto" w:fill="F0DCDB"/>
          </w:tcPr>
          <w:p w14:paraId="7979AA24">
            <w:pPr>
              <w:pStyle w:val="9"/>
              <w:rPr>
                <w:sz w:val="18"/>
              </w:rPr>
            </w:pPr>
          </w:p>
        </w:tc>
        <w:tc>
          <w:tcPr>
            <w:tcW w:w="1589" w:type="dxa"/>
            <w:shd w:val="clear" w:color="auto" w:fill="F0DCDB"/>
          </w:tcPr>
          <w:p w14:paraId="2FCA6F08">
            <w:pPr>
              <w:pStyle w:val="9"/>
              <w:rPr>
                <w:sz w:val="18"/>
              </w:rPr>
            </w:pPr>
          </w:p>
        </w:tc>
        <w:tc>
          <w:tcPr>
            <w:tcW w:w="1473" w:type="dxa"/>
            <w:shd w:val="clear" w:color="auto" w:fill="F0DCDB"/>
          </w:tcPr>
          <w:p w14:paraId="2DBF6A7F">
            <w:pPr>
              <w:pStyle w:val="9"/>
              <w:rPr>
                <w:sz w:val="18"/>
              </w:rPr>
            </w:pPr>
          </w:p>
        </w:tc>
        <w:tc>
          <w:tcPr>
            <w:tcW w:w="1531" w:type="dxa"/>
            <w:shd w:val="clear" w:color="auto" w:fill="F0DCDB"/>
          </w:tcPr>
          <w:p w14:paraId="3B9610C9">
            <w:pPr>
              <w:pStyle w:val="9"/>
              <w:ind w:left="12" w:right="70"/>
              <w:rPr>
                <w:sz w:val="20"/>
              </w:rPr>
            </w:pPr>
            <w:r>
              <w:rPr>
                <w:sz w:val="20"/>
              </w:rPr>
              <w:t>Вовлеченность</w:t>
            </w:r>
            <w:r>
              <w:rPr>
                <w:spacing w:val="-13"/>
                <w:sz w:val="20"/>
              </w:rPr>
              <w:t xml:space="preserve"> </w:t>
            </w:r>
            <w:r>
              <w:rPr>
                <w:sz w:val="20"/>
              </w:rPr>
              <w:t xml:space="preserve">в буллинг в роли </w:t>
            </w:r>
            <w:r>
              <w:rPr>
                <w:spacing w:val="-2"/>
                <w:sz w:val="20"/>
              </w:rPr>
              <w:t xml:space="preserve">агрессора </w:t>
            </w:r>
            <w:r>
              <w:rPr>
                <w:sz w:val="20"/>
              </w:rPr>
              <w:t>Членство в</w:t>
            </w:r>
          </w:p>
          <w:p w14:paraId="2D8CB82D">
            <w:pPr>
              <w:pStyle w:val="9"/>
              <w:spacing w:line="228" w:lineRule="exact"/>
              <w:ind w:left="12"/>
              <w:rPr>
                <w:sz w:val="20"/>
              </w:rPr>
            </w:pPr>
            <w:r>
              <w:rPr>
                <w:spacing w:val="-2"/>
                <w:sz w:val="20"/>
              </w:rPr>
              <w:t>асоциальной группе</w:t>
            </w:r>
          </w:p>
        </w:tc>
        <w:tc>
          <w:tcPr>
            <w:tcW w:w="1540" w:type="dxa"/>
            <w:shd w:val="clear" w:color="auto" w:fill="F0DCDB"/>
          </w:tcPr>
          <w:p w14:paraId="42A23CF8">
            <w:pPr>
              <w:pStyle w:val="9"/>
              <w:rPr>
                <w:sz w:val="18"/>
              </w:rPr>
            </w:pPr>
          </w:p>
        </w:tc>
      </w:tr>
      <w:tr w14:paraId="15178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4" w:hRule="atLeast"/>
        </w:trPr>
        <w:tc>
          <w:tcPr>
            <w:tcW w:w="576" w:type="dxa"/>
            <w:vMerge w:val="continue"/>
            <w:tcBorders>
              <w:top w:val="nil"/>
            </w:tcBorders>
            <w:shd w:val="clear" w:color="auto" w:fill="D99493"/>
            <w:textDirection w:val="btLr"/>
          </w:tcPr>
          <w:p w14:paraId="53350E36">
            <w:pPr>
              <w:rPr>
                <w:sz w:val="2"/>
                <w:szCs w:val="2"/>
              </w:rPr>
            </w:pPr>
          </w:p>
        </w:tc>
        <w:tc>
          <w:tcPr>
            <w:tcW w:w="1416" w:type="dxa"/>
            <w:shd w:val="clear" w:color="auto" w:fill="F0DCDB"/>
          </w:tcPr>
          <w:p w14:paraId="0E472085">
            <w:pPr>
              <w:pStyle w:val="9"/>
              <w:ind w:left="11" w:right="216"/>
              <w:rPr>
                <w:sz w:val="20"/>
              </w:rPr>
            </w:pPr>
            <w:r>
              <w:rPr>
                <w:sz w:val="20"/>
              </w:rPr>
              <w:t>В</w:t>
            </w:r>
            <w:r>
              <w:rPr>
                <w:spacing w:val="-5"/>
                <w:sz w:val="20"/>
              </w:rPr>
              <w:t xml:space="preserve"> </w:t>
            </w:r>
            <w:r>
              <w:rPr>
                <w:sz w:val="20"/>
              </w:rPr>
              <w:t>форме</w:t>
            </w:r>
            <w:r>
              <w:rPr>
                <w:spacing w:val="-5"/>
                <w:sz w:val="20"/>
              </w:rPr>
              <w:t xml:space="preserve"> </w:t>
            </w:r>
            <w:r>
              <w:rPr>
                <w:sz w:val="20"/>
              </w:rPr>
              <w:t xml:space="preserve">пси- </w:t>
            </w:r>
            <w:r>
              <w:rPr>
                <w:spacing w:val="-2"/>
                <w:sz w:val="20"/>
              </w:rPr>
              <w:t xml:space="preserve">хоэмоцио- </w:t>
            </w:r>
            <w:r>
              <w:rPr>
                <w:sz w:val="20"/>
              </w:rPr>
              <w:t xml:space="preserve">нального не- </w:t>
            </w:r>
            <w:r>
              <w:rPr>
                <w:spacing w:val="-2"/>
                <w:sz w:val="20"/>
              </w:rPr>
              <w:t>благополучия</w:t>
            </w:r>
          </w:p>
        </w:tc>
        <w:tc>
          <w:tcPr>
            <w:tcW w:w="1532" w:type="dxa"/>
            <w:shd w:val="clear" w:color="auto" w:fill="F0DCDB"/>
          </w:tcPr>
          <w:p w14:paraId="45896B64">
            <w:pPr>
              <w:pStyle w:val="9"/>
              <w:ind w:left="11" w:right="12"/>
              <w:rPr>
                <w:sz w:val="20"/>
              </w:rPr>
            </w:pPr>
            <w:r>
              <w:rPr>
                <w:spacing w:val="-2"/>
                <w:sz w:val="20"/>
              </w:rPr>
              <w:t>Проблемное поведение: агрессивность, импульсивность, повышенная активность, плаксивость</w:t>
            </w:r>
          </w:p>
        </w:tc>
        <w:tc>
          <w:tcPr>
            <w:tcW w:w="1589" w:type="dxa"/>
            <w:shd w:val="clear" w:color="auto" w:fill="F0DCDB"/>
          </w:tcPr>
          <w:p w14:paraId="28C39275">
            <w:pPr>
              <w:pStyle w:val="9"/>
              <w:spacing w:before="111"/>
              <w:ind w:left="9"/>
              <w:rPr>
                <w:sz w:val="20"/>
              </w:rPr>
            </w:pPr>
            <w:r>
              <w:rPr>
                <w:spacing w:val="-2"/>
                <w:sz w:val="20"/>
              </w:rPr>
              <w:t xml:space="preserve">Трудности </w:t>
            </w:r>
            <w:r>
              <w:rPr>
                <w:sz w:val="20"/>
              </w:rPr>
              <w:t xml:space="preserve">адаптации к </w:t>
            </w:r>
            <w:r>
              <w:rPr>
                <w:spacing w:val="-2"/>
                <w:sz w:val="20"/>
              </w:rPr>
              <w:t xml:space="preserve">правилам </w:t>
            </w:r>
            <w:r>
              <w:rPr>
                <w:sz w:val="20"/>
              </w:rPr>
              <w:t>школьной</w:t>
            </w:r>
            <w:r>
              <w:rPr>
                <w:spacing w:val="-13"/>
                <w:sz w:val="20"/>
              </w:rPr>
              <w:t xml:space="preserve"> </w:t>
            </w:r>
            <w:r>
              <w:rPr>
                <w:sz w:val="20"/>
              </w:rPr>
              <w:t>жизни Потребность в повышенном</w:t>
            </w:r>
            <w:r>
              <w:rPr>
                <w:spacing w:val="-13"/>
                <w:sz w:val="20"/>
              </w:rPr>
              <w:t xml:space="preserve"> </w:t>
            </w:r>
            <w:r>
              <w:rPr>
                <w:sz w:val="20"/>
              </w:rPr>
              <w:t>его внимании</w:t>
            </w:r>
            <w:r>
              <w:rPr>
                <w:spacing w:val="-13"/>
                <w:sz w:val="20"/>
              </w:rPr>
              <w:t xml:space="preserve"> </w:t>
            </w:r>
            <w:r>
              <w:rPr>
                <w:sz w:val="20"/>
              </w:rPr>
              <w:t>к</w:t>
            </w:r>
            <w:r>
              <w:rPr>
                <w:spacing w:val="-12"/>
                <w:sz w:val="20"/>
              </w:rPr>
              <w:t xml:space="preserve"> </w:t>
            </w:r>
            <w:r>
              <w:rPr>
                <w:sz w:val="20"/>
              </w:rPr>
              <w:t xml:space="preserve">себе, или недоверие, </w:t>
            </w:r>
            <w:r>
              <w:rPr>
                <w:spacing w:val="-2"/>
                <w:sz w:val="20"/>
              </w:rPr>
              <w:t xml:space="preserve">напряжение, </w:t>
            </w:r>
            <w:r>
              <w:rPr>
                <w:sz w:val="20"/>
              </w:rPr>
              <w:t>боязнь его</w:t>
            </w:r>
          </w:p>
        </w:tc>
        <w:tc>
          <w:tcPr>
            <w:tcW w:w="1473" w:type="dxa"/>
            <w:shd w:val="clear" w:color="auto" w:fill="F0DCDB"/>
          </w:tcPr>
          <w:p w14:paraId="7FA141E0">
            <w:pPr>
              <w:pStyle w:val="9"/>
              <w:ind w:left="11"/>
              <w:rPr>
                <w:sz w:val="20"/>
              </w:rPr>
            </w:pPr>
            <w:r>
              <w:rPr>
                <w:spacing w:val="-2"/>
                <w:sz w:val="20"/>
              </w:rPr>
              <w:t>Неразвитость чувства взрослости, инфантилизм</w:t>
            </w:r>
          </w:p>
        </w:tc>
        <w:tc>
          <w:tcPr>
            <w:tcW w:w="1531" w:type="dxa"/>
            <w:shd w:val="clear" w:color="auto" w:fill="F0DCDB"/>
          </w:tcPr>
          <w:p w14:paraId="2A0529B5">
            <w:pPr>
              <w:pStyle w:val="9"/>
              <w:ind w:left="12"/>
              <w:rPr>
                <w:sz w:val="20"/>
              </w:rPr>
            </w:pPr>
            <w:r>
              <w:rPr>
                <w:spacing w:val="-2"/>
                <w:sz w:val="20"/>
              </w:rPr>
              <w:t xml:space="preserve">Негативное </w:t>
            </w:r>
            <w:r>
              <w:rPr>
                <w:sz w:val="20"/>
              </w:rPr>
              <w:t>отношение к школе Вовле- ченность в буллинг</w:t>
            </w:r>
            <w:r>
              <w:rPr>
                <w:spacing w:val="-13"/>
                <w:sz w:val="20"/>
              </w:rPr>
              <w:t xml:space="preserve"> </w:t>
            </w:r>
            <w:r>
              <w:rPr>
                <w:sz w:val="20"/>
              </w:rPr>
              <w:t>в</w:t>
            </w:r>
            <w:r>
              <w:rPr>
                <w:spacing w:val="-12"/>
                <w:sz w:val="20"/>
              </w:rPr>
              <w:t xml:space="preserve"> </w:t>
            </w:r>
            <w:r>
              <w:rPr>
                <w:sz w:val="20"/>
              </w:rPr>
              <w:t xml:space="preserve">роли </w:t>
            </w:r>
            <w:r>
              <w:rPr>
                <w:spacing w:val="-2"/>
                <w:sz w:val="20"/>
              </w:rPr>
              <w:t>жертвы</w:t>
            </w:r>
          </w:p>
        </w:tc>
        <w:tc>
          <w:tcPr>
            <w:tcW w:w="1540" w:type="dxa"/>
            <w:shd w:val="clear" w:color="auto" w:fill="F0DCDB"/>
          </w:tcPr>
          <w:p w14:paraId="01F3177E">
            <w:pPr>
              <w:pStyle w:val="9"/>
              <w:ind w:left="13" w:right="46"/>
              <w:rPr>
                <w:sz w:val="20"/>
              </w:rPr>
            </w:pPr>
            <w:r>
              <w:rPr>
                <w:sz w:val="20"/>
              </w:rPr>
              <w:t xml:space="preserve">Неготовность к </w:t>
            </w:r>
            <w:r>
              <w:rPr>
                <w:spacing w:val="-2"/>
                <w:sz w:val="20"/>
              </w:rPr>
              <w:t xml:space="preserve">самостоятельной </w:t>
            </w:r>
            <w:r>
              <w:rPr>
                <w:sz w:val="20"/>
              </w:rPr>
              <w:t xml:space="preserve">и ответственной жизни в обще- </w:t>
            </w:r>
            <w:r>
              <w:rPr>
                <w:spacing w:val="-4"/>
                <w:sz w:val="20"/>
              </w:rPr>
              <w:t>стве</w:t>
            </w:r>
          </w:p>
        </w:tc>
      </w:tr>
      <w:tr w14:paraId="5FD15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576" w:type="dxa"/>
            <w:vMerge w:val="continue"/>
            <w:tcBorders>
              <w:top w:val="nil"/>
            </w:tcBorders>
            <w:shd w:val="clear" w:color="auto" w:fill="D99493"/>
            <w:textDirection w:val="btLr"/>
          </w:tcPr>
          <w:p w14:paraId="06276FDE">
            <w:pPr>
              <w:rPr>
                <w:sz w:val="2"/>
                <w:szCs w:val="2"/>
              </w:rPr>
            </w:pPr>
          </w:p>
        </w:tc>
        <w:tc>
          <w:tcPr>
            <w:tcW w:w="1416" w:type="dxa"/>
            <w:shd w:val="clear" w:color="auto" w:fill="F0DCDB"/>
          </w:tcPr>
          <w:p w14:paraId="12BFC688">
            <w:pPr>
              <w:pStyle w:val="9"/>
              <w:ind w:left="11"/>
              <w:rPr>
                <w:sz w:val="20"/>
              </w:rPr>
            </w:pPr>
            <w:r>
              <w:rPr>
                <w:sz w:val="20"/>
              </w:rPr>
              <w:t xml:space="preserve">В форме со- </w:t>
            </w:r>
            <w:r>
              <w:rPr>
                <w:spacing w:val="-2"/>
                <w:sz w:val="20"/>
              </w:rPr>
              <w:t>циальной дезадаптации</w:t>
            </w:r>
          </w:p>
        </w:tc>
        <w:tc>
          <w:tcPr>
            <w:tcW w:w="1532" w:type="dxa"/>
            <w:shd w:val="clear" w:color="auto" w:fill="F0DCDB"/>
          </w:tcPr>
          <w:p w14:paraId="7B7674D2">
            <w:pPr>
              <w:pStyle w:val="9"/>
              <w:ind w:left="11" w:right="303"/>
              <w:rPr>
                <w:sz w:val="20"/>
              </w:rPr>
            </w:pPr>
            <w:r>
              <w:rPr>
                <w:spacing w:val="-2"/>
                <w:sz w:val="20"/>
              </w:rPr>
              <w:t xml:space="preserve">Тревожность, </w:t>
            </w:r>
            <w:r>
              <w:rPr>
                <w:sz w:val="20"/>
              </w:rPr>
              <w:t>боязнь</w:t>
            </w:r>
            <w:r>
              <w:rPr>
                <w:spacing w:val="-9"/>
                <w:sz w:val="20"/>
              </w:rPr>
              <w:t xml:space="preserve"> </w:t>
            </w:r>
            <w:r>
              <w:rPr>
                <w:spacing w:val="-2"/>
                <w:sz w:val="20"/>
              </w:rPr>
              <w:t>школы</w:t>
            </w:r>
          </w:p>
        </w:tc>
        <w:tc>
          <w:tcPr>
            <w:tcW w:w="1589" w:type="dxa"/>
            <w:shd w:val="clear" w:color="auto" w:fill="F0DCDB"/>
          </w:tcPr>
          <w:p w14:paraId="5AFDF8A6">
            <w:pPr>
              <w:pStyle w:val="9"/>
              <w:spacing w:before="110"/>
              <w:ind w:left="9"/>
              <w:rPr>
                <w:sz w:val="20"/>
              </w:rPr>
            </w:pPr>
            <w:r>
              <w:rPr>
                <w:spacing w:val="-2"/>
                <w:sz w:val="20"/>
              </w:rPr>
              <w:t xml:space="preserve">Изолированность, </w:t>
            </w:r>
            <w:r>
              <w:rPr>
                <w:sz w:val="20"/>
              </w:rPr>
              <w:t xml:space="preserve">отвержение в </w:t>
            </w:r>
            <w:r>
              <w:rPr>
                <w:spacing w:val="-2"/>
                <w:sz w:val="20"/>
              </w:rPr>
              <w:t xml:space="preserve">классном коллективе Отсутствие </w:t>
            </w:r>
            <w:r>
              <w:rPr>
                <w:sz w:val="20"/>
              </w:rPr>
              <w:t xml:space="preserve">прочных дру- жеских связей с </w:t>
            </w:r>
            <w:r>
              <w:rPr>
                <w:spacing w:val="-2"/>
                <w:sz w:val="20"/>
              </w:rPr>
              <w:t>одноклассниками</w:t>
            </w:r>
          </w:p>
        </w:tc>
        <w:tc>
          <w:tcPr>
            <w:tcW w:w="1473" w:type="dxa"/>
            <w:shd w:val="clear" w:color="auto" w:fill="F0DCDB"/>
          </w:tcPr>
          <w:p w14:paraId="3A967014">
            <w:pPr>
              <w:pStyle w:val="9"/>
              <w:ind w:left="11"/>
              <w:rPr>
                <w:sz w:val="20"/>
              </w:rPr>
            </w:pPr>
            <w:r>
              <w:rPr>
                <w:spacing w:val="-2"/>
                <w:sz w:val="20"/>
              </w:rPr>
              <w:t xml:space="preserve">Школьная тревожность, </w:t>
            </w:r>
            <w:r>
              <w:rPr>
                <w:sz w:val="20"/>
              </w:rPr>
              <w:t xml:space="preserve">стресс Отсут- ствие чувства </w:t>
            </w:r>
            <w:r>
              <w:rPr>
                <w:spacing w:val="-2"/>
                <w:sz w:val="20"/>
              </w:rPr>
              <w:t xml:space="preserve">принадлежности </w:t>
            </w:r>
            <w:r>
              <w:rPr>
                <w:sz w:val="20"/>
              </w:rPr>
              <w:t>к своему классу</w:t>
            </w:r>
          </w:p>
        </w:tc>
        <w:tc>
          <w:tcPr>
            <w:tcW w:w="1531" w:type="dxa"/>
            <w:shd w:val="clear" w:color="auto" w:fill="F0DCDB"/>
          </w:tcPr>
          <w:p w14:paraId="7991193A">
            <w:pPr>
              <w:pStyle w:val="9"/>
              <w:ind w:left="12" w:right="35"/>
              <w:rPr>
                <w:sz w:val="20"/>
              </w:rPr>
            </w:pPr>
            <w:r>
              <w:rPr>
                <w:sz w:val="20"/>
              </w:rPr>
              <w:t>Гнев, агрессия, бегство,</w:t>
            </w:r>
            <w:r>
              <w:rPr>
                <w:spacing w:val="-13"/>
                <w:sz w:val="20"/>
              </w:rPr>
              <w:t xml:space="preserve"> </w:t>
            </w:r>
            <w:r>
              <w:rPr>
                <w:sz w:val="20"/>
              </w:rPr>
              <w:t>прогулы</w:t>
            </w:r>
          </w:p>
        </w:tc>
        <w:tc>
          <w:tcPr>
            <w:tcW w:w="1540" w:type="dxa"/>
            <w:shd w:val="clear" w:color="auto" w:fill="F0DCDB"/>
          </w:tcPr>
          <w:p w14:paraId="42A9B1F5">
            <w:pPr>
              <w:pStyle w:val="9"/>
              <w:spacing w:before="226"/>
              <w:ind w:left="13" w:right="4"/>
              <w:rPr>
                <w:sz w:val="20"/>
              </w:rPr>
            </w:pPr>
            <w:r>
              <w:rPr>
                <w:spacing w:val="-2"/>
                <w:sz w:val="20"/>
              </w:rPr>
              <w:t xml:space="preserve">Трудности </w:t>
            </w:r>
            <w:r>
              <w:rPr>
                <w:sz w:val="20"/>
              </w:rPr>
              <w:t>адаптации к новому класс- ному</w:t>
            </w:r>
            <w:r>
              <w:rPr>
                <w:spacing w:val="-13"/>
                <w:sz w:val="20"/>
              </w:rPr>
              <w:t xml:space="preserve"> </w:t>
            </w:r>
            <w:r>
              <w:rPr>
                <w:sz w:val="20"/>
              </w:rPr>
              <w:t xml:space="preserve">коллективу. </w:t>
            </w:r>
            <w:r>
              <w:rPr>
                <w:spacing w:val="-2"/>
                <w:sz w:val="20"/>
              </w:rPr>
              <w:t xml:space="preserve">Изолированность </w:t>
            </w:r>
            <w:r>
              <w:rPr>
                <w:sz w:val="20"/>
              </w:rPr>
              <w:t xml:space="preserve">в классном </w:t>
            </w:r>
            <w:r>
              <w:rPr>
                <w:spacing w:val="-2"/>
                <w:sz w:val="20"/>
              </w:rPr>
              <w:t>коллективе</w:t>
            </w:r>
          </w:p>
        </w:tc>
      </w:tr>
    </w:tbl>
    <w:p w14:paraId="4EC5BC60">
      <w:pPr>
        <w:spacing w:after="0"/>
        <w:rPr>
          <w:sz w:val="20"/>
        </w:rPr>
        <w:sectPr>
          <w:pgSz w:w="11900" w:h="16850"/>
          <w:pgMar w:top="820" w:right="500" w:bottom="340" w:left="940" w:header="0" w:footer="148" w:gutter="0"/>
          <w:cols w:space="720" w:num="1"/>
        </w:sectPr>
      </w:pPr>
    </w:p>
    <w:p w14:paraId="64088DA8">
      <w:pPr>
        <w:pStyle w:val="6"/>
        <w:spacing w:before="72"/>
        <w:ind w:right="116" w:firstLine="600"/>
        <w:rPr>
          <w:i/>
        </w:rPr>
      </w:pPr>
      <w:r>
        <w:t xml:space="preserve">Критерии отнесения обучающихся к категории «испытывающих трудности в освоении основных общеобразовательных программ, развитии, социальной адаптации» в соответствии с типологией Е.И. Исаева и возрастными этапами развития представлены в табл. 1 и </w:t>
      </w:r>
      <w:r>
        <w:rPr>
          <w:i/>
        </w:rPr>
        <w:t>приложении 1.</w:t>
      </w:r>
    </w:p>
    <w:p w14:paraId="63F74645">
      <w:pPr>
        <w:pStyle w:val="6"/>
        <w:ind w:right="109" w:firstLine="600"/>
      </w:pPr>
      <w:r>
        <w:rPr>
          <w:color w:val="221F1F"/>
        </w:rPr>
        <w:t xml:space="preserve">Также при </w:t>
      </w:r>
      <w:r>
        <w:t>отнесении обучающихся к категории «испытывающих трудности в освоении основных общеобразовательных программ, развитии, социальной адаптации»</w:t>
      </w:r>
      <w:r>
        <w:rPr>
          <w:spacing w:val="-13"/>
        </w:rPr>
        <w:t xml:space="preserve"> </w:t>
      </w:r>
      <w:r>
        <w:t>целесообразно</w:t>
      </w:r>
      <w:r>
        <w:rPr>
          <w:spacing w:val="-11"/>
        </w:rPr>
        <w:t xml:space="preserve"> </w:t>
      </w:r>
      <w:r>
        <w:t>пользоваться</w:t>
      </w:r>
      <w:r>
        <w:rPr>
          <w:spacing w:val="-14"/>
        </w:rPr>
        <w:t xml:space="preserve"> </w:t>
      </w:r>
      <w:r>
        <w:t>типологией</w:t>
      </w:r>
      <w:r>
        <w:rPr>
          <w:spacing w:val="-11"/>
        </w:rPr>
        <w:t xml:space="preserve"> </w:t>
      </w:r>
      <w:r>
        <w:t>целевых</w:t>
      </w:r>
      <w:r>
        <w:rPr>
          <w:spacing w:val="-11"/>
        </w:rPr>
        <w:t xml:space="preserve"> </w:t>
      </w:r>
      <w:r>
        <w:t>групп,</w:t>
      </w:r>
      <w:r>
        <w:rPr>
          <w:spacing w:val="-13"/>
        </w:rPr>
        <w:t xml:space="preserve"> </w:t>
      </w:r>
      <w:r>
        <w:t>выделенных</w:t>
      </w:r>
      <w:r>
        <w:rPr>
          <w:spacing w:val="-11"/>
        </w:rPr>
        <w:t xml:space="preserve"> </w:t>
      </w:r>
      <w:r>
        <w:t xml:space="preserve">на основе </w:t>
      </w:r>
      <w:r>
        <w:rPr>
          <w:color w:val="221F1F"/>
        </w:rPr>
        <w:t xml:space="preserve">анализа нормативных правовых актов, а также научно-методических документов в системе образования и социальной защиты населения. Такими целевыми группами являются </w:t>
      </w:r>
      <w:r>
        <w:rPr>
          <w:color w:val="221F1F"/>
          <w:vertAlign w:val="superscript"/>
        </w:rPr>
        <w:t>2</w:t>
      </w:r>
      <w:r>
        <w:rPr>
          <w:color w:val="221F1F"/>
          <w:vertAlign w:val="baseline"/>
        </w:rPr>
        <w:t>:</w:t>
      </w:r>
    </w:p>
    <w:p w14:paraId="5AF82999">
      <w:pPr>
        <w:pStyle w:val="8"/>
        <w:numPr>
          <w:ilvl w:val="0"/>
          <w:numId w:val="8"/>
        </w:numPr>
        <w:tabs>
          <w:tab w:val="left" w:pos="1154"/>
          <w:tab w:val="left" w:pos="2150"/>
          <w:tab w:val="left" w:pos="4454"/>
          <w:tab w:val="left" w:pos="5204"/>
          <w:tab w:val="left" w:pos="5564"/>
          <w:tab w:val="left" w:pos="7019"/>
          <w:tab w:val="left" w:pos="7353"/>
          <w:tab w:val="left" w:pos="9214"/>
        </w:tabs>
        <w:spacing w:before="0" w:after="0" w:line="240" w:lineRule="auto"/>
        <w:ind w:left="308" w:right="116" w:firstLine="600"/>
        <w:jc w:val="left"/>
        <w:rPr>
          <w:sz w:val="28"/>
        </w:rPr>
      </w:pPr>
      <w:r>
        <w:rPr>
          <w:color w:val="221F1F"/>
          <w:spacing w:val="-2"/>
          <w:sz w:val="28"/>
        </w:rPr>
        <w:t>Норма</w:t>
      </w:r>
      <w:r>
        <w:rPr>
          <w:color w:val="221F1F"/>
          <w:sz w:val="28"/>
        </w:rPr>
        <w:tab/>
      </w:r>
      <w:r>
        <w:rPr>
          <w:color w:val="221F1F"/>
          <w:spacing w:val="-2"/>
          <w:sz w:val="28"/>
        </w:rPr>
        <w:t>(норма-типичные</w:t>
      </w:r>
      <w:r>
        <w:rPr>
          <w:color w:val="221F1F"/>
          <w:sz w:val="28"/>
        </w:rPr>
        <w:tab/>
      </w:r>
      <w:r>
        <w:rPr>
          <w:color w:val="221F1F"/>
          <w:spacing w:val="-4"/>
          <w:sz w:val="28"/>
        </w:rPr>
        <w:t>дети</w:t>
      </w:r>
      <w:r>
        <w:rPr>
          <w:color w:val="221F1F"/>
          <w:sz w:val="28"/>
        </w:rPr>
        <w:tab/>
      </w:r>
      <w:r>
        <w:rPr>
          <w:color w:val="221F1F"/>
          <w:spacing w:val="-10"/>
          <w:sz w:val="28"/>
        </w:rPr>
        <w:t>и</w:t>
      </w:r>
      <w:r>
        <w:rPr>
          <w:color w:val="221F1F"/>
          <w:sz w:val="28"/>
        </w:rPr>
        <w:tab/>
      </w:r>
      <w:r>
        <w:rPr>
          <w:color w:val="221F1F"/>
          <w:spacing w:val="-2"/>
          <w:sz w:val="28"/>
        </w:rPr>
        <w:t>подростки</w:t>
      </w:r>
      <w:r>
        <w:rPr>
          <w:color w:val="221F1F"/>
          <w:sz w:val="28"/>
        </w:rPr>
        <w:tab/>
      </w:r>
      <w:r>
        <w:rPr>
          <w:color w:val="221F1F"/>
          <w:spacing w:val="-10"/>
          <w:sz w:val="28"/>
        </w:rPr>
        <w:t>с</w:t>
      </w:r>
      <w:r>
        <w:rPr>
          <w:color w:val="221F1F"/>
          <w:sz w:val="28"/>
        </w:rPr>
        <w:tab/>
      </w:r>
      <w:r>
        <w:rPr>
          <w:color w:val="221F1F"/>
          <w:spacing w:val="-2"/>
          <w:sz w:val="28"/>
        </w:rPr>
        <w:t>нормативным</w:t>
      </w:r>
      <w:r>
        <w:rPr>
          <w:color w:val="221F1F"/>
          <w:sz w:val="28"/>
        </w:rPr>
        <w:tab/>
      </w:r>
      <w:r>
        <w:rPr>
          <w:color w:val="221F1F"/>
          <w:spacing w:val="-2"/>
          <w:sz w:val="28"/>
        </w:rPr>
        <w:t>кризисом взросления),</w:t>
      </w:r>
    </w:p>
    <w:p w14:paraId="5D0AD054">
      <w:pPr>
        <w:pStyle w:val="8"/>
        <w:numPr>
          <w:ilvl w:val="0"/>
          <w:numId w:val="8"/>
        </w:numPr>
        <w:tabs>
          <w:tab w:val="left" w:pos="1223"/>
        </w:tabs>
        <w:spacing w:before="0" w:after="0" w:line="240" w:lineRule="auto"/>
        <w:ind w:left="1223" w:right="0" w:hanging="315"/>
        <w:jc w:val="left"/>
        <w:rPr>
          <w:sz w:val="28"/>
        </w:rPr>
      </w:pPr>
      <w:r>
        <w:rPr>
          <w:color w:val="221F1F"/>
          <w:sz w:val="28"/>
        </w:rPr>
        <w:t>Дети,</w:t>
      </w:r>
      <w:r>
        <w:rPr>
          <w:color w:val="221F1F"/>
          <w:spacing w:val="-8"/>
          <w:sz w:val="28"/>
        </w:rPr>
        <w:t xml:space="preserve"> </w:t>
      </w:r>
      <w:r>
        <w:rPr>
          <w:color w:val="221F1F"/>
          <w:sz w:val="28"/>
        </w:rPr>
        <w:t>испытывающие</w:t>
      </w:r>
      <w:r>
        <w:rPr>
          <w:color w:val="221F1F"/>
          <w:spacing w:val="-6"/>
          <w:sz w:val="28"/>
        </w:rPr>
        <w:t xml:space="preserve"> </w:t>
      </w:r>
      <w:r>
        <w:rPr>
          <w:color w:val="221F1F"/>
          <w:sz w:val="28"/>
        </w:rPr>
        <w:t>трудности</w:t>
      </w:r>
      <w:r>
        <w:rPr>
          <w:color w:val="221F1F"/>
          <w:spacing w:val="-6"/>
          <w:sz w:val="28"/>
        </w:rPr>
        <w:t xml:space="preserve"> </w:t>
      </w:r>
      <w:r>
        <w:rPr>
          <w:color w:val="221F1F"/>
          <w:sz w:val="28"/>
        </w:rPr>
        <w:t>в</w:t>
      </w:r>
      <w:r>
        <w:rPr>
          <w:color w:val="221F1F"/>
          <w:spacing w:val="-7"/>
          <w:sz w:val="28"/>
        </w:rPr>
        <w:t xml:space="preserve"> </w:t>
      </w:r>
      <w:r>
        <w:rPr>
          <w:color w:val="221F1F"/>
          <w:spacing w:val="-2"/>
          <w:sz w:val="28"/>
        </w:rPr>
        <w:t>обучении,</w:t>
      </w:r>
    </w:p>
    <w:p w14:paraId="685A1827">
      <w:pPr>
        <w:pStyle w:val="8"/>
        <w:numPr>
          <w:ilvl w:val="0"/>
          <w:numId w:val="8"/>
        </w:numPr>
        <w:tabs>
          <w:tab w:val="left" w:pos="1299"/>
        </w:tabs>
        <w:spacing w:before="1" w:after="0" w:line="240" w:lineRule="auto"/>
        <w:ind w:left="308" w:right="117" w:firstLine="600"/>
        <w:jc w:val="left"/>
        <w:rPr>
          <w:sz w:val="28"/>
        </w:rPr>
      </w:pPr>
      <w:r>
        <w:rPr>
          <w:color w:val="221F1F"/>
          <w:sz w:val="28"/>
        </w:rPr>
        <w:t>Категории</w:t>
      </w:r>
      <w:r>
        <w:rPr>
          <w:color w:val="221F1F"/>
          <w:spacing w:val="40"/>
          <w:sz w:val="28"/>
        </w:rPr>
        <w:t xml:space="preserve"> </w:t>
      </w:r>
      <w:r>
        <w:rPr>
          <w:color w:val="221F1F"/>
          <w:sz w:val="28"/>
        </w:rPr>
        <w:t>детей,</w:t>
      </w:r>
      <w:r>
        <w:rPr>
          <w:color w:val="221F1F"/>
          <w:spacing w:val="40"/>
          <w:sz w:val="28"/>
        </w:rPr>
        <w:t xml:space="preserve"> </w:t>
      </w:r>
      <w:r>
        <w:rPr>
          <w:color w:val="221F1F"/>
          <w:sz w:val="28"/>
        </w:rPr>
        <w:t>нуждающиеся</w:t>
      </w:r>
      <w:r>
        <w:rPr>
          <w:color w:val="221F1F"/>
          <w:spacing w:val="40"/>
          <w:sz w:val="28"/>
        </w:rPr>
        <w:t xml:space="preserve"> </w:t>
      </w:r>
      <w:r>
        <w:rPr>
          <w:color w:val="221F1F"/>
          <w:sz w:val="28"/>
        </w:rPr>
        <w:t>в</w:t>
      </w:r>
      <w:r>
        <w:rPr>
          <w:color w:val="221F1F"/>
          <w:spacing w:val="40"/>
          <w:sz w:val="28"/>
        </w:rPr>
        <w:t xml:space="preserve"> </w:t>
      </w:r>
      <w:r>
        <w:rPr>
          <w:color w:val="221F1F"/>
          <w:sz w:val="28"/>
        </w:rPr>
        <w:t>особом</w:t>
      </w:r>
      <w:r>
        <w:rPr>
          <w:color w:val="221F1F"/>
          <w:spacing w:val="40"/>
          <w:sz w:val="28"/>
        </w:rPr>
        <w:t xml:space="preserve"> </w:t>
      </w:r>
      <w:r>
        <w:rPr>
          <w:color w:val="221F1F"/>
          <w:sz w:val="28"/>
        </w:rPr>
        <w:t>внимании</w:t>
      </w:r>
      <w:r>
        <w:rPr>
          <w:color w:val="221F1F"/>
          <w:spacing w:val="40"/>
          <w:sz w:val="28"/>
        </w:rPr>
        <w:t xml:space="preserve"> </w:t>
      </w:r>
      <w:r>
        <w:rPr>
          <w:color w:val="221F1F"/>
          <w:sz w:val="28"/>
        </w:rPr>
        <w:t>в</w:t>
      </w:r>
      <w:r>
        <w:rPr>
          <w:color w:val="221F1F"/>
          <w:spacing w:val="40"/>
          <w:sz w:val="28"/>
        </w:rPr>
        <w:t xml:space="preserve"> </w:t>
      </w:r>
      <w:r>
        <w:rPr>
          <w:color w:val="221F1F"/>
          <w:sz w:val="28"/>
        </w:rPr>
        <w:t>связи</w:t>
      </w:r>
      <w:r>
        <w:rPr>
          <w:color w:val="221F1F"/>
          <w:spacing w:val="40"/>
          <w:sz w:val="28"/>
        </w:rPr>
        <w:t xml:space="preserve"> </w:t>
      </w:r>
      <w:r>
        <w:rPr>
          <w:color w:val="221F1F"/>
          <w:sz w:val="28"/>
        </w:rPr>
        <w:t>с</w:t>
      </w:r>
      <w:r>
        <w:rPr>
          <w:color w:val="221F1F"/>
          <w:spacing w:val="40"/>
          <w:sz w:val="28"/>
        </w:rPr>
        <w:t xml:space="preserve"> </w:t>
      </w:r>
      <w:r>
        <w:rPr>
          <w:color w:val="221F1F"/>
          <w:sz w:val="28"/>
        </w:rPr>
        <w:t>высоким риском уязвимости:</w:t>
      </w:r>
    </w:p>
    <w:p w14:paraId="7C7C8FC5">
      <w:pPr>
        <w:pStyle w:val="8"/>
        <w:numPr>
          <w:ilvl w:val="1"/>
          <w:numId w:val="8"/>
        </w:numPr>
        <w:tabs>
          <w:tab w:val="left" w:pos="1671"/>
        </w:tabs>
        <w:spacing w:before="0" w:after="0" w:line="297" w:lineRule="exact"/>
        <w:ind w:left="1671" w:right="0" w:hanging="463"/>
        <w:jc w:val="left"/>
        <w:rPr>
          <w:sz w:val="28"/>
        </w:rPr>
      </w:pPr>
      <w:r>
        <w:rPr>
          <w:color w:val="221F1F"/>
          <w:sz w:val="28"/>
        </w:rPr>
        <w:t>Дети,</w:t>
      </w:r>
      <w:r>
        <w:rPr>
          <w:color w:val="221F1F"/>
          <w:spacing w:val="-9"/>
          <w:sz w:val="28"/>
        </w:rPr>
        <w:t xml:space="preserve"> </w:t>
      </w:r>
      <w:r>
        <w:rPr>
          <w:color w:val="221F1F"/>
          <w:sz w:val="28"/>
        </w:rPr>
        <w:t>находящиеся</w:t>
      </w:r>
      <w:r>
        <w:rPr>
          <w:color w:val="221F1F"/>
          <w:spacing w:val="-7"/>
          <w:sz w:val="28"/>
        </w:rPr>
        <w:t xml:space="preserve"> </w:t>
      </w:r>
      <w:r>
        <w:rPr>
          <w:color w:val="221F1F"/>
          <w:sz w:val="28"/>
        </w:rPr>
        <w:t>в</w:t>
      </w:r>
      <w:r>
        <w:rPr>
          <w:color w:val="221F1F"/>
          <w:spacing w:val="-6"/>
          <w:sz w:val="28"/>
        </w:rPr>
        <w:t xml:space="preserve"> </w:t>
      </w:r>
      <w:r>
        <w:rPr>
          <w:color w:val="221F1F"/>
          <w:sz w:val="28"/>
        </w:rPr>
        <w:t>трудной</w:t>
      </w:r>
      <w:r>
        <w:rPr>
          <w:color w:val="221F1F"/>
          <w:spacing w:val="-8"/>
          <w:sz w:val="28"/>
        </w:rPr>
        <w:t xml:space="preserve"> </w:t>
      </w:r>
      <w:r>
        <w:rPr>
          <w:color w:val="221F1F"/>
          <w:sz w:val="28"/>
        </w:rPr>
        <w:t>жизненной</w:t>
      </w:r>
      <w:r>
        <w:rPr>
          <w:color w:val="221F1F"/>
          <w:spacing w:val="-5"/>
          <w:sz w:val="28"/>
        </w:rPr>
        <w:t xml:space="preserve"> </w:t>
      </w:r>
      <w:r>
        <w:rPr>
          <w:color w:val="221F1F"/>
          <w:spacing w:val="-2"/>
          <w:sz w:val="28"/>
        </w:rPr>
        <w:t>ситуации:</w:t>
      </w:r>
    </w:p>
    <w:p w14:paraId="2437711B">
      <w:pPr>
        <w:pStyle w:val="8"/>
        <w:numPr>
          <w:ilvl w:val="2"/>
          <w:numId w:val="8"/>
        </w:numPr>
        <w:tabs>
          <w:tab w:val="left" w:pos="1781"/>
        </w:tabs>
        <w:spacing w:before="0" w:after="0" w:line="319" w:lineRule="exact"/>
        <w:ind w:left="1781" w:right="0" w:hanging="434"/>
        <w:jc w:val="left"/>
        <w:rPr>
          <w:sz w:val="28"/>
        </w:rPr>
      </w:pPr>
      <w:r>
        <w:rPr>
          <w:color w:val="221F1F"/>
          <w:sz w:val="28"/>
        </w:rPr>
        <w:t>Дети-сироты</w:t>
      </w:r>
      <w:r>
        <w:rPr>
          <w:color w:val="221F1F"/>
          <w:spacing w:val="-6"/>
          <w:sz w:val="28"/>
        </w:rPr>
        <w:t xml:space="preserve"> </w:t>
      </w:r>
      <w:r>
        <w:rPr>
          <w:color w:val="221F1F"/>
          <w:sz w:val="28"/>
        </w:rPr>
        <w:t>и</w:t>
      </w:r>
      <w:r>
        <w:rPr>
          <w:color w:val="221F1F"/>
          <w:spacing w:val="-7"/>
          <w:sz w:val="28"/>
        </w:rPr>
        <w:t xml:space="preserve"> </w:t>
      </w:r>
      <w:r>
        <w:rPr>
          <w:color w:val="221F1F"/>
          <w:sz w:val="28"/>
        </w:rPr>
        <w:t>дети,</w:t>
      </w:r>
      <w:r>
        <w:rPr>
          <w:color w:val="221F1F"/>
          <w:spacing w:val="-7"/>
          <w:sz w:val="28"/>
        </w:rPr>
        <w:t xml:space="preserve"> </w:t>
      </w:r>
      <w:r>
        <w:rPr>
          <w:color w:val="221F1F"/>
          <w:sz w:val="28"/>
        </w:rPr>
        <w:t>оставшиеся</w:t>
      </w:r>
      <w:r>
        <w:rPr>
          <w:color w:val="221F1F"/>
          <w:spacing w:val="-7"/>
          <w:sz w:val="28"/>
        </w:rPr>
        <w:t xml:space="preserve"> </w:t>
      </w:r>
      <w:r>
        <w:rPr>
          <w:color w:val="221F1F"/>
          <w:sz w:val="28"/>
        </w:rPr>
        <w:t>без</w:t>
      </w:r>
      <w:r>
        <w:rPr>
          <w:color w:val="221F1F"/>
          <w:spacing w:val="-5"/>
          <w:sz w:val="28"/>
        </w:rPr>
        <w:t xml:space="preserve"> </w:t>
      </w:r>
      <w:r>
        <w:rPr>
          <w:color w:val="221F1F"/>
          <w:sz w:val="28"/>
        </w:rPr>
        <w:t>попечения</w:t>
      </w:r>
      <w:r>
        <w:rPr>
          <w:color w:val="221F1F"/>
          <w:spacing w:val="-6"/>
          <w:sz w:val="28"/>
        </w:rPr>
        <w:t xml:space="preserve"> </w:t>
      </w:r>
      <w:r>
        <w:rPr>
          <w:color w:val="221F1F"/>
          <w:spacing w:val="-2"/>
          <w:sz w:val="28"/>
        </w:rPr>
        <w:t>родителей,</w:t>
      </w:r>
    </w:p>
    <w:p w14:paraId="56F8FABB">
      <w:pPr>
        <w:pStyle w:val="8"/>
        <w:numPr>
          <w:ilvl w:val="2"/>
          <w:numId w:val="8"/>
        </w:numPr>
        <w:tabs>
          <w:tab w:val="left" w:pos="1781"/>
        </w:tabs>
        <w:spacing w:before="2" w:after="0" w:line="322" w:lineRule="exact"/>
        <w:ind w:left="1781" w:right="0" w:hanging="434"/>
        <w:jc w:val="left"/>
        <w:rPr>
          <w:sz w:val="28"/>
        </w:rPr>
      </w:pPr>
      <w:r>
        <w:rPr>
          <w:color w:val="221F1F"/>
          <w:sz w:val="28"/>
        </w:rPr>
        <w:t>Обучающиеся</w:t>
      </w:r>
      <w:r>
        <w:rPr>
          <w:color w:val="221F1F"/>
          <w:spacing w:val="-7"/>
          <w:sz w:val="28"/>
        </w:rPr>
        <w:t xml:space="preserve"> </w:t>
      </w:r>
      <w:r>
        <w:rPr>
          <w:color w:val="221F1F"/>
          <w:sz w:val="28"/>
        </w:rPr>
        <w:t>с</w:t>
      </w:r>
      <w:r>
        <w:rPr>
          <w:color w:val="221F1F"/>
          <w:spacing w:val="-5"/>
          <w:sz w:val="28"/>
        </w:rPr>
        <w:t xml:space="preserve"> </w:t>
      </w:r>
      <w:r>
        <w:rPr>
          <w:color w:val="221F1F"/>
          <w:sz w:val="28"/>
        </w:rPr>
        <w:t>ОВЗ,</w:t>
      </w:r>
      <w:r>
        <w:rPr>
          <w:color w:val="221F1F"/>
          <w:spacing w:val="-4"/>
          <w:sz w:val="28"/>
        </w:rPr>
        <w:t xml:space="preserve"> </w:t>
      </w:r>
      <w:r>
        <w:rPr>
          <w:color w:val="221F1F"/>
          <w:sz w:val="28"/>
        </w:rPr>
        <w:t>дети-</w:t>
      </w:r>
      <w:r>
        <w:rPr>
          <w:color w:val="221F1F"/>
          <w:spacing w:val="-2"/>
          <w:sz w:val="28"/>
        </w:rPr>
        <w:t>инвалиды,</w:t>
      </w:r>
    </w:p>
    <w:p w14:paraId="4BCCB91A">
      <w:pPr>
        <w:pStyle w:val="8"/>
        <w:numPr>
          <w:ilvl w:val="2"/>
          <w:numId w:val="8"/>
        </w:numPr>
        <w:tabs>
          <w:tab w:val="left" w:pos="1628"/>
          <w:tab w:val="left" w:pos="1781"/>
        </w:tabs>
        <w:spacing w:before="0" w:after="0" w:line="240" w:lineRule="auto"/>
        <w:ind w:left="1628" w:right="117" w:hanging="281"/>
        <w:jc w:val="left"/>
        <w:rPr>
          <w:sz w:val="28"/>
        </w:rPr>
      </w:pPr>
      <w:r>
        <w:rPr>
          <w:color w:val="221F1F"/>
          <w:sz w:val="28"/>
        </w:rPr>
        <w:t>Дети</w:t>
      </w:r>
      <w:r>
        <w:rPr>
          <w:color w:val="221F1F"/>
          <w:spacing w:val="40"/>
          <w:sz w:val="28"/>
        </w:rPr>
        <w:t xml:space="preserve"> </w:t>
      </w:r>
      <w:r>
        <w:rPr>
          <w:color w:val="221F1F"/>
          <w:sz w:val="28"/>
        </w:rPr>
        <w:t>с</w:t>
      </w:r>
      <w:r>
        <w:rPr>
          <w:color w:val="221F1F"/>
          <w:spacing w:val="40"/>
          <w:sz w:val="28"/>
        </w:rPr>
        <w:t xml:space="preserve"> </w:t>
      </w:r>
      <w:r>
        <w:rPr>
          <w:color w:val="221F1F"/>
          <w:sz w:val="28"/>
        </w:rPr>
        <w:t>отклоняющимся</w:t>
      </w:r>
      <w:r>
        <w:rPr>
          <w:color w:val="221F1F"/>
          <w:spacing w:val="40"/>
          <w:sz w:val="28"/>
        </w:rPr>
        <w:t xml:space="preserve"> </w:t>
      </w:r>
      <w:r>
        <w:rPr>
          <w:color w:val="221F1F"/>
          <w:sz w:val="28"/>
        </w:rPr>
        <w:t>поведением</w:t>
      </w:r>
      <w:r>
        <w:rPr>
          <w:color w:val="221F1F"/>
          <w:spacing w:val="40"/>
          <w:sz w:val="28"/>
        </w:rPr>
        <w:t xml:space="preserve"> </w:t>
      </w:r>
      <w:r>
        <w:rPr>
          <w:color w:val="221F1F"/>
          <w:sz w:val="28"/>
        </w:rPr>
        <w:t>(девиантное</w:t>
      </w:r>
      <w:r>
        <w:rPr>
          <w:color w:val="221F1F"/>
          <w:spacing w:val="40"/>
          <w:sz w:val="28"/>
        </w:rPr>
        <w:t xml:space="preserve"> </w:t>
      </w:r>
      <w:r>
        <w:rPr>
          <w:color w:val="221F1F"/>
          <w:sz w:val="28"/>
        </w:rPr>
        <w:t>поведение</w:t>
      </w:r>
      <w:r>
        <w:rPr>
          <w:color w:val="221F1F"/>
          <w:spacing w:val="40"/>
          <w:sz w:val="28"/>
        </w:rPr>
        <w:t xml:space="preserve"> </w:t>
      </w:r>
      <w:r>
        <w:rPr>
          <w:color w:val="221F1F"/>
          <w:sz w:val="28"/>
        </w:rPr>
        <w:t>детей</w:t>
      </w:r>
      <w:r>
        <w:rPr>
          <w:color w:val="221F1F"/>
          <w:spacing w:val="40"/>
          <w:sz w:val="28"/>
        </w:rPr>
        <w:t xml:space="preserve"> </w:t>
      </w:r>
      <w:r>
        <w:rPr>
          <w:color w:val="221F1F"/>
          <w:sz w:val="28"/>
        </w:rPr>
        <w:t>и подростков, суицидальное поведение детей и подростков);</w:t>
      </w:r>
    </w:p>
    <w:p w14:paraId="4A305458">
      <w:pPr>
        <w:pStyle w:val="8"/>
        <w:numPr>
          <w:ilvl w:val="1"/>
          <w:numId w:val="8"/>
        </w:numPr>
        <w:tabs>
          <w:tab w:val="left" w:pos="1671"/>
        </w:tabs>
        <w:spacing w:before="0" w:after="0" w:line="298" w:lineRule="exact"/>
        <w:ind w:left="1671" w:right="0" w:hanging="463"/>
        <w:jc w:val="left"/>
        <w:rPr>
          <w:sz w:val="28"/>
        </w:rPr>
      </w:pPr>
      <w:r>
        <w:rPr>
          <w:color w:val="221F1F"/>
          <w:sz w:val="28"/>
        </w:rPr>
        <w:t>Одаренные</w:t>
      </w:r>
      <w:r>
        <w:rPr>
          <w:color w:val="221F1F"/>
          <w:spacing w:val="-11"/>
          <w:sz w:val="28"/>
        </w:rPr>
        <w:t xml:space="preserve"> </w:t>
      </w:r>
      <w:r>
        <w:rPr>
          <w:color w:val="221F1F"/>
          <w:spacing w:val="-2"/>
          <w:sz w:val="28"/>
        </w:rPr>
        <w:t>дети.</w:t>
      </w:r>
    </w:p>
    <w:p w14:paraId="71E36D3A">
      <w:pPr>
        <w:tabs>
          <w:tab w:val="left" w:pos="1681"/>
          <w:tab w:val="left" w:pos="1727"/>
          <w:tab w:val="left" w:pos="2404"/>
          <w:tab w:val="left" w:pos="2609"/>
          <w:tab w:val="left" w:pos="2693"/>
          <w:tab w:val="left" w:pos="3106"/>
          <w:tab w:val="left" w:pos="3680"/>
          <w:tab w:val="left" w:pos="3896"/>
          <w:tab w:val="left" w:pos="4016"/>
          <w:tab w:val="left" w:pos="4929"/>
          <w:tab w:val="left" w:pos="5380"/>
          <w:tab w:val="left" w:pos="5714"/>
          <w:tab w:val="left" w:pos="6041"/>
          <w:tab w:val="left" w:pos="6535"/>
          <w:tab w:val="left" w:pos="6968"/>
          <w:tab w:val="left" w:pos="7534"/>
          <w:tab w:val="left" w:pos="7983"/>
          <w:tab w:val="left" w:pos="8420"/>
          <w:tab w:val="left" w:pos="8537"/>
          <w:tab w:val="left" w:pos="8794"/>
          <w:tab w:val="left" w:pos="8946"/>
          <w:tab w:val="left" w:pos="9588"/>
          <w:tab w:val="left" w:pos="10214"/>
        </w:tabs>
        <w:spacing w:before="0" w:line="240" w:lineRule="auto"/>
        <w:ind w:left="308" w:right="108" w:firstLine="600"/>
        <w:jc w:val="right"/>
        <w:rPr>
          <w:sz w:val="28"/>
        </w:rPr>
      </w:pPr>
      <w:r>
        <w:rPr>
          <w:i/>
          <w:color w:val="221F1F"/>
          <w:sz w:val="28"/>
        </w:rPr>
        <w:t xml:space="preserve">Целевая группа «Норма (норма-типичные обучающиеся: дети и подростки с </w:t>
      </w:r>
      <w:r>
        <w:rPr>
          <w:i/>
          <w:color w:val="221F1F"/>
          <w:spacing w:val="-2"/>
          <w:sz w:val="28"/>
        </w:rPr>
        <w:t>нормативным</w:t>
      </w:r>
      <w:r>
        <w:rPr>
          <w:i/>
          <w:color w:val="221F1F"/>
          <w:sz w:val="28"/>
        </w:rPr>
        <w:tab/>
      </w:r>
      <w:r>
        <w:rPr>
          <w:i/>
          <w:color w:val="221F1F"/>
          <w:spacing w:val="-2"/>
          <w:sz w:val="28"/>
        </w:rPr>
        <w:t>кризисом</w:t>
      </w:r>
      <w:r>
        <w:rPr>
          <w:i/>
          <w:color w:val="221F1F"/>
          <w:sz w:val="28"/>
        </w:rPr>
        <w:tab/>
      </w:r>
      <w:r>
        <w:rPr>
          <w:i/>
          <w:color w:val="221F1F"/>
          <w:sz w:val="28"/>
        </w:rPr>
        <w:tab/>
      </w:r>
      <w:r>
        <w:rPr>
          <w:i/>
          <w:color w:val="221F1F"/>
          <w:spacing w:val="-2"/>
          <w:sz w:val="28"/>
        </w:rPr>
        <w:t>развития)».</w:t>
      </w:r>
      <w:r>
        <w:rPr>
          <w:i/>
          <w:color w:val="221F1F"/>
          <w:sz w:val="28"/>
        </w:rPr>
        <w:tab/>
      </w:r>
      <w:r>
        <w:rPr>
          <w:i/>
          <w:color w:val="221F1F"/>
          <w:sz w:val="28"/>
        </w:rPr>
        <w:tab/>
      </w:r>
      <w:r>
        <w:rPr>
          <w:color w:val="221F1F"/>
          <w:spacing w:val="-2"/>
          <w:sz w:val="28"/>
        </w:rPr>
        <w:t>Данная</w:t>
      </w:r>
      <w:r>
        <w:rPr>
          <w:color w:val="221F1F"/>
          <w:sz w:val="28"/>
        </w:rPr>
        <w:tab/>
      </w:r>
      <w:r>
        <w:rPr>
          <w:color w:val="221F1F"/>
          <w:spacing w:val="-2"/>
          <w:sz w:val="28"/>
        </w:rPr>
        <w:t>категория</w:t>
      </w:r>
      <w:r>
        <w:rPr>
          <w:color w:val="221F1F"/>
          <w:sz w:val="28"/>
        </w:rPr>
        <w:tab/>
      </w:r>
      <w:r>
        <w:rPr>
          <w:color w:val="221F1F"/>
          <w:sz w:val="28"/>
        </w:rPr>
        <w:tab/>
      </w:r>
      <w:r>
        <w:rPr>
          <w:color w:val="221F1F"/>
          <w:spacing w:val="-2"/>
          <w:sz w:val="28"/>
        </w:rPr>
        <w:t>детей</w:t>
      </w:r>
      <w:r>
        <w:rPr>
          <w:color w:val="221F1F"/>
          <w:sz w:val="28"/>
        </w:rPr>
        <w:tab/>
      </w:r>
      <w:r>
        <w:rPr>
          <w:color w:val="221F1F"/>
          <w:spacing w:val="-2"/>
          <w:sz w:val="28"/>
        </w:rPr>
        <w:t xml:space="preserve">может </w:t>
      </w:r>
      <w:r>
        <w:rPr>
          <w:color w:val="221F1F"/>
          <w:sz w:val="28"/>
        </w:rPr>
        <w:t>рассматриваться</w:t>
      </w:r>
      <w:r>
        <w:rPr>
          <w:color w:val="221F1F"/>
          <w:spacing w:val="40"/>
          <w:sz w:val="28"/>
        </w:rPr>
        <w:t xml:space="preserve"> </w:t>
      </w:r>
      <w:r>
        <w:rPr>
          <w:color w:val="221F1F"/>
          <w:sz w:val="28"/>
        </w:rPr>
        <w:t>в</w:t>
      </w:r>
      <w:r>
        <w:rPr>
          <w:color w:val="221F1F"/>
          <w:spacing w:val="40"/>
          <w:sz w:val="28"/>
        </w:rPr>
        <w:t xml:space="preserve"> </w:t>
      </w:r>
      <w:r>
        <w:rPr>
          <w:color w:val="221F1F"/>
          <w:sz w:val="28"/>
        </w:rPr>
        <w:t>аспекте</w:t>
      </w:r>
      <w:r>
        <w:rPr>
          <w:color w:val="221F1F"/>
          <w:spacing w:val="40"/>
          <w:sz w:val="28"/>
        </w:rPr>
        <w:t xml:space="preserve"> </w:t>
      </w:r>
      <w:r>
        <w:rPr>
          <w:color w:val="221F1F"/>
          <w:sz w:val="28"/>
        </w:rPr>
        <w:t>отнесения</w:t>
      </w:r>
      <w:r>
        <w:rPr>
          <w:color w:val="221F1F"/>
          <w:spacing w:val="40"/>
          <w:sz w:val="28"/>
        </w:rPr>
        <w:t xml:space="preserve"> </w:t>
      </w:r>
      <w:r>
        <w:rPr>
          <w:color w:val="221F1F"/>
          <w:sz w:val="28"/>
        </w:rPr>
        <w:t>к</w:t>
      </w:r>
      <w:r>
        <w:rPr>
          <w:color w:val="221F1F"/>
          <w:spacing w:val="40"/>
          <w:sz w:val="28"/>
        </w:rPr>
        <w:t xml:space="preserve"> </w:t>
      </w:r>
      <w:r>
        <w:rPr>
          <w:color w:val="221F1F"/>
          <w:sz w:val="28"/>
        </w:rPr>
        <w:t>категории</w:t>
      </w:r>
      <w:r>
        <w:rPr>
          <w:color w:val="221F1F"/>
          <w:spacing w:val="40"/>
          <w:sz w:val="28"/>
        </w:rPr>
        <w:t xml:space="preserve"> </w:t>
      </w:r>
      <w:r>
        <w:rPr>
          <w:color w:val="221F1F"/>
          <w:sz w:val="28"/>
        </w:rPr>
        <w:t>«испытывающих</w:t>
      </w:r>
      <w:r>
        <w:rPr>
          <w:color w:val="221F1F"/>
          <w:spacing w:val="40"/>
          <w:sz w:val="28"/>
        </w:rPr>
        <w:t xml:space="preserve"> </w:t>
      </w:r>
      <w:r>
        <w:rPr>
          <w:color w:val="221F1F"/>
          <w:sz w:val="28"/>
        </w:rPr>
        <w:t>трудности</w:t>
      </w:r>
      <w:r>
        <w:rPr>
          <w:color w:val="221F1F"/>
          <w:spacing w:val="40"/>
          <w:sz w:val="28"/>
        </w:rPr>
        <w:t xml:space="preserve"> </w:t>
      </w:r>
      <w:r>
        <w:rPr>
          <w:color w:val="221F1F"/>
          <w:sz w:val="28"/>
        </w:rPr>
        <w:t xml:space="preserve">в </w:t>
      </w:r>
      <w:r>
        <w:rPr>
          <w:color w:val="221F1F"/>
          <w:spacing w:val="-2"/>
          <w:sz w:val="28"/>
        </w:rPr>
        <w:t>освоении</w:t>
      </w:r>
      <w:r>
        <w:rPr>
          <w:color w:val="221F1F"/>
          <w:sz w:val="28"/>
        </w:rPr>
        <w:tab/>
      </w:r>
      <w:r>
        <w:rPr>
          <w:color w:val="221F1F"/>
          <w:spacing w:val="-2"/>
          <w:sz w:val="28"/>
        </w:rPr>
        <w:t>основных</w:t>
      </w:r>
      <w:r>
        <w:rPr>
          <w:color w:val="221F1F"/>
          <w:sz w:val="28"/>
        </w:rPr>
        <w:tab/>
      </w:r>
      <w:r>
        <w:rPr>
          <w:color w:val="221F1F"/>
          <w:spacing w:val="-2"/>
          <w:sz w:val="28"/>
        </w:rPr>
        <w:t>общеобразовательных</w:t>
      </w:r>
      <w:r>
        <w:rPr>
          <w:color w:val="221F1F"/>
          <w:sz w:val="28"/>
        </w:rPr>
        <w:tab/>
      </w:r>
      <w:r>
        <w:rPr>
          <w:color w:val="221F1F"/>
          <w:spacing w:val="-2"/>
          <w:sz w:val="28"/>
        </w:rPr>
        <w:t>программ,</w:t>
      </w:r>
      <w:r>
        <w:rPr>
          <w:color w:val="221F1F"/>
          <w:sz w:val="28"/>
        </w:rPr>
        <w:tab/>
      </w:r>
      <w:r>
        <w:rPr>
          <w:color w:val="221F1F"/>
          <w:spacing w:val="-2"/>
          <w:sz w:val="28"/>
        </w:rPr>
        <w:t>развитии,</w:t>
      </w:r>
      <w:r>
        <w:rPr>
          <w:color w:val="221F1F"/>
          <w:sz w:val="28"/>
        </w:rPr>
        <w:tab/>
      </w:r>
      <w:r>
        <w:rPr>
          <w:color w:val="221F1F"/>
          <w:sz w:val="28"/>
        </w:rPr>
        <w:tab/>
      </w:r>
      <w:r>
        <w:rPr>
          <w:color w:val="221F1F"/>
          <w:spacing w:val="-2"/>
          <w:sz w:val="28"/>
        </w:rPr>
        <w:t xml:space="preserve">социальной </w:t>
      </w:r>
      <w:r>
        <w:rPr>
          <w:color w:val="221F1F"/>
          <w:sz w:val="28"/>
        </w:rPr>
        <w:t>адаптации»</w:t>
      </w:r>
      <w:r>
        <w:rPr>
          <w:color w:val="221F1F"/>
          <w:spacing w:val="-16"/>
          <w:sz w:val="28"/>
        </w:rPr>
        <w:t xml:space="preserve"> </w:t>
      </w:r>
      <w:r>
        <w:rPr>
          <w:color w:val="221F1F"/>
          <w:sz w:val="28"/>
        </w:rPr>
        <w:t>в</w:t>
      </w:r>
      <w:r>
        <w:rPr>
          <w:color w:val="221F1F"/>
          <w:spacing w:val="-16"/>
          <w:sz w:val="28"/>
        </w:rPr>
        <w:t xml:space="preserve"> </w:t>
      </w:r>
      <w:r>
        <w:rPr>
          <w:color w:val="221F1F"/>
          <w:sz w:val="28"/>
        </w:rPr>
        <w:t>том</w:t>
      </w:r>
      <w:r>
        <w:rPr>
          <w:color w:val="221F1F"/>
          <w:spacing w:val="-15"/>
          <w:sz w:val="28"/>
        </w:rPr>
        <w:t xml:space="preserve"> </w:t>
      </w:r>
      <w:r>
        <w:rPr>
          <w:color w:val="221F1F"/>
          <w:sz w:val="28"/>
        </w:rPr>
        <w:t>случае,</w:t>
      </w:r>
      <w:r>
        <w:rPr>
          <w:color w:val="221F1F"/>
          <w:spacing w:val="-15"/>
          <w:sz w:val="28"/>
        </w:rPr>
        <w:t xml:space="preserve"> </w:t>
      </w:r>
      <w:r>
        <w:rPr>
          <w:color w:val="221F1F"/>
          <w:sz w:val="28"/>
        </w:rPr>
        <w:t>если</w:t>
      </w:r>
      <w:r>
        <w:rPr>
          <w:color w:val="221F1F"/>
          <w:spacing w:val="-15"/>
          <w:sz w:val="28"/>
        </w:rPr>
        <w:t xml:space="preserve"> </w:t>
      </w:r>
      <w:r>
        <w:rPr>
          <w:color w:val="221F1F"/>
          <w:sz w:val="28"/>
        </w:rPr>
        <w:t>педагоги,</w:t>
      </w:r>
      <w:r>
        <w:rPr>
          <w:color w:val="221F1F"/>
          <w:spacing w:val="-15"/>
          <w:sz w:val="28"/>
        </w:rPr>
        <w:t xml:space="preserve"> </w:t>
      </w:r>
      <w:r>
        <w:rPr>
          <w:color w:val="221F1F"/>
          <w:sz w:val="28"/>
        </w:rPr>
        <w:t>родители</w:t>
      </w:r>
      <w:r>
        <w:rPr>
          <w:color w:val="221F1F"/>
          <w:spacing w:val="-14"/>
          <w:sz w:val="28"/>
        </w:rPr>
        <w:t xml:space="preserve"> </w:t>
      </w:r>
      <w:r>
        <w:rPr>
          <w:color w:val="221F1F"/>
          <w:sz w:val="28"/>
        </w:rPr>
        <w:t>и</w:t>
      </w:r>
      <w:r>
        <w:rPr>
          <w:color w:val="221F1F"/>
          <w:spacing w:val="-14"/>
          <w:sz w:val="28"/>
        </w:rPr>
        <w:t xml:space="preserve"> </w:t>
      </w:r>
      <w:r>
        <w:rPr>
          <w:color w:val="221F1F"/>
          <w:sz w:val="28"/>
        </w:rPr>
        <w:t>сами</w:t>
      </w:r>
      <w:r>
        <w:rPr>
          <w:color w:val="221F1F"/>
          <w:spacing w:val="-14"/>
          <w:sz w:val="28"/>
        </w:rPr>
        <w:t xml:space="preserve"> </w:t>
      </w:r>
      <w:r>
        <w:rPr>
          <w:color w:val="221F1F"/>
          <w:sz w:val="28"/>
        </w:rPr>
        <w:t>обучающиеся</w:t>
      </w:r>
      <w:r>
        <w:rPr>
          <w:color w:val="221F1F"/>
          <w:spacing w:val="-14"/>
          <w:sz w:val="28"/>
        </w:rPr>
        <w:t xml:space="preserve"> </w:t>
      </w:r>
      <w:r>
        <w:rPr>
          <w:color w:val="221F1F"/>
          <w:sz w:val="28"/>
        </w:rPr>
        <w:t xml:space="preserve">столкнулись с проявлениями возрастного кризиса, ухудшающими ситуацию развития личности. </w:t>
      </w:r>
      <w:r>
        <w:rPr>
          <w:i/>
          <w:color w:val="221F1F"/>
          <w:sz w:val="28"/>
        </w:rPr>
        <w:t>Целевая</w:t>
      </w:r>
      <w:r>
        <w:rPr>
          <w:i/>
          <w:color w:val="221F1F"/>
          <w:spacing w:val="40"/>
          <w:sz w:val="28"/>
        </w:rPr>
        <w:t xml:space="preserve"> </w:t>
      </w:r>
      <w:r>
        <w:rPr>
          <w:i/>
          <w:color w:val="221F1F"/>
          <w:sz w:val="28"/>
        </w:rPr>
        <w:t>группа</w:t>
      </w:r>
      <w:r>
        <w:rPr>
          <w:i/>
          <w:color w:val="221F1F"/>
          <w:spacing w:val="40"/>
          <w:sz w:val="28"/>
        </w:rPr>
        <w:t xml:space="preserve"> </w:t>
      </w:r>
      <w:r>
        <w:rPr>
          <w:i/>
          <w:color w:val="221F1F"/>
          <w:sz w:val="28"/>
        </w:rPr>
        <w:t>«Дети,</w:t>
      </w:r>
      <w:r>
        <w:rPr>
          <w:i/>
          <w:color w:val="221F1F"/>
          <w:spacing w:val="40"/>
          <w:sz w:val="28"/>
        </w:rPr>
        <w:t xml:space="preserve"> </w:t>
      </w:r>
      <w:r>
        <w:rPr>
          <w:i/>
          <w:color w:val="221F1F"/>
          <w:sz w:val="28"/>
        </w:rPr>
        <w:t>испытывающие</w:t>
      </w:r>
      <w:r>
        <w:rPr>
          <w:i/>
          <w:color w:val="221F1F"/>
          <w:spacing w:val="40"/>
          <w:sz w:val="28"/>
        </w:rPr>
        <w:t xml:space="preserve"> </w:t>
      </w:r>
      <w:r>
        <w:rPr>
          <w:i/>
          <w:color w:val="221F1F"/>
          <w:sz w:val="28"/>
        </w:rPr>
        <w:t>трудности</w:t>
      </w:r>
      <w:r>
        <w:rPr>
          <w:i/>
          <w:color w:val="221F1F"/>
          <w:spacing w:val="40"/>
          <w:sz w:val="28"/>
        </w:rPr>
        <w:t xml:space="preserve"> </w:t>
      </w:r>
      <w:r>
        <w:rPr>
          <w:i/>
          <w:color w:val="221F1F"/>
          <w:sz w:val="28"/>
        </w:rPr>
        <w:t>в</w:t>
      </w:r>
      <w:r>
        <w:rPr>
          <w:i/>
          <w:color w:val="221F1F"/>
          <w:spacing w:val="40"/>
          <w:sz w:val="28"/>
        </w:rPr>
        <w:t xml:space="preserve"> </w:t>
      </w:r>
      <w:r>
        <w:rPr>
          <w:i/>
          <w:color w:val="221F1F"/>
          <w:sz w:val="28"/>
        </w:rPr>
        <w:t>обучении».</w:t>
      </w:r>
      <w:r>
        <w:rPr>
          <w:i/>
          <w:color w:val="221F1F"/>
          <w:spacing w:val="40"/>
          <w:sz w:val="28"/>
        </w:rPr>
        <w:t xml:space="preserve"> </w:t>
      </w:r>
      <w:r>
        <w:rPr>
          <w:color w:val="221F1F"/>
          <w:sz w:val="28"/>
        </w:rPr>
        <w:t>У</w:t>
      </w:r>
      <w:r>
        <w:rPr>
          <w:color w:val="221F1F"/>
          <w:spacing w:val="40"/>
          <w:sz w:val="28"/>
        </w:rPr>
        <w:t xml:space="preserve"> </w:t>
      </w:r>
      <w:r>
        <w:rPr>
          <w:color w:val="221F1F"/>
          <w:sz w:val="28"/>
        </w:rPr>
        <w:t xml:space="preserve">данной </w:t>
      </w:r>
      <w:r>
        <w:rPr>
          <w:color w:val="221F1F"/>
          <w:spacing w:val="-2"/>
          <w:sz w:val="28"/>
        </w:rPr>
        <w:t>категории</w:t>
      </w:r>
      <w:r>
        <w:rPr>
          <w:color w:val="221F1F"/>
          <w:sz w:val="28"/>
        </w:rPr>
        <w:tab/>
      </w:r>
      <w:r>
        <w:rPr>
          <w:color w:val="221F1F"/>
          <w:sz w:val="28"/>
        </w:rPr>
        <w:tab/>
      </w:r>
      <w:r>
        <w:rPr>
          <w:color w:val="221F1F"/>
          <w:spacing w:val="-4"/>
          <w:sz w:val="28"/>
        </w:rPr>
        <w:t>детей</w:t>
      </w:r>
      <w:r>
        <w:rPr>
          <w:color w:val="221F1F"/>
          <w:sz w:val="28"/>
        </w:rPr>
        <w:tab/>
      </w:r>
      <w:r>
        <w:rPr>
          <w:color w:val="221F1F"/>
          <w:sz w:val="28"/>
        </w:rPr>
        <w:tab/>
      </w:r>
      <w:r>
        <w:rPr>
          <w:color w:val="221F1F"/>
          <w:spacing w:val="-2"/>
          <w:sz w:val="28"/>
        </w:rPr>
        <w:t>выявлены</w:t>
      </w:r>
      <w:r>
        <w:rPr>
          <w:color w:val="221F1F"/>
          <w:sz w:val="28"/>
        </w:rPr>
        <w:tab/>
      </w:r>
      <w:r>
        <w:rPr>
          <w:color w:val="221F1F"/>
          <w:sz w:val="28"/>
        </w:rPr>
        <w:tab/>
      </w:r>
      <w:r>
        <w:rPr>
          <w:color w:val="221F1F"/>
          <w:spacing w:val="-2"/>
          <w:sz w:val="28"/>
        </w:rPr>
        <w:t>основные</w:t>
      </w:r>
      <w:r>
        <w:rPr>
          <w:color w:val="221F1F"/>
          <w:sz w:val="28"/>
        </w:rPr>
        <w:tab/>
      </w:r>
      <w:r>
        <w:rPr>
          <w:color w:val="221F1F"/>
          <w:spacing w:val="-2"/>
          <w:sz w:val="28"/>
        </w:rPr>
        <w:t>психолого-педагогические</w:t>
      </w:r>
      <w:r>
        <w:rPr>
          <w:color w:val="221F1F"/>
          <w:sz w:val="28"/>
        </w:rPr>
        <w:tab/>
      </w:r>
      <w:r>
        <w:rPr>
          <w:color w:val="221F1F"/>
          <w:sz w:val="28"/>
        </w:rPr>
        <w:tab/>
      </w:r>
      <w:r>
        <w:rPr>
          <w:color w:val="221F1F"/>
          <w:spacing w:val="-2"/>
          <w:sz w:val="28"/>
        </w:rPr>
        <w:t>проблемы</w:t>
      </w:r>
      <w:r>
        <w:rPr>
          <w:color w:val="221F1F"/>
          <w:sz w:val="28"/>
        </w:rPr>
        <w:tab/>
      </w:r>
      <w:r>
        <w:rPr>
          <w:color w:val="221F1F"/>
          <w:spacing w:val="-10"/>
          <w:sz w:val="28"/>
        </w:rPr>
        <w:t xml:space="preserve">в </w:t>
      </w:r>
      <w:r>
        <w:rPr>
          <w:color w:val="221F1F"/>
          <w:sz w:val="28"/>
        </w:rPr>
        <w:t>структуре</w:t>
      </w:r>
      <w:r>
        <w:rPr>
          <w:color w:val="221F1F"/>
          <w:spacing w:val="80"/>
          <w:sz w:val="28"/>
        </w:rPr>
        <w:t xml:space="preserve"> </w:t>
      </w:r>
      <w:r>
        <w:rPr>
          <w:color w:val="221F1F"/>
          <w:sz w:val="28"/>
        </w:rPr>
        <w:t>трех</w:t>
      </w:r>
      <w:r>
        <w:rPr>
          <w:color w:val="221F1F"/>
          <w:spacing w:val="80"/>
          <w:sz w:val="28"/>
        </w:rPr>
        <w:t xml:space="preserve"> </w:t>
      </w:r>
      <w:r>
        <w:rPr>
          <w:color w:val="221F1F"/>
          <w:sz w:val="28"/>
        </w:rPr>
        <w:t>блоков:</w:t>
      </w:r>
      <w:r>
        <w:rPr>
          <w:color w:val="221F1F"/>
          <w:spacing w:val="80"/>
          <w:sz w:val="28"/>
        </w:rPr>
        <w:t xml:space="preserve"> </w:t>
      </w:r>
      <w:r>
        <w:rPr>
          <w:sz w:val="28"/>
        </w:rPr>
        <w:t>сфере</w:t>
      </w:r>
      <w:r>
        <w:rPr>
          <w:spacing w:val="80"/>
          <w:sz w:val="28"/>
        </w:rPr>
        <w:t xml:space="preserve"> </w:t>
      </w:r>
      <w:r>
        <w:rPr>
          <w:sz w:val="28"/>
        </w:rPr>
        <w:t>освоения</w:t>
      </w:r>
      <w:r>
        <w:rPr>
          <w:spacing w:val="80"/>
          <w:sz w:val="28"/>
        </w:rPr>
        <w:t xml:space="preserve"> </w:t>
      </w:r>
      <w:r>
        <w:rPr>
          <w:sz w:val="28"/>
        </w:rPr>
        <w:t>универсальных</w:t>
      </w:r>
      <w:r>
        <w:rPr>
          <w:spacing w:val="80"/>
          <w:sz w:val="28"/>
        </w:rPr>
        <w:t xml:space="preserve"> </w:t>
      </w:r>
      <w:r>
        <w:rPr>
          <w:sz w:val="28"/>
        </w:rPr>
        <w:t>учебных</w:t>
      </w:r>
      <w:r>
        <w:rPr>
          <w:spacing w:val="80"/>
          <w:sz w:val="28"/>
        </w:rPr>
        <w:t xml:space="preserve"> </w:t>
      </w:r>
      <w:r>
        <w:rPr>
          <w:sz w:val="28"/>
        </w:rPr>
        <w:t>действий;</w:t>
      </w:r>
      <w:r>
        <w:rPr>
          <w:spacing w:val="80"/>
          <w:sz w:val="28"/>
        </w:rPr>
        <w:t xml:space="preserve"> </w:t>
      </w:r>
      <w:r>
        <w:rPr>
          <w:sz w:val="28"/>
        </w:rPr>
        <w:t>в</w:t>
      </w:r>
      <w:r>
        <w:rPr>
          <w:spacing w:val="40"/>
          <w:sz w:val="28"/>
        </w:rPr>
        <w:t xml:space="preserve"> </w:t>
      </w:r>
      <w:r>
        <w:rPr>
          <w:spacing w:val="-2"/>
          <w:sz w:val="28"/>
        </w:rPr>
        <w:t>коммуникативной</w:t>
      </w:r>
      <w:r>
        <w:rPr>
          <w:sz w:val="28"/>
        </w:rPr>
        <w:tab/>
      </w:r>
      <w:r>
        <w:rPr>
          <w:sz w:val="28"/>
        </w:rPr>
        <w:tab/>
      </w:r>
      <w:r>
        <w:rPr>
          <w:spacing w:val="-2"/>
          <w:sz w:val="28"/>
        </w:rPr>
        <w:t>сфере;</w:t>
      </w:r>
      <w:r>
        <w:rPr>
          <w:sz w:val="28"/>
        </w:rPr>
        <w:tab/>
      </w:r>
      <w:r>
        <w:rPr>
          <w:spacing w:val="-10"/>
          <w:sz w:val="28"/>
        </w:rPr>
        <w:t>в</w:t>
      </w:r>
      <w:r>
        <w:rPr>
          <w:sz w:val="28"/>
        </w:rPr>
        <w:tab/>
      </w:r>
      <w:r>
        <w:rPr>
          <w:sz w:val="28"/>
        </w:rPr>
        <w:tab/>
      </w:r>
      <w:r>
        <w:rPr>
          <w:spacing w:val="-65"/>
          <w:sz w:val="28"/>
        </w:rPr>
        <w:t xml:space="preserve"> </w:t>
      </w:r>
      <w:r>
        <w:rPr>
          <w:spacing w:val="-2"/>
          <w:sz w:val="28"/>
        </w:rPr>
        <w:t>сфере</w:t>
      </w:r>
      <w:r>
        <w:rPr>
          <w:sz w:val="28"/>
        </w:rPr>
        <w:tab/>
      </w:r>
      <w:r>
        <w:rPr>
          <w:spacing w:val="-2"/>
          <w:sz w:val="28"/>
        </w:rPr>
        <w:t>социальной</w:t>
      </w:r>
      <w:r>
        <w:rPr>
          <w:sz w:val="28"/>
        </w:rPr>
        <w:tab/>
      </w:r>
      <w:r>
        <w:rPr>
          <w:spacing w:val="-2"/>
          <w:sz w:val="28"/>
        </w:rPr>
        <w:t>адаптации</w:t>
      </w:r>
      <w:r>
        <w:rPr>
          <w:sz w:val="28"/>
        </w:rPr>
        <w:tab/>
      </w:r>
      <w:r>
        <w:rPr>
          <w:spacing w:val="-5"/>
          <w:sz w:val="28"/>
        </w:rPr>
        <w:t>(в</w:t>
      </w:r>
      <w:r>
        <w:rPr>
          <w:sz w:val="28"/>
        </w:rPr>
        <w:tab/>
      </w:r>
      <w:r>
        <w:rPr>
          <w:spacing w:val="-2"/>
          <w:sz w:val="28"/>
        </w:rPr>
        <w:t>соответствии</w:t>
      </w:r>
      <w:r>
        <w:rPr>
          <w:sz w:val="28"/>
        </w:rPr>
        <w:tab/>
      </w:r>
      <w:r>
        <w:rPr>
          <w:spacing w:val="-62"/>
          <w:sz w:val="28"/>
        </w:rPr>
        <w:t xml:space="preserve"> </w:t>
      </w:r>
      <w:r>
        <w:rPr>
          <w:spacing w:val="-6"/>
          <w:sz w:val="28"/>
        </w:rPr>
        <w:t>с</w:t>
      </w:r>
    </w:p>
    <w:p w14:paraId="7106AD33">
      <w:pPr>
        <w:pStyle w:val="6"/>
        <w:spacing w:line="321" w:lineRule="exact"/>
      </w:pPr>
      <w:r>
        <w:t>типологией</w:t>
      </w:r>
      <w:r>
        <w:rPr>
          <w:spacing w:val="-6"/>
        </w:rPr>
        <w:t xml:space="preserve"> </w:t>
      </w:r>
      <w:r>
        <w:t>по</w:t>
      </w:r>
      <w:r>
        <w:rPr>
          <w:spacing w:val="-6"/>
        </w:rPr>
        <w:t xml:space="preserve"> </w:t>
      </w:r>
      <w:r>
        <w:t>Е.И.</w:t>
      </w:r>
      <w:r>
        <w:rPr>
          <w:spacing w:val="-6"/>
        </w:rPr>
        <w:t xml:space="preserve"> </w:t>
      </w:r>
      <w:r>
        <w:rPr>
          <w:spacing w:val="-2"/>
        </w:rPr>
        <w:t>Исаеву).</w:t>
      </w:r>
    </w:p>
    <w:p w14:paraId="79D126A9">
      <w:pPr>
        <w:spacing w:before="0" w:line="240" w:lineRule="auto"/>
        <w:ind w:left="308" w:right="116" w:firstLine="600"/>
        <w:jc w:val="both"/>
        <w:rPr>
          <w:i/>
          <w:sz w:val="28"/>
        </w:rPr>
      </w:pPr>
      <w:r>
        <w:rPr>
          <w:i/>
          <w:color w:val="221F1F"/>
          <w:sz w:val="28"/>
        </w:rPr>
        <w:t>Целевая</w:t>
      </w:r>
      <w:r>
        <w:rPr>
          <w:i/>
          <w:color w:val="221F1F"/>
          <w:spacing w:val="-6"/>
          <w:sz w:val="28"/>
        </w:rPr>
        <w:t xml:space="preserve"> </w:t>
      </w:r>
      <w:r>
        <w:rPr>
          <w:i/>
          <w:color w:val="221F1F"/>
          <w:sz w:val="28"/>
        </w:rPr>
        <w:t>группа</w:t>
      </w:r>
      <w:r>
        <w:rPr>
          <w:i/>
          <w:color w:val="221F1F"/>
          <w:spacing w:val="-5"/>
          <w:sz w:val="28"/>
        </w:rPr>
        <w:t xml:space="preserve"> </w:t>
      </w:r>
      <w:r>
        <w:rPr>
          <w:i/>
          <w:color w:val="221F1F"/>
          <w:sz w:val="28"/>
        </w:rPr>
        <w:t>«Категории</w:t>
      </w:r>
      <w:r>
        <w:rPr>
          <w:i/>
          <w:color w:val="221F1F"/>
          <w:spacing w:val="-5"/>
          <w:sz w:val="28"/>
        </w:rPr>
        <w:t xml:space="preserve"> </w:t>
      </w:r>
      <w:r>
        <w:rPr>
          <w:i/>
          <w:color w:val="221F1F"/>
          <w:sz w:val="28"/>
        </w:rPr>
        <w:t>детей,</w:t>
      </w:r>
      <w:r>
        <w:rPr>
          <w:i/>
          <w:color w:val="221F1F"/>
          <w:spacing w:val="-6"/>
          <w:sz w:val="28"/>
        </w:rPr>
        <w:t xml:space="preserve"> </w:t>
      </w:r>
      <w:r>
        <w:rPr>
          <w:i/>
          <w:color w:val="221F1F"/>
          <w:sz w:val="28"/>
        </w:rPr>
        <w:t>нуждающиеся</w:t>
      </w:r>
      <w:r>
        <w:rPr>
          <w:i/>
          <w:color w:val="221F1F"/>
          <w:spacing w:val="-6"/>
          <w:sz w:val="28"/>
        </w:rPr>
        <w:t xml:space="preserve"> </w:t>
      </w:r>
      <w:r>
        <w:rPr>
          <w:i/>
          <w:color w:val="221F1F"/>
          <w:sz w:val="28"/>
        </w:rPr>
        <w:t>в</w:t>
      </w:r>
      <w:r>
        <w:rPr>
          <w:i/>
          <w:color w:val="221F1F"/>
          <w:spacing w:val="-5"/>
          <w:sz w:val="28"/>
        </w:rPr>
        <w:t xml:space="preserve"> </w:t>
      </w:r>
      <w:r>
        <w:rPr>
          <w:i/>
          <w:color w:val="221F1F"/>
          <w:sz w:val="28"/>
        </w:rPr>
        <w:t>особом</w:t>
      </w:r>
      <w:r>
        <w:rPr>
          <w:i/>
          <w:color w:val="221F1F"/>
          <w:spacing w:val="-5"/>
          <w:sz w:val="28"/>
        </w:rPr>
        <w:t xml:space="preserve"> </w:t>
      </w:r>
      <w:r>
        <w:rPr>
          <w:i/>
          <w:color w:val="221F1F"/>
          <w:sz w:val="28"/>
        </w:rPr>
        <w:t>внимании</w:t>
      </w:r>
      <w:r>
        <w:rPr>
          <w:i/>
          <w:color w:val="221F1F"/>
          <w:spacing w:val="-5"/>
          <w:sz w:val="28"/>
        </w:rPr>
        <w:t xml:space="preserve"> </w:t>
      </w:r>
      <w:r>
        <w:rPr>
          <w:i/>
          <w:color w:val="221F1F"/>
          <w:sz w:val="28"/>
        </w:rPr>
        <w:t>в</w:t>
      </w:r>
      <w:r>
        <w:rPr>
          <w:i/>
          <w:color w:val="221F1F"/>
          <w:spacing w:val="-5"/>
          <w:sz w:val="28"/>
        </w:rPr>
        <w:t xml:space="preserve"> </w:t>
      </w:r>
      <w:r>
        <w:rPr>
          <w:i/>
          <w:color w:val="221F1F"/>
          <w:sz w:val="28"/>
        </w:rPr>
        <w:t>связи</w:t>
      </w:r>
      <w:r>
        <w:rPr>
          <w:i/>
          <w:color w:val="221F1F"/>
          <w:spacing w:val="-6"/>
          <w:sz w:val="28"/>
        </w:rPr>
        <w:t xml:space="preserve"> </w:t>
      </w:r>
      <w:r>
        <w:rPr>
          <w:i/>
          <w:color w:val="221F1F"/>
          <w:sz w:val="28"/>
        </w:rPr>
        <w:t>с высоким риском уязвимости, испытывающие трудности в освоении основных общеобразовательных программ, развитии и социальной адаптации»</w:t>
      </w:r>
    </w:p>
    <w:p w14:paraId="5FA27DA5">
      <w:pPr>
        <w:pStyle w:val="6"/>
        <w:ind w:left="908"/>
      </w:pPr>
      <w:r>
        <w:rPr>
          <w:color w:val="221F1F"/>
        </w:rPr>
        <w:t>К</w:t>
      </w:r>
      <w:r>
        <w:rPr>
          <w:color w:val="221F1F"/>
          <w:spacing w:val="-6"/>
        </w:rPr>
        <w:t xml:space="preserve"> </w:t>
      </w:r>
      <w:r>
        <w:rPr>
          <w:color w:val="221F1F"/>
        </w:rPr>
        <w:t>данной</w:t>
      </w:r>
      <w:r>
        <w:rPr>
          <w:color w:val="221F1F"/>
          <w:spacing w:val="-5"/>
        </w:rPr>
        <w:t xml:space="preserve"> </w:t>
      </w:r>
      <w:r>
        <w:rPr>
          <w:color w:val="221F1F"/>
        </w:rPr>
        <w:t>категории</w:t>
      </w:r>
      <w:r>
        <w:rPr>
          <w:color w:val="221F1F"/>
          <w:spacing w:val="-8"/>
        </w:rPr>
        <w:t xml:space="preserve"> </w:t>
      </w:r>
      <w:r>
        <w:rPr>
          <w:color w:val="221F1F"/>
          <w:spacing w:val="-2"/>
        </w:rPr>
        <w:t>относятся:</w:t>
      </w:r>
    </w:p>
    <w:p w14:paraId="126C04D9">
      <w:pPr>
        <w:pStyle w:val="8"/>
        <w:numPr>
          <w:ilvl w:val="0"/>
          <w:numId w:val="9"/>
        </w:numPr>
        <w:tabs>
          <w:tab w:val="left" w:pos="1185"/>
        </w:tabs>
        <w:spacing w:before="6" w:after="0" w:line="318" w:lineRule="exact"/>
        <w:ind w:left="1185" w:right="0" w:hanging="277"/>
        <w:jc w:val="both"/>
        <w:rPr>
          <w:b/>
          <w:i/>
          <w:sz w:val="28"/>
        </w:rPr>
      </w:pPr>
      <w:r>
        <w:rPr>
          <w:b/>
          <w:i/>
          <w:color w:val="221F1F"/>
          <w:sz w:val="28"/>
        </w:rPr>
        <w:t>Дети-сироты</w:t>
      </w:r>
      <w:r>
        <w:rPr>
          <w:b/>
          <w:i/>
          <w:color w:val="221F1F"/>
          <w:spacing w:val="-8"/>
          <w:sz w:val="28"/>
        </w:rPr>
        <w:t xml:space="preserve"> </w:t>
      </w:r>
      <w:r>
        <w:rPr>
          <w:b/>
          <w:i/>
          <w:color w:val="221F1F"/>
          <w:sz w:val="28"/>
        </w:rPr>
        <w:t>и</w:t>
      </w:r>
      <w:r>
        <w:rPr>
          <w:b/>
          <w:i/>
          <w:color w:val="221F1F"/>
          <w:spacing w:val="-5"/>
          <w:sz w:val="28"/>
        </w:rPr>
        <w:t xml:space="preserve"> </w:t>
      </w:r>
      <w:r>
        <w:rPr>
          <w:b/>
          <w:i/>
          <w:color w:val="221F1F"/>
          <w:sz w:val="28"/>
        </w:rPr>
        <w:t>дети,</w:t>
      </w:r>
      <w:r>
        <w:rPr>
          <w:b/>
          <w:i/>
          <w:color w:val="221F1F"/>
          <w:spacing w:val="-7"/>
          <w:sz w:val="28"/>
        </w:rPr>
        <w:t xml:space="preserve"> </w:t>
      </w:r>
      <w:r>
        <w:rPr>
          <w:b/>
          <w:i/>
          <w:color w:val="221F1F"/>
          <w:sz w:val="28"/>
        </w:rPr>
        <w:t>оставшиеся</w:t>
      </w:r>
      <w:r>
        <w:rPr>
          <w:b/>
          <w:i/>
          <w:color w:val="221F1F"/>
          <w:spacing w:val="-5"/>
          <w:sz w:val="28"/>
        </w:rPr>
        <w:t xml:space="preserve"> </w:t>
      </w:r>
      <w:r>
        <w:rPr>
          <w:b/>
          <w:i/>
          <w:color w:val="221F1F"/>
          <w:sz w:val="28"/>
        </w:rPr>
        <w:t>без</w:t>
      </w:r>
      <w:r>
        <w:rPr>
          <w:b/>
          <w:i/>
          <w:color w:val="221F1F"/>
          <w:spacing w:val="-5"/>
          <w:sz w:val="28"/>
        </w:rPr>
        <w:t xml:space="preserve"> </w:t>
      </w:r>
      <w:r>
        <w:rPr>
          <w:b/>
          <w:i/>
          <w:color w:val="221F1F"/>
          <w:sz w:val="28"/>
        </w:rPr>
        <w:t>попечения</w:t>
      </w:r>
      <w:r>
        <w:rPr>
          <w:b/>
          <w:i/>
          <w:color w:val="221F1F"/>
          <w:spacing w:val="-5"/>
          <w:sz w:val="28"/>
        </w:rPr>
        <w:t xml:space="preserve"> </w:t>
      </w:r>
      <w:r>
        <w:rPr>
          <w:b/>
          <w:i/>
          <w:color w:val="221F1F"/>
          <w:spacing w:val="-2"/>
          <w:sz w:val="28"/>
        </w:rPr>
        <w:t>родителей</w:t>
      </w:r>
    </w:p>
    <w:p w14:paraId="6B6EB515">
      <w:pPr>
        <w:pStyle w:val="6"/>
        <w:ind w:right="116" w:firstLine="600"/>
      </w:pPr>
      <w:r>
        <w:rPr>
          <w:color w:val="221F1F"/>
        </w:rPr>
        <w:t>В настоящее время используются два понятия: сирота (сиротство) и социальный сирота (социальное сиротство).</w:t>
      </w:r>
    </w:p>
    <w:p w14:paraId="13B56D87">
      <w:pPr>
        <w:pStyle w:val="6"/>
        <w:spacing w:line="242" w:lineRule="auto"/>
        <w:ind w:right="118" w:firstLine="600"/>
      </w:pPr>
      <w:r>
        <w:rPr>
          <w:i/>
          <w:color w:val="221F1F"/>
        </w:rPr>
        <w:t xml:space="preserve">Дети-сироты </w:t>
      </w:r>
      <w:r>
        <w:rPr>
          <w:color w:val="221F1F"/>
        </w:rPr>
        <w:t>— это дети в возрасте до 18 лет, у которых умерли оба или единственный родитель.</w:t>
      </w:r>
    </w:p>
    <w:p w14:paraId="79BDA441">
      <w:pPr>
        <w:pStyle w:val="6"/>
        <w:ind w:right="109" w:firstLine="600"/>
      </w:pPr>
      <w:r>
        <w:rPr>
          <w:i/>
          <w:color w:val="221F1F"/>
        </w:rPr>
        <w:t>Социальный</w:t>
      </w:r>
      <w:r>
        <w:rPr>
          <w:i/>
          <w:color w:val="221F1F"/>
          <w:spacing w:val="-1"/>
        </w:rPr>
        <w:t xml:space="preserve"> </w:t>
      </w:r>
      <w:r>
        <w:rPr>
          <w:i/>
          <w:color w:val="221F1F"/>
        </w:rPr>
        <w:t xml:space="preserve">сирота </w:t>
      </w:r>
      <w:r>
        <w:rPr>
          <w:color w:val="221F1F"/>
        </w:rPr>
        <w:t>—</w:t>
      </w:r>
      <w:r>
        <w:rPr>
          <w:color w:val="221F1F"/>
          <w:spacing w:val="-1"/>
        </w:rPr>
        <w:t xml:space="preserve"> </w:t>
      </w:r>
      <w:r>
        <w:rPr>
          <w:color w:val="221F1F"/>
        </w:rPr>
        <w:t>это</w:t>
      </w:r>
      <w:r>
        <w:rPr>
          <w:color w:val="221F1F"/>
          <w:spacing w:val="-1"/>
        </w:rPr>
        <w:t xml:space="preserve"> </w:t>
      </w:r>
      <w:r>
        <w:rPr>
          <w:color w:val="221F1F"/>
        </w:rPr>
        <w:t>ребенок,</w:t>
      </w:r>
      <w:r>
        <w:rPr>
          <w:color w:val="221F1F"/>
          <w:spacing w:val="-2"/>
        </w:rPr>
        <w:t xml:space="preserve"> </w:t>
      </w:r>
      <w:r>
        <w:rPr>
          <w:color w:val="221F1F"/>
        </w:rPr>
        <w:t>который</w:t>
      </w:r>
      <w:r>
        <w:rPr>
          <w:color w:val="221F1F"/>
          <w:spacing w:val="-3"/>
        </w:rPr>
        <w:t xml:space="preserve"> </w:t>
      </w:r>
      <w:r>
        <w:rPr>
          <w:color w:val="221F1F"/>
        </w:rPr>
        <w:t>имеет</w:t>
      </w:r>
      <w:r>
        <w:rPr>
          <w:color w:val="221F1F"/>
          <w:spacing w:val="-2"/>
        </w:rPr>
        <w:t xml:space="preserve"> </w:t>
      </w:r>
      <w:r>
        <w:rPr>
          <w:color w:val="221F1F"/>
        </w:rPr>
        <w:t>биологических</w:t>
      </w:r>
      <w:r>
        <w:rPr>
          <w:color w:val="221F1F"/>
          <w:spacing w:val="-1"/>
        </w:rPr>
        <w:t xml:space="preserve"> </w:t>
      </w:r>
      <w:r>
        <w:rPr>
          <w:color w:val="221F1F"/>
        </w:rPr>
        <w:t>родителей, но</w:t>
      </w:r>
      <w:r>
        <w:rPr>
          <w:color w:val="221F1F"/>
          <w:spacing w:val="-1"/>
        </w:rPr>
        <w:t xml:space="preserve"> </w:t>
      </w:r>
      <w:r>
        <w:rPr>
          <w:color w:val="221F1F"/>
        </w:rPr>
        <w:t>они</w:t>
      </w:r>
      <w:r>
        <w:rPr>
          <w:color w:val="221F1F"/>
          <w:spacing w:val="-1"/>
        </w:rPr>
        <w:t xml:space="preserve"> </w:t>
      </w:r>
      <w:r>
        <w:rPr>
          <w:color w:val="221F1F"/>
        </w:rPr>
        <w:t>по каким-то</w:t>
      </w:r>
      <w:r>
        <w:rPr>
          <w:color w:val="221F1F"/>
          <w:spacing w:val="-2"/>
        </w:rPr>
        <w:t xml:space="preserve"> </w:t>
      </w:r>
      <w:r>
        <w:rPr>
          <w:color w:val="221F1F"/>
        </w:rPr>
        <w:t>причинам</w:t>
      </w:r>
      <w:r>
        <w:rPr>
          <w:color w:val="221F1F"/>
          <w:spacing w:val="-1"/>
        </w:rPr>
        <w:t xml:space="preserve"> </w:t>
      </w:r>
      <w:r>
        <w:rPr>
          <w:color w:val="221F1F"/>
        </w:rPr>
        <w:t>не</w:t>
      </w:r>
      <w:r>
        <w:rPr>
          <w:color w:val="221F1F"/>
          <w:spacing w:val="-1"/>
        </w:rPr>
        <w:t xml:space="preserve"> </w:t>
      </w:r>
      <w:r>
        <w:rPr>
          <w:color w:val="221F1F"/>
        </w:rPr>
        <w:t>занимаются</w:t>
      </w:r>
      <w:r>
        <w:rPr>
          <w:color w:val="221F1F"/>
          <w:spacing w:val="-1"/>
        </w:rPr>
        <w:t xml:space="preserve"> </w:t>
      </w:r>
      <w:r>
        <w:rPr>
          <w:color w:val="221F1F"/>
        </w:rPr>
        <w:t>воспитанием</w:t>
      </w:r>
      <w:r>
        <w:rPr>
          <w:color w:val="221F1F"/>
          <w:spacing w:val="-1"/>
        </w:rPr>
        <w:t xml:space="preserve"> </w:t>
      </w:r>
      <w:r>
        <w:rPr>
          <w:color w:val="221F1F"/>
        </w:rPr>
        <w:t>ребенка</w:t>
      </w:r>
      <w:r>
        <w:rPr>
          <w:color w:val="221F1F"/>
          <w:spacing w:val="-2"/>
        </w:rPr>
        <w:t xml:space="preserve"> </w:t>
      </w:r>
      <w:r>
        <w:rPr>
          <w:color w:val="221F1F"/>
        </w:rPr>
        <w:t>и не</w:t>
      </w:r>
      <w:r>
        <w:rPr>
          <w:color w:val="221F1F"/>
          <w:spacing w:val="-1"/>
        </w:rPr>
        <w:t xml:space="preserve"> </w:t>
      </w:r>
      <w:r>
        <w:rPr>
          <w:color w:val="221F1F"/>
        </w:rPr>
        <w:t>заботятся о нем.</w:t>
      </w:r>
      <w:r>
        <w:rPr>
          <w:color w:val="221F1F"/>
          <w:spacing w:val="-10"/>
        </w:rPr>
        <w:t xml:space="preserve"> </w:t>
      </w:r>
      <w:r>
        <w:rPr>
          <w:color w:val="221F1F"/>
        </w:rPr>
        <w:t>В</w:t>
      </w:r>
      <w:r>
        <w:rPr>
          <w:color w:val="221F1F"/>
          <w:spacing w:val="-10"/>
        </w:rPr>
        <w:t xml:space="preserve"> </w:t>
      </w:r>
      <w:r>
        <w:rPr>
          <w:color w:val="221F1F"/>
        </w:rPr>
        <w:t>этом</w:t>
      </w:r>
      <w:r>
        <w:rPr>
          <w:color w:val="221F1F"/>
          <w:spacing w:val="-10"/>
        </w:rPr>
        <w:t xml:space="preserve"> </w:t>
      </w:r>
      <w:r>
        <w:rPr>
          <w:color w:val="221F1F"/>
        </w:rPr>
        <w:t>случае</w:t>
      </w:r>
      <w:r>
        <w:rPr>
          <w:color w:val="221F1F"/>
          <w:spacing w:val="-10"/>
        </w:rPr>
        <w:t xml:space="preserve"> </w:t>
      </w:r>
      <w:r>
        <w:rPr>
          <w:color w:val="221F1F"/>
        </w:rPr>
        <w:t>заботу</w:t>
      </w:r>
      <w:r>
        <w:rPr>
          <w:color w:val="221F1F"/>
          <w:spacing w:val="-13"/>
        </w:rPr>
        <w:t xml:space="preserve"> </w:t>
      </w:r>
      <w:r>
        <w:rPr>
          <w:color w:val="221F1F"/>
        </w:rPr>
        <w:t>о</w:t>
      </w:r>
      <w:r>
        <w:rPr>
          <w:color w:val="221F1F"/>
          <w:spacing w:val="-9"/>
        </w:rPr>
        <w:t xml:space="preserve"> </w:t>
      </w:r>
      <w:r>
        <w:rPr>
          <w:color w:val="221F1F"/>
        </w:rPr>
        <w:t>детях</w:t>
      </w:r>
      <w:r>
        <w:rPr>
          <w:color w:val="221F1F"/>
          <w:spacing w:val="-9"/>
        </w:rPr>
        <w:t xml:space="preserve"> </w:t>
      </w:r>
      <w:r>
        <w:rPr>
          <w:color w:val="221F1F"/>
        </w:rPr>
        <w:t>берет</w:t>
      </w:r>
      <w:r>
        <w:rPr>
          <w:color w:val="221F1F"/>
          <w:spacing w:val="-12"/>
        </w:rPr>
        <w:t xml:space="preserve"> </w:t>
      </w:r>
      <w:r>
        <w:rPr>
          <w:color w:val="221F1F"/>
        </w:rPr>
        <w:t>на</w:t>
      </w:r>
      <w:r>
        <w:rPr>
          <w:color w:val="221F1F"/>
          <w:spacing w:val="-10"/>
        </w:rPr>
        <w:t xml:space="preserve"> </w:t>
      </w:r>
      <w:r>
        <w:rPr>
          <w:color w:val="221F1F"/>
        </w:rPr>
        <w:t>себя</w:t>
      </w:r>
      <w:r>
        <w:rPr>
          <w:color w:val="221F1F"/>
          <w:spacing w:val="-11"/>
        </w:rPr>
        <w:t xml:space="preserve"> </w:t>
      </w:r>
      <w:r>
        <w:rPr>
          <w:color w:val="221F1F"/>
        </w:rPr>
        <w:t>общество</w:t>
      </w:r>
      <w:r>
        <w:rPr>
          <w:color w:val="221F1F"/>
          <w:spacing w:val="-9"/>
        </w:rPr>
        <w:t xml:space="preserve"> </w:t>
      </w:r>
      <w:r>
        <w:rPr>
          <w:color w:val="221F1F"/>
        </w:rPr>
        <w:t>и</w:t>
      </w:r>
      <w:r>
        <w:rPr>
          <w:color w:val="221F1F"/>
          <w:spacing w:val="-10"/>
        </w:rPr>
        <w:t xml:space="preserve"> </w:t>
      </w:r>
      <w:r>
        <w:rPr>
          <w:color w:val="221F1F"/>
        </w:rPr>
        <w:t>государство.</w:t>
      </w:r>
      <w:r>
        <w:rPr>
          <w:color w:val="221F1F"/>
          <w:spacing w:val="-10"/>
        </w:rPr>
        <w:t xml:space="preserve"> </w:t>
      </w:r>
      <w:r>
        <w:rPr>
          <w:color w:val="221F1F"/>
        </w:rPr>
        <w:t>Это</w:t>
      </w:r>
      <w:r>
        <w:rPr>
          <w:color w:val="221F1F"/>
          <w:spacing w:val="-11"/>
        </w:rPr>
        <w:t xml:space="preserve"> </w:t>
      </w:r>
      <w:r>
        <w:rPr>
          <w:color w:val="221F1F"/>
        </w:rPr>
        <w:t>и</w:t>
      </w:r>
      <w:r>
        <w:rPr>
          <w:color w:val="221F1F"/>
          <w:spacing w:val="-10"/>
        </w:rPr>
        <w:t xml:space="preserve"> </w:t>
      </w:r>
      <w:r>
        <w:rPr>
          <w:color w:val="221F1F"/>
        </w:rPr>
        <w:t>дети, родители которых юридически не лишены родительских прав, но фактически не заботятся</w:t>
      </w:r>
      <w:r>
        <w:rPr>
          <w:color w:val="221F1F"/>
          <w:spacing w:val="53"/>
        </w:rPr>
        <w:t xml:space="preserve">  </w:t>
      </w:r>
      <w:r>
        <w:rPr>
          <w:color w:val="221F1F"/>
        </w:rPr>
        <w:t>о</w:t>
      </w:r>
      <w:r>
        <w:rPr>
          <w:color w:val="221F1F"/>
          <w:spacing w:val="55"/>
        </w:rPr>
        <w:t xml:space="preserve">  </w:t>
      </w:r>
      <w:r>
        <w:rPr>
          <w:color w:val="221F1F"/>
        </w:rPr>
        <w:t>своих</w:t>
      </w:r>
      <w:r>
        <w:rPr>
          <w:color w:val="221F1F"/>
          <w:spacing w:val="55"/>
        </w:rPr>
        <w:t xml:space="preserve">  </w:t>
      </w:r>
      <w:r>
        <w:rPr>
          <w:color w:val="221F1F"/>
        </w:rPr>
        <w:t>детях.</w:t>
      </w:r>
      <w:r>
        <w:rPr>
          <w:color w:val="221F1F"/>
          <w:spacing w:val="54"/>
        </w:rPr>
        <w:t xml:space="preserve">  </w:t>
      </w:r>
      <w:r>
        <w:rPr>
          <w:color w:val="221F1F"/>
        </w:rPr>
        <w:t>Социальное</w:t>
      </w:r>
      <w:r>
        <w:rPr>
          <w:color w:val="221F1F"/>
          <w:spacing w:val="55"/>
        </w:rPr>
        <w:t xml:space="preserve">  </w:t>
      </w:r>
      <w:r>
        <w:rPr>
          <w:color w:val="221F1F"/>
        </w:rPr>
        <w:t>сиротство</w:t>
      </w:r>
      <w:r>
        <w:rPr>
          <w:color w:val="221F1F"/>
          <w:spacing w:val="58"/>
        </w:rPr>
        <w:t xml:space="preserve">  </w:t>
      </w:r>
      <w:r>
        <w:rPr>
          <w:color w:val="221F1F"/>
        </w:rPr>
        <w:t>—</w:t>
      </w:r>
      <w:r>
        <w:rPr>
          <w:color w:val="221F1F"/>
          <w:spacing w:val="54"/>
        </w:rPr>
        <w:t xml:space="preserve">  </w:t>
      </w:r>
      <w:r>
        <w:rPr>
          <w:color w:val="221F1F"/>
        </w:rPr>
        <w:t>социальное</w:t>
      </w:r>
      <w:r>
        <w:rPr>
          <w:color w:val="221F1F"/>
          <w:spacing w:val="55"/>
        </w:rPr>
        <w:t xml:space="preserve">  </w:t>
      </w:r>
      <w:r>
        <w:rPr>
          <w:color w:val="221F1F"/>
          <w:spacing w:val="-2"/>
        </w:rPr>
        <w:t>явление,</w:t>
      </w:r>
    </w:p>
    <w:p w14:paraId="0680EA70">
      <w:pPr>
        <w:spacing w:after="0"/>
        <w:sectPr>
          <w:footerReference r:id="rId6" w:type="default"/>
          <w:pgSz w:w="11900" w:h="16850"/>
          <w:pgMar w:top="820" w:right="500" w:bottom="860" w:left="940" w:header="0" w:footer="669" w:gutter="0"/>
          <w:cols w:space="720" w:num="1"/>
        </w:sectPr>
      </w:pPr>
    </w:p>
    <w:p w14:paraId="1AAA4E97">
      <w:pPr>
        <w:pStyle w:val="6"/>
        <w:spacing w:before="72"/>
        <w:ind w:right="117"/>
      </w:pPr>
      <w:r>
        <w:rPr>
          <w:color w:val="221F1F"/>
        </w:rPr>
        <w:t>обусловленное наличием в обществе детей, оставшихся без попечения родителей вследствие</w:t>
      </w:r>
      <w:r>
        <w:rPr>
          <w:color w:val="221F1F"/>
          <w:spacing w:val="-18"/>
        </w:rPr>
        <w:t xml:space="preserve"> </w:t>
      </w:r>
      <w:r>
        <w:rPr>
          <w:color w:val="221F1F"/>
        </w:rPr>
        <w:t>лишения</w:t>
      </w:r>
      <w:r>
        <w:rPr>
          <w:color w:val="221F1F"/>
          <w:spacing w:val="-17"/>
        </w:rPr>
        <w:t xml:space="preserve"> </w:t>
      </w:r>
      <w:r>
        <w:rPr>
          <w:color w:val="221F1F"/>
        </w:rPr>
        <w:t>их</w:t>
      </w:r>
      <w:r>
        <w:rPr>
          <w:color w:val="221F1F"/>
          <w:spacing w:val="-18"/>
        </w:rPr>
        <w:t xml:space="preserve"> </w:t>
      </w:r>
      <w:r>
        <w:rPr>
          <w:color w:val="221F1F"/>
        </w:rPr>
        <w:t>родительских</w:t>
      </w:r>
      <w:r>
        <w:rPr>
          <w:color w:val="221F1F"/>
          <w:spacing w:val="-16"/>
        </w:rPr>
        <w:t xml:space="preserve"> </w:t>
      </w:r>
      <w:r>
        <w:rPr>
          <w:color w:val="221F1F"/>
        </w:rPr>
        <w:t>прав,</w:t>
      </w:r>
      <w:r>
        <w:rPr>
          <w:color w:val="221F1F"/>
          <w:spacing w:val="-18"/>
        </w:rPr>
        <w:t xml:space="preserve"> </w:t>
      </w:r>
      <w:r>
        <w:rPr>
          <w:color w:val="221F1F"/>
        </w:rPr>
        <w:t>признания</w:t>
      </w:r>
      <w:r>
        <w:rPr>
          <w:color w:val="221F1F"/>
          <w:spacing w:val="-16"/>
        </w:rPr>
        <w:t xml:space="preserve"> </w:t>
      </w:r>
      <w:r>
        <w:rPr>
          <w:color w:val="221F1F"/>
        </w:rPr>
        <w:t>родителей</w:t>
      </w:r>
      <w:r>
        <w:rPr>
          <w:color w:val="221F1F"/>
          <w:spacing w:val="-17"/>
        </w:rPr>
        <w:t xml:space="preserve"> </w:t>
      </w:r>
      <w:r>
        <w:rPr>
          <w:color w:val="221F1F"/>
        </w:rPr>
        <w:t>недееспособными, безвестно отсутствующими.</w:t>
      </w:r>
    </w:p>
    <w:p w14:paraId="0A58D43A">
      <w:pPr>
        <w:pStyle w:val="6"/>
        <w:ind w:right="109" w:firstLine="600"/>
      </w:pPr>
      <w:r>
        <w:rPr>
          <w:color w:val="221F1F"/>
        </w:rPr>
        <w:t xml:space="preserve">Дети-сироты — это категория детей, которая включает в себя детей из замещающих семей </w:t>
      </w:r>
      <w:r>
        <w:rPr>
          <w:color w:val="221F1F"/>
          <w:vertAlign w:val="superscript"/>
        </w:rPr>
        <w:t>3</w:t>
      </w:r>
      <w:r>
        <w:rPr>
          <w:color w:val="221F1F"/>
          <w:vertAlign w:val="baseline"/>
        </w:rPr>
        <w:t>, детей-сирот из организаций для детей-сирот и детей, оставшихся без попечения родителей, центров помощи семье и детям.</w:t>
      </w:r>
    </w:p>
    <w:p w14:paraId="17E97179">
      <w:pPr>
        <w:pStyle w:val="6"/>
        <w:ind w:right="112" w:firstLine="600"/>
      </w:pPr>
      <w:r>
        <w:rPr>
          <w:color w:val="221F1F"/>
        </w:rPr>
        <w:t>У каждого приемного ребенка есть своя «история», и каждая «история» накладывает</w:t>
      </w:r>
      <w:r>
        <w:rPr>
          <w:color w:val="221F1F"/>
          <w:spacing w:val="-1"/>
        </w:rPr>
        <w:t xml:space="preserve"> </w:t>
      </w:r>
      <w:r>
        <w:rPr>
          <w:color w:val="221F1F"/>
        </w:rPr>
        <w:t>свой отпечаток</w:t>
      </w:r>
      <w:r>
        <w:rPr>
          <w:color w:val="221F1F"/>
          <w:spacing w:val="-2"/>
        </w:rPr>
        <w:t xml:space="preserve"> </w:t>
      </w:r>
      <w:r>
        <w:rPr>
          <w:color w:val="221F1F"/>
        </w:rPr>
        <w:t>на жизнь</w:t>
      </w:r>
      <w:r>
        <w:rPr>
          <w:color w:val="221F1F"/>
          <w:spacing w:val="-3"/>
        </w:rPr>
        <w:t xml:space="preserve"> </w:t>
      </w:r>
      <w:r>
        <w:rPr>
          <w:color w:val="221F1F"/>
        </w:rPr>
        <w:t>и</w:t>
      </w:r>
      <w:r>
        <w:rPr>
          <w:color w:val="221F1F"/>
          <w:spacing w:val="-2"/>
        </w:rPr>
        <w:t xml:space="preserve"> </w:t>
      </w:r>
      <w:r>
        <w:rPr>
          <w:color w:val="221F1F"/>
        </w:rPr>
        <w:t>развитие</w:t>
      </w:r>
      <w:r>
        <w:rPr>
          <w:color w:val="221F1F"/>
          <w:spacing w:val="-1"/>
        </w:rPr>
        <w:t xml:space="preserve"> </w:t>
      </w:r>
      <w:r>
        <w:rPr>
          <w:color w:val="221F1F"/>
        </w:rPr>
        <w:t>ребенка.</w:t>
      </w:r>
      <w:r>
        <w:rPr>
          <w:color w:val="221F1F"/>
          <w:spacing w:val="-1"/>
        </w:rPr>
        <w:t xml:space="preserve"> </w:t>
      </w:r>
      <w:r>
        <w:rPr>
          <w:color w:val="221F1F"/>
        </w:rPr>
        <w:t>Ребенок,</w:t>
      </w:r>
      <w:r>
        <w:rPr>
          <w:color w:val="221F1F"/>
          <w:spacing w:val="-1"/>
        </w:rPr>
        <w:t xml:space="preserve"> </w:t>
      </w:r>
      <w:r>
        <w:rPr>
          <w:color w:val="221F1F"/>
        </w:rPr>
        <w:t>живя в</w:t>
      </w:r>
      <w:r>
        <w:rPr>
          <w:color w:val="221F1F"/>
          <w:spacing w:val="-1"/>
        </w:rPr>
        <w:t xml:space="preserve"> </w:t>
      </w:r>
      <w:r>
        <w:rPr>
          <w:color w:val="221F1F"/>
        </w:rPr>
        <w:t>кровной семье, видел модель поведения своих родителей, и эта модель поведения и жизни для</w:t>
      </w:r>
      <w:r>
        <w:rPr>
          <w:color w:val="221F1F"/>
          <w:spacing w:val="-6"/>
        </w:rPr>
        <w:t xml:space="preserve"> </w:t>
      </w:r>
      <w:r>
        <w:rPr>
          <w:color w:val="221F1F"/>
        </w:rPr>
        <w:t>него</w:t>
      </w:r>
      <w:r>
        <w:rPr>
          <w:color w:val="221F1F"/>
          <w:spacing w:val="-6"/>
        </w:rPr>
        <w:t xml:space="preserve"> </w:t>
      </w:r>
      <w:r>
        <w:rPr>
          <w:color w:val="221F1F"/>
        </w:rPr>
        <w:t>единственно</w:t>
      </w:r>
      <w:r>
        <w:rPr>
          <w:color w:val="221F1F"/>
          <w:spacing w:val="-6"/>
        </w:rPr>
        <w:t xml:space="preserve"> </w:t>
      </w:r>
      <w:r>
        <w:rPr>
          <w:color w:val="221F1F"/>
        </w:rPr>
        <w:t>правильная.</w:t>
      </w:r>
      <w:r>
        <w:rPr>
          <w:color w:val="221F1F"/>
          <w:spacing w:val="-6"/>
        </w:rPr>
        <w:t xml:space="preserve"> </w:t>
      </w:r>
      <w:r>
        <w:rPr>
          <w:color w:val="221F1F"/>
        </w:rPr>
        <w:t>От</w:t>
      </w:r>
      <w:r>
        <w:rPr>
          <w:color w:val="221F1F"/>
          <w:spacing w:val="-7"/>
        </w:rPr>
        <w:t xml:space="preserve"> </w:t>
      </w:r>
      <w:r>
        <w:rPr>
          <w:color w:val="221F1F"/>
        </w:rPr>
        <w:t>этой</w:t>
      </w:r>
      <w:r>
        <w:rPr>
          <w:color w:val="221F1F"/>
          <w:spacing w:val="-5"/>
        </w:rPr>
        <w:t xml:space="preserve"> </w:t>
      </w:r>
      <w:r>
        <w:rPr>
          <w:color w:val="221F1F"/>
        </w:rPr>
        <w:t>модели</w:t>
      </w:r>
      <w:r>
        <w:rPr>
          <w:color w:val="221F1F"/>
          <w:spacing w:val="-6"/>
        </w:rPr>
        <w:t xml:space="preserve"> </w:t>
      </w:r>
      <w:r>
        <w:rPr>
          <w:color w:val="221F1F"/>
        </w:rPr>
        <w:t>будут</w:t>
      </w:r>
      <w:r>
        <w:rPr>
          <w:color w:val="221F1F"/>
          <w:spacing w:val="-7"/>
        </w:rPr>
        <w:t xml:space="preserve"> </w:t>
      </w:r>
      <w:r>
        <w:rPr>
          <w:color w:val="221F1F"/>
        </w:rPr>
        <w:t>зависеть</w:t>
      </w:r>
      <w:r>
        <w:rPr>
          <w:color w:val="221F1F"/>
          <w:spacing w:val="-7"/>
        </w:rPr>
        <w:t xml:space="preserve"> </w:t>
      </w:r>
      <w:r>
        <w:rPr>
          <w:color w:val="221F1F"/>
        </w:rPr>
        <w:t>нормы</w:t>
      </w:r>
      <w:r>
        <w:rPr>
          <w:color w:val="221F1F"/>
          <w:spacing w:val="-6"/>
        </w:rPr>
        <w:t xml:space="preserve"> </w:t>
      </w:r>
      <w:r>
        <w:rPr>
          <w:color w:val="221F1F"/>
        </w:rPr>
        <w:t>поведения и</w:t>
      </w:r>
      <w:r>
        <w:rPr>
          <w:color w:val="221F1F"/>
          <w:spacing w:val="-13"/>
        </w:rPr>
        <w:t xml:space="preserve"> </w:t>
      </w:r>
      <w:r>
        <w:rPr>
          <w:color w:val="221F1F"/>
        </w:rPr>
        <w:t>успешность</w:t>
      </w:r>
      <w:r>
        <w:rPr>
          <w:color w:val="221F1F"/>
          <w:spacing w:val="-15"/>
        </w:rPr>
        <w:t xml:space="preserve"> </w:t>
      </w:r>
      <w:r>
        <w:rPr>
          <w:color w:val="221F1F"/>
        </w:rPr>
        <w:t>развития</w:t>
      </w:r>
      <w:r>
        <w:rPr>
          <w:color w:val="221F1F"/>
          <w:spacing w:val="-13"/>
        </w:rPr>
        <w:t xml:space="preserve"> </w:t>
      </w:r>
      <w:r>
        <w:rPr>
          <w:color w:val="221F1F"/>
        </w:rPr>
        <w:t>самого</w:t>
      </w:r>
      <w:r>
        <w:rPr>
          <w:color w:val="221F1F"/>
          <w:spacing w:val="-13"/>
        </w:rPr>
        <w:t xml:space="preserve"> </w:t>
      </w:r>
      <w:r>
        <w:rPr>
          <w:color w:val="221F1F"/>
        </w:rPr>
        <w:t>ребенка</w:t>
      </w:r>
      <w:r>
        <w:rPr>
          <w:color w:val="221F1F"/>
          <w:spacing w:val="-15"/>
        </w:rPr>
        <w:t xml:space="preserve"> </w:t>
      </w:r>
      <w:r>
        <w:rPr>
          <w:color w:val="221F1F"/>
        </w:rPr>
        <w:t>в</w:t>
      </w:r>
      <w:r>
        <w:rPr>
          <w:color w:val="221F1F"/>
          <w:spacing w:val="-14"/>
        </w:rPr>
        <w:t xml:space="preserve"> </w:t>
      </w:r>
      <w:r>
        <w:rPr>
          <w:color w:val="221F1F"/>
        </w:rPr>
        <w:t>приемной</w:t>
      </w:r>
      <w:r>
        <w:rPr>
          <w:color w:val="221F1F"/>
          <w:spacing w:val="-13"/>
        </w:rPr>
        <w:t xml:space="preserve"> </w:t>
      </w:r>
      <w:r>
        <w:rPr>
          <w:color w:val="221F1F"/>
        </w:rPr>
        <w:t>семье.</w:t>
      </w:r>
      <w:r>
        <w:rPr>
          <w:color w:val="221F1F"/>
          <w:spacing w:val="-15"/>
        </w:rPr>
        <w:t xml:space="preserve"> </w:t>
      </w:r>
      <w:r>
        <w:rPr>
          <w:color w:val="221F1F"/>
        </w:rPr>
        <w:t>На</w:t>
      </w:r>
      <w:r>
        <w:rPr>
          <w:color w:val="221F1F"/>
          <w:spacing w:val="-13"/>
        </w:rPr>
        <w:t xml:space="preserve"> </w:t>
      </w:r>
      <w:r>
        <w:rPr>
          <w:color w:val="221F1F"/>
        </w:rPr>
        <w:t>успешность</w:t>
      </w:r>
      <w:r>
        <w:rPr>
          <w:color w:val="221F1F"/>
          <w:spacing w:val="-15"/>
        </w:rPr>
        <w:t xml:space="preserve"> </w:t>
      </w:r>
      <w:r>
        <w:rPr>
          <w:color w:val="221F1F"/>
        </w:rPr>
        <w:t>адаптации и</w:t>
      </w:r>
      <w:r>
        <w:rPr>
          <w:color w:val="221F1F"/>
          <w:spacing w:val="-1"/>
        </w:rPr>
        <w:t xml:space="preserve"> </w:t>
      </w:r>
      <w:r>
        <w:rPr>
          <w:color w:val="221F1F"/>
        </w:rPr>
        <w:t>благополучность</w:t>
      </w:r>
      <w:r>
        <w:rPr>
          <w:color w:val="221F1F"/>
          <w:spacing w:val="-4"/>
        </w:rPr>
        <w:t xml:space="preserve"> </w:t>
      </w:r>
      <w:r>
        <w:rPr>
          <w:color w:val="221F1F"/>
        </w:rPr>
        <w:t>проживания</w:t>
      </w:r>
      <w:r>
        <w:rPr>
          <w:color w:val="221F1F"/>
          <w:spacing w:val="-3"/>
        </w:rPr>
        <w:t xml:space="preserve"> </w:t>
      </w:r>
      <w:r>
        <w:rPr>
          <w:color w:val="221F1F"/>
        </w:rPr>
        <w:t>ребенка</w:t>
      </w:r>
      <w:r>
        <w:rPr>
          <w:color w:val="221F1F"/>
          <w:spacing w:val="-2"/>
        </w:rPr>
        <w:t xml:space="preserve"> </w:t>
      </w:r>
      <w:r>
        <w:rPr>
          <w:color w:val="221F1F"/>
        </w:rPr>
        <w:t>в</w:t>
      </w:r>
      <w:r>
        <w:rPr>
          <w:color w:val="221F1F"/>
          <w:spacing w:val="-2"/>
        </w:rPr>
        <w:t xml:space="preserve"> </w:t>
      </w:r>
      <w:r>
        <w:rPr>
          <w:color w:val="221F1F"/>
        </w:rPr>
        <w:t>приемной</w:t>
      </w:r>
      <w:r>
        <w:rPr>
          <w:color w:val="221F1F"/>
          <w:spacing w:val="-1"/>
        </w:rPr>
        <w:t xml:space="preserve"> </w:t>
      </w:r>
      <w:r>
        <w:rPr>
          <w:color w:val="221F1F"/>
        </w:rPr>
        <w:t>семье</w:t>
      </w:r>
      <w:r>
        <w:rPr>
          <w:color w:val="221F1F"/>
          <w:spacing w:val="-3"/>
        </w:rPr>
        <w:t xml:space="preserve"> </w:t>
      </w:r>
      <w:r>
        <w:rPr>
          <w:color w:val="221F1F"/>
        </w:rPr>
        <w:t>могут</w:t>
      </w:r>
      <w:r>
        <w:rPr>
          <w:color w:val="221F1F"/>
          <w:spacing w:val="-2"/>
        </w:rPr>
        <w:t xml:space="preserve"> </w:t>
      </w:r>
      <w:r>
        <w:rPr>
          <w:color w:val="221F1F"/>
        </w:rPr>
        <w:t>влиять</w:t>
      </w:r>
      <w:r>
        <w:rPr>
          <w:color w:val="221F1F"/>
          <w:spacing w:val="-2"/>
        </w:rPr>
        <w:t xml:space="preserve"> </w:t>
      </w:r>
      <w:r>
        <w:rPr>
          <w:color w:val="221F1F"/>
        </w:rPr>
        <w:t>пережитые им: насилие, агрессия, сенсорная депривация, социальная изоляция.</w:t>
      </w:r>
    </w:p>
    <w:p w14:paraId="72D55079">
      <w:pPr>
        <w:pStyle w:val="6"/>
        <w:spacing w:before="1"/>
        <w:ind w:right="117" w:firstLine="580"/>
      </w:pPr>
      <w:r>
        <w:rPr>
          <w:color w:val="221F1F"/>
        </w:rPr>
        <w:t>Дети-сироты и дети, оставшиеся без попечения родителей, на каждом этапе школьного обучения могут испытывать трудности в освоении основных общеобразовательных программ, развитии и социальной адаптации.</w:t>
      </w:r>
    </w:p>
    <w:p w14:paraId="31D330CA">
      <w:pPr>
        <w:spacing w:before="0"/>
        <w:ind w:left="308" w:right="107" w:firstLine="580"/>
        <w:jc w:val="both"/>
        <w:rPr>
          <w:sz w:val="28"/>
        </w:rPr>
      </w:pPr>
      <w:r>
        <w:rPr>
          <w:color w:val="221F1F"/>
          <w:sz w:val="28"/>
        </w:rPr>
        <w:t xml:space="preserve">Так, в начальной школе трудности </w:t>
      </w:r>
      <w:r>
        <w:rPr>
          <w:i/>
          <w:color w:val="221F1F"/>
          <w:sz w:val="28"/>
        </w:rPr>
        <w:t xml:space="preserve">в сфере освоения универсальных учебных действий </w:t>
      </w:r>
      <w:r>
        <w:rPr>
          <w:color w:val="221F1F"/>
          <w:sz w:val="28"/>
        </w:rPr>
        <w:t>будут проявляться:</w:t>
      </w:r>
    </w:p>
    <w:p w14:paraId="3191D14D">
      <w:pPr>
        <w:pStyle w:val="8"/>
        <w:numPr>
          <w:ilvl w:val="0"/>
          <w:numId w:val="10"/>
        </w:numPr>
        <w:tabs>
          <w:tab w:val="left" w:pos="1028"/>
        </w:tabs>
        <w:spacing w:before="0" w:after="0" w:line="252" w:lineRule="auto"/>
        <w:ind w:left="1028" w:right="121" w:hanging="341"/>
        <w:jc w:val="both"/>
        <w:rPr>
          <w:sz w:val="28"/>
        </w:rPr>
      </w:pPr>
      <w:r>
        <w:rPr>
          <w:color w:val="221F1F"/>
          <w:sz w:val="28"/>
        </w:rPr>
        <w:t>в снижении способности удерживать текущую информацию; отсутствии сфокусированного внимания;</w:t>
      </w:r>
    </w:p>
    <w:p w14:paraId="3527EA93">
      <w:pPr>
        <w:pStyle w:val="8"/>
        <w:numPr>
          <w:ilvl w:val="0"/>
          <w:numId w:val="10"/>
        </w:numPr>
        <w:tabs>
          <w:tab w:val="left" w:pos="1028"/>
        </w:tabs>
        <w:spacing w:before="0" w:after="0" w:line="252" w:lineRule="auto"/>
        <w:ind w:left="1028" w:right="113" w:hanging="341"/>
        <w:jc w:val="both"/>
        <w:rPr>
          <w:sz w:val="28"/>
        </w:rPr>
      </w:pPr>
      <w:r>
        <w:rPr>
          <w:color w:val="221F1F"/>
          <w:sz w:val="28"/>
        </w:rPr>
        <w:t xml:space="preserve">нарушении развития мотивированности, инициативности, упорства, целеполагания, способности сопротивляться неблагоприятным </w:t>
      </w:r>
      <w:r>
        <w:rPr>
          <w:color w:val="221F1F"/>
          <w:spacing w:val="-2"/>
          <w:sz w:val="28"/>
        </w:rPr>
        <w:t>обстоятельствам;</w:t>
      </w:r>
    </w:p>
    <w:p w14:paraId="64A1981D">
      <w:pPr>
        <w:pStyle w:val="8"/>
        <w:numPr>
          <w:ilvl w:val="0"/>
          <w:numId w:val="10"/>
        </w:numPr>
        <w:tabs>
          <w:tab w:val="left" w:pos="1028"/>
        </w:tabs>
        <w:spacing w:before="0" w:after="0" w:line="240" w:lineRule="auto"/>
        <w:ind w:left="1028" w:right="114" w:hanging="341"/>
        <w:jc w:val="both"/>
        <w:rPr>
          <w:sz w:val="28"/>
        </w:rPr>
      </w:pPr>
      <w:r>
        <w:rPr>
          <w:color w:val="221F1F"/>
          <w:sz w:val="28"/>
        </w:rPr>
        <w:t>низкой общей осведомленности; отставании в развитии метафорического мышления, запоздалом понимании характера графического знака, что оказывает негативное влияние на усвоение чтения и письма;</w:t>
      </w:r>
    </w:p>
    <w:p w14:paraId="52519E5C">
      <w:pPr>
        <w:pStyle w:val="8"/>
        <w:numPr>
          <w:ilvl w:val="0"/>
          <w:numId w:val="10"/>
        </w:numPr>
        <w:tabs>
          <w:tab w:val="left" w:pos="1028"/>
        </w:tabs>
        <w:spacing w:before="0" w:after="0" w:line="240" w:lineRule="auto"/>
        <w:ind w:left="1028" w:right="109" w:hanging="341"/>
        <w:jc w:val="both"/>
        <w:rPr>
          <w:sz w:val="28"/>
        </w:rPr>
      </w:pPr>
      <w:r>
        <w:rPr>
          <w:color w:val="221F1F"/>
          <w:sz w:val="28"/>
        </w:rPr>
        <w:t>области</w:t>
      </w:r>
      <w:r>
        <w:rPr>
          <w:color w:val="221F1F"/>
          <w:spacing w:val="-2"/>
          <w:sz w:val="28"/>
        </w:rPr>
        <w:t xml:space="preserve"> </w:t>
      </w:r>
      <w:r>
        <w:rPr>
          <w:color w:val="221F1F"/>
          <w:sz w:val="28"/>
        </w:rPr>
        <w:t>счета:</w:t>
      </w:r>
      <w:r>
        <w:rPr>
          <w:color w:val="221F1F"/>
          <w:spacing w:val="-2"/>
          <w:sz w:val="28"/>
        </w:rPr>
        <w:t xml:space="preserve"> </w:t>
      </w:r>
      <w:r>
        <w:rPr>
          <w:color w:val="221F1F"/>
          <w:sz w:val="28"/>
        </w:rPr>
        <w:t>не</w:t>
      </w:r>
      <w:r>
        <w:rPr>
          <w:color w:val="221F1F"/>
          <w:spacing w:val="-3"/>
          <w:sz w:val="28"/>
        </w:rPr>
        <w:t xml:space="preserve"> </w:t>
      </w:r>
      <w:r>
        <w:rPr>
          <w:color w:val="221F1F"/>
          <w:sz w:val="28"/>
        </w:rPr>
        <w:t>сформирован</w:t>
      </w:r>
      <w:r>
        <w:rPr>
          <w:color w:val="221F1F"/>
          <w:spacing w:val="-4"/>
          <w:sz w:val="28"/>
        </w:rPr>
        <w:t xml:space="preserve"> </w:t>
      </w:r>
      <w:r>
        <w:rPr>
          <w:color w:val="221F1F"/>
          <w:sz w:val="28"/>
        </w:rPr>
        <w:t>ряд</w:t>
      </w:r>
      <w:r>
        <w:rPr>
          <w:color w:val="221F1F"/>
          <w:spacing w:val="-2"/>
          <w:sz w:val="28"/>
        </w:rPr>
        <w:t xml:space="preserve"> </w:t>
      </w:r>
      <w:r>
        <w:rPr>
          <w:color w:val="221F1F"/>
          <w:sz w:val="28"/>
        </w:rPr>
        <w:t>представлений</w:t>
      </w:r>
      <w:r>
        <w:rPr>
          <w:color w:val="221F1F"/>
          <w:spacing w:val="-4"/>
          <w:sz w:val="28"/>
        </w:rPr>
        <w:t xml:space="preserve"> </w:t>
      </w:r>
      <w:r>
        <w:rPr>
          <w:color w:val="221F1F"/>
          <w:sz w:val="28"/>
        </w:rPr>
        <w:t>и действий</w:t>
      </w:r>
      <w:r>
        <w:rPr>
          <w:color w:val="221F1F"/>
          <w:spacing w:val="-2"/>
          <w:sz w:val="28"/>
        </w:rPr>
        <w:t xml:space="preserve"> </w:t>
      </w:r>
      <w:r>
        <w:rPr>
          <w:color w:val="221F1F"/>
          <w:sz w:val="28"/>
        </w:rPr>
        <w:t>(затруднения</w:t>
      </w:r>
      <w:r>
        <w:rPr>
          <w:color w:val="221F1F"/>
          <w:spacing w:val="-2"/>
          <w:sz w:val="28"/>
        </w:rPr>
        <w:t xml:space="preserve"> </w:t>
      </w:r>
      <w:r>
        <w:rPr>
          <w:color w:val="221F1F"/>
          <w:sz w:val="28"/>
        </w:rPr>
        <w:t>в счете, ошибки при оперировании понятиями «больше — меньше» на числовом материале, трудности в понимании, какие единицы измерения используются для определения пространства и времени);</w:t>
      </w:r>
    </w:p>
    <w:p w14:paraId="593D864E">
      <w:pPr>
        <w:pStyle w:val="8"/>
        <w:numPr>
          <w:ilvl w:val="0"/>
          <w:numId w:val="10"/>
        </w:numPr>
        <w:tabs>
          <w:tab w:val="left" w:pos="1028"/>
        </w:tabs>
        <w:spacing w:before="0" w:after="0" w:line="240" w:lineRule="auto"/>
        <w:ind w:left="1028" w:right="110" w:hanging="341"/>
        <w:jc w:val="both"/>
        <w:rPr>
          <w:sz w:val="28"/>
        </w:rPr>
      </w:pPr>
      <w:r>
        <w:rPr>
          <w:color w:val="221F1F"/>
          <w:sz w:val="28"/>
        </w:rPr>
        <w:t>области</w:t>
      </w:r>
      <w:r>
        <w:rPr>
          <w:color w:val="221F1F"/>
          <w:spacing w:val="-17"/>
          <w:sz w:val="28"/>
        </w:rPr>
        <w:t xml:space="preserve"> </w:t>
      </w:r>
      <w:r>
        <w:rPr>
          <w:color w:val="221F1F"/>
          <w:sz w:val="28"/>
        </w:rPr>
        <w:t>речевого</w:t>
      </w:r>
      <w:r>
        <w:rPr>
          <w:color w:val="221F1F"/>
          <w:spacing w:val="-15"/>
          <w:sz w:val="28"/>
        </w:rPr>
        <w:t xml:space="preserve"> </w:t>
      </w:r>
      <w:r>
        <w:rPr>
          <w:color w:val="221F1F"/>
          <w:sz w:val="28"/>
        </w:rPr>
        <w:t>развития:</w:t>
      </w:r>
      <w:r>
        <w:rPr>
          <w:color w:val="221F1F"/>
          <w:spacing w:val="-15"/>
          <w:sz w:val="28"/>
        </w:rPr>
        <w:t xml:space="preserve"> </w:t>
      </w:r>
      <w:r>
        <w:rPr>
          <w:color w:val="221F1F"/>
          <w:sz w:val="28"/>
        </w:rPr>
        <w:t>несформированность</w:t>
      </w:r>
      <w:r>
        <w:rPr>
          <w:color w:val="221F1F"/>
          <w:spacing w:val="-17"/>
          <w:sz w:val="28"/>
        </w:rPr>
        <w:t xml:space="preserve"> </w:t>
      </w:r>
      <w:r>
        <w:rPr>
          <w:color w:val="221F1F"/>
          <w:sz w:val="28"/>
        </w:rPr>
        <w:t>операций</w:t>
      </w:r>
      <w:r>
        <w:rPr>
          <w:color w:val="221F1F"/>
          <w:spacing w:val="-15"/>
          <w:sz w:val="28"/>
        </w:rPr>
        <w:t xml:space="preserve"> </w:t>
      </w:r>
      <w:r>
        <w:rPr>
          <w:color w:val="221F1F"/>
          <w:sz w:val="28"/>
        </w:rPr>
        <w:t>языкового</w:t>
      </w:r>
      <w:r>
        <w:rPr>
          <w:color w:val="221F1F"/>
          <w:spacing w:val="-15"/>
          <w:sz w:val="28"/>
        </w:rPr>
        <w:t xml:space="preserve"> </w:t>
      </w:r>
      <w:r>
        <w:rPr>
          <w:color w:val="221F1F"/>
          <w:sz w:val="28"/>
        </w:rPr>
        <w:t>анализа и синтеза, недостаточный уровень лексико-грамматического строя речи, сложности понимания сложных логико-грамматических конструкций и установления</w:t>
      </w:r>
      <w:r>
        <w:rPr>
          <w:color w:val="221F1F"/>
          <w:spacing w:val="-18"/>
          <w:sz w:val="28"/>
        </w:rPr>
        <w:t xml:space="preserve"> </w:t>
      </w:r>
      <w:r>
        <w:rPr>
          <w:color w:val="221F1F"/>
          <w:sz w:val="28"/>
        </w:rPr>
        <w:t>причинно-следственных</w:t>
      </w:r>
      <w:r>
        <w:rPr>
          <w:color w:val="221F1F"/>
          <w:spacing w:val="-17"/>
          <w:sz w:val="28"/>
        </w:rPr>
        <w:t xml:space="preserve"> </w:t>
      </w:r>
      <w:r>
        <w:rPr>
          <w:color w:val="221F1F"/>
          <w:sz w:val="28"/>
        </w:rPr>
        <w:t>связей,</w:t>
      </w:r>
      <w:r>
        <w:rPr>
          <w:color w:val="221F1F"/>
          <w:spacing w:val="-18"/>
          <w:sz w:val="28"/>
        </w:rPr>
        <w:t xml:space="preserve"> </w:t>
      </w:r>
      <w:r>
        <w:rPr>
          <w:color w:val="221F1F"/>
          <w:sz w:val="28"/>
        </w:rPr>
        <w:t>трудности</w:t>
      </w:r>
      <w:r>
        <w:rPr>
          <w:color w:val="221F1F"/>
          <w:spacing w:val="-17"/>
          <w:sz w:val="28"/>
        </w:rPr>
        <w:t xml:space="preserve"> </w:t>
      </w:r>
      <w:r>
        <w:rPr>
          <w:color w:val="221F1F"/>
          <w:sz w:val="28"/>
        </w:rPr>
        <w:t>овладения</w:t>
      </w:r>
      <w:r>
        <w:rPr>
          <w:color w:val="221F1F"/>
          <w:spacing w:val="-18"/>
          <w:sz w:val="28"/>
        </w:rPr>
        <w:t xml:space="preserve"> </w:t>
      </w:r>
      <w:r>
        <w:rPr>
          <w:color w:val="221F1F"/>
          <w:sz w:val="28"/>
        </w:rPr>
        <w:t>навыками письма и чтения; проблемы восприятия речи.</w:t>
      </w:r>
    </w:p>
    <w:p w14:paraId="33D4BB8C">
      <w:pPr>
        <w:spacing w:before="241" w:line="322" w:lineRule="exact"/>
        <w:ind w:left="889" w:right="0" w:firstLine="0"/>
        <w:jc w:val="both"/>
        <w:rPr>
          <w:sz w:val="28"/>
        </w:rPr>
      </w:pPr>
      <w:r>
        <w:rPr>
          <w:color w:val="221F1F"/>
          <w:sz w:val="28"/>
        </w:rPr>
        <w:t>В</w:t>
      </w:r>
      <w:r>
        <w:rPr>
          <w:color w:val="221F1F"/>
          <w:spacing w:val="-9"/>
          <w:sz w:val="28"/>
        </w:rPr>
        <w:t xml:space="preserve"> </w:t>
      </w:r>
      <w:r>
        <w:rPr>
          <w:i/>
          <w:color w:val="221F1F"/>
          <w:sz w:val="28"/>
        </w:rPr>
        <w:t>коммуникативной</w:t>
      </w:r>
      <w:r>
        <w:rPr>
          <w:i/>
          <w:color w:val="221F1F"/>
          <w:spacing w:val="-7"/>
          <w:sz w:val="28"/>
        </w:rPr>
        <w:t xml:space="preserve"> </w:t>
      </w:r>
      <w:r>
        <w:rPr>
          <w:i/>
          <w:color w:val="221F1F"/>
          <w:sz w:val="28"/>
        </w:rPr>
        <w:t>сфере</w:t>
      </w:r>
      <w:r>
        <w:rPr>
          <w:i/>
          <w:color w:val="221F1F"/>
          <w:spacing w:val="-4"/>
          <w:sz w:val="28"/>
        </w:rPr>
        <w:t xml:space="preserve"> </w:t>
      </w:r>
      <w:r>
        <w:rPr>
          <w:color w:val="221F1F"/>
          <w:sz w:val="28"/>
        </w:rPr>
        <w:t>могут</w:t>
      </w:r>
      <w:r>
        <w:rPr>
          <w:color w:val="221F1F"/>
          <w:spacing w:val="-6"/>
          <w:sz w:val="28"/>
        </w:rPr>
        <w:t xml:space="preserve"> </w:t>
      </w:r>
      <w:r>
        <w:rPr>
          <w:color w:val="221F1F"/>
          <w:sz w:val="28"/>
        </w:rPr>
        <w:t>быть</w:t>
      </w:r>
      <w:r>
        <w:rPr>
          <w:color w:val="221F1F"/>
          <w:spacing w:val="-7"/>
          <w:sz w:val="28"/>
        </w:rPr>
        <w:t xml:space="preserve"> </w:t>
      </w:r>
      <w:r>
        <w:rPr>
          <w:color w:val="221F1F"/>
          <w:sz w:val="28"/>
        </w:rPr>
        <w:t>трудности</w:t>
      </w:r>
      <w:r>
        <w:rPr>
          <w:color w:val="221F1F"/>
          <w:spacing w:val="-6"/>
          <w:sz w:val="28"/>
        </w:rPr>
        <w:t xml:space="preserve"> </w:t>
      </w:r>
      <w:r>
        <w:rPr>
          <w:color w:val="221F1F"/>
          <w:sz w:val="28"/>
        </w:rPr>
        <w:t>следующего</w:t>
      </w:r>
      <w:r>
        <w:rPr>
          <w:color w:val="221F1F"/>
          <w:spacing w:val="-4"/>
          <w:sz w:val="28"/>
        </w:rPr>
        <w:t xml:space="preserve"> </w:t>
      </w:r>
      <w:r>
        <w:rPr>
          <w:color w:val="221F1F"/>
          <w:spacing w:val="-2"/>
          <w:sz w:val="28"/>
        </w:rPr>
        <w:t>характера:</w:t>
      </w:r>
    </w:p>
    <w:p w14:paraId="23CD1B16">
      <w:pPr>
        <w:pStyle w:val="8"/>
        <w:numPr>
          <w:ilvl w:val="0"/>
          <w:numId w:val="10"/>
        </w:numPr>
        <w:tabs>
          <w:tab w:val="left" w:pos="1028"/>
        </w:tabs>
        <w:spacing w:before="0" w:after="0" w:line="240" w:lineRule="auto"/>
        <w:ind w:left="1028" w:right="115" w:hanging="341"/>
        <w:jc w:val="both"/>
        <w:rPr>
          <w:sz w:val="28"/>
        </w:rPr>
      </w:pPr>
      <w:r>
        <w:rPr>
          <w:color w:val="221F1F"/>
          <w:sz w:val="28"/>
        </w:rPr>
        <w:t>низкий уровень развития коммуникативных действий, направленных на кооперацию, доминирование негативного эмоционального фона, сопровождающегося выраженными проявлениями тревожности в ситуациях учебного характера;</w:t>
      </w:r>
    </w:p>
    <w:p w14:paraId="08130FBD">
      <w:pPr>
        <w:pStyle w:val="8"/>
        <w:numPr>
          <w:ilvl w:val="0"/>
          <w:numId w:val="10"/>
        </w:numPr>
        <w:tabs>
          <w:tab w:val="left" w:pos="1028"/>
        </w:tabs>
        <w:spacing w:before="0" w:after="0" w:line="254" w:lineRule="auto"/>
        <w:ind w:left="1028" w:right="118" w:hanging="341"/>
        <w:jc w:val="both"/>
        <w:rPr>
          <w:sz w:val="28"/>
        </w:rPr>
      </w:pPr>
      <w:r>
        <w:rPr>
          <w:color w:val="221F1F"/>
          <w:sz w:val="28"/>
        </w:rPr>
        <w:t>трудности включения в совместную учебную деятельность, неспособность строить партнерские отношения со сверстниками;</w:t>
      </w:r>
    </w:p>
    <w:p w14:paraId="4075B66E">
      <w:pPr>
        <w:pStyle w:val="8"/>
        <w:numPr>
          <w:ilvl w:val="0"/>
          <w:numId w:val="10"/>
        </w:numPr>
        <w:tabs>
          <w:tab w:val="left" w:pos="1028"/>
        </w:tabs>
        <w:spacing w:before="0" w:after="0" w:line="254" w:lineRule="auto"/>
        <w:ind w:left="1028" w:right="114" w:hanging="341"/>
        <w:jc w:val="both"/>
        <w:rPr>
          <w:sz w:val="28"/>
        </w:rPr>
      </w:pPr>
      <w:r>
        <w:rPr>
          <w:color w:val="221F1F"/>
          <w:sz w:val="28"/>
        </w:rPr>
        <w:t>тревожность, трудности эмпатии, отзывчивости, отсутствие навыков планирования</w:t>
      </w:r>
      <w:r>
        <w:rPr>
          <w:color w:val="221F1F"/>
          <w:spacing w:val="-6"/>
          <w:sz w:val="28"/>
        </w:rPr>
        <w:t xml:space="preserve"> </w:t>
      </w:r>
      <w:r>
        <w:rPr>
          <w:color w:val="221F1F"/>
          <w:sz w:val="28"/>
        </w:rPr>
        <w:t>общения,</w:t>
      </w:r>
      <w:r>
        <w:rPr>
          <w:color w:val="221F1F"/>
          <w:spacing w:val="-6"/>
          <w:sz w:val="28"/>
        </w:rPr>
        <w:t xml:space="preserve"> </w:t>
      </w:r>
      <w:r>
        <w:rPr>
          <w:color w:val="221F1F"/>
          <w:sz w:val="28"/>
        </w:rPr>
        <w:t>рефлексии</w:t>
      </w:r>
      <w:r>
        <w:rPr>
          <w:color w:val="221F1F"/>
          <w:spacing w:val="-6"/>
          <w:sz w:val="28"/>
        </w:rPr>
        <w:t xml:space="preserve"> </w:t>
      </w:r>
      <w:r>
        <w:rPr>
          <w:color w:val="221F1F"/>
          <w:sz w:val="28"/>
        </w:rPr>
        <w:t>и</w:t>
      </w:r>
      <w:r>
        <w:rPr>
          <w:color w:val="221F1F"/>
          <w:spacing w:val="-6"/>
          <w:sz w:val="28"/>
        </w:rPr>
        <w:t xml:space="preserve"> </w:t>
      </w:r>
      <w:r>
        <w:rPr>
          <w:color w:val="221F1F"/>
          <w:sz w:val="28"/>
        </w:rPr>
        <w:t>анализа</w:t>
      </w:r>
      <w:r>
        <w:rPr>
          <w:color w:val="221F1F"/>
          <w:spacing w:val="-6"/>
          <w:sz w:val="28"/>
        </w:rPr>
        <w:t xml:space="preserve"> </w:t>
      </w:r>
      <w:r>
        <w:rPr>
          <w:color w:val="221F1F"/>
          <w:sz w:val="28"/>
        </w:rPr>
        <w:t>собственных</w:t>
      </w:r>
      <w:r>
        <w:rPr>
          <w:color w:val="221F1F"/>
          <w:spacing w:val="-9"/>
          <w:sz w:val="28"/>
        </w:rPr>
        <w:t xml:space="preserve"> </w:t>
      </w:r>
      <w:r>
        <w:rPr>
          <w:color w:val="221F1F"/>
          <w:sz w:val="28"/>
        </w:rPr>
        <w:t xml:space="preserve">коммуникативных </w:t>
      </w:r>
      <w:r>
        <w:rPr>
          <w:color w:val="221F1F"/>
          <w:spacing w:val="-2"/>
          <w:sz w:val="28"/>
        </w:rPr>
        <w:t>действий;</w:t>
      </w:r>
    </w:p>
    <w:p w14:paraId="467D4568">
      <w:pPr>
        <w:spacing w:after="0" w:line="254" w:lineRule="auto"/>
        <w:jc w:val="both"/>
        <w:rPr>
          <w:sz w:val="28"/>
        </w:rPr>
        <w:sectPr>
          <w:pgSz w:w="11900" w:h="16850"/>
          <w:pgMar w:top="820" w:right="500" w:bottom="860" w:left="940" w:header="0" w:footer="669" w:gutter="0"/>
          <w:cols w:space="720" w:num="1"/>
        </w:sectPr>
      </w:pPr>
    </w:p>
    <w:p w14:paraId="4F952765">
      <w:pPr>
        <w:pStyle w:val="8"/>
        <w:numPr>
          <w:ilvl w:val="0"/>
          <w:numId w:val="10"/>
        </w:numPr>
        <w:tabs>
          <w:tab w:val="left" w:pos="1028"/>
        </w:tabs>
        <w:spacing w:before="69" w:after="0" w:line="254" w:lineRule="auto"/>
        <w:ind w:left="1028" w:right="116" w:hanging="341"/>
        <w:jc w:val="both"/>
        <w:rPr>
          <w:sz w:val="28"/>
        </w:rPr>
      </w:pPr>
      <w:r>
        <w:rPr>
          <w:color w:val="221F1F"/>
          <w:sz w:val="28"/>
        </w:rPr>
        <w:t>чрезмерная потребность в общении со взрослым при восприятии его как угрожающего и доминантного, а также низкий уровень сотрудничества со взрослым при достижении результата;</w:t>
      </w:r>
    </w:p>
    <w:p w14:paraId="16121998">
      <w:pPr>
        <w:pStyle w:val="8"/>
        <w:numPr>
          <w:ilvl w:val="0"/>
          <w:numId w:val="10"/>
        </w:numPr>
        <w:tabs>
          <w:tab w:val="left" w:pos="1028"/>
        </w:tabs>
        <w:spacing w:before="2" w:after="0" w:line="240" w:lineRule="auto"/>
        <w:ind w:left="1028" w:right="111" w:hanging="341"/>
        <w:jc w:val="both"/>
        <w:rPr>
          <w:sz w:val="28"/>
        </w:rPr>
      </w:pPr>
      <w:r>
        <w:rPr>
          <w:color w:val="221F1F"/>
          <w:sz w:val="28"/>
        </w:rPr>
        <w:t xml:space="preserve">низкий уровень инициативности в общении, чувствительности </w:t>
      </w:r>
      <w:r>
        <w:rPr>
          <w:sz w:val="28"/>
        </w:rPr>
        <w:t xml:space="preserve">к </w:t>
      </w:r>
      <w:r>
        <w:rPr>
          <w:color w:val="221F1F"/>
          <w:sz w:val="28"/>
        </w:rPr>
        <w:t>действиям сверстников, преобладание негативного или нейтрального эмоционального фона в процессе совместной деятельности со сверстниками.</w:t>
      </w:r>
    </w:p>
    <w:p w14:paraId="12D187CE">
      <w:pPr>
        <w:spacing w:before="239" w:line="321" w:lineRule="exact"/>
        <w:ind w:left="889" w:right="0" w:firstLine="0"/>
        <w:jc w:val="both"/>
        <w:rPr>
          <w:sz w:val="28"/>
        </w:rPr>
      </w:pPr>
      <w:r>
        <w:rPr>
          <w:color w:val="221F1F"/>
          <w:sz w:val="28"/>
        </w:rPr>
        <w:t>В</w:t>
      </w:r>
      <w:r>
        <w:rPr>
          <w:color w:val="221F1F"/>
          <w:spacing w:val="-5"/>
          <w:sz w:val="28"/>
        </w:rPr>
        <w:t xml:space="preserve"> </w:t>
      </w:r>
      <w:r>
        <w:rPr>
          <w:i/>
          <w:color w:val="221F1F"/>
          <w:sz w:val="28"/>
        </w:rPr>
        <w:t>сфере</w:t>
      </w:r>
      <w:r>
        <w:rPr>
          <w:i/>
          <w:color w:val="221F1F"/>
          <w:spacing w:val="-7"/>
          <w:sz w:val="28"/>
        </w:rPr>
        <w:t xml:space="preserve"> </w:t>
      </w:r>
      <w:r>
        <w:rPr>
          <w:i/>
          <w:color w:val="221F1F"/>
          <w:sz w:val="28"/>
        </w:rPr>
        <w:t>социальной</w:t>
      </w:r>
      <w:r>
        <w:rPr>
          <w:i/>
          <w:color w:val="221F1F"/>
          <w:spacing w:val="-4"/>
          <w:sz w:val="28"/>
        </w:rPr>
        <w:t xml:space="preserve"> </w:t>
      </w:r>
      <w:r>
        <w:rPr>
          <w:i/>
          <w:color w:val="221F1F"/>
          <w:spacing w:val="-2"/>
          <w:sz w:val="28"/>
        </w:rPr>
        <w:t>адаптации</w:t>
      </w:r>
      <w:r>
        <w:rPr>
          <w:color w:val="221F1F"/>
          <w:spacing w:val="-2"/>
          <w:sz w:val="28"/>
        </w:rPr>
        <w:t>:</w:t>
      </w:r>
    </w:p>
    <w:p w14:paraId="1694C182">
      <w:pPr>
        <w:pStyle w:val="8"/>
        <w:numPr>
          <w:ilvl w:val="0"/>
          <w:numId w:val="10"/>
        </w:numPr>
        <w:tabs>
          <w:tab w:val="left" w:pos="1028"/>
        </w:tabs>
        <w:spacing w:before="0" w:after="0" w:line="252" w:lineRule="auto"/>
        <w:ind w:left="1028" w:right="109" w:hanging="281"/>
        <w:jc w:val="both"/>
        <w:rPr>
          <w:sz w:val="28"/>
        </w:rPr>
      </w:pPr>
      <w:r>
        <w:rPr>
          <w:color w:val="221F1F"/>
          <w:sz w:val="28"/>
        </w:rPr>
        <w:t>проблемы с формированием привязанности у детей, с рождения воспитывающихся в институциональных условиях, в школе;</w:t>
      </w:r>
    </w:p>
    <w:p w14:paraId="681EA137">
      <w:pPr>
        <w:pStyle w:val="8"/>
        <w:numPr>
          <w:ilvl w:val="0"/>
          <w:numId w:val="10"/>
        </w:numPr>
        <w:tabs>
          <w:tab w:val="left" w:pos="1028"/>
        </w:tabs>
        <w:spacing w:before="1" w:after="0" w:line="240" w:lineRule="auto"/>
        <w:ind w:left="1028" w:right="107" w:hanging="281"/>
        <w:jc w:val="both"/>
        <w:rPr>
          <w:sz w:val="28"/>
        </w:rPr>
      </w:pPr>
      <w:r>
        <w:rPr>
          <w:color w:val="221F1F"/>
          <w:sz w:val="28"/>
        </w:rPr>
        <w:t>внутренняя напряженность, тревожность, агрессивность, конфликтность, ощущение неполноценности, ненужности, отверженности в связи с длительным воздействием травмирующих ситуаций, нарушением межличностных отношений со взрослыми и сверстниками, постоянным нахождением в стрессовом состоянии (психическая, эмоциональная, коммуникативная депривация);</w:t>
      </w:r>
    </w:p>
    <w:p w14:paraId="18D75E59">
      <w:pPr>
        <w:pStyle w:val="8"/>
        <w:numPr>
          <w:ilvl w:val="0"/>
          <w:numId w:val="10"/>
        </w:numPr>
        <w:tabs>
          <w:tab w:val="left" w:pos="1028"/>
        </w:tabs>
        <w:spacing w:before="0" w:after="0" w:line="252" w:lineRule="auto"/>
        <w:ind w:left="1028" w:right="115" w:hanging="281"/>
        <w:jc w:val="both"/>
        <w:rPr>
          <w:sz w:val="28"/>
        </w:rPr>
      </w:pPr>
      <w:r>
        <w:rPr>
          <w:color w:val="221F1F"/>
          <w:sz w:val="28"/>
        </w:rPr>
        <w:t>трудности эмоционально-волевой регуляции снижают способность успешного преодоления критических для детей ситуаций;</w:t>
      </w:r>
    </w:p>
    <w:p w14:paraId="252487D6">
      <w:pPr>
        <w:pStyle w:val="8"/>
        <w:numPr>
          <w:ilvl w:val="0"/>
          <w:numId w:val="10"/>
        </w:numPr>
        <w:tabs>
          <w:tab w:val="left" w:pos="1028"/>
        </w:tabs>
        <w:spacing w:before="2" w:after="0" w:line="240" w:lineRule="auto"/>
        <w:ind w:left="1028" w:right="109" w:hanging="281"/>
        <w:jc w:val="both"/>
        <w:rPr>
          <w:sz w:val="28"/>
        </w:rPr>
      </w:pPr>
      <w:r>
        <w:rPr>
          <w:color w:val="221F1F"/>
          <w:sz w:val="28"/>
        </w:rPr>
        <w:t>в отношениях с учителем потребность в гипервнимании</w:t>
      </w:r>
      <w:r>
        <w:rPr>
          <w:sz w:val="28"/>
        </w:rPr>
        <w:t xml:space="preserve">, </w:t>
      </w:r>
      <w:r>
        <w:rPr>
          <w:color w:val="221F1F"/>
          <w:sz w:val="28"/>
        </w:rPr>
        <w:t>невозможность к концентрации внимания на учебной задаче либо недоверие, враждебное отношение к учителю, напряжение, страх, закрытость к принятию учебных задач; острое переживание чувства «маргинальности» из-за отношения учителей, соучеников и их родителей;</w:t>
      </w:r>
    </w:p>
    <w:p w14:paraId="5C126638">
      <w:pPr>
        <w:pStyle w:val="8"/>
        <w:numPr>
          <w:ilvl w:val="0"/>
          <w:numId w:val="10"/>
        </w:numPr>
        <w:tabs>
          <w:tab w:val="left" w:pos="1068"/>
        </w:tabs>
        <w:spacing w:before="0" w:after="0" w:line="318" w:lineRule="exact"/>
        <w:ind w:left="1068" w:right="0" w:hanging="321"/>
        <w:jc w:val="both"/>
        <w:rPr>
          <w:sz w:val="28"/>
        </w:rPr>
      </w:pPr>
      <w:r>
        <w:rPr>
          <w:color w:val="221F1F"/>
          <w:sz w:val="28"/>
        </w:rPr>
        <w:t>не</w:t>
      </w:r>
      <w:r>
        <w:rPr>
          <w:color w:val="221F1F"/>
          <w:spacing w:val="-9"/>
          <w:sz w:val="28"/>
        </w:rPr>
        <w:t xml:space="preserve"> </w:t>
      </w:r>
      <w:r>
        <w:rPr>
          <w:color w:val="221F1F"/>
          <w:sz w:val="28"/>
        </w:rPr>
        <w:t>сформированы</w:t>
      </w:r>
      <w:r>
        <w:rPr>
          <w:color w:val="221F1F"/>
          <w:spacing w:val="-7"/>
          <w:sz w:val="28"/>
        </w:rPr>
        <w:t xml:space="preserve"> </w:t>
      </w:r>
      <w:r>
        <w:rPr>
          <w:color w:val="221F1F"/>
          <w:sz w:val="28"/>
        </w:rPr>
        <w:t>социальные</w:t>
      </w:r>
      <w:r>
        <w:rPr>
          <w:color w:val="221F1F"/>
          <w:spacing w:val="-7"/>
          <w:sz w:val="28"/>
        </w:rPr>
        <w:t xml:space="preserve"> </w:t>
      </w:r>
      <w:r>
        <w:rPr>
          <w:color w:val="221F1F"/>
          <w:sz w:val="28"/>
        </w:rPr>
        <w:t>навыки</w:t>
      </w:r>
      <w:r>
        <w:rPr>
          <w:color w:val="221F1F"/>
          <w:spacing w:val="-9"/>
          <w:sz w:val="28"/>
        </w:rPr>
        <w:t xml:space="preserve"> </w:t>
      </w:r>
      <w:r>
        <w:rPr>
          <w:color w:val="221F1F"/>
          <w:sz w:val="28"/>
        </w:rPr>
        <w:t>и</w:t>
      </w:r>
      <w:r>
        <w:rPr>
          <w:color w:val="221F1F"/>
          <w:spacing w:val="-7"/>
          <w:sz w:val="28"/>
        </w:rPr>
        <w:t xml:space="preserve"> </w:t>
      </w:r>
      <w:r>
        <w:rPr>
          <w:color w:val="221F1F"/>
          <w:sz w:val="28"/>
        </w:rPr>
        <w:t>снижен</w:t>
      </w:r>
      <w:r>
        <w:rPr>
          <w:color w:val="221F1F"/>
          <w:spacing w:val="-7"/>
          <w:sz w:val="28"/>
        </w:rPr>
        <w:t xml:space="preserve"> </w:t>
      </w:r>
      <w:r>
        <w:rPr>
          <w:color w:val="221F1F"/>
          <w:sz w:val="28"/>
        </w:rPr>
        <w:t>эмоциональный</w:t>
      </w:r>
      <w:r>
        <w:rPr>
          <w:color w:val="221F1F"/>
          <w:spacing w:val="-9"/>
          <w:sz w:val="28"/>
        </w:rPr>
        <w:t xml:space="preserve"> </w:t>
      </w:r>
      <w:r>
        <w:rPr>
          <w:color w:val="221F1F"/>
          <w:spacing w:val="-4"/>
          <w:sz w:val="28"/>
        </w:rPr>
        <w:t>фон;</w:t>
      </w:r>
    </w:p>
    <w:p w14:paraId="381E48C0">
      <w:pPr>
        <w:pStyle w:val="8"/>
        <w:numPr>
          <w:ilvl w:val="0"/>
          <w:numId w:val="10"/>
        </w:numPr>
        <w:tabs>
          <w:tab w:val="left" w:pos="1068"/>
        </w:tabs>
        <w:spacing w:before="35" w:after="0" w:line="266" w:lineRule="auto"/>
        <w:ind w:left="308" w:right="115" w:firstLine="439"/>
        <w:jc w:val="both"/>
        <w:rPr>
          <w:sz w:val="28"/>
        </w:rPr>
      </w:pPr>
      <w:r>
        <w:rPr>
          <w:color w:val="221F1F"/>
          <w:sz w:val="28"/>
        </w:rPr>
        <w:t xml:space="preserve">формируется негативизм к школьному обучению, безынициативность, </w:t>
      </w:r>
      <w:r>
        <w:rPr>
          <w:color w:val="221F1F"/>
          <w:spacing w:val="-2"/>
          <w:sz w:val="28"/>
        </w:rPr>
        <w:t>пассивность.</w:t>
      </w:r>
    </w:p>
    <w:p w14:paraId="38E1D55E">
      <w:pPr>
        <w:spacing w:before="241" w:line="242" w:lineRule="auto"/>
        <w:ind w:left="308" w:right="0" w:firstLine="580"/>
        <w:jc w:val="left"/>
        <w:rPr>
          <w:sz w:val="28"/>
        </w:rPr>
      </w:pPr>
      <w:r>
        <w:rPr>
          <w:color w:val="221F1F"/>
          <w:sz w:val="28"/>
        </w:rPr>
        <w:t>В</w:t>
      </w:r>
      <w:r>
        <w:rPr>
          <w:color w:val="221F1F"/>
          <w:spacing w:val="80"/>
          <w:sz w:val="28"/>
        </w:rPr>
        <w:t xml:space="preserve"> </w:t>
      </w:r>
      <w:r>
        <w:rPr>
          <w:color w:val="221F1F"/>
          <w:sz w:val="28"/>
        </w:rPr>
        <w:t>основной</w:t>
      </w:r>
      <w:r>
        <w:rPr>
          <w:color w:val="221F1F"/>
          <w:spacing w:val="80"/>
          <w:sz w:val="28"/>
        </w:rPr>
        <w:t xml:space="preserve"> </w:t>
      </w:r>
      <w:r>
        <w:rPr>
          <w:color w:val="221F1F"/>
          <w:sz w:val="28"/>
        </w:rPr>
        <w:t>школе</w:t>
      </w:r>
      <w:r>
        <w:rPr>
          <w:color w:val="221F1F"/>
          <w:spacing w:val="80"/>
          <w:sz w:val="28"/>
        </w:rPr>
        <w:t xml:space="preserve"> </w:t>
      </w:r>
      <w:r>
        <w:rPr>
          <w:color w:val="221F1F"/>
          <w:sz w:val="28"/>
        </w:rPr>
        <w:t>трудности</w:t>
      </w:r>
      <w:r>
        <w:rPr>
          <w:color w:val="221F1F"/>
          <w:spacing w:val="80"/>
          <w:sz w:val="28"/>
        </w:rPr>
        <w:t xml:space="preserve"> </w:t>
      </w:r>
      <w:r>
        <w:rPr>
          <w:i/>
          <w:color w:val="221F1F"/>
          <w:sz w:val="28"/>
        </w:rPr>
        <w:t>в</w:t>
      </w:r>
      <w:r>
        <w:rPr>
          <w:i/>
          <w:color w:val="221F1F"/>
          <w:spacing w:val="80"/>
          <w:sz w:val="28"/>
        </w:rPr>
        <w:t xml:space="preserve"> </w:t>
      </w:r>
      <w:r>
        <w:rPr>
          <w:i/>
          <w:color w:val="221F1F"/>
          <w:sz w:val="28"/>
        </w:rPr>
        <w:t>сфере</w:t>
      </w:r>
      <w:r>
        <w:rPr>
          <w:i/>
          <w:color w:val="221F1F"/>
          <w:spacing w:val="80"/>
          <w:sz w:val="28"/>
        </w:rPr>
        <w:t xml:space="preserve"> </w:t>
      </w:r>
      <w:r>
        <w:rPr>
          <w:i/>
          <w:color w:val="221F1F"/>
          <w:sz w:val="28"/>
        </w:rPr>
        <w:t>освоения</w:t>
      </w:r>
      <w:r>
        <w:rPr>
          <w:i/>
          <w:color w:val="221F1F"/>
          <w:spacing w:val="80"/>
          <w:sz w:val="28"/>
        </w:rPr>
        <w:t xml:space="preserve"> </w:t>
      </w:r>
      <w:r>
        <w:rPr>
          <w:i/>
          <w:color w:val="221F1F"/>
          <w:sz w:val="28"/>
        </w:rPr>
        <w:t>универсальных</w:t>
      </w:r>
      <w:r>
        <w:rPr>
          <w:i/>
          <w:color w:val="221F1F"/>
          <w:spacing w:val="80"/>
          <w:sz w:val="28"/>
        </w:rPr>
        <w:t xml:space="preserve"> </w:t>
      </w:r>
      <w:r>
        <w:rPr>
          <w:i/>
          <w:color w:val="221F1F"/>
          <w:sz w:val="28"/>
        </w:rPr>
        <w:t>учебных</w:t>
      </w:r>
      <w:r>
        <w:rPr>
          <w:i/>
          <w:color w:val="221F1F"/>
          <w:spacing w:val="80"/>
          <w:sz w:val="28"/>
        </w:rPr>
        <w:t xml:space="preserve"> </w:t>
      </w:r>
      <w:r>
        <w:rPr>
          <w:i/>
          <w:color w:val="221F1F"/>
          <w:sz w:val="28"/>
        </w:rPr>
        <w:t xml:space="preserve">действий </w:t>
      </w:r>
      <w:r>
        <w:rPr>
          <w:color w:val="221F1F"/>
          <w:sz w:val="28"/>
        </w:rPr>
        <w:t>будут</w:t>
      </w:r>
    </w:p>
    <w:p w14:paraId="558C2A3E">
      <w:pPr>
        <w:pStyle w:val="6"/>
        <w:spacing w:line="316" w:lineRule="exact"/>
        <w:ind w:left="958"/>
        <w:jc w:val="left"/>
      </w:pPr>
      <w:r>
        <w:rPr>
          <w:color w:val="221F1F"/>
          <w:spacing w:val="-2"/>
        </w:rPr>
        <w:t>проявляться:</w:t>
      </w:r>
    </w:p>
    <w:p w14:paraId="1B545A12">
      <w:pPr>
        <w:pStyle w:val="8"/>
        <w:numPr>
          <w:ilvl w:val="0"/>
          <w:numId w:val="10"/>
        </w:numPr>
        <w:tabs>
          <w:tab w:val="left" w:pos="1028"/>
        </w:tabs>
        <w:spacing w:before="0" w:after="0" w:line="254" w:lineRule="auto"/>
        <w:ind w:left="1028" w:right="119" w:hanging="341"/>
        <w:jc w:val="both"/>
        <w:rPr>
          <w:sz w:val="28"/>
        </w:rPr>
      </w:pPr>
      <w:r>
        <w:rPr>
          <w:color w:val="221F1F"/>
          <w:sz w:val="28"/>
        </w:rPr>
        <w:t>в трудности в понимании материала, использовании полученных знаний на практике и при решении комплексные проблем;</w:t>
      </w:r>
    </w:p>
    <w:p w14:paraId="049D0561">
      <w:pPr>
        <w:pStyle w:val="8"/>
        <w:numPr>
          <w:ilvl w:val="0"/>
          <w:numId w:val="10"/>
        </w:numPr>
        <w:tabs>
          <w:tab w:val="left" w:pos="1028"/>
        </w:tabs>
        <w:spacing w:before="0" w:after="0" w:line="254" w:lineRule="auto"/>
        <w:ind w:left="1028" w:right="116" w:hanging="341"/>
        <w:jc w:val="both"/>
        <w:rPr>
          <w:sz w:val="28"/>
        </w:rPr>
      </w:pPr>
      <w:r>
        <w:rPr>
          <w:color w:val="221F1F"/>
          <w:sz w:val="28"/>
        </w:rPr>
        <w:t>при изучении какого-либо учебного предмета и регулярном выполнении под контролем воспитателя домашних заданий;</w:t>
      </w:r>
    </w:p>
    <w:p w14:paraId="2DF0978A">
      <w:pPr>
        <w:pStyle w:val="8"/>
        <w:numPr>
          <w:ilvl w:val="0"/>
          <w:numId w:val="10"/>
        </w:numPr>
        <w:tabs>
          <w:tab w:val="left" w:pos="1047"/>
        </w:tabs>
        <w:spacing w:before="0" w:after="0" w:line="240" w:lineRule="auto"/>
        <w:ind w:left="1047" w:right="118" w:hanging="360"/>
        <w:jc w:val="both"/>
        <w:rPr>
          <w:sz w:val="28"/>
        </w:rPr>
      </w:pPr>
      <w:r>
        <w:rPr>
          <w:color w:val="221F1F"/>
          <w:sz w:val="28"/>
        </w:rPr>
        <w:t>трудности в использовании действительно имеющихся знаний по этому предмету при усвоении нового материала;</w:t>
      </w:r>
    </w:p>
    <w:p w14:paraId="42F6EF14">
      <w:pPr>
        <w:pStyle w:val="8"/>
        <w:numPr>
          <w:ilvl w:val="0"/>
          <w:numId w:val="10"/>
        </w:numPr>
        <w:tabs>
          <w:tab w:val="left" w:pos="1047"/>
        </w:tabs>
        <w:spacing w:before="0" w:after="0" w:line="240" w:lineRule="auto"/>
        <w:ind w:left="1047" w:right="118" w:hanging="360"/>
        <w:jc w:val="both"/>
        <w:rPr>
          <w:sz w:val="28"/>
        </w:rPr>
      </w:pPr>
      <w:r>
        <w:rPr>
          <w:color w:val="221F1F"/>
          <w:sz w:val="28"/>
        </w:rPr>
        <w:t>непродуктивные способы решения учебной задачи (угадывание, поиски подсказки, списывание или отказ от выполнения задания);</w:t>
      </w:r>
    </w:p>
    <w:p w14:paraId="44DADABF">
      <w:pPr>
        <w:pStyle w:val="8"/>
        <w:numPr>
          <w:ilvl w:val="0"/>
          <w:numId w:val="10"/>
        </w:numPr>
        <w:tabs>
          <w:tab w:val="left" w:pos="1047"/>
        </w:tabs>
        <w:spacing w:before="0" w:after="0" w:line="240" w:lineRule="auto"/>
        <w:ind w:left="1047" w:right="110" w:hanging="360"/>
        <w:jc w:val="both"/>
        <w:rPr>
          <w:sz w:val="28"/>
        </w:rPr>
      </w:pPr>
      <w:r>
        <w:rPr>
          <w:color w:val="221F1F"/>
          <w:sz w:val="28"/>
        </w:rPr>
        <w:t>при переходе в основную школу на первый план выходит низкий уровень мотивации к обучению, низкий уровень самоконтроля: не всегда могут довести</w:t>
      </w:r>
      <w:r>
        <w:rPr>
          <w:color w:val="221F1F"/>
          <w:spacing w:val="-15"/>
          <w:sz w:val="28"/>
        </w:rPr>
        <w:t xml:space="preserve"> </w:t>
      </w:r>
      <w:r>
        <w:rPr>
          <w:color w:val="221F1F"/>
          <w:sz w:val="28"/>
        </w:rPr>
        <w:t>начатое</w:t>
      </w:r>
      <w:r>
        <w:rPr>
          <w:color w:val="221F1F"/>
          <w:spacing w:val="-16"/>
          <w:sz w:val="28"/>
        </w:rPr>
        <w:t xml:space="preserve"> </w:t>
      </w:r>
      <w:r>
        <w:rPr>
          <w:color w:val="221F1F"/>
          <w:sz w:val="28"/>
        </w:rPr>
        <w:t>дело</w:t>
      </w:r>
      <w:r>
        <w:rPr>
          <w:color w:val="221F1F"/>
          <w:spacing w:val="-13"/>
          <w:sz w:val="28"/>
        </w:rPr>
        <w:t xml:space="preserve"> </w:t>
      </w:r>
      <w:r>
        <w:rPr>
          <w:color w:val="221F1F"/>
          <w:sz w:val="28"/>
        </w:rPr>
        <w:t>до</w:t>
      </w:r>
      <w:r>
        <w:rPr>
          <w:color w:val="221F1F"/>
          <w:spacing w:val="-13"/>
          <w:sz w:val="28"/>
        </w:rPr>
        <w:t xml:space="preserve"> </w:t>
      </w:r>
      <w:r>
        <w:rPr>
          <w:color w:val="221F1F"/>
          <w:sz w:val="28"/>
        </w:rPr>
        <w:t>конца,</w:t>
      </w:r>
      <w:r>
        <w:rPr>
          <w:color w:val="221F1F"/>
          <w:spacing w:val="-16"/>
          <w:sz w:val="28"/>
        </w:rPr>
        <w:t xml:space="preserve"> </w:t>
      </w:r>
      <w:r>
        <w:rPr>
          <w:color w:val="221F1F"/>
          <w:sz w:val="28"/>
        </w:rPr>
        <w:t>психологически</w:t>
      </w:r>
      <w:r>
        <w:rPr>
          <w:color w:val="221F1F"/>
          <w:spacing w:val="-15"/>
          <w:sz w:val="28"/>
        </w:rPr>
        <w:t xml:space="preserve"> </w:t>
      </w:r>
      <w:r>
        <w:rPr>
          <w:color w:val="221F1F"/>
          <w:sz w:val="28"/>
        </w:rPr>
        <w:t>очень</w:t>
      </w:r>
      <w:r>
        <w:rPr>
          <w:color w:val="221F1F"/>
          <w:spacing w:val="-14"/>
          <w:sz w:val="28"/>
        </w:rPr>
        <w:t xml:space="preserve"> </w:t>
      </w:r>
      <w:r>
        <w:rPr>
          <w:color w:val="221F1F"/>
          <w:sz w:val="28"/>
        </w:rPr>
        <w:t>уязвимы,</w:t>
      </w:r>
      <w:r>
        <w:rPr>
          <w:color w:val="221F1F"/>
          <w:spacing w:val="-14"/>
          <w:sz w:val="28"/>
        </w:rPr>
        <w:t xml:space="preserve"> </w:t>
      </w:r>
      <w:r>
        <w:rPr>
          <w:color w:val="221F1F"/>
          <w:sz w:val="28"/>
        </w:rPr>
        <w:t>разочарованы в учебе из-за плохих оценок, испытывают острую аффективную реакцию, если что-то не получается;</w:t>
      </w:r>
    </w:p>
    <w:p w14:paraId="1099040D">
      <w:pPr>
        <w:pStyle w:val="8"/>
        <w:numPr>
          <w:ilvl w:val="0"/>
          <w:numId w:val="10"/>
        </w:numPr>
        <w:tabs>
          <w:tab w:val="left" w:pos="1047"/>
        </w:tabs>
        <w:spacing w:before="0" w:after="0" w:line="240" w:lineRule="auto"/>
        <w:ind w:left="1047" w:right="110" w:hanging="360"/>
        <w:jc w:val="both"/>
        <w:rPr>
          <w:sz w:val="28"/>
        </w:rPr>
      </w:pPr>
      <w:r>
        <w:rPr>
          <w:color w:val="221F1F"/>
          <w:sz w:val="28"/>
        </w:rPr>
        <w:t xml:space="preserve">повышенная ситуативность, которая в познавательной сфере проявляется в неспособности решения задач, требующих внутренних операций, без опоры на практические действия, снижение развития абстрактно-логического </w:t>
      </w:r>
      <w:r>
        <w:rPr>
          <w:color w:val="221F1F"/>
          <w:spacing w:val="-2"/>
          <w:sz w:val="28"/>
        </w:rPr>
        <w:t>мышления;</w:t>
      </w:r>
    </w:p>
    <w:p w14:paraId="0653A5E3">
      <w:pPr>
        <w:spacing w:after="0" w:line="240" w:lineRule="auto"/>
        <w:jc w:val="both"/>
        <w:rPr>
          <w:sz w:val="28"/>
        </w:rPr>
        <w:sectPr>
          <w:footerReference r:id="rId7" w:type="default"/>
          <w:pgSz w:w="11900" w:h="16850"/>
          <w:pgMar w:top="820" w:right="500" w:bottom="340" w:left="940" w:header="0" w:footer="148" w:gutter="0"/>
          <w:cols w:space="720" w:num="1"/>
        </w:sectPr>
      </w:pPr>
    </w:p>
    <w:p w14:paraId="44ECE568">
      <w:pPr>
        <w:pStyle w:val="8"/>
        <w:numPr>
          <w:ilvl w:val="0"/>
          <w:numId w:val="10"/>
        </w:numPr>
        <w:tabs>
          <w:tab w:val="left" w:pos="1047"/>
        </w:tabs>
        <w:spacing w:before="72" w:after="0" w:line="240" w:lineRule="auto"/>
        <w:ind w:left="1047" w:right="111" w:hanging="360"/>
        <w:jc w:val="both"/>
        <w:rPr>
          <w:sz w:val="28"/>
        </w:rPr>
      </w:pPr>
      <w:r>
        <w:rPr>
          <w:color w:val="221F1F"/>
          <w:sz w:val="28"/>
        </w:rPr>
        <w:t xml:space="preserve">наиболее выражено снижение вербально-логического мышления, чрезвычайно слабо выражена познавательная активность и потребность, интерес к новым фактам, к ярким жизненным примерам, к необыкновенным </w:t>
      </w:r>
      <w:r>
        <w:rPr>
          <w:color w:val="221F1F"/>
          <w:spacing w:val="-2"/>
          <w:sz w:val="28"/>
        </w:rPr>
        <w:t>явлениям;</w:t>
      </w:r>
    </w:p>
    <w:p w14:paraId="584E4128">
      <w:pPr>
        <w:pStyle w:val="8"/>
        <w:numPr>
          <w:ilvl w:val="0"/>
          <w:numId w:val="10"/>
        </w:numPr>
        <w:tabs>
          <w:tab w:val="left" w:pos="1047"/>
        </w:tabs>
        <w:spacing w:before="0" w:after="0" w:line="240" w:lineRule="auto"/>
        <w:ind w:left="1047" w:right="114" w:hanging="360"/>
        <w:jc w:val="both"/>
        <w:rPr>
          <w:sz w:val="28"/>
        </w:rPr>
      </w:pPr>
      <w:r>
        <w:rPr>
          <w:color w:val="221F1F"/>
          <w:sz w:val="28"/>
        </w:rPr>
        <w:t>не сформированы навыки критического мышления, трудности при работе с информацией, соответствующей возрасту.</w:t>
      </w:r>
    </w:p>
    <w:p w14:paraId="795EFC1C">
      <w:pPr>
        <w:spacing w:before="240" w:line="322" w:lineRule="exact"/>
        <w:ind w:left="889" w:right="0" w:firstLine="0"/>
        <w:jc w:val="both"/>
        <w:rPr>
          <w:i/>
          <w:sz w:val="28"/>
        </w:rPr>
      </w:pPr>
      <w:r>
        <w:rPr>
          <w:color w:val="221F1F"/>
          <w:sz w:val="28"/>
        </w:rPr>
        <w:t>В</w:t>
      </w:r>
      <w:r>
        <w:rPr>
          <w:color w:val="221F1F"/>
          <w:spacing w:val="-8"/>
          <w:sz w:val="28"/>
        </w:rPr>
        <w:t xml:space="preserve"> </w:t>
      </w:r>
      <w:r>
        <w:rPr>
          <w:i/>
          <w:color w:val="221F1F"/>
          <w:sz w:val="28"/>
        </w:rPr>
        <w:t>коммуникативной</w:t>
      </w:r>
      <w:r>
        <w:rPr>
          <w:i/>
          <w:color w:val="221F1F"/>
          <w:spacing w:val="-8"/>
          <w:sz w:val="28"/>
        </w:rPr>
        <w:t xml:space="preserve"> </w:t>
      </w:r>
      <w:r>
        <w:rPr>
          <w:i/>
          <w:color w:val="221F1F"/>
          <w:spacing w:val="-2"/>
          <w:sz w:val="28"/>
        </w:rPr>
        <w:t>сфере:</w:t>
      </w:r>
    </w:p>
    <w:p w14:paraId="5372D3B9">
      <w:pPr>
        <w:pStyle w:val="8"/>
        <w:numPr>
          <w:ilvl w:val="0"/>
          <w:numId w:val="10"/>
        </w:numPr>
        <w:tabs>
          <w:tab w:val="left" w:pos="1047"/>
        </w:tabs>
        <w:spacing w:before="0" w:after="0" w:line="240" w:lineRule="auto"/>
        <w:ind w:left="1047" w:right="114" w:hanging="360"/>
        <w:jc w:val="both"/>
        <w:rPr>
          <w:sz w:val="28"/>
        </w:rPr>
      </w:pPr>
      <w:r>
        <w:rPr>
          <w:color w:val="221F1F"/>
          <w:sz w:val="28"/>
        </w:rPr>
        <w:t xml:space="preserve">коммуникативные трудности, свойственные для подростков, субъективно переживаются более болезненно, их деструктивная роль общении наиболее </w:t>
      </w:r>
      <w:r>
        <w:rPr>
          <w:color w:val="221F1F"/>
          <w:spacing w:val="-2"/>
          <w:sz w:val="28"/>
        </w:rPr>
        <w:t>объективизирована;</w:t>
      </w:r>
    </w:p>
    <w:p w14:paraId="17FF0A2D">
      <w:pPr>
        <w:pStyle w:val="8"/>
        <w:numPr>
          <w:ilvl w:val="0"/>
          <w:numId w:val="10"/>
        </w:numPr>
        <w:tabs>
          <w:tab w:val="left" w:pos="1047"/>
        </w:tabs>
        <w:spacing w:before="0" w:after="0" w:line="240" w:lineRule="auto"/>
        <w:ind w:left="1047" w:right="113" w:hanging="360"/>
        <w:jc w:val="both"/>
        <w:rPr>
          <w:sz w:val="28"/>
        </w:rPr>
      </w:pPr>
      <w:r>
        <w:rPr>
          <w:color w:val="221F1F"/>
          <w:sz w:val="28"/>
        </w:rPr>
        <w:t>специфическими для детей-сирот являются базовые коммуникативные трудности, связанные с нежеланием вступать в контакт, отсутствием сочувствия к другому, проявлением агрессии;</w:t>
      </w:r>
    </w:p>
    <w:p w14:paraId="262CC485">
      <w:pPr>
        <w:pStyle w:val="8"/>
        <w:numPr>
          <w:ilvl w:val="0"/>
          <w:numId w:val="10"/>
        </w:numPr>
        <w:tabs>
          <w:tab w:val="left" w:pos="1047"/>
        </w:tabs>
        <w:spacing w:before="1" w:after="0" w:line="240" w:lineRule="auto"/>
        <w:ind w:left="1047" w:right="113" w:hanging="360"/>
        <w:jc w:val="both"/>
        <w:rPr>
          <w:sz w:val="28"/>
        </w:rPr>
      </w:pPr>
      <w:r>
        <w:rPr>
          <w:color w:val="221F1F"/>
          <w:sz w:val="28"/>
        </w:rPr>
        <w:t>испытывая трудности эмпатии, не понимая эмоциональное состояние и намерения партнера, дети занимают в общении защитно-оборонительную позицию; становятся нечувствительны к чужим проблемам, просьбам;</w:t>
      </w:r>
    </w:p>
    <w:p w14:paraId="3AB38C77">
      <w:pPr>
        <w:pStyle w:val="8"/>
        <w:numPr>
          <w:ilvl w:val="0"/>
          <w:numId w:val="10"/>
        </w:numPr>
        <w:tabs>
          <w:tab w:val="left" w:pos="1047"/>
        </w:tabs>
        <w:spacing w:before="0" w:after="0" w:line="240" w:lineRule="auto"/>
        <w:ind w:left="1047" w:right="118" w:hanging="360"/>
        <w:jc w:val="both"/>
        <w:rPr>
          <w:sz w:val="28"/>
        </w:rPr>
      </w:pPr>
      <w:r>
        <w:rPr>
          <w:color w:val="221F1F"/>
          <w:sz w:val="28"/>
        </w:rPr>
        <w:t>излишняя подозрительность мешает оказывать и принимать помощь от других в процессе межличностного взаимодействия, в противоречивых ситуациях склонны к спонтанной агрессии как способу самоутверждения.</w:t>
      </w:r>
    </w:p>
    <w:p w14:paraId="44B2B5F3">
      <w:pPr>
        <w:spacing w:before="241" w:line="322" w:lineRule="exact"/>
        <w:ind w:left="889" w:right="0" w:firstLine="0"/>
        <w:jc w:val="both"/>
        <w:rPr>
          <w:i/>
          <w:sz w:val="28"/>
        </w:rPr>
      </w:pPr>
      <w:r>
        <w:rPr>
          <w:color w:val="221F1F"/>
          <w:sz w:val="28"/>
        </w:rPr>
        <w:t>В</w:t>
      </w:r>
      <w:r>
        <w:rPr>
          <w:color w:val="221F1F"/>
          <w:spacing w:val="-5"/>
          <w:sz w:val="28"/>
        </w:rPr>
        <w:t xml:space="preserve"> </w:t>
      </w:r>
      <w:r>
        <w:rPr>
          <w:i/>
          <w:color w:val="221F1F"/>
          <w:sz w:val="28"/>
        </w:rPr>
        <w:t>сфере</w:t>
      </w:r>
      <w:r>
        <w:rPr>
          <w:i/>
          <w:color w:val="221F1F"/>
          <w:spacing w:val="-7"/>
          <w:sz w:val="28"/>
        </w:rPr>
        <w:t xml:space="preserve"> </w:t>
      </w:r>
      <w:r>
        <w:rPr>
          <w:i/>
          <w:color w:val="221F1F"/>
          <w:sz w:val="28"/>
        </w:rPr>
        <w:t>социальной</w:t>
      </w:r>
      <w:r>
        <w:rPr>
          <w:i/>
          <w:color w:val="221F1F"/>
          <w:spacing w:val="-4"/>
          <w:sz w:val="28"/>
        </w:rPr>
        <w:t xml:space="preserve"> </w:t>
      </w:r>
      <w:r>
        <w:rPr>
          <w:i/>
          <w:color w:val="221F1F"/>
          <w:spacing w:val="-2"/>
          <w:sz w:val="28"/>
        </w:rPr>
        <w:t>адаптации:</w:t>
      </w:r>
    </w:p>
    <w:p w14:paraId="7B64D181">
      <w:pPr>
        <w:pStyle w:val="8"/>
        <w:numPr>
          <w:ilvl w:val="0"/>
          <w:numId w:val="10"/>
        </w:numPr>
        <w:tabs>
          <w:tab w:val="left" w:pos="1047"/>
        </w:tabs>
        <w:spacing w:before="0" w:after="0" w:line="240" w:lineRule="auto"/>
        <w:ind w:left="1047" w:right="113" w:hanging="360"/>
        <w:jc w:val="both"/>
        <w:rPr>
          <w:sz w:val="28"/>
        </w:rPr>
      </w:pPr>
      <w:r>
        <w:rPr>
          <w:color w:val="221F1F"/>
          <w:sz w:val="28"/>
        </w:rPr>
        <w:t>с возрастом все более отчетливо проступают особенности личности, эмоциональная незрелость, затруднения в установлении межличностных связей</w:t>
      </w:r>
      <w:r>
        <w:rPr>
          <w:color w:val="221F1F"/>
          <w:spacing w:val="-12"/>
          <w:sz w:val="28"/>
        </w:rPr>
        <w:t xml:space="preserve"> </w:t>
      </w:r>
      <w:r>
        <w:rPr>
          <w:color w:val="221F1F"/>
          <w:sz w:val="28"/>
        </w:rPr>
        <w:t>(как</w:t>
      </w:r>
      <w:r>
        <w:rPr>
          <w:color w:val="221F1F"/>
          <w:spacing w:val="-12"/>
          <w:sz w:val="28"/>
        </w:rPr>
        <w:t xml:space="preserve"> </w:t>
      </w:r>
      <w:r>
        <w:rPr>
          <w:color w:val="221F1F"/>
          <w:sz w:val="28"/>
        </w:rPr>
        <w:t>со</w:t>
      </w:r>
      <w:r>
        <w:rPr>
          <w:color w:val="221F1F"/>
          <w:spacing w:val="-11"/>
          <w:sz w:val="28"/>
        </w:rPr>
        <w:t xml:space="preserve"> </w:t>
      </w:r>
      <w:r>
        <w:rPr>
          <w:color w:val="221F1F"/>
          <w:sz w:val="28"/>
        </w:rPr>
        <w:t>взрослыми,</w:t>
      </w:r>
      <w:r>
        <w:rPr>
          <w:color w:val="221F1F"/>
          <w:spacing w:val="-12"/>
          <w:sz w:val="28"/>
        </w:rPr>
        <w:t xml:space="preserve"> </w:t>
      </w:r>
      <w:r>
        <w:rPr>
          <w:color w:val="221F1F"/>
          <w:sz w:val="28"/>
        </w:rPr>
        <w:t>так</w:t>
      </w:r>
      <w:r>
        <w:rPr>
          <w:color w:val="221F1F"/>
          <w:spacing w:val="-14"/>
          <w:sz w:val="28"/>
        </w:rPr>
        <w:t xml:space="preserve"> </w:t>
      </w:r>
      <w:r>
        <w:rPr>
          <w:color w:val="221F1F"/>
          <w:sz w:val="28"/>
        </w:rPr>
        <w:t>и</w:t>
      </w:r>
      <w:r>
        <w:rPr>
          <w:color w:val="221F1F"/>
          <w:spacing w:val="-12"/>
          <w:sz w:val="28"/>
        </w:rPr>
        <w:t xml:space="preserve"> </w:t>
      </w:r>
      <w:r>
        <w:rPr>
          <w:color w:val="221F1F"/>
          <w:sz w:val="28"/>
        </w:rPr>
        <w:t>со</w:t>
      </w:r>
      <w:r>
        <w:rPr>
          <w:color w:val="221F1F"/>
          <w:spacing w:val="-8"/>
          <w:sz w:val="28"/>
        </w:rPr>
        <w:t xml:space="preserve"> </w:t>
      </w:r>
      <w:r>
        <w:rPr>
          <w:color w:val="221F1F"/>
          <w:sz w:val="28"/>
        </w:rPr>
        <w:t>сверстниками),</w:t>
      </w:r>
      <w:r>
        <w:rPr>
          <w:color w:val="221F1F"/>
          <w:spacing w:val="-13"/>
          <w:sz w:val="28"/>
        </w:rPr>
        <w:t xml:space="preserve"> </w:t>
      </w:r>
      <w:r>
        <w:rPr>
          <w:color w:val="221F1F"/>
          <w:sz w:val="28"/>
        </w:rPr>
        <w:t>недостаточная</w:t>
      </w:r>
      <w:r>
        <w:rPr>
          <w:color w:val="221F1F"/>
          <w:spacing w:val="-12"/>
          <w:sz w:val="28"/>
        </w:rPr>
        <w:t xml:space="preserve"> </w:t>
      </w:r>
      <w:r>
        <w:rPr>
          <w:color w:val="221F1F"/>
          <w:sz w:val="28"/>
        </w:rPr>
        <w:t>способность сопереживанию (эмпатии), признаки личностной тревожности;</w:t>
      </w:r>
    </w:p>
    <w:p w14:paraId="3D98E698">
      <w:pPr>
        <w:pStyle w:val="8"/>
        <w:numPr>
          <w:ilvl w:val="0"/>
          <w:numId w:val="10"/>
        </w:numPr>
        <w:tabs>
          <w:tab w:val="left" w:pos="1047"/>
        </w:tabs>
        <w:spacing w:before="0" w:after="0" w:line="240" w:lineRule="auto"/>
        <w:ind w:left="1047" w:right="111" w:hanging="360"/>
        <w:jc w:val="both"/>
        <w:rPr>
          <w:sz w:val="28"/>
        </w:rPr>
      </w:pPr>
      <w:r>
        <w:rPr>
          <w:color w:val="221F1F"/>
          <w:sz w:val="28"/>
        </w:rPr>
        <w:t>обучающиеся имеют большое число поведенческих проблем, в том числе и в аспекте антисоциального поведения, и чаще характеризуются учителями как ищущие внимания, неугомонные, легко отвлекаемые, конфликтные в отношениях со сверстниками, болезненно восприимчивыми к замечаниям со стороны взрослых;</w:t>
      </w:r>
    </w:p>
    <w:p w14:paraId="13940061">
      <w:pPr>
        <w:pStyle w:val="8"/>
        <w:numPr>
          <w:ilvl w:val="0"/>
          <w:numId w:val="10"/>
        </w:numPr>
        <w:tabs>
          <w:tab w:val="left" w:pos="1047"/>
        </w:tabs>
        <w:spacing w:before="0" w:after="0" w:line="240" w:lineRule="auto"/>
        <w:ind w:left="1047" w:right="111" w:hanging="360"/>
        <w:jc w:val="both"/>
        <w:rPr>
          <w:sz w:val="28"/>
        </w:rPr>
      </w:pPr>
      <w:r>
        <w:rPr>
          <w:color w:val="221F1F"/>
          <w:sz w:val="28"/>
        </w:rPr>
        <w:t>характерна выраженная протестная реакция на негативное отношение со стороны педагогов и родителей, «семейных» подростков; по сравнению другими</w:t>
      </w:r>
      <w:r>
        <w:rPr>
          <w:color w:val="221F1F"/>
          <w:spacing w:val="80"/>
          <w:sz w:val="28"/>
        </w:rPr>
        <w:t xml:space="preserve"> </w:t>
      </w:r>
      <w:r>
        <w:rPr>
          <w:color w:val="221F1F"/>
          <w:sz w:val="28"/>
        </w:rPr>
        <w:t>детьми</w:t>
      </w:r>
      <w:r>
        <w:rPr>
          <w:color w:val="221F1F"/>
          <w:spacing w:val="80"/>
          <w:sz w:val="28"/>
        </w:rPr>
        <w:t xml:space="preserve"> </w:t>
      </w:r>
      <w:r>
        <w:rPr>
          <w:color w:val="221F1F"/>
          <w:sz w:val="28"/>
        </w:rPr>
        <w:t>обучающиеся</w:t>
      </w:r>
      <w:r>
        <w:rPr>
          <w:color w:val="221F1F"/>
          <w:spacing w:val="80"/>
          <w:sz w:val="28"/>
        </w:rPr>
        <w:t xml:space="preserve"> </w:t>
      </w:r>
      <w:r>
        <w:rPr>
          <w:color w:val="221F1F"/>
          <w:sz w:val="28"/>
        </w:rPr>
        <w:t>имеют</w:t>
      </w:r>
      <w:r>
        <w:rPr>
          <w:color w:val="221F1F"/>
          <w:spacing w:val="80"/>
          <w:sz w:val="28"/>
        </w:rPr>
        <w:t xml:space="preserve"> </w:t>
      </w:r>
      <w:r>
        <w:rPr>
          <w:color w:val="221F1F"/>
          <w:sz w:val="28"/>
        </w:rPr>
        <w:t>более</w:t>
      </w:r>
      <w:r>
        <w:rPr>
          <w:color w:val="221F1F"/>
          <w:spacing w:val="80"/>
          <w:sz w:val="28"/>
        </w:rPr>
        <w:t xml:space="preserve"> </w:t>
      </w:r>
      <w:r>
        <w:rPr>
          <w:color w:val="221F1F"/>
          <w:sz w:val="28"/>
        </w:rPr>
        <w:t>высокие</w:t>
      </w:r>
      <w:r>
        <w:rPr>
          <w:color w:val="221F1F"/>
          <w:spacing w:val="80"/>
          <w:sz w:val="28"/>
        </w:rPr>
        <w:t xml:space="preserve"> </w:t>
      </w:r>
      <w:r>
        <w:rPr>
          <w:color w:val="221F1F"/>
          <w:sz w:val="28"/>
        </w:rPr>
        <w:t>общие</w:t>
      </w:r>
      <w:r>
        <w:rPr>
          <w:color w:val="221F1F"/>
          <w:spacing w:val="80"/>
          <w:sz w:val="28"/>
        </w:rPr>
        <w:t xml:space="preserve"> </w:t>
      </w:r>
      <w:r>
        <w:rPr>
          <w:color w:val="221F1F"/>
          <w:sz w:val="28"/>
        </w:rPr>
        <w:t>показатели</w:t>
      </w:r>
    </w:p>
    <w:p w14:paraId="70F8F2F1">
      <w:pPr>
        <w:pStyle w:val="6"/>
        <w:ind w:left="1047" w:right="109"/>
      </w:pPr>
      <w:r>
        <w:rPr>
          <w:color w:val="221F1F"/>
        </w:rPr>
        <w:t xml:space="preserve">«интровертных» характеристик (например, депрессия, отчуждение от </w:t>
      </w:r>
      <w:r>
        <w:rPr>
          <w:color w:val="221F1F"/>
          <w:spacing w:val="-2"/>
        </w:rPr>
        <w:t>социума);</w:t>
      </w:r>
    </w:p>
    <w:p w14:paraId="51B262F6">
      <w:pPr>
        <w:pStyle w:val="8"/>
        <w:numPr>
          <w:ilvl w:val="0"/>
          <w:numId w:val="10"/>
        </w:numPr>
        <w:tabs>
          <w:tab w:val="left" w:pos="1056"/>
        </w:tabs>
        <w:spacing w:before="0" w:after="0" w:line="240" w:lineRule="auto"/>
        <w:ind w:left="308" w:right="120" w:firstLine="379"/>
        <w:jc w:val="both"/>
        <w:rPr>
          <w:sz w:val="28"/>
        </w:rPr>
      </w:pPr>
      <w:r>
        <w:rPr>
          <w:color w:val="221F1F"/>
          <w:sz w:val="28"/>
        </w:rPr>
        <w:t xml:space="preserve">особыми проблемами для них остаются нарушения отношений со </w:t>
      </w:r>
      <w:r>
        <w:rPr>
          <w:color w:val="221F1F"/>
          <w:spacing w:val="-2"/>
          <w:sz w:val="28"/>
        </w:rPr>
        <w:t>сверстниками.</w:t>
      </w:r>
    </w:p>
    <w:p w14:paraId="606C2947">
      <w:pPr>
        <w:pStyle w:val="8"/>
        <w:numPr>
          <w:ilvl w:val="0"/>
          <w:numId w:val="9"/>
        </w:numPr>
        <w:tabs>
          <w:tab w:val="left" w:pos="1171"/>
        </w:tabs>
        <w:spacing w:before="246" w:after="0" w:line="240" w:lineRule="auto"/>
        <w:ind w:left="1171" w:right="0" w:hanging="282"/>
        <w:jc w:val="left"/>
        <w:rPr>
          <w:b/>
          <w:i/>
          <w:sz w:val="28"/>
        </w:rPr>
      </w:pPr>
      <w:r>
        <w:rPr>
          <w:b/>
          <w:i/>
          <w:color w:val="221F1F"/>
          <w:sz w:val="28"/>
        </w:rPr>
        <w:t>Обучающиеся</w:t>
      </w:r>
      <w:r>
        <w:rPr>
          <w:b/>
          <w:i/>
          <w:color w:val="221F1F"/>
          <w:spacing w:val="-6"/>
          <w:sz w:val="28"/>
        </w:rPr>
        <w:t xml:space="preserve"> </w:t>
      </w:r>
      <w:r>
        <w:rPr>
          <w:b/>
          <w:i/>
          <w:color w:val="221F1F"/>
          <w:sz w:val="28"/>
        </w:rPr>
        <w:t>с</w:t>
      </w:r>
      <w:r>
        <w:rPr>
          <w:b/>
          <w:i/>
          <w:color w:val="221F1F"/>
          <w:spacing w:val="-5"/>
          <w:sz w:val="28"/>
        </w:rPr>
        <w:t xml:space="preserve"> </w:t>
      </w:r>
      <w:r>
        <w:rPr>
          <w:b/>
          <w:i/>
          <w:color w:val="221F1F"/>
          <w:sz w:val="28"/>
        </w:rPr>
        <w:t>ОВЗ,</w:t>
      </w:r>
      <w:r>
        <w:rPr>
          <w:b/>
          <w:i/>
          <w:color w:val="221F1F"/>
          <w:spacing w:val="-5"/>
          <w:sz w:val="28"/>
        </w:rPr>
        <w:t xml:space="preserve"> </w:t>
      </w:r>
      <w:r>
        <w:rPr>
          <w:b/>
          <w:i/>
          <w:color w:val="221F1F"/>
          <w:sz w:val="28"/>
        </w:rPr>
        <w:t>дети-</w:t>
      </w:r>
      <w:r>
        <w:rPr>
          <w:b/>
          <w:i/>
          <w:color w:val="221F1F"/>
          <w:spacing w:val="-2"/>
          <w:sz w:val="28"/>
        </w:rPr>
        <w:t>инвалиды</w:t>
      </w:r>
    </w:p>
    <w:p w14:paraId="2ACF075A">
      <w:pPr>
        <w:pStyle w:val="6"/>
        <w:spacing w:before="233"/>
        <w:ind w:right="105" w:firstLine="580"/>
      </w:pPr>
      <w:r>
        <w:rPr>
          <w:color w:val="221F1F"/>
        </w:rPr>
        <w:t>Лица</w:t>
      </w:r>
      <w:r>
        <w:rPr>
          <w:color w:val="221F1F"/>
          <w:spacing w:val="-2"/>
        </w:rPr>
        <w:t xml:space="preserve"> </w:t>
      </w:r>
      <w:r>
        <w:rPr>
          <w:color w:val="221F1F"/>
        </w:rPr>
        <w:t>с</w:t>
      </w:r>
      <w:r>
        <w:rPr>
          <w:color w:val="221F1F"/>
          <w:spacing w:val="-3"/>
        </w:rPr>
        <w:t xml:space="preserve"> </w:t>
      </w:r>
      <w:r>
        <w:rPr>
          <w:color w:val="221F1F"/>
        </w:rPr>
        <w:t>ОВЗ</w:t>
      </w:r>
      <w:r>
        <w:rPr>
          <w:color w:val="221F1F"/>
          <w:spacing w:val="-5"/>
        </w:rPr>
        <w:t xml:space="preserve"> </w:t>
      </w:r>
      <w:r>
        <w:rPr>
          <w:color w:val="221F1F"/>
        </w:rPr>
        <w:t>и</w:t>
      </w:r>
      <w:r>
        <w:rPr>
          <w:color w:val="221F1F"/>
          <w:spacing w:val="-2"/>
        </w:rPr>
        <w:t xml:space="preserve"> </w:t>
      </w:r>
      <w:r>
        <w:rPr>
          <w:color w:val="221F1F"/>
        </w:rPr>
        <w:t>дети-инвалиды</w:t>
      </w:r>
      <w:r>
        <w:rPr>
          <w:color w:val="221F1F"/>
          <w:spacing w:val="-2"/>
        </w:rPr>
        <w:t xml:space="preserve"> </w:t>
      </w:r>
      <w:r>
        <w:rPr>
          <w:color w:val="221F1F"/>
        </w:rPr>
        <w:t>представляют</w:t>
      </w:r>
      <w:r>
        <w:rPr>
          <w:color w:val="221F1F"/>
          <w:spacing w:val="-4"/>
        </w:rPr>
        <w:t xml:space="preserve"> </w:t>
      </w:r>
      <w:r>
        <w:rPr>
          <w:color w:val="221F1F"/>
        </w:rPr>
        <w:t>собой</w:t>
      </w:r>
      <w:r>
        <w:rPr>
          <w:color w:val="221F1F"/>
          <w:spacing w:val="-2"/>
        </w:rPr>
        <w:t xml:space="preserve"> </w:t>
      </w:r>
      <w:r>
        <w:rPr>
          <w:color w:val="221F1F"/>
        </w:rPr>
        <w:t>одну</w:t>
      </w:r>
      <w:r>
        <w:rPr>
          <w:color w:val="221F1F"/>
          <w:spacing w:val="-6"/>
        </w:rPr>
        <w:t xml:space="preserve"> </w:t>
      </w:r>
      <w:r>
        <w:rPr>
          <w:color w:val="221F1F"/>
        </w:rPr>
        <w:t>из</w:t>
      </w:r>
      <w:r>
        <w:rPr>
          <w:color w:val="221F1F"/>
          <w:spacing w:val="-2"/>
        </w:rPr>
        <w:t xml:space="preserve"> </w:t>
      </w:r>
      <w:r>
        <w:rPr>
          <w:color w:val="221F1F"/>
        </w:rPr>
        <w:t>наиболее</w:t>
      </w:r>
      <w:r>
        <w:rPr>
          <w:color w:val="221F1F"/>
          <w:spacing w:val="-2"/>
        </w:rPr>
        <w:t xml:space="preserve"> </w:t>
      </w:r>
      <w:r>
        <w:rPr>
          <w:color w:val="221F1F"/>
        </w:rPr>
        <w:t>социально уязвимых групп обучающихся в силу наличия у них ряда специфических психофизиологических особенностей, обуславливающих необходимость организации и реализации такого образовательного процесса и психолого- педагогического сопровождения, которые были бы способны в полной степени удовлетворить особые образовательные потребности данных индивидов.</w:t>
      </w:r>
    </w:p>
    <w:p w14:paraId="1F2859FF">
      <w:pPr>
        <w:pStyle w:val="6"/>
        <w:ind w:left="889"/>
      </w:pPr>
      <w:r>
        <w:rPr>
          <w:color w:val="221F1F"/>
        </w:rPr>
        <w:t>В</w:t>
      </w:r>
      <w:r>
        <w:rPr>
          <w:color w:val="221F1F"/>
          <w:spacing w:val="28"/>
        </w:rPr>
        <w:t xml:space="preserve">  </w:t>
      </w:r>
      <w:r>
        <w:rPr>
          <w:color w:val="221F1F"/>
        </w:rPr>
        <w:t>группу</w:t>
      </w:r>
      <w:r>
        <w:rPr>
          <w:color w:val="221F1F"/>
          <w:spacing w:val="27"/>
        </w:rPr>
        <w:t xml:space="preserve">  </w:t>
      </w:r>
      <w:r>
        <w:rPr>
          <w:color w:val="221F1F"/>
        </w:rPr>
        <w:t>обучающихся</w:t>
      </w:r>
      <w:r>
        <w:rPr>
          <w:color w:val="221F1F"/>
          <w:spacing w:val="28"/>
        </w:rPr>
        <w:t xml:space="preserve">  </w:t>
      </w:r>
      <w:r>
        <w:rPr>
          <w:color w:val="221F1F"/>
        </w:rPr>
        <w:t>с</w:t>
      </w:r>
      <w:r>
        <w:rPr>
          <w:color w:val="221F1F"/>
          <w:spacing w:val="28"/>
        </w:rPr>
        <w:t xml:space="preserve">  </w:t>
      </w:r>
      <w:r>
        <w:rPr>
          <w:color w:val="221F1F"/>
        </w:rPr>
        <w:t>ОВЗ</w:t>
      </w:r>
      <w:r>
        <w:rPr>
          <w:color w:val="221F1F"/>
          <w:spacing w:val="29"/>
        </w:rPr>
        <w:t xml:space="preserve">  </w:t>
      </w:r>
      <w:r>
        <w:rPr>
          <w:color w:val="221F1F"/>
        </w:rPr>
        <w:t>входят</w:t>
      </w:r>
      <w:r>
        <w:rPr>
          <w:color w:val="221F1F"/>
          <w:spacing w:val="28"/>
        </w:rPr>
        <w:t xml:space="preserve">  </w:t>
      </w:r>
      <w:r>
        <w:rPr>
          <w:color w:val="221F1F"/>
        </w:rPr>
        <w:t>дети</w:t>
      </w:r>
      <w:r>
        <w:rPr>
          <w:color w:val="221F1F"/>
          <w:spacing w:val="29"/>
        </w:rPr>
        <w:t xml:space="preserve">  </w:t>
      </w:r>
      <w:r>
        <w:rPr>
          <w:color w:val="221F1F"/>
        </w:rPr>
        <w:t>с</w:t>
      </w:r>
      <w:r>
        <w:rPr>
          <w:color w:val="221F1F"/>
          <w:spacing w:val="27"/>
        </w:rPr>
        <w:t xml:space="preserve">  </w:t>
      </w:r>
      <w:r>
        <w:rPr>
          <w:color w:val="221F1F"/>
        </w:rPr>
        <w:t>нарушениями</w:t>
      </w:r>
      <w:r>
        <w:rPr>
          <w:color w:val="221F1F"/>
          <w:spacing w:val="28"/>
        </w:rPr>
        <w:t xml:space="preserve">  </w:t>
      </w:r>
      <w:r>
        <w:rPr>
          <w:color w:val="221F1F"/>
        </w:rPr>
        <w:t>зрения,</w:t>
      </w:r>
      <w:r>
        <w:rPr>
          <w:color w:val="221F1F"/>
          <w:spacing w:val="29"/>
        </w:rPr>
        <w:t xml:space="preserve">  </w:t>
      </w:r>
      <w:r>
        <w:rPr>
          <w:color w:val="221F1F"/>
          <w:spacing w:val="-10"/>
        </w:rPr>
        <w:t>с</w:t>
      </w:r>
    </w:p>
    <w:p w14:paraId="106F8254">
      <w:pPr>
        <w:spacing w:after="0"/>
        <w:sectPr>
          <w:pgSz w:w="11900" w:h="16850"/>
          <w:pgMar w:top="820" w:right="500" w:bottom="340" w:left="940" w:header="0" w:footer="148" w:gutter="0"/>
          <w:cols w:space="720" w:num="1"/>
        </w:sectPr>
      </w:pPr>
    </w:p>
    <w:p w14:paraId="0FD6AD6E">
      <w:pPr>
        <w:pStyle w:val="6"/>
        <w:spacing w:before="72"/>
        <w:ind w:right="109"/>
      </w:pPr>
      <w:r>
        <w:rPr>
          <w:color w:val="221F1F"/>
        </w:rPr>
        <w:t>нарушениями слуха, с нарушениями речи, с нарушениями опорно-двигательного аппарата, с задержкой психического развития, с расстройствами аутистического спектра, умственной отсталостью (нарушениями интеллекта).</w:t>
      </w:r>
    </w:p>
    <w:p w14:paraId="3E904995">
      <w:pPr>
        <w:pStyle w:val="6"/>
        <w:ind w:right="110" w:firstLine="580"/>
      </w:pPr>
      <w:r>
        <w:rPr>
          <w:color w:val="221F1F"/>
        </w:rPr>
        <w:t>Следует</w:t>
      </w:r>
      <w:r>
        <w:rPr>
          <w:color w:val="221F1F"/>
          <w:spacing w:val="-12"/>
        </w:rPr>
        <w:t xml:space="preserve"> </w:t>
      </w:r>
      <w:r>
        <w:rPr>
          <w:color w:val="221F1F"/>
        </w:rPr>
        <w:t>отметить,</w:t>
      </w:r>
      <w:r>
        <w:rPr>
          <w:color w:val="221F1F"/>
          <w:spacing w:val="-14"/>
        </w:rPr>
        <w:t xml:space="preserve"> </w:t>
      </w:r>
      <w:r>
        <w:rPr>
          <w:color w:val="221F1F"/>
        </w:rPr>
        <w:t>что</w:t>
      </w:r>
      <w:r>
        <w:rPr>
          <w:color w:val="221F1F"/>
          <w:spacing w:val="-11"/>
        </w:rPr>
        <w:t xml:space="preserve"> </w:t>
      </w:r>
      <w:r>
        <w:rPr>
          <w:color w:val="221F1F"/>
        </w:rPr>
        <w:t>статус</w:t>
      </w:r>
      <w:r>
        <w:rPr>
          <w:color w:val="221F1F"/>
          <w:spacing w:val="-12"/>
        </w:rPr>
        <w:t xml:space="preserve"> </w:t>
      </w:r>
      <w:r>
        <w:rPr>
          <w:color w:val="221F1F"/>
        </w:rPr>
        <w:t>«обучающийся</w:t>
      </w:r>
      <w:r>
        <w:rPr>
          <w:color w:val="221F1F"/>
          <w:spacing w:val="-12"/>
        </w:rPr>
        <w:t xml:space="preserve"> </w:t>
      </w:r>
      <w:r>
        <w:rPr>
          <w:color w:val="221F1F"/>
        </w:rPr>
        <w:t>с</w:t>
      </w:r>
      <w:r>
        <w:rPr>
          <w:color w:val="221F1F"/>
          <w:spacing w:val="-12"/>
        </w:rPr>
        <w:t xml:space="preserve"> </w:t>
      </w:r>
      <w:r>
        <w:rPr>
          <w:color w:val="221F1F"/>
        </w:rPr>
        <w:t>ограниченными</w:t>
      </w:r>
      <w:r>
        <w:rPr>
          <w:color w:val="221F1F"/>
          <w:spacing w:val="-11"/>
        </w:rPr>
        <w:t xml:space="preserve"> </w:t>
      </w:r>
      <w:r>
        <w:rPr>
          <w:color w:val="221F1F"/>
        </w:rPr>
        <w:t>возможностями здоровья» присваивает ребенку ПМПК, в заключении которой содержатся рекомендуемые специальные условия для получения образования обучающимся, в том числе необходимость психолого-педагогического сопровождения в процессе освоения образовательной программы.</w:t>
      </w:r>
    </w:p>
    <w:p w14:paraId="6996CF02">
      <w:pPr>
        <w:pStyle w:val="6"/>
        <w:ind w:right="109" w:firstLine="580"/>
      </w:pPr>
      <w:r>
        <w:rPr>
          <w:color w:val="221F1F"/>
        </w:rPr>
        <w:t>Признание лица инвалидом (ребенком-инвалидом) осуществляется федеральным учреждением МСЭ. Ребенку, признанному инвалидом, выдаются справка, подтверждающая факт установления инвалидности, с указанием группы инвалидности, а также индивидуальная программа реабилитации или абилитации (ИПРА).</w:t>
      </w:r>
      <w:r>
        <w:rPr>
          <w:color w:val="221F1F"/>
          <w:spacing w:val="-13"/>
        </w:rPr>
        <w:t xml:space="preserve"> </w:t>
      </w:r>
      <w:r>
        <w:rPr>
          <w:color w:val="221F1F"/>
        </w:rPr>
        <w:t>На</w:t>
      </w:r>
      <w:r>
        <w:rPr>
          <w:color w:val="221F1F"/>
          <w:spacing w:val="-12"/>
        </w:rPr>
        <w:t xml:space="preserve"> </w:t>
      </w:r>
      <w:r>
        <w:rPr>
          <w:color w:val="221F1F"/>
        </w:rPr>
        <w:t>основании</w:t>
      </w:r>
      <w:r>
        <w:rPr>
          <w:color w:val="221F1F"/>
          <w:spacing w:val="-12"/>
        </w:rPr>
        <w:t xml:space="preserve"> </w:t>
      </w:r>
      <w:r>
        <w:rPr>
          <w:color w:val="221F1F"/>
        </w:rPr>
        <w:t>выписки</w:t>
      </w:r>
      <w:r>
        <w:rPr>
          <w:color w:val="221F1F"/>
          <w:spacing w:val="-12"/>
        </w:rPr>
        <w:t xml:space="preserve"> </w:t>
      </w:r>
      <w:r>
        <w:rPr>
          <w:color w:val="221F1F"/>
        </w:rPr>
        <w:t>ИПРА</w:t>
      </w:r>
      <w:r>
        <w:rPr>
          <w:color w:val="221F1F"/>
          <w:spacing w:val="-13"/>
        </w:rPr>
        <w:t xml:space="preserve"> </w:t>
      </w:r>
      <w:r>
        <w:rPr>
          <w:color w:val="221F1F"/>
        </w:rPr>
        <w:t>ребенка-инвалида</w:t>
      </w:r>
      <w:r>
        <w:rPr>
          <w:color w:val="221F1F"/>
          <w:spacing w:val="-12"/>
        </w:rPr>
        <w:t xml:space="preserve"> </w:t>
      </w:r>
      <w:r>
        <w:rPr>
          <w:color w:val="221F1F"/>
        </w:rPr>
        <w:t>разрабатывается</w:t>
      </w:r>
      <w:r>
        <w:rPr>
          <w:color w:val="221F1F"/>
          <w:spacing w:val="-14"/>
        </w:rPr>
        <w:t xml:space="preserve"> </w:t>
      </w:r>
      <w:r>
        <w:rPr>
          <w:color w:val="221F1F"/>
        </w:rPr>
        <w:t>перечень необходимых мероприятий по психолого-педагогической реабилитации и абилитации ребенка- инвалида с указанием исполнителей и сроков исполнения.</w:t>
      </w:r>
    </w:p>
    <w:p w14:paraId="4A5DCCFD">
      <w:pPr>
        <w:pStyle w:val="6"/>
        <w:ind w:right="112" w:firstLine="580"/>
      </w:pPr>
      <w:r>
        <w:rPr>
          <w:color w:val="221F1F"/>
        </w:rPr>
        <w:t>При</w:t>
      </w:r>
      <w:r>
        <w:rPr>
          <w:color w:val="221F1F"/>
          <w:spacing w:val="-15"/>
        </w:rPr>
        <w:t xml:space="preserve"> </w:t>
      </w:r>
      <w:r>
        <w:rPr>
          <w:color w:val="221F1F"/>
        </w:rPr>
        <w:t>этом</w:t>
      </w:r>
      <w:r>
        <w:rPr>
          <w:color w:val="221F1F"/>
          <w:spacing w:val="-16"/>
        </w:rPr>
        <w:t xml:space="preserve"> </w:t>
      </w:r>
      <w:r>
        <w:rPr>
          <w:color w:val="221F1F"/>
        </w:rPr>
        <w:t>в</w:t>
      </w:r>
      <w:r>
        <w:rPr>
          <w:color w:val="221F1F"/>
          <w:spacing w:val="-17"/>
        </w:rPr>
        <w:t xml:space="preserve"> </w:t>
      </w:r>
      <w:r>
        <w:rPr>
          <w:color w:val="221F1F"/>
        </w:rPr>
        <w:t>соответствии</w:t>
      </w:r>
      <w:r>
        <w:rPr>
          <w:color w:val="221F1F"/>
          <w:spacing w:val="-15"/>
        </w:rPr>
        <w:t xml:space="preserve"> </w:t>
      </w:r>
      <w:r>
        <w:rPr>
          <w:color w:val="221F1F"/>
        </w:rPr>
        <w:t>с</w:t>
      </w:r>
      <w:r>
        <w:rPr>
          <w:color w:val="221F1F"/>
          <w:spacing w:val="-16"/>
        </w:rPr>
        <w:t xml:space="preserve"> </w:t>
      </w:r>
      <w:r>
        <w:rPr>
          <w:color w:val="221F1F"/>
        </w:rPr>
        <w:t>Порядком</w:t>
      </w:r>
      <w:r>
        <w:rPr>
          <w:color w:val="221F1F"/>
          <w:spacing w:val="-16"/>
        </w:rPr>
        <w:t xml:space="preserve"> </w:t>
      </w:r>
      <w:r>
        <w:rPr>
          <w:color w:val="221F1F"/>
        </w:rPr>
        <w:t>разработки</w:t>
      </w:r>
      <w:r>
        <w:rPr>
          <w:color w:val="221F1F"/>
          <w:spacing w:val="-15"/>
        </w:rPr>
        <w:t xml:space="preserve"> </w:t>
      </w:r>
      <w:r>
        <w:rPr>
          <w:color w:val="221F1F"/>
        </w:rPr>
        <w:t>и</w:t>
      </w:r>
      <w:r>
        <w:rPr>
          <w:color w:val="221F1F"/>
          <w:spacing w:val="-15"/>
        </w:rPr>
        <w:t xml:space="preserve"> </w:t>
      </w:r>
      <w:r>
        <w:rPr>
          <w:color w:val="221F1F"/>
        </w:rPr>
        <w:t>реализации</w:t>
      </w:r>
      <w:r>
        <w:rPr>
          <w:color w:val="221F1F"/>
          <w:spacing w:val="-15"/>
        </w:rPr>
        <w:t xml:space="preserve"> </w:t>
      </w:r>
      <w:r>
        <w:rPr>
          <w:color w:val="221F1F"/>
        </w:rPr>
        <w:t>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 утвержденным приказом Минтруда России от 13.06.2017 № 486н, заключение о нуждаемости в проведении мероприятий по психолого-педагогической реабилитации или абилитации вносится в ИПРА на основании заключения ПМПК.</w:t>
      </w:r>
    </w:p>
    <w:p w14:paraId="183CD523">
      <w:pPr>
        <w:pStyle w:val="6"/>
        <w:ind w:right="116" w:firstLine="580"/>
      </w:pPr>
      <w:r>
        <w:rPr>
          <w:color w:val="221F1F"/>
        </w:rPr>
        <w:t>В зависимости от нозологической группы обучающихся с ОВЗ и с инвалидностью можно выделить следующие общие трудности:</w:t>
      </w:r>
    </w:p>
    <w:p w14:paraId="73292EA8">
      <w:pPr>
        <w:pStyle w:val="8"/>
        <w:numPr>
          <w:ilvl w:val="0"/>
          <w:numId w:val="11"/>
        </w:numPr>
        <w:tabs>
          <w:tab w:val="left" w:pos="1023"/>
          <w:tab w:val="left" w:pos="1047"/>
        </w:tabs>
        <w:spacing w:before="0" w:after="0" w:line="228" w:lineRule="auto"/>
        <w:ind w:left="1047" w:right="114" w:hanging="360"/>
        <w:jc w:val="both"/>
        <w:rPr>
          <w:sz w:val="28"/>
        </w:rPr>
      </w:pPr>
      <w:r>
        <w:rPr>
          <w:color w:val="221F1F"/>
          <w:sz w:val="28"/>
        </w:rPr>
        <w:t>Возникают определенные коммуникационные барьеры, трудности в установлении</w:t>
      </w:r>
      <w:r>
        <w:rPr>
          <w:color w:val="221F1F"/>
          <w:spacing w:val="-16"/>
          <w:sz w:val="28"/>
        </w:rPr>
        <w:t xml:space="preserve"> </w:t>
      </w:r>
      <w:r>
        <w:rPr>
          <w:color w:val="221F1F"/>
          <w:sz w:val="28"/>
        </w:rPr>
        <w:t>межличностного</w:t>
      </w:r>
      <w:r>
        <w:rPr>
          <w:color w:val="221F1F"/>
          <w:spacing w:val="-15"/>
          <w:sz w:val="28"/>
        </w:rPr>
        <w:t xml:space="preserve"> </w:t>
      </w:r>
      <w:r>
        <w:rPr>
          <w:color w:val="221F1F"/>
          <w:sz w:val="28"/>
        </w:rPr>
        <w:t>взаимодействия</w:t>
      </w:r>
      <w:r>
        <w:rPr>
          <w:color w:val="221F1F"/>
          <w:spacing w:val="-16"/>
          <w:sz w:val="28"/>
        </w:rPr>
        <w:t xml:space="preserve"> </w:t>
      </w:r>
      <w:r>
        <w:rPr>
          <w:color w:val="221F1F"/>
          <w:sz w:val="28"/>
        </w:rPr>
        <w:t>с</w:t>
      </w:r>
      <w:r>
        <w:rPr>
          <w:color w:val="221F1F"/>
          <w:spacing w:val="-16"/>
          <w:sz w:val="28"/>
        </w:rPr>
        <w:t xml:space="preserve"> </w:t>
      </w:r>
      <w:r>
        <w:rPr>
          <w:color w:val="221F1F"/>
          <w:sz w:val="28"/>
        </w:rPr>
        <w:t>педагогами</w:t>
      </w:r>
      <w:r>
        <w:rPr>
          <w:color w:val="221F1F"/>
          <w:spacing w:val="-16"/>
          <w:sz w:val="28"/>
        </w:rPr>
        <w:t xml:space="preserve"> </w:t>
      </w:r>
      <w:r>
        <w:rPr>
          <w:color w:val="221F1F"/>
          <w:sz w:val="28"/>
        </w:rPr>
        <w:t>и</w:t>
      </w:r>
      <w:r>
        <w:rPr>
          <w:color w:val="221F1F"/>
          <w:spacing w:val="-16"/>
          <w:sz w:val="28"/>
        </w:rPr>
        <w:t xml:space="preserve"> </w:t>
      </w:r>
      <w:r>
        <w:rPr>
          <w:color w:val="221F1F"/>
          <w:sz w:val="28"/>
        </w:rPr>
        <w:t>сверстниками;</w:t>
      </w:r>
    </w:p>
    <w:p w14:paraId="42A191E3">
      <w:pPr>
        <w:pStyle w:val="8"/>
        <w:numPr>
          <w:ilvl w:val="0"/>
          <w:numId w:val="11"/>
        </w:numPr>
        <w:tabs>
          <w:tab w:val="left" w:pos="1023"/>
          <w:tab w:val="left" w:pos="1047"/>
        </w:tabs>
        <w:spacing w:before="0" w:after="0" w:line="240" w:lineRule="auto"/>
        <w:ind w:left="1047" w:right="116" w:hanging="360"/>
        <w:jc w:val="both"/>
        <w:rPr>
          <w:sz w:val="28"/>
        </w:rPr>
      </w:pPr>
      <w:r>
        <w:rPr>
          <w:color w:val="221F1F"/>
          <w:sz w:val="28"/>
        </w:rPr>
        <w:t>Проблемы</w:t>
      </w:r>
      <w:r>
        <w:rPr>
          <w:color w:val="221F1F"/>
          <w:spacing w:val="-11"/>
          <w:sz w:val="28"/>
        </w:rPr>
        <w:t xml:space="preserve"> </w:t>
      </w:r>
      <w:r>
        <w:rPr>
          <w:color w:val="221F1F"/>
          <w:sz w:val="28"/>
        </w:rPr>
        <w:t>в</w:t>
      </w:r>
      <w:r>
        <w:rPr>
          <w:color w:val="221F1F"/>
          <w:spacing w:val="-12"/>
          <w:sz w:val="28"/>
        </w:rPr>
        <w:t xml:space="preserve"> </w:t>
      </w:r>
      <w:r>
        <w:rPr>
          <w:color w:val="221F1F"/>
          <w:sz w:val="28"/>
        </w:rPr>
        <w:t>произвольной</w:t>
      </w:r>
      <w:r>
        <w:rPr>
          <w:color w:val="221F1F"/>
          <w:spacing w:val="-11"/>
          <w:sz w:val="28"/>
        </w:rPr>
        <w:t xml:space="preserve"> </w:t>
      </w:r>
      <w:r>
        <w:rPr>
          <w:color w:val="221F1F"/>
          <w:sz w:val="28"/>
        </w:rPr>
        <w:t>регуляции</w:t>
      </w:r>
      <w:r>
        <w:rPr>
          <w:color w:val="221F1F"/>
          <w:spacing w:val="-11"/>
          <w:sz w:val="28"/>
        </w:rPr>
        <w:t xml:space="preserve"> </w:t>
      </w:r>
      <w:r>
        <w:rPr>
          <w:color w:val="221F1F"/>
          <w:sz w:val="28"/>
        </w:rPr>
        <w:t>собственной</w:t>
      </w:r>
      <w:r>
        <w:rPr>
          <w:color w:val="221F1F"/>
          <w:spacing w:val="-11"/>
          <w:sz w:val="28"/>
        </w:rPr>
        <w:t xml:space="preserve"> </w:t>
      </w:r>
      <w:r>
        <w:rPr>
          <w:color w:val="221F1F"/>
          <w:sz w:val="28"/>
        </w:rPr>
        <w:t>деятельности;</w:t>
      </w:r>
      <w:r>
        <w:rPr>
          <w:color w:val="221F1F"/>
          <w:spacing w:val="-11"/>
          <w:sz w:val="28"/>
        </w:rPr>
        <w:t xml:space="preserve"> </w:t>
      </w:r>
      <w:r>
        <w:rPr>
          <w:color w:val="221F1F"/>
          <w:sz w:val="28"/>
        </w:rPr>
        <w:t>проявляется недостаточная сформированность психологических предпосылок к овладению полноценными навыками учебной деятельности. Возникают трудности формирования учебных умений (планирование предстоящей работы, определения путей и средств достижения учебной цели; контролирование деятельности, умение работать в определенном темпе);</w:t>
      </w:r>
    </w:p>
    <w:p w14:paraId="53093B10">
      <w:pPr>
        <w:pStyle w:val="8"/>
        <w:numPr>
          <w:ilvl w:val="0"/>
          <w:numId w:val="11"/>
        </w:numPr>
        <w:tabs>
          <w:tab w:val="left" w:pos="1023"/>
          <w:tab w:val="left" w:pos="1047"/>
        </w:tabs>
        <w:spacing w:before="0" w:after="0" w:line="228" w:lineRule="auto"/>
        <w:ind w:left="1047" w:right="118" w:hanging="360"/>
        <w:jc w:val="both"/>
        <w:rPr>
          <w:sz w:val="28"/>
        </w:rPr>
      </w:pPr>
      <w:r>
        <w:rPr>
          <w:color w:val="221F1F"/>
          <w:sz w:val="28"/>
        </w:rPr>
        <w:t>Темп познавательной деятельности крайне низкий по сравнению их нормально развивающимися сверстниками;</w:t>
      </w:r>
    </w:p>
    <w:p w14:paraId="7EEFB100">
      <w:pPr>
        <w:pStyle w:val="8"/>
        <w:numPr>
          <w:ilvl w:val="0"/>
          <w:numId w:val="11"/>
        </w:numPr>
        <w:tabs>
          <w:tab w:val="left" w:pos="1023"/>
          <w:tab w:val="left" w:pos="1047"/>
        </w:tabs>
        <w:spacing w:before="2" w:after="0" w:line="225" w:lineRule="auto"/>
        <w:ind w:left="1047" w:right="117" w:hanging="360"/>
        <w:jc w:val="both"/>
        <w:rPr>
          <w:sz w:val="28"/>
        </w:rPr>
      </w:pPr>
      <w:r>
        <w:rPr>
          <w:color w:val="221F1F"/>
          <w:sz w:val="28"/>
        </w:rPr>
        <w:t>Могут проявляться различные по степени выраженности трудности в адаптации к школьному обучению, распорядку, правилам поведения;</w:t>
      </w:r>
    </w:p>
    <w:p w14:paraId="539D9361">
      <w:pPr>
        <w:pStyle w:val="8"/>
        <w:numPr>
          <w:ilvl w:val="0"/>
          <w:numId w:val="11"/>
        </w:numPr>
        <w:tabs>
          <w:tab w:val="left" w:pos="1023"/>
          <w:tab w:val="left" w:pos="1047"/>
        </w:tabs>
        <w:spacing w:before="1" w:after="0" w:line="232" w:lineRule="auto"/>
        <w:ind w:left="1047" w:right="119" w:hanging="360"/>
        <w:jc w:val="both"/>
        <w:rPr>
          <w:sz w:val="28"/>
        </w:rPr>
      </w:pPr>
      <w:r>
        <w:rPr>
          <w:color w:val="221F1F"/>
          <w:sz w:val="28"/>
        </w:rPr>
        <w:t>Повышенная тревожность, многие дети с ОВЗ отличаются повышенной впечатлительностью (тревожностью): болезненно реагируют на тон голоса, отмечается малейшее изменение в настроении;</w:t>
      </w:r>
    </w:p>
    <w:p w14:paraId="25F9670F">
      <w:pPr>
        <w:pStyle w:val="8"/>
        <w:numPr>
          <w:ilvl w:val="0"/>
          <w:numId w:val="11"/>
        </w:numPr>
        <w:tabs>
          <w:tab w:val="left" w:pos="1023"/>
          <w:tab w:val="left" w:pos="1047"/>
        </w:tabs>
        <w:spacing w:before="0" w:after="0" w:line="225" w:lineRule="auto"/>
        <w:ind w:left="1047" w:right="116" w:hanging="360"/>
        <w:jc w:val="both"/>
        <w:rPr>
          <w:sz w:val="28"/>
        </w:rPr>
      </w:pPr>
      <w:r>
        <w:rPr>
          <w:color w:val="221F1F"/>
          <w:sz w:val="28"/>
        </w:rPr>
        <w:t>У некоторых обучающихся наблюдаются неадекватная самооценка, капризность, инфантилизм, склонность к избеганию трудностей, чрезмерная зависимость от близких;</w:t>
      </w:r>
    </w:p>
    <w:p w14:paraId="4D2410FB">
      <w:pPr>
        <w:pStyle w:val="8"/>
        <w:numPr>
          <w:ilvl w:val="0"/>
          <w:numId w:val="11"/>
        </w:numPr>
        <w:tabs>
          <w:tab w:val="left" w:pos="1023"/>
          <w:tab w:val="left" w:pos="1047"/>
        </w:tabs>
        <w:spacing w:before="1" w:after="0" w:line="240" w:lineRule="auto"/>
        <w:ind w:left="1047" w:right="113" w:hanging="360"/>
        <w:jc w:val="both"/>
        <w:rPr>
          <w:sz w:val="28"/>
        </w:rPr>
      </w:pPr>
      <w:r>
        <w:rPr>
          <w:color w:val="221F1F"/>
          <w:sz w:val="28"/>
        </w:rPr>
        <w:t>Для большинства таких детей с ОВЗ характерна повышенная утомляемость; быстро становятся вялыми или раздражительными, плаксивыми, с трудом сосредотачиваются на задании. При неудачах быстро утрачивают интерес, отказываются от выполнения задания. У некоторых детей в результате утомления возникает двигательное беспокойство;</w:t>
      </w:r>
    </w:p>
    <w:p w14:paraId="248EED33">
      <w:pPr>
        <w:pStyle w:val="8"/>
        <w:numPr>
          <w:ilvl w:val="0"/>
          <w:numId w:val="11"/>
        </w:numPr>
        <w:tabs>
          <w:tab w:val="left" w:pos="1023"/>
        </w:tabs>
        <w:spacing w:before="0" w:after="0" w:line="311" w:lineRule="exact"/>
        <w:ind w:left="1023" w:right="0" w:hanging="336"/>
        <w:jc w:val="both"/>
        <w:rPr>
          <w:sz w:val="28"/>
        </w:rPr>
      </w:pPr>
      <w:r>
        <w:rPr>
          <w:color w:val="221F1F"/>
          <w:sz w:val="28"/>
        </w:rPr>
        <w:t>Часто</w:t>
      </w:r>
      <w:r>
        <w:rPr>
          <w:color w:val="221F1F"/>
          <w:spacing w:val="9"/>
          <w:sz w:val="28"/>
        </w:rPr>
        <w:t xml:space="preserve"> </w:t>
      </w:r>
      <w:r>
        <w:rPr>
          <w:color w:val="221F1F"/>
          <w:sz w:val="28"/>
        </w:rPr>
        <w:t>проявляют</w:t>
      </w:r>
      <w:r>
        <w:rPr>
          <w:color w:val="221F1F"/>
          <w:spacing w:val="9"/>
          <w:sz w:val="28"/>
        </w:rPr>
        <w:t xml:space="preserve"> </w:t>
      </w:r>
      <w:r>
        <w:rPr>
          <w:color w:val="221F1F"/>
          <w:sz w:val="28"/>
        </w:rPr>
        <w:t>негативную</w:t>
      </w:r>
      <w:r>
        <w:rPr>
          <w:color w:val="221F1F"/>
          <w:spacing w:val="11"/>
          <w:sz w:val="28"/>
        </w:rPr>
        <w:t xml:space="preserve"> </w:t>
      </w:r>
      <w:r>
        <w:rPr>
          <w:color w:val="221F1F"/>
          <w:sz w:val="28"/>
        </w:rPr>
        <w:t>реакцию</w:t>
      </w:r>
      <w:r>
        <w:rPr>
          <w:color w:val="221F1F"/>
          <w:spacing w:val="9"/>
          <w:sz w:val="28"/>
        </w:rPr>
        <w:t xml:space="preserve"> </w:t>
      </w:r>
      <w:r>
        <w:rPr>
          <w:color w:val="221F1F"/>
          <w:sz w:val="28"/>
        </w:rPr>
        <w:t>на</w:t>
      </w:r>
      <w:r>
        <w:rPr>
          <w:color w:val="221F1F"/>
          <w:spacing w:val="13"/>
          <w:sz w:val="28"/>
        </w:rPr>
        <w:t xml:space="preserve"> </w:t>
      </w:r>
      <w:r>
        <w:rPr>
          <w:color w:val="221F1F"/>
          <w:sz w:val="28"/>
        </w:rPr>
        <w:t>обучение</w:t>
      </w:r>
      <w:r>
        <w:rPr>
          <w:color w:val="221F1F"/>
          <w:spacing w:val="12"/>
          <w:sz w:val="28"/>
        </w:rPr>
        <w:t xml:space="preserve"> </w:t>
      </w:r>
      <w:r>
        <w:rPr>
          <w:color w:val="221F1F"/>
          <w:sz w:val="28"/>
        </w:rPr>
        <w:t>в</w:t>
      </w:r>
      <w:r>
        <w:rPr>
          <w:color w:val="221F1F"/>
          <w:spacing w:val="12"/>
          <w:sz w:val="28"/>
        </w:rPr>
        <w:t xml:space="preserve"> </w:t>
      </w:r>
      <w:r>
        <w:rPr>
          <w:color w:val="221F1F"/>
          <w:sz w:val="28"/>
        </w:rPr>
        <w:t>школе</w:t>
      </w:r>
      <w:r>
        <w:rPr>
          <w:color w:val="221F1F"/>
          <w:spacing w:val="12"/>
          <w:sz w:val="28"/>
        </w:rPr>
        <w:t xml:space="preserve"> </w:t>
      </w:r>
      <w:r>
        <w:rPr>
          <w:color w:val="221F1F"/>
          <w:sz w:val="28"/>
        </w:rPr>
        <w:t>(в</w:t>
      </w:r>
      <w:r>
        <w:rPr>
          <w:color w:val="221F1F"/>
          <w:spacing w:val="12"/>
          <w:sz w:val="28"/>
        </w:rPr>
        <w:t xml:space="preserve"> </w:t>
      </w:r>
      <w:r>
        <w:rPr>
          <w:color w:val="221F1F"/>
          <w:sz w:val="28"/>
        </w:rPr>
        <w:t>случае,</w:t>
      </w:r>
      <w:r>
        <w:rPr>
          <w:color w:val="221F1F"/>
          <w:spacing w:val="13"/>
          <w:sz w:val="28"/>
        </w:rPr>
        <w:t xml:space="preserve"> </w:t>
      </w:r>
      <w:r>
        <w:rPr>
          <w:color w:val="221F1F"/>
          <w:spacing w:val="-2"/>
          <w:sz w:val="28"/>
        </w:rPr>
        <w:t>когда</w:t>
      </w:r>
    </w:p>
    <w:p w14:paraId="69DC8213">
      <w:pPr>
        <w:spacing w:after="0" w:line="311" w:lineRule="exact"/>
        <w:jc w:val="both"/>
        <w:rPr>
          <w:sz w:val="28"/>
        </w:rPr>
        <w:sectPr>
          <w:pgSz w:w="11900" w:h="16850"/>
          <w:pgMar w:top="820" w:right="500" w:bottom="340" w:left="940" w:header="0" w:footer="148" w:gutter="0"/>
          <w:cols w:space="720" w:num="1"/>
        </w:sectPr>
      </w:pPr>
    </w:p>
    <w:p w14:paraId="4F2BBC1A">
      <w:pPr>
        <w:pStyle w:val="6"/>
        <w:spacing w:before="73" w:line="228" w:lineRule="auto"/>
        <w:ind w:left="1047" w:right="119"/>
      </w:pPr>
      <w:r>
        <w:rPr>
          <w:color w:val="221F1F"/>
        </w:rPr>
        <w:t>образовательная</w:t>
      </w:r>
      <w:r>
        <w:rPr>
          <w:color w:val="221F1F"/>
          <w:spacing w:val="-8"/>
        </w:rPr>
        <w:t xml:space="preserve"> </w:t>
      </w:r>
      <w:r>
        <w:rPr>
          <w:color w:val="221F1F"/>
        </w:rPr>
        <w:t>среда</w:t>
      </w:r>
      <w:r>
        <w:rPr>
          <w:color w:val="221F1F"/>
          <w:spacing w:val="-8"/>
        </w:rPr>
        <w:t xml:space="preserve"> </w:t>
      </w:r>
      <w:r>
        <w:rPr>
          <w:color w:val="221F1F"/>
        </w:rPr>
        <w:t>создана</w:t>
      </w:r>
      <w:r>
        <w:rPr>
          <w:color w:val="221F1F"/>
          <w:spacing w:val="-8"/>
        </w:rPr>
        <w:t xml:space="preserve"> </w:t>
      </w:r>
      <w:r>
        <w:rPr>
          <w:color w:val="221F1F"/>
        </w:rPr>
        <w:t>без</w:t>
      </w:r>
      <w:r>
        <w:rPr>
          <w:color w:val="221F1F"/>
          <w:spacing w:val="-9"/>
        </w:rPr>
        <w:t xml:space="preserve"> </w:t>
      </w:r>
      <w:r>
        <w:rPr>
          <w:color w:val="221F1F"/>
        </w:rPr>
        <w:t>учета</w:t>
      </w:r>
      <w:r>
        <w:rPr>
          <w:color w:val="221F1F"/>
          <w:spacing w:val="-8"/>
        </w:rPr>
        <w:t xml:space="preserve"> </w:t>
      </w:r>
      <w:r>
        <w:rPr>
          <w:color w:val="221F1F"/>
        </w:rPr>
        <w:t>их</w:t>
      </w:r>
      <w:r>
        <w:rPr>
          <w:color w:val="221F1F"/>
          <w:spacing w:val="-8"/>
        </w:rPr>
        <w:t xml:space="preserve"> </w:t>
      </w:r>
      <w:r>
        <w:rPr>
          <w:color w:val="221F1F"/>
        </w:rPr>
        <w:t>психофизических</w:t>
      </w:r>
      <w:r>
        <w:rPr>
          <w:color w:val="221F1F"/>
          <w:spacing w:val="-8"/>
        </w:rPr>
        <w:t xml:space="preserve"> </w:t>
      </w:r>
      <w:r>
        <w:rPr>
          <w:color w:val="221F1F"/>
        </w:rPr>
        <w:t>особенностей</w:t>
      </w:r>
      <w:r>
        <w:rPr>
          <w:color w:val="221F1F"/>
          <w:spacing w:val="-8"/>
        </w:rPr>
        <w:t xml:space="preserve"> </w:t>
      </w:r>
      <w:r>
        <w:rPr>
          <w:color w:val="221F1F"/>
        </w:rPr>
        <w:t>и образовательных потребностей).</w:t>
      </w:r>
    </w:p>
    <w:p w14:paraId="25156FC8">
      <w:pPr>
        <w:pStyle w:val="6"/>
        <w:spacing w:before="4"/>
        <w:ind w:left="1064" w:right="432" w:firstLine="139"/>
      </w:pPr>
      <w:r>
        <w:rPr>
          <w:color w:val="221F1F"/>
        </w:rPr>
        <w:t>Вместе</w:t>
      </w:r>
      <w:r>
        <w:rPr>
          <w:color w:val="221F1F"/>
          <w:spacing w:val="-3"/>
        </w:rPr>
        <w:t xml:space="preserve"> </w:t>
      </w:r>
      <w:r>
        <w:rPr>
          <w:color w:val="221F1F"/>
        </w:rPr>
        <w:t>с</w:t>
      </w:r>
      <w:r>
        <w:rPr>
          <w:color w:val="221F1F"/>
          <w:spacing w:val="-4"/>
        </w:rPr>
        <w:t xml:space="preserve"> </w:t>
      </w:r>
      <w:r>
        <w:rPr>
          <w:color w:val="221F1F"/>
        </w:rPr>
        <w:t>тем</w:t>
      </w:r>
      <w:r>
        <w:rPr>
          <w:color w:val="221F1F"/>
          <w:spacing w:val="-4"/>
        </w:rPr>
        <w:t xml:space="preserve"> </w:t>
      </w:r>
      <w:r>
        <w:rPr>
          <w:color w:val="221F1F"/>
        </w:rPr>
        <w:t>у</w:t>
      </w:r>
      <w:r>
        <w:rPr>
          <w:color w:val="221F1F"/>
          <w:spacing w:val="-7"/>
        </w:rPr>
        <w:t xml:space="preserve"> </w:t>
      </w:r>
      <w:r>
        <w:rPr>
          <w:color w:val="221F1F"/>
        </w:rPr>
        <w:t>отдельных</w:t>
      </w:r>
      <w:r>
        <w:rPr>
          <w:color w:val="221F1F"/>
          <w:spacing w:val="-6"/>
        </w:rPr>
        <w:t xml:space="preserve"> </w:t>
      </w:r>
      <w:r>
        <w:rPr>
          <w:color w:val="221F1F"/>
        </w:rPr>
        <w:t>категорий</w:t>
      </w:r>
      <w:r>
        <w:rPr>
          <w:color w:val="221F1F"/>
          <w:spacing w:val="-3"/>
        </w:rPr>
        <w:t xml:space="preserve"> </w:t>
      </w:r>
      <w:r>
        <w:rPr>
          <w:color w:val="221F1F"/>
        </w:rPr>
        <w:t>обучающихся</w:t>
      </w:r>
      <w:r>
        <w:rPr>
          <w:color w:val="221F1F"/>
          <w:spacing w:val="-3"/>
        </w:rPr>
        <w:t xml:space="preserve"> </w:t>
      </w:r>
      <w:r>
        <w:rPr>
          <w:color w:val="221F1F"/>
        </w:rPr>
        <w:t>с</w:t>
      </w:r>
      <w:r>
        <w:rPr>
          <w:color w:val="221F1F"/>
          <w:spacing w:val="-3"/>
        </w:rPr>
        <w:t xml:space="preserve"> </w:t>
      </w:r>
      <w:r>
        <w:rPr>
          <w:color w:val="221F1F"/>
        </w:rPr>
        <w:t>ОВЗ</w:t>
      </w:r>
      <w:r>
        <w:rPr>
          <w:color w:val="221F1F"/>
          <w:spacing w:val="-6"/>
        </w:rPr>
        <w:t xml:space="preserve"> </w:t>
      </w:r>
      <w:r>
        <w:rPr>
          <w:color w:val="221F1F"/>
        </w:rPr>
        <w:t>на</w:t>
      </w:r>
      <w:r>
        <w:rPr>
          <w:color w:val="221F1F"/>
          <w:spacing w:val="-3"/>
        </w:rPr>
        <w:t xml:space="preserve"> </w:t>
      </w:r>
      <w:r>
        <w:rPr>
          <w:color w:val="221F1F"/>
        </w:rPr>
        <w:t>первый</w:t>
      </w:r>
      <w:r>
        <w:rPr>
          <w:color w:val="221F1F"/>
          <w:spacing w:val="-3"/>
        </w:rPr>
        <w:t xml:space="preserve"> </w:t>
      </w:r>
      <w:r>
        <w:rPr>
          <w:color w:val="221F1F"/>
        </w:rPr>
        <w:t>план выходят особенности, связанные со структурой нарушения в развитии:</w:t>
      </w:r>
    </w:p>
    <w:p w14:paraId="660F8E0F">
      <w:pPr>
        <w:pStyle w:val="8"/>
        <w:numPr>
          <w:ilvl w:val="1"/>
          <w:numId w:val="11"/>
        </w:numPr>
        <w:tabs>
          <w:tab w:val="left" w:pos="1309"/>
          <w:tab w:val="left" w:pos="1328"/>
        </w:tabs>
        <w:spacing w:before="0" w:after="0" w:line="240" w:lineRule="auto"/>
        <w:ind w:left="1328" w:right="114" w:hanging="440"/>
        <w:jc w:val="both"/>
        <w:rPr>
          <w:sz w:val="28"/>
        </w:rPr>
      </w:pPr>
      <w:r>
        <w:rPr>
          <w:color w:val="221F1F"/>
          <w:sz w:val="28"/>
        </w:rPr>
        <w:t>у обучающихся с сенсорными нарушениями (нарушения слуха, зрения) имеются проблемы в восприятии учебного материала, в результате этих проблем</w:t>
      </w:r>
      <w:r>
        <w:rPr>
          <w:color w:val="221F1F"/>
          <w:spacing w:val="-10"/>
          <w:sz w:val="28"/>
        </w:rPr>
        <w:t xml:space="preserve"> </w:t>
      </w:r>
      <w:r>
        <w:rPr>
          <w:color w:val="221F1F"/>
          <w:sz w:val="28"/>
        </w:rPr>
        <w:t>могут</w:t>
      </w:r>
      <w:r>
        <w:rPr>
          <w:color w:val="221F1F"/>
          <w:spacing w:val="-10"/>
          <w:sz w:val="28"/>
        </w:rPr>
        <w:t xml:space="preserve"> </w:t>
      </w:r>
      <w:r>
        <w:rPr>
          <w:color w:val="221F1F"/>
          <w:sz w:val="28"/>
        </w:rPr>
        <w:t>возникать</w:t>
      </w:r>
      <w:r>
        <w:rPr>
          <w:color w:val="221F1F"/>
          <w:spacing w:val="-10"/>
          <w:sz w:val="28"/>
        </w:rPr>
        <w:t xml:space="preserve"> </w:t>
      </w:r>
      <w:r>
        <w:rPr>
          <w:color w:val="221F1F"/>
          <w:sz w:val="28"/>
        </w:rPr>
        <w:t>пробелы</w:t>
      </w:r>
      <w:r>
        <w:rPr>
          <w:color w:val="221F1F"/>
          <w:spacing w:val="-9"/>
          <w:sz w:val="28"/>
        </w:rPr>
        <w:t xml:space="preserve"> </w:t>
      </w:r>
      <w:r>
        <w:rPr>
          <w:color w:val="221F1F"/>
          <w:sz w:val="28"/>
        </w:rPr>
        <w:t>в</w:t>
      </w:r>
      <w:r>
        <w:rPr>
          <w:color w:val="221F1F"/>
          <w:spacing w:val="-10"/>
          <w:sz w:val="28"/>
        </w:rPr>
        <w:t xml:space="preserve"> </w:t>
      </w:r>
      <w:r>
        <w:rPr>
          <w:color w:val="221F1F"/>
          <w:sz w:val="28"/>
        </w:rPr>
        <w:t>знаниях,</w:t>
      </w:r>
      <w:r>
        <w:rPr>
          <w:color w:val="221F1F"/>
          <w:spacing w:val="-10"/>
          <w:sz w:val="28"/>
        </w:rPr>
        <w:t xml:space="preserve"> </w:t>
      </w:r>
      <w:r>
        <w:rPr>
          <w:color w:val="221F1F"/>
          <w:sz w:val="28"/>
        </w:rPr>
        <w:t>неточность,</w:t>
      </w:r>
      <w:r>
        <w:rPr>
          <w:color w:val="221F1F"/>
          <w:spacing w:val="-10"/>
          <w:sz w:val="28"/>
        </w:rPr>
        <w:t xml:space="preserve"> </w:t>
      </w:r>
      <w:r>
        <w:rPr>
          <w:color w:val="221F1F"/>
          <w:sz w:val="28"/>
        </w:rPr>
        <w:t>фрагментарность знаний;</w:t>
      </w:r>
      <w:r>
        <w:rPr>
          <w:color w:val="221F1F"/>
          <w:spacing w:val="-11"/>
          <w:sz w:val="28"/>
        </w:rPr>
        <w:t xml:space="preserve"> </w:t>
      </w:r>
      <w:r>
        <w:rPr>
          <w:color w:val="221F1F"/>
          <w:sz w:val="28"/>
        </w:rPr>
        <w:t>наблюдается</w:t>
      </w:r>
      <w:r>
        <w:rPr>
          <w:color w:val="221F1F"/>
          <w:spacing w:val="-12"/>
          <w:sz w:val="28"/>
        </w:rPr>
        <w:t xml:space="preserve"> </w:t>
      </w:r>
      <w:r>
        <w:rPr>
          <w:color w:val="221F1F"/>
          <w:sz w:val="28"/>
        </w:rPr>
        <w:t>меньший</w:t>
      </w:r>
      <w:r>
        <w:rPr>
          <w:color w:val="221F1F"/>
          <w:spacing w:val="-14"/>
          <w:sz w:val="28"/>
        </w:rPr>
        <w:t xml:space="preserve"> </w:t>
      </w:r>
      <w:r>
        <w:rPr>
          <w:color w:val="221F1F"/>
          <w:sz w:val="28"/>
        </w:rPr>
        <w:t>объем</w:t>
      </w:r>
      <w:r>
        <w:rPr>
          <w:color w:val="221F1F"/>
          <w:spacing w:val="-12"/>
          <w:sz w:val="28"/>
        </w:rPr>
        <w:t xml:space="preserve"> </w:t>
      </w:r>
      <w:r>
        <w:rPr>
          <w:color w:val="221F1F"/>
          <w:sz w:val="28"/>
        </w:rPr>
        <w:t>внимания,</w:t>
      </w:r>
      <w:r>
        <w:rPr>
          <w:color w:val="221F1F"/>
          <w:spacing w:val="-12"/>
          <w:sz w:val="28"/>
        </w:rPr>
        <w:t xml:space="preserve"> </w:t>
      </w:r>
      <w:r>
        <w:rPr>
          <w:color w:val="221F1F"/>
          <w:sz w:val="28"/>
        </w:rPr>
        <w:t>снижена</w:t>
      </w:r>
      <w:r>
        <w:rPr>
          <w:color w:val="221F1F"/>
          <w:spacing w:val="-12"/>
          <w:sz w:val="28"/>
        </w:rPr>
        <w:t xml:space="preserve"> </w:t>
      </w:r>
      <w:r>
        <w:rPr>
          <w:color w:val="221F1F"/>
          <w:sz w:val="28"/>
        </w:rPr>
        <w:t>способность</w:t>
      </w:r>
      <w:r>
        <w:rPr>
          <w:color w:val="221F1F"/>
          <w:spacing w:val="-13"/>
          <w:sz w:val="28"/>
        </w:rPr>
        <w:t xml:space="preserve"> </w:t>
      </w:r>
      <w:r>
        <w:rPr>
          <w:color w:val="221F1F"/>
          <w:sz w:val="28"/>
        </w:rPr>
        <w:t>к</w:t>
      </w:r>
      <w:r>
        <w:rPr>
          <w:color w:val="221F1F"/>
          <w:spacing w:val="-12"/>
          <w:sz w:val="28"/>
        </w:rPr>
        <w:t xml:space="preserve"> </w:t>
      </w:r>
      <w:r>
        <w:rPr>
          <w:color w:val="221F1F"/>
          <w:sz w:val="28"/>
        </w:rPr>
        <w:t>его концентрации,</w:t>
      </w:r>
      <w:r>
        <w:rPr>
          <w:color w:val="221F1F"/>
          <w:spacing w:val="-18"/>
          <w:sz w:val="28"/>
        </w:rPr>
        <w:t xml:space="preserve"> </w:t>
      </w:r>
      <w:r>
        <w:rPr>
          <w:color w:val="221F1F"/>
          <w:sz w:val="28"/>
        </w:rPr>
        <w:t>наблюдаются</w:t>
      </w:r>
      <w:r>
        <w:rPr>
          <w:color w:val="221F1F"/>
          <w:spacing w:val="-17"/>
          <w:sz w:val="28"/>
        </w:rPr>
        <w:t xml:space="preserve"> </w:t>
      </w:r>
      <w:r>
        <w:rPr>
          <w:color w:val="221F1F"/>
          <w:sz w:val="28"/>
        </w:rPr>
        <w:t>трудности</w:t>
      </w:r>
      <w:r>
        <w:rPr>
          <w:color w:val="221F1F"/>
          <w:spacing w:val="-18"/>
          <w:sz w:val="28"/>
        </w:rPr>
        <w:t xml:space="preserve"> </w:t>
      </w:r>
      <w:r>
        <w:rPr>
          <w:color w:val="221F1F"/>
          <w:sz w:val="28"/>
        </w:rPr>
        <w:t>его</w:t>
      </w:r>
      <w:r>
        <w:rPr>
          <w:color w:val="221F1F"/>
          <w:spacing w:val="-17"/>
          <w:sz w:val="28"/>
        </w:rPr>
        <w:t xml:space="preserve"> </w:t>
      </w:r>
      <w:r>
        <w:rPr>
          <w:color w:val="221F1F"/>
          <w:sz w:val="28"/>
        </w:rPr>
        <w:t>переключения</w:t>
      </w:r>
      <w:r>
        <w:rPr>
          <w:color w:val="221F1F"/>
          <w:spacing w:val="-18"/>
          <w:sz w:val="28"/>
        </w:rPr>
        <w:t xml:space="preserve"> </w:t>
      </w:r>
      <w:r>
        <w:rPr>
          <w:color w:val="221F1F"/>
          <w:sz w:val="28"/>
        </w:rPr>
        <w:t>и</w:t>
      </w:r>
      <w:r>
        <w:rPr>
          <w:color w:val="221F1F"/>
          <w:spacing w:val="-17"/>
          <w:sz w:val="28"/>
        </w:rPr>
        <w:t xml:space="preserve"> </w:t>
      </w:r>
      <w:r>
        <w:rPr>
          <w:color w:val="221F1F"/>
          <w:sz w:val="28"/>
        </w:rPr>
        <w:t>распределения; недостаточно сформированы пространственные представления;</w:t>
      </w:r>
    </w:p>
    <w:p w14:paraId="14728ABA">
      <w:pPr>
        <w:pStyle w:val="8"/>
        <w:numPr>
          <w:ilvl w:val="1"/>
          <w:numId w:val="11"/>
        </w:numPr>
        <w:tabs>
          <w:tab w:val="left" w:pos="1309"/>
          <w:tab w:val="left" w:pos="1328"/>
        </w:tabs>
        <w:spacing w:before="0" w:after="0" w:line="240" w:lineRule="auto"/>
        <w:ind w:left="1328" w:right="107" w:hanging="440"/>
        <w:jc w:val="both"/>
        <w:rPr>
          <w:sz w:val="28"/>
        </w:rPr>
      </w:pPr>
      <w:r>
        <w:rPr>
          <w:color w:val="221F1F"/>
          <w:sz w:val="28"/>
        </w:rPr>
        <w:t>у обучающихся с нарушением интеллекта значительные проблемы в установлении продуктивного взаимодействия с учителем (особенно условиях инклюзивного образования), а также трудности в установлении адекватных контактов со сверстниками; внимание неустойчивое, рассеянное,</w:t>
      </w:r>
      <w:r>
        <w:rPr>
          <w:color w:val="221F1F"/>
          <w:spacing w:val="-14"/>
          <w:sz w:val="28"/>
        </w:rPr>
        <w:t xml:space="preserve"> </w:t>
      </w:r>
      <w:r>
        <w:rPr>
          <w:color w:val="221F1F"/>
          <w:sz w:val="28"/>
        </w:rPr>
        <w:t>дети</w:t>
      </w:r>
      <w:r>
        <w:rPr>
          <w:color w:val="221F1F"/>
          <w:spacing w:val="-13"/>
          <w:sz w:val="28"/>
        </w:rPr>
        <w:t xml:space="preserve"> </w:t>
      </w:r>
      <w:r>
        <w:rPr>
          <w:color w:val="221F1F"/>
          <w:sz w:val="28"/>
        </w:rPr>
        <w:t>с</w:t>
      </w:r>
      <w:r>
        <w:rPr>
          <w:color w:val="221F1F"/>
          <w:spacing w:val="-13"/>
          <w:sz w:val="28"/>
        </w:rPr>
        <w:t xml:space="preserve"> </w:t>
      </w:r>
      <w:r>
        <w:rPr>
          <w:color w:val="221F1F"/>
          <w:sz w:val="28"/>
        </w:rPr>
        <w:t>трудом</w:t>
      </w:r>
      <w:r>
        <w:rPr>
          <w:color w:val="221F1F"/>
          <w:spacing w:val="-14"/>
          <w:sz w:val="28"/>
        </w:rPr>
        <w:t xml:space="preserve"> </w:t>
      </w:r>
      <w:r>
        <w:rPr>
          <w:color w:val="221F1F"/>
          <w:sz w:val="28"/>
        </w:rPr>
        <w:t>переключаются</w:t>
      </w:r>
      <w:r>
        <w:rPr>
          <w:color w:val="221F1F"/>
          <w:spacing w:val="-13"/>
          <w:sz w:val="28"/>
        </w:rPr>
        <w:t xml:space="preserve"> </w:t>
      </w:r>
      <w:r>
        <w:rPr>
          <w:color w:val="221F1F"/>
          <w:sz w:val="28"/>
        </w:rPr>
        <w:t>с</w:t>
      </w:r>
      <w:r>
        <w:rPr>
          <w:color w:val="221F1F"/>
          <w:spacing w:val="-13"/>
          <w:sz w:val="28"/>
        </w:rPr>
        <w:t xml:space="preserve"> </w:t>
      </w:r>
      <w:r>
        <w:rPr>
          <w:color w:val="221F1F"/>
          <w:sz w:val="28"/>
        </w:rPr>
        <w:t>одной</w:t>
      </w:r>
      <w:r>
        <w:rPr>
          <w:color w:val="221F1F"/>
          <w:spacing w:val="-15"/>
          <w:sz w:val="28"/>
        </w:rPr>
        <w:t xml:space="preserve"> </w:t>
      </w:r>
      <w:r>
        <w:rPr>
          <w:color w:val="221F1F"/>
          <w:sz w:val="28"/>
        </w:rPr>
        <w:t>деятельности</w:t>
      </w:r>
      <w:r>
        <w:rPr>
          <w:color w:val="221F1F"/>
          <w:spacing w:val="-15"/>
          <w:sz w:val="28"/>
        </w:rPr>
        <w:t xml:space="preserve"> </w:t>
      </w:r>
      <w:r>
        <w:rPr>
          <w:color w:val="221F1F"/>
          <w:sz w:val="28"/>
        </w:rPr>
        <w:t>на</w:t>
      </w:r>
      <w:r>
        <w:rPr>
          <w:color w:val="221F1F"/>
          <w:spacing w:val="-13"/>
          <w:sz w:val="28"/>
        </w:rPr>
        <w:t xml:space="preserve"> </w:t>
      </w:r>
      <w:r>
        <w:rPr>
          <w:color w:val="221F1F"/>
          <w:sz w:val="28"/>
        </w:rPr>
        <w:t>другую. Недостатки организации внимания обуславливаются слабым развитием интеллектуальной активности детей, несовершенством навыков и умений самоконтроля, недостаточным развитием чувства ответственности и интереса к учению;</w:t>
      </w:r>
    </w:p>
    <w:p w14:paraId="01A9F824">
      <w:pPr>
        <w:pStyle w:val="8"/>
        <w:numPr>
          <w:ilvl w:val="1"/>
          <w:numId w:val="11"/>
        </w:numPr>
        <w:tabs>
          <w:tab w:val="left" w:pos="1309"/>
          <w:tab w:val="left" w:pos="1328"/>
        </w:tabs>
        <w:spacing w:before="0" w:after="0" w:line="240" w:lineRule="auto"/>
        <w:ind w:left="1328" w:right="110" w:hanging="440"/>
        <w:jc w:val="both"/>
        <w:rPr>
          <w:sz w:val="28"/>
        </w:rPr>
      </w:pPr>
      <w:r>
        <w:rPr>
          <w:color w:val="221F1F"/>
          <w:sz w:val="28"/>
        </w:rPr>
        <w:t>у обучающихся с нарушениями опорно-двигательного аппарата двигательные</w:t>
      </w:r>
      <w:r>
        <w:rPr>
          <w:color w:val="221F1F"/>
          <w:spacing w:val="-18"/>
          <w:sz w:val="28"/>
        </w:rPr>
        <w:t xml:space="preserve"> </w:t>
      </w:r>
      <w:r>
        <w:rPr>
          <w:color w:val="221F1F"/>
          <w:sz w:val="28"/>
        </w:rPr>
        <w:t>нарушения</w:t>
      </w:r>
      <w:r>
        <w:rPr>
          <w:color w:val="221F1F"/>
          <w:spacing w:val="-17"/>
          <w:sz w:val="28"/>
        </w:rPr>
        <w:t xml:space="preserve"> </w:t>
      </w:r>
      <w:r>
        <w:rPr>
          <w:color w:val="221F1F"/>
          <w:sz w:val="28"/>
        </w:rPr>
        <w:t>часто</w:t>
      </w:r>
      <w:r>
        <w:rPr>
          <w:color w:val="221F1F"/>
          <w:spacing w:val="-18"/>
          <w:sz w:val="28"/>
        </w:rPr>
        <w:t xml:space="preserve"> </w:t>
      </w:r>
      <w:r>
        <w:rPr>
          <w:color w:val="221F1F"/>
          <w:sz w:val="28"/>
        </w:rPr>
        <w:t>сопровождаются</w:t>
      </w:r>
      <w:r>
        <w:rPr>
          <w:color w:val="221F1F"/>
          <w:spacing w:val="-17"/>
          <w:sz w:val="28"/>
        </w:rPr>
        <w:t xml:space="preserve"> </w:t>
      </w:r>
      <w:r>
        <w:rPr>
          <w:color w:val="221F1F"/>
          <w:sz w:val="28"/>
        </w:rPr>
        <w:t>нарушениями</w:t>
      </w:r>
      <w:r>
        <w:rPr>
          <w:color w:val="221F1F"/>
          <w:spacing w:val="-18"/>
          <w:sz w:val="28"/>
        </w:rPr>
        <w:t xml:space="preserve"> </w:t>
      </w:r>
      <w:r>
        <w:rPr>
          <w:color w:val="221F1F"/>
          <w:sz w:val="28"/>
        </w:rPr>
        <w:t>сенсорной</w:t>
      </w:r>
      <w:r>
        <w:rPr>
          <w:color w:val="221F1F"/>
          <w:spacing w:val="-17"/>
          <w:sz w:val="28"/>
        </w:rPr>
        <w:t xml:space="preserve"> </w:t>
      </w:r>
      <w:r>
        <w:rPr>
          <w:color w:val="221F1F"/>
          <w:sz w:val="28"/>
        </w:rPr>
        <w:t>и познавательной сфер; отмечается повышенная утомляемость, истощаемость психических процессов, что связано с поражением центральной нервной системы; серьезно ограничены представления об окружающем мире и социальной сфере, что обусловлено вынужденной изоляцией и ограничением контактов со сверстниками;</w:t>
      </w:r>
    </w:p>
    <w:p w14:paraId="109CDE3D">
      <w:pPr>
        <w:pStyle w:val="8"/>
        <w:numPr>
          <w:ilvl w:val="1"/>
          <w:numId w:val="11"/>
        </w:numPr>
        <w:tabs>
          <w:tab w:val="left" w:pos="1309"/>
          <w:tab w:val="left" w:pos="1328"/>
        </w:tabs>
        <w:spacing w:before="0" w:after="0" w:line="240" w:lineRule="auto"/>
        <w:ind w:left="1328" w:right="110" w:hanging="440"/>
        <w:jc w:val="both"/>
        <w:rPr>
          <w:sz w:val="28"/>
        </w:rPr>
      </w:pPr>
      <w:r>
        <w:rPr>
          <w:color w:val="221F1F"/>
          <w:sz w:val="28"/>
        </w:rPr>
        <w:t>у обучающихся с тяжелыми нарушениями речи наблюдаются пробелы в знаниях, представления об окружающем мире часто отличаются отрывочностью, фрагментарностью, неточностью; характерен низкий уровень развития основных свойств внимания, его концентрации и способности</w:t>
      </w:r>
      <w:r>
        <w:rPr>
          <w:color w:val="221F1F"/>
          <w:spacing w:val="-5"/>
          <w:sz w:val="28"/>
        </w:rPr>
        <w:t xml:space="preserve"> </w:t>
      </w:r>
      <w:r>
        <w:rPr>
          <w:color w:val="221F1F"/>
          <w:sz w:val="28"/>
        </w:rPr>
        <w:t>к</w:t>
      </w:r>
      <w:r>
        <w:rPr>
          <w:color w:val="221F1F"/>
          <w:spacing w:val="-6"/>
          <w:sz w:val="28"/>
        </w:rPr>
        <w:t xml:space="preserve"> </w:t>
      </w:r>
      <w:r>
        <w:rPr>
          <w:color w:val="221F1F"/>
          <w:sz w:val="28"/>
        </w:rPr>
        <w:t>распределению</w:t>
      </w:r>
      <w:r>
        <w:rPr>
          <w:color w:val="221F1F"/>
          <w:spacing w:val="-6"/>
          <w:sz w:val="28"/>
        </w:rPr>
        <w:t xml:space="preserve"> </w:t>
      </w:r>
      <w:r>
        <w:rPr>
          <w:color w:val="221F1F"/>
          <w:sz w:val="28"/>
        </w:rPr>
        <w:t>внимания;</w:t>
      </w:r>
      <w:r>
        <w:rPr>
          <w:color w:val="221F1F"/>
          <w:spacing w:val="-4"/>
          <w:sz w:val="28"/>
        </w:rPr>
        <w:t xml:space="preserve"> </w:t>
      </w:r>
      <w:r>
        <w:rPr>
          <w:color w:val="221F1F"/>
          <w:sz w:val="28"/>
        </w:rPr>
        <w:t>трудности</w:t>
      </w:r>
      <w:r>
        <w:rPr>
          <w:color w:val="221F1F"/>
          <w:spacing w:val="-5"/>
          <w:sz w:val="28"/>
        </w:rPr>
        <w:t xml:space="preserve"> </w:t>
      </w:r>
      <w:r>
        <w:rPr>
          <w:color w:val="221F1F"/>
          <w:sz w:val="28"/>
        </w:rPr>
        <w:t>в</w:t>
      </w:r>
      <w:r>
        <w:rPr>
          <w:color w:val="221F1F"/>
          <w:spacing w:val="-6"/>
          <w:sz w:val="28"/>
        </w:rPr>
        <w:t xml:space="preserve"> </w:t>
      </w:r>
      <w:r>
        <w:rPr>
          <w:color w:val="221F1F"/>
          <w:sz w:val="28"/>
        </w:rPr>
        <w:t>овладении</w:t>
      </w:r>
      <w:r>
        <w:rPr>
          <w:color w:val="221F1F"/>
          <w:spacing w:val="-5"/>
          <w:sz w:val="28"/>
        </w:rPr>
        <w:t xml:space="preserve"> </w:t>
      </w:r>
      <w:r>
        <w:rPr>
          <w:color w:val="221F1F"/>
          <w:sz w:val="28"/>
        </w:rPr>
        <w:t>навыками чтения и письма, как следствие, может наблюдаться хроническая неуспеваемость по тем учебным дисциплинам, при изучении которых традиционно используются методы обучения, где источником знания является письменное слово;</w:t>
      </w:r>
    </w:p>
    <w:p w14:paraId="04E59110">
      <w:pPr>
        <w:pStyle w:val="8"/>
        <w:numPr>
          <w:ilvl w:val="1"/>
          <w:numId w:val="11"/>
        </w:numPr>
        <w:tabs>
          <w:tab w:val="left" w:pos="1309"/>
          <w:tab w:val="left" w:pos="1328"/>
        </w:tabs>
        <w:spacing w:before="2" w:after="0" w:line="240" w:lineRule="auto"/>
        <w:ind w:left="1328" w:right="109" w:hanging="440"/>
        <w:jc w:val="both"/>
        <w:rPr>
          <w:sz w:val="28"/>
        </w:rPr>
      </w:pPr>
      <w:r>
        <w:rPr>
          <w:color w:val="221F1F"/>
          <w:sz w:val="28"/>
        </w:rPr>
        <w:t>у обучающихся с расстройствами аутистического спектра наблюдается разной степени выраженности недоразвитие когнитивной сферы (первичного или вторичного происхождения), значительно снижающие возможность успешного освоения обучающимися программного материала; специфические проблемы в коммуникации и социальном взаимодействии; специфические особенности запоминания, связанные с наличием сверхценных интересов; могут быть частые перепады настроения, вспышки агрессии, аутоагрессии.</w:t>
      </w:r>
    </w:p>
    <w:p w14:paraId="1F19C2CE">
      <w:pPr>
        <w:pStyle w:val="3"/>
        <w:numPr>
          <w:ilvl w:val="0"/>
          <w:numId w:val="9"/>
        </w:numPr>
        <w:tabs>
          <w:tab w:val="left" w:pos="1099"/>
        </w:tabs>
        <w:spacing w:before="247" w:after="0" w:line="240" w:lineRule="auto"/>
        <w:ind w:left="1099" w:right="0" w:hanging="352"/>
        <w:jc w:val="left"/>
      </w:pPr>
      <w:r>
        <w:t>Дети</w:t>
      </w:r>
      <w:r>
        <w:rPr>
          <w:spacing w:val="-5"/>
        </w:rPr>
        <w:t xml:space="preserve"> </w:t>
      </w:r>
      <w:r>
        <w:t>с</w:t>
      </w:r>
      <w:r>
        <w:rPr>
          <w:spacing w:val="-6"/>
        </w:rPr>
        <w:t xml:space="preserve"> </w:t>
      </w:r>
      <w:r>
        <w:t>отклоняющимся</w:t>
      </w:r>
      <w:r>
        <w:rPr>
          <w:spacing w:val="-5"/>
        </w:rPr>
        <w:t xml:space="preserve"> </w:t>
      </w:r>
      <w:r>
        <w:rPr>
          <w:spacing w:val="-2"/>
        </w:rPr>
        <w:t>поведением</w:t>
      </w:r>
    </w:p>
    <w:p w14:paraId="1A729CC1">
      <w:pPr>
        <w:pStyle w:val="6"/>
        <w:tabs>
          <w:tab w:val="left" w:pos="1957"/>
          <w:tab w:val="left" w:pos="3215"/>
          <w:tab w:val="left" w:pos="4374"/>
          <w:tab w:val="left" w:pos="5839"/>
          <w:tab w:val="left" w:pos="6453"/>
          <w:tab w:val="left" w:pos="8050"/>
          <w:tab w:val="left" w:pos="9604"/>
        </w:tabs>
        <w:spacing w:before="232"/>
        <w:ind w:left="747" w:right="117"/>
        <w:jc w:val="left"/>
      </w:pPr>
      <w:r>
        <w:rPr>
          <w:color w:val="221F1F"/>
          <w:spacing w:val="-2"/>
        </w:rPr>
        <w:t>Данная</w:t>
      </w:r>
      <w:r>
        <w:rPr>
          <w:color w:val="221F1F"/>
        </w:rPr>
        <w:tab/>
      </w:r>
      <w:r>
        <w:rPr>
          <w:color w:val="221F1F"/>
          <w:spacing w:val="-2"/>
        </w:rPr>
        <w:t>целевая</w:t>
      </w:r>
      <w:r>
        <w:rPr>
          <w:color w:val="221F1F"/>
        </w:rPr>
        <w:tab/>
      </w:r>
      <w:r>
        <w:rPr>
          <w:color w:val="221F1F"/>
          <w:spacing w:val="-2"/>
        </w:rPr>
        <w:t>группа</w:t>
      </w:r>
      <w:r>
        <w:rPr>
          <w:color w:val="221F1F"/>
        </w:rPr>
        <w:tab/>
      </w:r>
      <w:r>
        <w:rPr>
          <w:color w:val="221F1F"/>
          <w:spacing w:val="-2"/>
        </w:rPr>
        <w:t>выделена</w:t>
      </w:r>
      <w:r>
        <w:rPr>
          <w:color w:val="221F1F"/>
        </w:rPr>
        <w:tab/>
      </w:r>
      <w:r>
        <w:rPr>
          <w:color w:val="221F1F"/>
          <w:spacing w:val="-6"/>
        </w:rPr>
        <w:t>на</w:t>
      </w:r>
      <w:r>
        <w:rPr>
          <w:color w:val="221F1F"/>
        </w:rPr>
        <w:tab/>
      </w:r>
      <w:r>
        <w:rPr>
          <w:color w:val="221F1F"/>
          <w:spacing w:val="-2"/>
        </w:rPr>
        <w:t>основании</w:t>
      </w:r>
      <w:r>
        <w:rPr>
          <w:color w:val="221F1F"/>
        </w:rPr>
        <w:tab/>
      </w:r>
      <w:r>
        <w:rPr>
          <w:color w:val="221F1F"/>
          <w:spacing w:val="-2"/>
        </w:rPr>
        <w:t>отнесения</w:t>
      </w:r>
      <w:r>
        <w:rPr>
          <w:color w:val="221F1F"/>
        </w:rPr>
        <w:tab/>
      </w:r>
      <w:r>
        <w:rPr>
          <w:color w:val="221F1F"/>
          <w:spacing w:val="-2"/>
        </w:rPr>
        <w:t xml:space="preserve">детей, </w:t>
      </w:r>
      <w:r>
        <w:rPr>
          <w:color w:val="221F1F"/>
        </w:rPr>
        <w:t>жизнедеятельность</w:t>
      </w:r>
      <w:r>
        <w:rPr>
          <w:color w:val="221F1F"/>
          <w:spacing w:val="33"/>
        </w:rPr>
        <w:t xml:space="preserve"> </w:t>
      </w:r>
      <w:r>
        <w:rPr>
          <w:color w:val="221F1F"/>
        </w:rPr>
        <w:t>которых</w:t>
      </w:r>
      <w:r>
        <w:rPr>
          <w:color w:val="221F1F"/>
          <w:spacing w:val="37"/>
        </w:rPr>
        <w:t xml:space="preserve"> </w:t>
      </w:r>
      <w:r>
        <w:rPr>
          <w:color w:val="221F1F"/>
        </w:rPr>
        <w:t>объективно</w:t>
      </w:r>
      <w:r>
        <w:rPr>
          <w:color w:val="221F1F"/>
          <w:spacing w:val="37"/>
        </w:rPr>
        <w:t xml:space="preserve"> </w:t>
      </w:r>
      <w:r>
        <w:rPr>
          <w:color w:val="221F1F"/>
        </w:rPr>
        <w:t>нарушена</w:t>
      </w:r>
      <w:r>
        <w:rPr>
          <w:color w:val="221F1F"/>
          <w:spacing w:val="37"/>
        </w:rPr>
        <w:t xml:space="preserve"> </w:t>
      </w:r>
      <w:r>
        <w:rPr>
          <w:color w:val="221F1F"/>
        </w:rPr>
        <w:t>в</w:t>
      </w:r>
      <w:r>
        <w:rPr>
          <w:color w:val="221F1F"/>
          <w:spacing w:val="36"/>
        </w:rPr>
        <w:t xml:space="preserve"> </w:t>
      </w:r>
      <w:r>
        <w:rPr>
          <w:color w:val="221F1F"/>
        </w:rPr>
        <w:t>результате</w:t>
      </w:r>
      <w:r>
        <w:rPr>
          <w:color w:val="221F1F"/>
          <w:spacing w:val="37"/>
        </w:rPr>
        <w:t xml:space="preserve"> </w:t>
      </w:r>
      <w:r>
        <w:rPr>
          <w:color w:val="221F1F"/>
          <w:spacing w:val="-2"/>
        </w:rPr>
        <w:t>сложившихся</w:t>
      </w:r>
    </w:p>
    <w:p w14:paraId="5AD8B699">
      <w:pPr>
        <w:spacing w:after="0"/>
        <w:jc w:val="left"/>
        <w:sectPr>
          <w:pgSz w:w="11900" w:h="16850"/>
          <w:pgMar w:top="820" w:right="500" w:bottom="340" w:left="940" w:header="0" w:footer="148" w:gutter="0"/>
          <w:cols w:space="720" w:num="1"/>
        </w:sectPr>
      </w:pPr>
    </w:p>
    <w:p w14:paraId="749B7811">
      <w:pPr>
        <w:pStyle w:val="6"/>
        <w:spacing w:before="72"/>
        <w:ind w:left="747" w:right="107"/>
      </w:pPr>
      <w:r>
        <w:rPr>
          <w:color w:val="221F1F"/>
        </w:rPr>
        <w:t>обстоятельств и которые не могут преодолеть данные обстоятельства самостоятельно или с помощью семьи</w:t>
      </w:r>
      <w:r>
        <w:rPr>
          <w:color w:val="221F1F"/>
          <w:spacing w:val="-1"/>
        </w:rPr>
        <w:t xml:space="preserve"> </w:t>
      </w:r>
      <w:r>
        <w:rPr>
          <w:color w:val="221F1F"/>
        </w:rPr>
        <w:t xml:space="preserve">(дети с разными типами девиантного по- ведения), к группе детей, находящихся в трудной жизненной ситуации, </w:t>
      </w:r>
      <w:r>
        <w:t xml:space="preserve">а </w:t>
      </w:r>
      <w:r>
        <w:rPr>
          <w:color w:val="221F1F"/>
        </w:rPr>
        <w:t>также в соответствии с требованиями по оказанию психолого-педагогической, медицинской и социальной помощи несовершеннолетним обучающимся, признанным в случаях и в порядке, которые предусмотрены уголовно-- процессуальным законодательством, подозреваемыми, обвиняемыми или подсудимыми по уголовному делу либо являющимися потерпевшими или свидетелями преступления.</w:t>
      </w:r>
    </w:p>
    <w:p w14:paraId="442408D4">
      <w:pPr>
        <w:pStyle w:val="6"/>
        <w:spacing w:before="239"/>
        <w:ind w:right="115" w:firstLine="580"/>
      </w:pPr>
      <w:r>
        <w:rPr>
          <w:color w:val="221F1F"/>
        </w:rPr>
        <w:t xml:space="preserve">Отклоняющееся поведение понимается как устойчивое поведение личности, отклоняющееся от наиболее важных социальных норм, причиняющее реальный ущерб обществу или самой личности, а также сопровождающееся ее социальной </w:t>
      </w:r>
      <w:r>
        <w:rPr>
          <w:color w:val="221F1F"/>
          <w:spacing w:val="-2"/>
        </w:rPr>
        <w:t>дезадаптацией.</w:t>
      </w:r>
    </w:p>
    <w:p w14:paraId="23CFFD26">
      <w:pPr>
        <w:pStyle w:val="6"/>
        <w:spacing w:before="2"/>
        <w:ind w:left="889"/>
      </w:pPr>
      <w:r>
        <w:rPr>
          <w:color w:val="221F1F"/>
        </w:rPr>
        <w:t>К</w:t>
      </w:r>
      <w:r>
        <w:rPr>
          <w:color w:val="221F1F"/>
          <w:spacing w:val="-6"/>
        </w:rPr>
        <w:t xml:space="preserve"> </w:t>
      </w:r>
      <w:r>
        <w:rPr>
          <w:color w:val="221F1F"/>
        </w:rPr>
        <w:t>категории</w:t>
      </w:r>
      <w:r>
        <w:rPr>
          <w:color w:val="221F1F"/>
          <w:spacing w:val="-5"/>
        </w:rPr>
        <w:t xml:space="preserve"> </w:t>
      </w:r>
      <w:r>
        <w:rPr>
          <w:color w:val="221F1F"/>
        </w:rPr>
        <w:t>таких</w:t>
      </w:r>
      <w:r>
        <w:rPr>
          <w:color w:val="221F1F"/>
          <w:spacing w:val="-4"/>
        </w:rPr>
        <w:t xml:space="preserve"> </w:t>
      </w:r>
      <w:r>
        <w:rPr>
          <w:color w:val="221F1F"/>
        </w:rPr>
        <w:t>детей</w:t>
      </w:r>
      <w:r>
        <w:rPr>
          <w:color w:val="221F1F"/>
          <w:spacing w:val="-5"/>
        </w:rPr>
        <w:t xml:space="preserve"> </w:t>
      </w:r>
      <w:r>
        <w:rPr>
          <w:color w:val="221F1F"/>
          <w:spacing w:val="-2"/>
        </w:rPr>
        <w:t>относятся:</w:t>
      </w:r>
    </w:p>
    <w:p w14:paraId="4FCC5CD8">
      <w:pPr>
        <w:pStyle w:val="8"/>
        <w:numPr>
          <w:ilvl w:val="0"/>
          <w:numId w:val="12"/>
        </w:numPr>
        <w:tabs>
          <w:tab w:val="left" w:pos="1166"/>
        </w:tabs>
        <w:spacing w:before="247" w:after="0" w:line="318" w:lineRule="exact"/>
        <w:ind w:left="1166" w:right="0" w:hanging="277"/>
        <w:jc w:val="both"/>
        <w:rPr>
          <w:b/>
          <w:i/>
          <w:sz w:val="28"/>
        </w:rPr>
      </w:pPr>
      <w:r>
        <w:rPr>
          <w:b/>
          <w:i/>
          <w:color w:val="221F1F"/>
          <w:sz w:val="28"/>
        </w:rPr>
        <w:t>Дети</w:t>
      </w:r>
      <w:r>
        <w:rPr>
          <w:b/>
          <w:i/>
          <w:color w:val="221F1F"/>
          <w:spacing w:val="-5"/>
          <w:sz w:val="28"/>
        </w:rPr>
        <w:t xml:space="preserve"> </w:t>
      </w:r>
      <w:r>
        <w:rPr>
          <w:b/>
          <w:i/>
          <w:color w:val="221F1F"/>
          <w:sz w:val="28"/>
        </w:rPr>
        <w:t>с</w:t>
      </w:r>
      <w:r>
        <w:rPr>
          <w:b/>
          <w:i/>
          <w:color w:val="221F1F"/>
          <w:spacing w:val="-5"/>
          <w:sz w:val="28"/>
        </w:rPr>
        <w:t xml:space="preserve"> </w:t>
      </w:r>
      <w:r>
        <w:rPr>
          <w:b/>
          <w:i/>
          <w:color w:val="221F1F"/>
          <w:sz w:val="28"/>
        </w:rPr>
        <w:t>девиантным</w:t>
      </w:r>
      <w:r>
        <w:rPr>
          <w:b/>
          <w:i/>
          <w:color w:val="221F1F"/>
          <w:spacing w:val="-4"/>
          <w:sz w:val="28"/>
        </w:rPr>
        <w:t xml:space="preserve"> </w:t>
      </w:r>
      <w:r>
        <w:rPr>
          <w:b/>
          <w:i/>
          <w:color w:val="221F1F"/>
          <w:spacing w:val="-2"/>
          <w:sz w:val="28"/>
        </w:rPr>
        <w:t>поведением</w:t>
      </w:r>
    </w:p>
    <w:p w14:paraId="3DD6B623">
      <w:pPr>
        <w:pStyle w:val="6"/>
        <w:ind w:right="107" w:firstLine="580"/>
      </w:pPr>
      <w:r>
        <w:rPr>
          <w:color w:val="221F1F"/>
        </w:rPr>
        <w:t>К этой категории относятся дети, которые находятся в трудной жизненной и (или) юридически значимой ситуации. При этом трудная жизненная ситуация характеризуется как объективно или субъективно создавшаяся ситуация, нарушающая социальное и психологическое благополучие, приводящая к осложнениям в функционировании в социуме, дисгармонирующая психическое развитие</w:t>
      </w:r>
      <w:r>
        <w:rPr>
          <w:color w:val="221F1F"/>
          <w:spacing w:val="-13"/>
        </w:rPr>
        <w:t xml:space="preserve"> </w:t>
      </w:r>
      <w:r>
        <w:rPr>
          <w:color w:val="221F1F"/>
        </w:rPr>
        <w:t>человека,</w:t>
      </w:r>
      <w:r>
        <w:rPr>
          <w:color w:val="221F1F"/>
          <w:spacing w:val="-16"/>
        </w:rPr>
        <w:t xml:space="preserve"> </w:t>
      </w:r>
      <w:r>
        <w:rPr>
          <w:color w:val="221F1F"/>
        </w:rPr>
        <w:t>причем</w:t>
      </w:r>
      <w:r>
        <w:rPr>
          <w:color w:val="221F1F"/>
          <w:spacing w:val="-13"/>
        </w:rPr>
        <w:t xml:space="preserve"> </w:t>
      </w:r>
      <w:r>
        <w:rPr>
          <w:color w:val="221F1F"/>
        </w:rPr>
        <w:t>ситуация,</w:t>
      </w:r>
      <w:r>
        <w:rPr>
          <w:color w:val="221F1F"/>
          <w:spacing w:val="-14"/>
        </w:rPr>
        <w:t xml:space="preserve"> </w:t>
      </w:r>
      <w:r>
        <w:rPr>
          <w:color w:val="221F1F"/>
        </w:rPr>
        <w:t>которую</w:t>
      </w:r>
      <w:r>
        <w:rPr>
          <w:color w:val="221F1F"/>
          <w:spacing w:val="-14"/>
        </w:rPr>
        <w:t xml:space="preserve"> </w:t>
      </w:r>
      <w:r>
        <w:rPr>
          <w:color w:val="221F1F"/>
        </w:rPr>
        <w:t>он</w:t>
      </w:r>
      <w:r>
        <w:rPr>
          <w:color w:val="221F1F"/>
          <w:spacing w:val="-13"/>
        </w:rPr>
        <w:t xml:space="preserve"> </w:t>
      </w:r>
      <w:r>
        <w:rPr>
          <w:color w:val="221F1F"/>
        </w:rPr>
        <w:t>не</w:t>
      </w:r>
      <w:r>
        <w:rPr>
          <w:color w:val="221F1F"/>
          <w:spacing w:val="-13"/>
        </w:rPr>
        <w:t xml:space="preserve"> </w:t>
      </w:r>
      <w:r>
        <w:rPr>
          <w:color w:val="221F1F"/>
        </w:rPr>
        <w:t>может</w:t>
      </w:r>
      <w:r>
        <w:rPr>
          <w:color w:val="221F1F"/>
          <w:spacing w:val="-14"/>
        </w:rPr>
        <w:t xml:space="preserve"> </w:t>
      </w:r>
      <w:r>
        <w:rPr>
          <w:color w:val="221F1F"/>
        </w:rPr>
        <w:t>преодолеть</w:t>
      </w:r>
      <w:r>
        <w:rPr>
          <w:color w:val="221F1F"/>
          <w:spacing w:val="-15"/>
        </w:rPr>
        <w:t xml:space="preserve"> </w:t>
      </w:r>
      <w:r>
        <w:rPr>
          <w:color w:val="221F1F"/>
        </w:rPr>
        <w:t>привычными средствами</w:t>
      </w:r>
      <w:r>
        <w:rPr>
          <w:color w:val="221F1F"/>
          <w:spacing w:val="-2"/>
        </w:rPr>
        <w:t xml:space="preserve"> </w:t>
      </w:r>
      <w:r>
        <w:rPr>
          <w:color w:val="221F1F"/>
        </w:rPr>
        <w:t>или самостоятельно.</w:t>
      </w:r>
      <w:r>
        <w:rPr>
          <w:color w:val="221F1F"/>
          <w:spacing w:val="-1"/>
        </w:rPr>
        <w:t xml:space="preserve"> </w:t>
      </w:r>
      <w:r>
        <w:rPr>
          <w:color w:val="221F1F"/>
        </w:rPr>
        <w:t>Юридически значимая ситуация — это ситуация</w:t>
      </w:r>
      <w:r>
        <w:rPr>
          <w:color w:val="221F1F"/>
          <w:spacing w:val="-2"/>
        </w:rPr>
        <w:t xml:space="preserve"> </w:t>
      </w:r>
      <w:r>
        <w:rPr>
          <w:color w:val="221F1F"/>
        </w:rPr>
        <w:t>с участием несовершеннолетнего (и его семьи), субъекты которой находятся в отношениях,</w:t>
      </w:r>
      <w:r>
        <w:rPr>
          <w:color w:val="221F1F"/>
          <w:spacing w:val="-13"/>
        </w:rPr>
        <w:t xml:space="preserve"> </w:t>
      </w:r>
      <w:r>
        <w:rPr>
          <w:color w:val="221F1F"/>
        </w:rPr>
        <w:t>обусловленных</w:t>
      </w:r>
      <w:r>
        <w:rPr>
          <w:color w:val="221F1F"/>
          <w:spacing w:val="-11"/>
        </w:rPr>
        <w:t xml:space="preserve"> </w:t>
      </w:r>
      <w:r>
        <w:rPr>
          <w:color w:val="221F1F"/>
        </w:rPr>
        <w:t>конфликтным</w:t>
      </w:r>
      <w:r>
        <w:rPr>
          <w:color w:val="221F1F"/>
          <w:spacing w:val="-10"/>
        </w:rPr>
        <w:t xml:space="preserve"> </w:t>
      </w:r>
      <w:r>
        <w:rPr>
          <w:color w:val="221F1F"/>
        </w:rPr>
        <w:t>взаимодействием</w:t>
      </w:r>
      <w:r>
        <w:rPr>
          <w:color w:val="221F1F"/>
          <w:spacing w:val="-10"/>
        </w:rPr>
        <w:t xml:space="preserve"> </w:t>
      </w:r>
      <w:r>
        <w:rPr>
          <w:color w:val="221F1F"/>
        </w:rPr>
        <w:t>в</w:t>
      </w:r>
      <w:r>
        <w:rPr>
          <w:color w:val="221F1F"/>
          <w:spacing w:val="-10"/>
        </w:rPr>
        <w:t xml:space="preserve"> </w:t>
      </w:r>
      <w:r>
        <w:rPr>
          <w:color w:val="221F1F"/>
        </w:rPr>
        <w:t>правовом</w:t>
      </w:r>
      <w:r>
        <w:rPr>
          <w:color w:val="221F1F"/>
          <w:spacing w:val="-12"/>
        </w:rPr>
        <w:t xml:space="preserve"> </w:t>
      </w:r>
      <w:r>
        <w:rPr>
          <w:color w:val="221F1F"/>
        </w:rPr>
        <w:t>контексте, что приводит не только к юридически значимым, но и к психологическим по- следствиям для ее участников.</w:t>
      </w:r>
    </w:p>
    <w:p w14:paraId="12D37534">
      <w:pPr>
        <w:pStyle w:val="6"/>
        <w:ind w:right="107" w:firstLine="580"/>
      </w:pPr>
      <w:r>
        <w:rPr>
          <w:color w:val="221F1F"/>
        </w:rPr>
        <w:t>Девиантное поведение соотносится с феноменом социально-психологической дезадаптации, разворачивающейся во времени и приводящей к тому, что сначала возникает первичный конфликт, который может расширяться и «захватывать» различные системы отношений ребенка. Трудности в обучении могут быть частью трудной жизненной и даже юридически значимой ситуации, когда первичный конфликт/проблема в семье становится причиной плохой успеваемости ребенка в школе. Отсутствие адресной помощи ребенку приведет к усилению конфликта со школой, обострению отношений с родителями (законными представителями). В ряде случаев возникает обратная ситуация, когда конфликт/проблема в школе приводит к конфликту в семье. Таким образом, существуют риски, что несовершеннолетний может «выпасть» из социальной ситуации нормального развития в ситуацию социально-психологической дезадаптации. Поведенческие девиации в этой связи могут быть как следствием, так и причиной школьных проблем, в том числе неуспеваемости. При этом школьная ситуация всегда будет оказывать влияние на характер и особенности протекания тех или иных пове- денческих стратегий ребенка.</w:t>
      </w:r>
    </w:p>
    <w:p w14:paraId="3A0751CA">
      <w:pPr>
        <w:pStyle w:val="6"/>
        <w:ind w:right="112" w:firstLine="580"/>
      </w:pPr>
      <w:r>
        <w:rPr>
          <w:color w:val="221F1F"/>
        </w:rPr>
        <w:t>В девиантологии под девиантным по ведением понимается устойчивое поведение личности, отклоняющееся от наиболее важных социальных норм, не соответствующее</w:t>
      </w:r>
      <w:r>
        <w:rPr>
          <w:color w:val="221F1F"/>
          <w:spacing w:val="-13"/>
        </w:rPr>
        <w:t xml:space="preserve"> </w:t>
      </w:r>
      <w:r>
        <w:rPr>
          <w:color w:val="221F1F"/>
        </w:rPr>
        <w:t>распространенным</w:t>
      </w:r>
      <w:r>
        <w:rPr>
          <w:color w:val="221F1F"/>
          <w:spacing w:val="-13"/>
        </w:rPr>
        <w:t xml:space="preserve"> </w:t>
      </w:r>
      <w:r>
        <w:rPr>
          <w:color w:val="221F1F"/>
        </w:rPr>
        <w:t>в</w:t>
      </w:r>
      <w:r>
        <w:rPr>
          <w:color w:val="221F1F"/>
          <w:spacing w:val="-16"/>
        </w:rPr>
        <w:t xml:space="preserve"> </w:t>
      </w:r>
      <w:r>
        <w:rPr>
          <w:color w:val="221F1F"/>
        </w:rPr>
        <w:t>обществе</w:t>
      </w:r>
      <w:r>
        <w:rPr>
          <w:color w:val="221F1F"/>
          <w:spacing w:val="-16"/>
        </w:rPr>
        <w:t xml:space="preserve"> </w:t>
      </w:r>
      <w:r>
        <w:rPr>
          <w:color w:val="221F1F"/>
        </w:rPr>
        <w:t>ценностям,</w:t>
      </w:r>
      <w:r>
        <w:rPr>
          <w:color w:val="221F1F"/>
          <w:spacing w:val="-16"/>
        </w:rPr>
        <w:t xml:space="preserve"> </w:t>
      </w:r>
      <w:r>
        <w:rPr>
          <w:color w:val="221F1F"/>
        </w:rPr>
        <w:t>правилам,</w:t>
      </w:r>
      <w:r>
        <w:rPr>
          <w:color w:val="221F1F"/>
          <w:spacing w:val="-14"/>
        </w:rPr>
        <w:t xml:space="preserve"> </w:t>
      </w:r>
      <w:r>
        <w:rPr>
          <w:color w:val="221F1F"/>
        </w:rPr>
        <w:t>стереотипам поведения,</w:t>
      </w:r>
      <w:r>
        <w:rPr>
          <w:color w:val="221F1F"/>
          <w:spacing w:val="19"/>
        </w:rPr>
        <w:t xml:space="preserve"> </w:t>
      </w:r>
      <w:r>
        <w:rPr>
          <w:color w:val="221F1F"/>
        </w:rPr>
        <w:t>ожиданиям,</w:t>
      </w:r>
      <w:r>
        <w:rPr>
          <w:color w:val="221F1F"/>
          <w:spacing w:val="20"/>
        </w:rPr>
        <w:t xml:space="preserve"> </w:t>
      </w:r>
      <w:r>
        <w:rPr>
          <w:color w:val="221F1F"/>
        </w:rPr>
        <w:t>установкам,</w:t>
      </w:r>
      <w:r>
        <w:rPr>
          <w:color w:val="221F1F"/>
          <w:spacing w:val="21"/>
        </w:rPr>
        <w:t xml:space="preserve"> </w:t>
      </w:r>
      <w:r>
        <w:rPr>
          <w:color w:val="221F1F"/>
        </w:rPr>
        <w:t>причиняющее</w:t>
      </w:r>
      <w:r>
        <w:rPr>
          <w:color w:val="221F1F"/>
          <w:spacing w:val="21"/>
        </w:rPr>
        <w:t xml:space="preserve"> </w:t>
      </w:r>
      <w:r>
        <w:rPr>
          <w:color w:val="221F1F"/>
        </w:rPr>
        <w:t>реальный</w:t>
      </w:r>
      <w:r>
        <w:rPr>
          <w:color w:val="221F1F"/>
          <w:spacing w:val="21"/>
        </w:rPr>
        <w:t xml:space="preserve"> </w:t>
      </w:r>
      <w:r>
        <w:rPr>
          <w:color w:val="221F1F"/>
        </w:rPr>
        <w:t>ущерб</w:t>
      </w:r>
      <w:r>
        <w:rPr>
          <w:color w:val="221F1F"/>
          <w:spacing w:val="20"/>
        </w:rPr>
        <w:t xml:space="preserve"> </w:t>
      </w:r>
      <w:r>
        <w:rPr>
          <w:color w:val="221F1F"/>
        </w:rPr>
        <w:t>обществу</w:t>
      </w:r>
      <w:r>
        <w:rPr>
          <w:color w:val="221F1F"/>
          <w:spacing w:val="17"/>
        </w:rPr>
        <w:t xml:space="preserve"> </w:t>
      </w:r>
      <w:r>
        <w:rPr>
          <w:color w:val="221F1F"/>
          <w:spacing w:val="-5"/>
        </w:rPr>
        <w:t>или</w:t>
      </w:r>
    </w:p>
    <w:p w14:paraId="45699E70">
      <w:pPr>
        <w:spacing w:after="0"/>
        <w:sectPr>
          <w:pgSz w:w="11900" w:h="16850"/>
          <w:pgMar w:top="820" w:right="500" w:bottom="340" w:left="940" w:header="0" w:footer="148" w:gutter="0"/>
          <w:cols w:space="720" w:num="1"/>
        </w:sectPr>
      </w:pPr>
    </w:p>
    <w:p w14:paraId="7CAAC8A4">
      <w:pPr>
        <w:pStyle w:val="6"/>
        <w:spacing w:before="72"/>
        <w:ind w:right="107"/>
      </w:pPr>
      <w:r>
        <w:rPr>
          <w:color w:val="221F1F"/>
        </w:rPr>
        <w:t>самой личности, непосредственно угрожающее благополучию межличностных отношений, а также сопровождающееся социальной дезадаптацией. Термином де- линквентное поведение определяют поведение, нарушающее нормы уголовного права. Вид девиантного поведения по-разному проявляется у каждого человека в определенном возрасте.</w:t>
      </w:r>
    </w:p>
    <w:p w14:paraId="4553592E">
      <w:pPr>
        <w:pStyle w:val="6"/>
        <w:ind w:right="117" w:firstLine="580"/>
      </w:pPr>
      <w:r>
        <w:rPr>
          <w:color w:val="221F1F"/>
        </w:rPr>
        <w:t>Девиантное и делинквентное поведение характеризуется невысоким уровнем качества жизни, снижением критичности к своему поведению, когнитивными искажениями (восприятия и понимания происходящего), снижением самооценки и эмоциональными нарушениями.</w:t>
      </w:r>
    </w:p>
    <w:p w14:paraId="2D495B9F">
      <w:pPr>
        <w:pStyle w:val="6"/>
        <w:spacing w:before="239"/>
        <w:ind w:right="109" w:firstLine="580"/>
      </w:pPr>
      <w:r>
        <w:rPr>
          <w:color w:val="221F1F"/>
        </w:rPr>
        <w:t xml:space="preserve">В детском возрасте (от 5 до 12 лет) наиболее распространены такие формы девиантного поведения, как насилие по отношению к младшим детям или сверстникам, жестокое обращение с животными, воровство, мелкое хулиганство, разрушение имущества, поджоги, побеги их дома, бродяжничество, школьные прогулы, агрессивное поведение, злословие, ложь, воровство, вымогательство (по- </w:t>
      </w:r>
      <w:r>
        <w:rPr>
          <w:color w:val="221F1F"/>
          <w:spacing w:val="-2"/>
        </w:rPr>
        <w:t>прошайничество)</w:t>
      </w:r>
    </w:p>
    <w:p w14:paraId="3D0FD068">
      <w:pPr>
        <w:pStyle w:val="6"/>
        <w:tabs>
          <w:tab w:val="left" w:pos="1820"/>
          <w:tab w:val="left" w:pos="2159"/>
          <w:tab w:val="left" w:pos="2389"/>
          <w:tab w:val="left" w:pos="3276"/>
          <w:tab w:val="left" w:pos="3350"/>
          <w:tab w:val="left" w:pos="3799"/>
          <w:tab w:val="left" w:pos="4639"/>
          <w:tab w:val="left" w:pos="4898"/>
          <w:tab w:val="left" w:pos="5870"/>
          <w:tab w:val="left" w:pos="6263"/>
          <w:tab w:val="left" w:pos="7018"/>
          <w:tab w:val="left" w:pos="7232"/>
          <w:tab w:val="left" w:pos="7947"/>
          <w:tab w:val="left" w:pos="8718"/>
          <w:tab w:val="left" w:pos="8823"/>
          <w:tab w:val="left" w:pos="9283"/>
        </w:tabs>
        <w:spacing w:before="1"/>
        <w:ind w:right="111" w:firstLine="580"/>
        <w:jc w:val="right"/>
      </w:pPr>
      <w:r>
        <w:rPr>
          <w:color w:val="221F1F"/>
        </w:rPr>
        <w:t>У подростков (от</w:t>
      </w:r>
      <w:r>
        <w:rPr>
          <w:color w:val="221F1F"/>
          <w:spacing w:val="-2"/>
        </w:rPr>
        <w:t xml:space="preserve"> </w:t>
      </w:r>
      <w:r>
        <w:rPr>
          <w:color w:val="221F1F"/>
        </w:rPr>
        <w:t>13 лет) преобладают такие виды девиантного</w:t>
      </w:r>
      <w:r>
        <w:rPr>
          <w:color w:val="221F1F"/>
          <w:spacing w:val="-1"/>
        </w:rPr>
        <w:t xml:space="preserve"> </w:t>
      </w:r>
      <w:r>
        <w:rPr>
          <w:color w:val="221F1F"/>
        </w:rPr>
        <w:t xml:space="preserve">поведения, как </w:t>
      </w:r>
      <w:r>
        <w:rPr>
          <w:color w:val="221F1F"/>
          <w:spacing w:val="-2"/>
        </w:rPr>
        <w:t>хулиганство,</w:t>
      </w:r>
      <w:r>
        <w:rPr>
          <w:color w:val="221F1F"/>
        </w:rPr>
        <w:tab/>
      </w:r>
      <w:r>
        <w:rPr>
          <w:color w:val="221F1F"/>
          <w:spacing w:val="-2"/>
        </w:rPr>
        <w:t>кражи,</w:t>
      </w:r>
      <w:r>
        <w:rPr>
          <w:color w:val="221F1F"/>
        </w:rPr>
        <w:tab/>
      </w:r>
      <w:r>
        <w:rPr>
          <w:color w:val="221F1F"/>
          <w:spacing w:val="-2"/>
        </w:rPr>
        <w:t>грабежи,</w:t>
      </w:r>
      <w:r>
        <w:rPr>
          <w:color w:val="221F1F"/>
        </w:rPr>
        <w:tab/>
      </w:r>
      <w:r>
        <w:rPr>
          <w:color w:val="221F1F"/>
          <w:spacing w:val="-2"/>
        </w:rPr>
        <w:t>вандализм,</w:t>
      </w:r>
      <w:r>
        <w:rPr>
          <w:color w:val="221F1F"/>
        </w:rPr>
        <w:tab/>
      </w:r>
      <w:r>
        <w:rPr>
          <w:color w:val="221F1F"/>
          <w:spacing w:val="-2"/>
        </w:rPr>
        <w:t>физическое</w:t>
      </w:r>
      <w:r>
        <w:rPr>
          <w:color w:val="221F1F"/>
        </w:rPr>
        <w:tab/>
      </w:r>
      <w:r>
        <w:rPr>
          <w:color w:val="221F1F"/>
          <w:spacing w:val="-2"/>
        </w:rPr>
        <w:t>насилие,</w:t>
      </w:r>
      <w:r>
        <w:rPr>
          <w:color w:val="221F1F"/>
        </w:rPr>
        <w:tab/>
      </w:r>
      <w:r>
        <w:rPr>
          <w:color w:val="221F1F"/>
          <w:spacing w:val="-2"/>
        </w:rPr>
        <w:t xml:space="preserve">торговля </w:t>
      </w:r>
      <w:r>
        <w:rPr>
          <w:color w:val="221F1F"/>
        </w:rPr>
        <w:t>наркотиками,</w:t>
      </w:r>
      <w:r>
        <w:rPr>
          <w:color w:val="221F1F"/>
          <w:spacing w:val="40"/>
        </w:rPr>
        <w:t xml:space="preserve"> </w:t>
      </w:r>
      <w:r>
        <w:rPr>
          <w:color w:val="221F1F"/>
        </w:rPr>
        <w:t>уходы</w:t>
      </w:r>
      <w:r>
        <w:rPr>
          <w:color w:val="221F1F"/>
          <w:spacing w:val="40"/>
        </w:rPr>
        <w:t xml:space="preserve"> </w:t>
      </w:r>
      <w:r>
        <w:rPr>
          <w:color w:val="221F1F"/>
        </w:rPr>
        <w:t>из</w:t>
      </w:r>
      <w:r>
        <w:rPr>
          <w:color w:val="221F1F"/>
          <w:spacing w:val="40"/>
        </w:rPr>
        <w:t xml:space="preserve"> </w:t>
      </w:r>
      <w:r>
        <w:rPr>
          <w:color w:val="221F1F"/>
        </w:rPr>
        <w:t>дома,</w:t>
      </w:r>
      <w:r>
        <w:rPr>
          <w:color w:val="221F1F"/>
          <w:spacing w:val="40"/>
        </w:rPr>
        <w:t xml:space="preserve"> </w:t>
      </w:r>
      <w:r>
        <w:rPr>
          <w:color w:val="221F1F"/>
        </w:rPr>
        <w:t>бродяжничество,</w:t>
      </w:r>
      <w:r>
        <w:rPr>
          <w:color w:val="221F1F"/>
          <w:spacing w:val="40"/>
        </w:rPr>
        <w:t xml:space="preserve"> </w:t>
      </w:r>
      <w:r>
        <w:rPr>
          <w:color w:val="221F1F"/>
        </w:rPr>
        <w:t>школьные</w:t>
      </w:r>
      <w:r>
        <w:rPr>
          <w:color w:val="221F1F"/>
          <w:spacing w:val="40"/>
        </w:rPr>
        <w:t xml:space="preserve"> </w:t>
      </w:r>
      <w:r>
        <w:rPr>
          <w:color w:val="221F1F"/>
        </w:rPr>
        <w:t>прогулы</w:t>
      </w:r>
      <w:r>
        <w:rPr>
          <w:color w:val="221F1F"/>
          <w:spacing w:val="40"/>
        </w:rPr>
        <w:t xml:space="preserve"> </w:t>
      </w:r>
      <w:r>
        <w:rPr>
          <w:color w:val="221F1F"/>
        </w:rPr>
        <w:t>или</w:t>
      </w:r>
      <w:r>
        <w:rPr>
          <w:color w:val="221F1F"/>
          <w:spacing w:val="40"/>
        </w:rPr>
        <w:t xml:space="preserve"> </w:t>
      </w:r>
      <w:r>
        <w:rPr>
          <w:color w:val="221F1F"/>
        </w:rPr>
        <w:t>отказ</w:t>
      </w:r>
      <w:r>
        <w:rPr>
          <w:color w:val="221F1F"/>
          <w:spacing w:val="40"/>
        </w:rPr>
        <w:t xml:space="preserve"> </w:t>
      </w:r>
      <w:r>
        <w:rPr>
          <w:color w:val="221F1F"/>
        </w:rPr>
        <w:t>от обучения,</w:t>
      </w:r>
      <w:r>
        <w:rPr>
          <w:color w:val="221F1F"/>
          <w:spacing w:val="40"/>
        </w:rPr>
        <w:t xml:space="preserve"> </w:t>
      </w:r>
      <w:r>
        <w:rPr>
          <w:color w:val="221F1F"/>
        </w:rPr>
        <w:t>ложь,</w:t>
      </w:r>
      <w:r>
        <w:rPr>
          <w:color w:val="221F1F"/>
          <w:spacing w:val="40"/>
        </w:rPr>
        <w:t xml:space="preserve"> </w:t>
      </w:r>
      <w:r>
        <w:rPr>
          <w:color w:val="221F1F"/>
        </w:rPr>
        <w:t>агрессивное</w:t>
      </w:r>
      <w:r>
        <w:rPr>
          <w:color w:val="221F1F"/>
          <w:spacing w:val="40"/>
        </w:rPr>
        <w:t xml:space="preserve"> </w:t>
      </w:r>
      <w:r>
        <w:rPr>
          <w:color w:val="221F1F"/>
        </w:rPr>
        <w:t>поведение,</w:t>
      </w:r>
      <w:r>
        <w:rPr>
          <w:color w:val="221F1F"/>
          <w:spacing w:val="40"/>
        </w:rPr>
        <w:t xml:space="preserve"> </w:t>
      </w:r>
      <w:r>
        <w:rPr>
          <w:color w:val="221F1F"/>
        </w:rPr>
        <w:t>промискуитет</w:t>
      </w:r>
      <w:r>
        <w:rPr>
          <w:color w:val="221F1F"/>
          <w:spacing w:val="40"/>
        </w:rPr>
        <w:t xml:space="preserve"> </w:t>
      </w:r>
      <w:r>
        <w:rPr>
          <w:color w:val="221F1F"/>
        </w:rPr>
        <w:t>(беспорядочные</w:t>
      </w:r>
      <w:r>
        <w:rPr>
          <w:color w:val="221F1F"/>
          <w:spacing w:val="40"/>
        </w:rPr>
        <w:t xml:space="preserve"> </w:t>
      </w:r>
      <w:r>
        <w:rPr>
          <w:color w:val="221F1F"/>
        </w:rPr>
        <w:t>половые связи),</w:t>
      </w:r>
      <w:r>
        <w:rPr>
          <w:color w:val="221F1F"/>
          <w:spacing w:val="40"/>
        </w:rPr>
        <w:t xml:space="preserve"> </w:t>
      </w:r>
      <w:r>
        <w:rPr>
          <w:color w:val="221F1F"/>
        </w:rPr>
        <w:t>граффити</w:t>
      </w:r>
      <w:r>
        <w:rPr>
          <w:color w:val="221F1F"/>
          <w:spacing w:val="40"/>
        </w:rPr>
        <w:t xml:space="preserve"> </w:t>
      </w:r>
      <w:r>
        <w:rPr>
          <w:color w:val="221F1F"/>
        </w:rPr>
        <w:t>(настенные</w:t>
      </w:r>
      <w:r>
        <w:rPr>
          <w:color w:val="221F1F"/>
          <w:spacing w:val="40"/>
        </w:rPr>
        <w:t xml:space="preserve"> </w:t>
      </w:r>
      <w:r>
        <w:rPr>
          <w:color w:val="221F1F"/>
        </w:rPr>
        <w:t>рисунки</w:t>
      </w:r>
      <w:r>
        <w:rPr>
          <w:color w:val="221F1F"/>
          <w:spacing w:val="40"/>
        </w:rPr>
        <w:t xml:space="preserve"> </w:t>
      </w:r>
      <w:r>
        <w:rPr>
          <w:color w:val="221F1F"/>
        </w:rPr>
        <w:t>и</w:t>
      </w:r>
      <w:r>
        <w:rPr>
          <w:color w:val="221F1F"/>
          <w:spacing w:val="40"/>
        </w:rPr>
        <w:t xml:space="preserve"> </w:t>
      </w:r>
      <w:r>
        <w:rPr>
          <w:color w:val="221F1F"/>
        </w:rPr>
        <w:t>надписи</w:t>
      </w:r>
      <w:r>
        <w:rPr>
          <w:color w:val="221F1F"/>
          <w:spacing w:val="40"/>
        </w:rPr>
        <w:t xml:space="preserve"> </w:t>
      </w:r>
      <w:r>
        <w:rPr>
          <w:color w:val="221F1F"/>
        </w:rPr>
        <w:t>непристойного</w:t>
      </w:r>
      <w:r>
        <w:rPr>
          <w:color w:val="221F1F"/>
          <w:spacing w:val="40"/>
        </w:rPr>
        <w:t xml:space="preserve"> </w:t>
      </w:r>
      <w:r>
        <w:rPr>
          <w:color w:val="221F1F"/>
        </w:rPr>
        <w:t>характера),</w:t>
      </w:r>
      <w:r>
        <w:rPr>
          <w:color w:val="221F1F"/>
          <w:spacing w:val="40"/>
        </w:rPr>
        <w:t xml:space="preserve"> </w:t>
      </w:r>
      <w:r>
        <w:rPr>
          <w:color w:val="221F1F"/>
        </w:rPr>
        <w:t xml:space="preserve">суб- </w:t>
      </w:r>
      <w:r>
        <w:rPr>
          <w:color w:val="221F1F"/>
          <w:spacing w:val="-2"/>
        </w:rPr>
        <w:t>культуральные</w:t>
      </w:r>
      <w:r>
        <w:rPr>
          <w:color w:val="221F1F"/>
        </w:rPr>
        <w:tab/>
      </w:r>
      <w:r>
        <w:rPr>
          <w:color w:val="221F1F"/>
        </w:rPr>
        <w:tab/>
      </w:r>
      <w:r>
        <w:rPr>
          <w:color w:val="221F1F"/>
          <w:spacing w:val="-2"/>
        </w:rPr>
        <w:t>девиации</w:t>
      </w:r>
      <w:r>
        <w:rPr>
          <w:color w:val="221F1F"/>
        </w:rPr>
        <w:tab/>
      </w:r>
      <w:r>
        <w:rPr>
          <w:color w:val="221F1F"/>
          <w:spacing w:val="-2"/>
        </w:rPr>
        <w:t>(сленг,</w:t>
      </w:r>
      <w:r>
        <w:rPr>
          <w:color w:val="221F1F"/>
        </w:rPr>
        <w:tab/>
      </w:r>
      <w:r>
        <w:rPr>
          <w:color w:val="221F1F"/>
        </w:rPr>
        <w:tab/>
      </w:r>
      <w:r>
        <w:rPr>
          <w:color w:val="221F1F"/>
          <w:spacing w:val="-2"/>
        </w:rPr>
        <w:t>шрамирование,</w:t>
      </w:r>
      <w:r>
        <w:rPr>
          <w:color w:val="221F1F"/>
        </w:rPr>
        <w:tab/>
      </w:r>
      <w:r>
        <w:rPr>
          <w:color w:val="221F1F"/>
          <w:spacing w:val="-2"/>
        </w:rPr>
        <w:t>татуировки).</w:t>
      </w:r>
      <w:r>
        <w:rPr>
          <w:color w:val="221F1F"/>
        </w:rPr>
        <w:tab/>
      </w:r>
      <w:r>
        <w:rPr>
          <w:color w:val="221F1F"/>
        </w:rPr>
        <w:tab/>
      </w:r>
      <w:r>
        <w:rPr>
          <w:color w:val="221F1F"/>
          <w:spacing w:val="-2"/>
        </w:rPr>
        <w:t xml:space="preserve">Спецификой </w:t>
      </w:r>
      <w:r>
        <w:rPr>
          <w:color w:val="221F1F"/>
        </w:rPr>
        <w:t>девиантного</w:t>
      </w:r>
      <w:r>
        <w:rPr>
          <w:color w:val="221F1F"/>
          <w:spacing w:val="40"/>
        </w:rPr>
        <w:t xml:space="preserve"> </w:t>
      </w:r>
      <w:r>
        <w:rPr>
          <w:color w:val="221F1F"/>
        </w:rPr>
        <w:t>поведения</w:t>
      </w:r>
      <w:r>
        <w:rPr>
          <w:color w:val="221F1F"/>
          <w:spacing w:val="40"/>
        </w:rPr>
        <w:t xml:space="preserve"> </w:t>
      </w:r>
      <w:r>
        <w:rPr>
          <w:color w:val="221F1F"/>
        </w:rPr>
        <w:t>в</w:t>
      </w:r>
      <w:r>
        <w:rPr>
          <w:color w:val="221F1F"/>
          <w:spacing w:val="40"/>
        </w:rPr>
        <w:t xml:space="preserve"> </w:t>
      </w:r>
      <w:r>
        <w:rPr>
          <w:color w:val="221F1F"/>
        </w:rPr>
        <w:t>подростковом</w:t>
      </w:r>
      <w:r>
        <w:rPr>
          <w:color w:val="221F1F"/>
          <w:spacing w:val="40"/>
        </w:rPr>
        <w:t xml:space="preserve"> </w:t>
      </w:r>
      <w:r>
        <w:rPr>
          <w:color w:val="221F1F"/>
        </w:rPr>
        <w:t>возрасте</w:t>
      </w:r>
      <w:r>
        <w:rPr>
          <w:color w:val="221F1F"/>
          <w:spacing w:val="40"/>
        </w:rPr>
        <w:t xml:space="preserve"> </w:t>
      </w:r>
      <w:r>
        <w:rPr>
          <w:color w:val="221F1F"/>
        </w:rPr>
        <w:t>является</w:t>
      </w:r>
      <w:r>
        <w:rPr>
          <w:color w:val="221F1F"/>
          <w:spacing w:val="40"/>
        </w:rPr>
        <w:t xml:space="preserve"> </w:t>
      </w:r>
      <w:r>
        <w:rPr>
          <w:color w:val="221F1F"/>
        </w:rPr>
        <w:t>его</w:t>
      </w:r>
      <w:r>
        <w:rPr>
          <w:color w:val="221F1F"/>
          <w:spacing w:val="40"/>
        </w:rPr>
        <w:t xml:space="preserve"> </w:t>
      </w:r>
      <w:r>
        <w:rPr>
          <w:color w:val="221F1F"/>
        </w:rPr>
        <w:t>опосредованность групповыми</w:t>
      </w:r>
      <w:r>
        <w:rPr>
          <w:color w:val="221F1F"/>
          <w:spacing w:val="80"/>
        </w:rPr>
        <w:t xml:space="preserve"> </w:t>
      </w:r>
      <w:r>
        <w:rPr>
          <w:color w:val="221F1F"/>
        </w:rPr>
        <w:t>ценностями.</w:t>
      </w:r>
      <w:r>
        <w:rPr>
          <w:color w:val="221F1F"/>
          <w:spacing w:val="80"/>
        </w:rPr>
        <w:t xml:space="preserve"> </w:t>
      </w:r>
      <w:r>
        <w:rPr>
          <w:color w:val="221F1F"/>
        </w:rPr>
        <w:t>У</w:t>
      </w:r>
      <w:r>
        <w:rPr>
          <w:color w:val="221F1F"/>
          <w:spacing w:val="80"/>
        </w:rPr>
        <w:t xml:space="preserve"> </w:t>
      </w:r>
      <w:r>
        <w:rPr>
          <w:color w:val="221F1F"/>
        </w:rPr>
        <w:t>взрослых</w:t>
      </w:r>
      <w:r>
        <w:rPr>
          <w:color w:val="221F1F"/>
          <w:spacing w:val="80"/>
        </w:rPr>
        <w:t xml:space="preserve"> </w:t>
      </w:r>
      <w:r>
        <w:rPr>
          <w:color w:val="221F1F"/>
        </w:rPr>
        <w:t>людей</w:t>
      </w:r>
      <w:r>
        <w:rPr>
          <w:color w:val="221F1F"/>
          <w:spacing w:val="80"/>
        </w:rPr>
        <w:t xml:space="preserve"> </w:t>
      </w:r>
      <w:r>
        <w:rPr>
          <w:color w:val="221F1F"/>
        </w:rPr>
        <w:t>(старше</w:t>
      </w:r>
      <w:r>
        <w:rPr>
          <w:color w:val="221F1F"/>
          <w:spacing w:val="80"/>
        </w:rPr>
        <w:t xml:space="preserve"> </w:t>
      </w:r>
      <w:r>
        <w:rPr>
          <w:color w:val="221F1F"/>
        </w:rPr>
        <w:t>18</w:t>
      </w:r>
      <w:r>
        <w:rPr>
          <w:color w:val="221F1F"/>
          <w:spacing w:val="80"/>
        </w:rPr>
        <w:t xml:space="preserve"> </w:t>
      </w:r>
      <w:r>
        <w:rPr>
          <w:color w:val="221F1F"/>
        </w:rPr>
        <w:t>лет)</w:t>
      </w:r>
      <w:r>
        <w:rPr>
          <w:color w:val="221F1F"/>
          <w:spacing w:val="80"/>
        </w:rPr>
        <w:t xml:space="preserve"> </w:t>
      </w:r>
      <w:r>
        <w:rPr>
          <w:color w:val="221F1F"/>
        </w:rPr>
        <w:t>делинквентное</w:t>
      </w:r>
      <w:r>
        <w:rPr>
          <w:color w:val="221F1F"/>
          <w:spacing w:val="80"/>
        </w:rPr>
        <w:t xml:space="preserve"> </w:t>
      </w:r>
      <w:r>
        <w:rPr>
          <w:color w:val="221F1F"/>
        </w:rPr>
        <w:t>поведение</w:t>
      </w:r>
      <w:r>
        <w:rPr>
          <w:color w:val="221F1F"/>
          <w:spacing w:val="35"/>
        </w:rPr>
        <w:t xml:space="preserve"> </w:t>
      </w:r>
      <w:r>
        <w:rPr>
          <w:color w:val="221F1F"/>
        </w:rPr>
        <w:t>проявляется</w:t>
      </w:r>
      <w:r>
        <w:rPr>
          <w:color w:val="221F1F"/>
          <w:spacing w:val="35"/>
        </w:rPr>
        <w:t xml:space="preserve"> </w:t>
      </w:r>
      <w:r>
        <w:rPr>
          <w:color w:val="221F1F"/>
        </w:rPr>
        <w:t>преимущественно</w:t>
      </w:r>
      <w:r>
        <w:rPr>
          <w:color w:val="221F1F"/>
          <w:spacing w:val="35"/>
        </w:rPr>
        <w:t xml:space="preserve"> </w:t>
      </w:r>
      <w:r>
        <w:rPr>
          <w:color w:val="221F1F"/>
        </w:rPr>
        <w:t>в форме правонарушений,</w:t>
      </w:r>
      <w:r>
        <w:rPr>
          <w:color w:val="221F1F"/>
          <w:spacing w:val="34"/>
        </w:rPr>
        <w:t xml:space="preserve"> </w:t>
      </w:r>
      <w:r>
        <w:rPr>
          <w:color w:val="221F1F"/>
        </w:rPr>
        <w:t>влекущих</w:t>
      </w:r>
      <w:r>
        <w:rPr>
          <w:color w:val="221F1F"/>
          <w:spacing w:val="36"/>
        </w:rPr>
        <w:t xml:space="preserve"> </w:t>
      </w:r>
      <w:r>
        <w:rPr>
          <w:color w:val="221F1F"/>
        </w:rPr>
        <w:t>за собой уголовную или гражданскую ответственность</w:t>
      </w:r>
      <w:r>
        <w:rPr>
          <w:color w:val="221F1F"/>
          <w:spacing w:val="-4"/>
        </w:rPr>
        <w:t xml:space="preserve"> </w:t>
      </w:r>
      <w:r>
        <w:rPr>
          <w:color w:val="221F1F"/>
        </w:rPr>
        <w:t xml:space="preserve">и соответствующее наказание. Для понимания специфики развития девиантного и делинквентного поведения </w:t>
      </w:r>
      <w:r>
        <w:rPr>
          <w:color w:val="221F1F"/>
          <w:spacing w:val="-2"/>
        </w:rPr>
        <w:t>изучаются</w:t>
      </w:r>
      <w:r>
        <w:rPr>
          <w:color w:val="221F1F"/>
        </w:rPr>
        <w:tab/>
      </w:r>
      <w:r>
        <w:rPr>
          <w:color w:val="221F1F"/>
          <w:spacing w:val="-2"/>
        </w:rPr>
        <w:t>различные</w:t>
      </w:r>
      <w:r>
        <w:rPr>
          <w:color w:val="221F1F"/>
        </w:rPr>
        <w:tab/>
      </w:r>
      <w:r>
        <w:rPr>
          <w:color w:val="221F1F"/>
        </w:rPr>
        <w:tab/>
      </w:r>
      <w:r>
        <w:rPr>
          <w:color w:val="221F1F"/>
          <w:spacing w:val="-2"/>
        </w:rPr>
        <w:t>детерминирующие</w:t>
      </w:r>
      <w:r>
        <w:rPr>
          <w:color w:val="221F1F"/>
        </w:rPr>
        <w:tab/>
      </w:r>
      <w:r>
        <w:rPr>
          <w:color w:val="221F1F"/>
          <w:spacing w:val="-2"/>
        </w:rPr>
        <w:t>факторы,</w:t>
      </w:r>
      <w:r>
        <w:rPr>
          <w:color w:val="221F1F"/>
        </w:rPr>
        <w:tab/>
      </w:r>
      <w:r>
        <w:rPr>
          <w:color w:val="221F1F"/>
        </w:rPr>
        <w:tab/>
      </w:r>
      <w:r>
        <w:rPr>
          <w:color w:val="221F1F"/>
          <w:spacing w:val="-2"/>
        </w:rPr>
        <w:t>например,</w:t>
      </w:r>
      <w:r>
        <w:rPr>
          <w:color w:val="221F1F"/>
        </w:rPr>
        <w:tab/>
      </w:r>
      <w:r>
        <w:rPr>
          <w:color w:val="221F1F"/>
          <w:spacing w:val="-2"/>
        </w:rPr>
        <w:t xml:space="preserve">органические </w:t>
      </w:r>
      <w:r>
        <w:rPr>
          <w:color w:val="221F1F"/>
        </w:rPr>
        <w:t>(биологические)</w:t>
      </w:r>
      <w:r>
        <w:rPr>
          <w:color w:val="221F1F"/>
          <w:spacing w:val="3"/>
        </w:rPr>
        <w:t xml:space="preserve"> </w:t>
      </w:r>
      <w:r>
        <w:rPr>
          <w:color w:val="221F1F"/>
        </w:rPr>
        <w:t>факторы</w:t>
      </w:r>
      <w:r>
        <w:rPr>
          <w:color w:val="221F1F"/>
          <w:spacing w:val="6"/>
        </w:rPr>
        <w:t xml:space="preserve"> </w:t>
      </w:r>
      <w:r>
        <w:rPr>
          <w:color w:val="221F1F"/>
        </w:rPr>
        <w:t>риска,</w:t>
      </w:r>
      <w:r>
        <w:rPr>
          <w:color w:val="221F1F"/>
          <w:spacing w:val="5"/>
        </w:rPr>
        <w:t xml:space="preserve"> </w:t>
      </w:r>
      <w:r>
        <w:rPr>
          <w:color w:val="221F1F"/>
        </w:rPr>
        <w:t>факторы</w:t>
      </w:r>
      <w:r>
        <w:rPr>
          <w:color w:val="221F1F"/>
          <w:spacing w:val="6"/>
        </w:rPr>
        <w:t xml:space="preserve"> </w:t>
      </w:r>
      <w:r>
        <w:rPr>
          <w:color w:val="221F1F"/>
        </w:rPr>
        <w:t>риска</w:t>
      </w:r>
      <w:r>
        <w:rPr>
          <w:color w:val="221F1F"/>
          <w:spacing w:val="8"/>
        </w:rPr>
        <w:t xml:space="preserve"> </w:t>
      </w:r>
      <w:r>
        <w:rPr>
          <w:color w:val="221F1F"/>
        </w:rPr>
        <w:t>в</w:t>
      </w:r>
      <w:r>
        <w:rPr>
          <w:color w:val="221F1F"/>
          <w:spacing w:val="4"/>
        </w:rPr>
        <w:t xml:space="preserve"> </w:t>
      </w:r>
      <w:r>
        <w:rPr>
          <w:color w:val="221F1F"/>
        </w:rPr>
        <w:t>истории</w:t>
      </w:r>
      <w:r>
        <w:rPr>
          <w:color w:val="221F1F"/>
          <w:spacing w:val="6"/>
        </w:rPr>
        <w:t xml:space="preserve"> </w:t>
      </w:r>
      <w:r>
        <w:rPr>
          <w:color w:val="221F1F"/>
        </w:rPr>
        <w:t>жизни,</w:t>
      </w:r>
      <w:r>
        <w:rPr>
          <w:color w:val="221F1F"/>
          <w:spacing w:val="5"/>
        </w:rPr>
        <w:t xml:space="preserve"> </w:t>
      </w:r>
      <w:r>
        <w:rPr>
          <w:color w:val="221F1F"/>
          <w:spacing w:val="-2"/>
        </w:rPr>
        <w:t>индивидуальные</w:t>
      </w:r>
    </w:p>
    <w:p w14:paraId="28409182">
      <w:pPr>
        <w:pStyle w:val="6"/>
        <w:spacing w:line="322" w:lineRule="exact"/>
      </w:pPr>
      <w:r>
        <w:rPr>
          <w:color w:val="221F1F"/>
        </w:rPr>
        <w:t>и</w:t>
      </w:r>
      <w:r>
        <w:rPr>
          <w:color w:val="221F1F"/>
          <w:spacing w:val="-6"/>
        </w:rPr>
        <w:t xml:space="preserve"> </w:t>
      </w:r>
      <w:r>
        <w:rPr>
          <w:color w:val="221F1F"/>
        </w:rPr>
        <w:t>социальные</w:t>
      </w:r>
      <w:r>
        <w:rPr>
          <w:color w:val="221F1F"/>
          <w:spacing w:val="-5"/>
        </w:rPr>
        <w:t xml:space="preserve"> </w:t>
      </w:r>
      <w:r>
        <w:rPr>
          <w:color w:val="221F1F"/>
        </w:rPr>
        <w:t>факторы</w:t>
      </w:r>
      <w:r>
        <w:rPr>
          <w:color w:val="221F1F"/>
          <w:spacing w:val="-7"/>
        </w:rPr>
        <w:t xml:space="preserve"> </w:t>
      </w:r>
      <w:r>
        <w:rPr>
          <w:color w:val="221F1F"/>
          <w:spacing w:val="-2"/>
        </w:rPr>
        <w:t>риска.</w:t>
      </w:r>
    </w:p>
    <w:p w14:paraId="7246DFB6">
      <w:pPr>
        <w:pStyle w:val="6"/>
        <w:ind w:right="107" w:firstLine="580"/>
      </w:pPr>
      <w:r>
        <w:rPr>
          <w:color w:val="221F1F"/>
        </w:rPr>
        <w:t>Девиантное и делинквентное поведение рассматривается не просто как проблемное</w:t>
      </w:r>
      <w:r>
        <w:rPr>
          <w:color w:val="221F1F"/>
          <w:spacing w:val="-18"/>
        </w:rPr>
        <w:t xml:space="preserve"> </w:t>
      </w:r>
      <w:r>
        <w:rPr>
          <w:color w:val="221F1F"/>
        </w:rPr>
        <w:t>поведение,</w:t>
      </w:r>
      <w:r>
        <w:rPr>
          <w:color w:val="221F1F"/>
          <w:spacing w:val="-17"/>
        </w:rPr>
        <w:t xml:space="preserve"> </w:t>
      </w:r>
      <w:r>
        <w:rPr>
          <w:color w:val="221F1F"/>
        </w:rPr>
        <w:t>а</w:t>
      </w:r>
      <w:r>
        <w:rPr>
          <w:color w:val="221F1F"/>
          <w:spacing w:val="-18"/>
        </w:rPr>
        <w:t xml:space="preserve"> </w:t>
      </w:r>
      <w:r>
        <w:rPr>
          <w:color w:val="221F1F"/>
        </w:rPr>
        <w:t>как</w:t>
      </w:r>
      <w:r>
        <w:rPr>
          <w:color w:val="221F1F"/>
          <w:spacing w:val="-17"/>
        </w:rPr>
        <w:t xml:space="preserve"> </w:t>
      </w:r>
      <w:r>
        <w:rPr>
          <w:color w:val="221F1F"/>
        </w:rPr>
        <w:t>расстройство</w:t>
      </w:r>
      <w:r>
        <w:rPr>
          <w:color w:val="221F1F"/>
          <w:spacing w:val="-18"/>
        </w:rPr>
        <w:t xml:space="preserve"> </w:t>
      </w:r>
      <w:r>
        <w:rPr>
          <w:color w:val="221F1F"/>
        </w:rPr>
        <w:t>поведения.</w:t>
      </w:r>
      <w:r>
        <w:rPr>
          <w:color w:val="221F1F"/>
          <w:spacing w:val="-17"/>
        </w:rPr>
        <w:t xml:space="preserve"> </w:t>
      </w:r>
      <w:r>
        <w:rPr>
          <w:color w:val="221F1F"/>
        </w:rPr>
        <w:t>При</w:t>
      </w:r>
      <w:r>
        <w:rPr>
          <w:color w:val="221F1F"/>
          <w:spacing w:val="-18"/>
        </w:rPr>
        <w:t xml:space="preserve"> </w:t>
      </w:r>
      <w:r>
        <w:rPr>
          <w:color w:val="221F1F"/>
        </w:rPr>
        <w:t>этом</w:t>
      </w:r>
      <w:r>
        <w:rPr>
          <w:color w:val="221F1F"/>
          <w:spacing w:val="-17"/>
        </w:rPr>
        <w:t xml:space="preserve"> </w:t>
      </w:r>
      <w:r>
        <w:rPr>
          <w:color w:val="221F1F"/>
        </w:rPr>
        <w:t>важно</w:t>
      </w:r>
      <w:r>
        <w:rPr>
          <w:color w:val="221F1F"/>
          <w:spacing w:val="-18"/>
        </w:rPr>
        <w:t xml:space="preserve"> </w:t>
      </w:r>
      <w:r>
        <w:rPr>
          <w:color w:val="221F1F"/>
        </w:rPr>
        <w:t>отметить,</w:t>
      </w:r>
      <w:r>
        <w:rPr>
          <w:color w:val="221F1F"/>
          <w:spacing w:val="-17"/>
        </w:rPr>
        <w:t xml:space="preserve"> </w:t>
      </w:r>
      <w:r>
        <w:rPr>
          <w:color w:val="221F1F"/>
        </w:rPr>
        <w:t>что расстройства поведения отличаются от проблемного поведения, которое может быть</w:t>
      </w:r>
      <w:r>
        <w:rPr>
          <w:color w:val="221F1F"/>
          <w:spacing w:val="-18"/>
        </w:rPr>
        <w:t xml:space="preserve"> </w:t>
      </w:r>
      <w:r>
        <w:rPr>
          <w:color w:val="221F1F"/>
        </w:rPr>
        <w:t>частью</w:t>
      </w:r>
      <w:r>
        <w:rPr>
          <w:color w:val="221F1F"/>
          <w:spacing w:val="-17"/>
        </w:rPr>
        <w:t xml:space="preserve"> </w:t>
      </w:r>
      <w:r>
        <w:rPr>
          <w:color w:val="221F1F"/>
        </w:rPr>
        <w:t>нормального</w:t>
      </w:r>
      <w:r>
        <w:rPr>
          <w:color w:val="221F1F"/>
          <w:spacing w:val="-18"/>
        </w:rPr>
        <w:t xml:space="preserve"> </w:t>
      </w:r>
      <w:r>
        <w:rPr>
          <w:color w:val="221F1F"/>
        </w:rPr>
        <w:t>развития</w:t>
      </w:r>
      <w:r>
        <w:rPr>
          <w:color w:val="221F1F"/>
          <w:spacing w:val="-17"/>
        </w:rPr>
        <w:t xml:space="preserve"> </w:t>
      </w:r>
      <w:r>
        <w:rPr>
          <w:color w:val="221F1F"/>
        </w:rPr>
        <w:t>либо</w:t>
      </w:r>
      <w:r>
        <w:rPr>
          <w:color w:val="221F1F"/>
          <w:spacing w:val="-18"/>
        </w:rPr>
        <w:t xml:space="preserve"> </w:t>
      </w:r>
      <w:r>
        <w:rPr>
          <w:color w:val="221F1F"/>
        </w:rPr>
        <w:t>результатом</w:t>
      </w:r>
      <w:r>
        <w:rPr>
          <w:color w:val="221F1F"/>
          <w:spacing w:val="-17"/>
        </w:rPr>
        <w:t xml:space="preserve"> </w:t>
      </w:r>
      <w:r>
        <w:rPr>
          <w:color w:val="221F1F"/>
        </w:rPr>
        <w:t>адаптации</w:t>
      </w:r>
      <w:r>
        <w:rPr>
          <w:color w:val="221F1F"/>
          <w:spacing w:val="-18"/>
        </w:rPr>
        <w:t xml:space="preserve"> </w:t>
      </w:r>
      <w:r>
        <w:rPr>
          <w:color w:val="221F1F"/>
        </w:rPr>
        <w:t>к</w:t>
      </w:r>
      <w:r>
        <w:rPr>
          <w:color w:val="221F1F"/>
          <w:spacing w:val="-17"/>
        </w:rPr>
        <w:t xml:space="preserve"> </w:t>
      </w:r>
      <w:r>
        <w:rPr>
          <w:color w:val="221F1F"/>
        </w:rPr>
        <w:t>неблагоприятным условиям окружающей среды. Более того, девиантное и делинквентное поведение может проявляться как на фоне нормального психического развития, так и сочетаться с аномальным психическим развитием (дизонтогенезом). Медицинская классификация поведенческих расстройств основана на психопатологическом и возрастном критериях. В соответствии с ними выделяются поведенческие нарушения, сообразные медицинским диагностическим критериям, то есть достигающие уровня болезни. В ряде случаев на фоне нарушенного развития, эмоционально-волевой</w:t>
      </w:r>
      <w:r>
        <w:rPr>
          <w:color w:val="221F1F"/>
          <w:spacing w:val="-14"/>
        </w:rPr>
        <w:t xml:space="preserve"> </w:t>
      </w:r>
      <w:r>
        <w:rPr>
          <w:color w:val="221F1F"/>
        </w:rPr>
        <w:t>дисрегуляции</w:t>
      </w:r>
      <w:r>
        <w:rPr>
          <w:color w:val="221F1F"/>
          <w:spacing w:val="-15"/>
        </w:rPr>
        <w:t xml:space="preserve"> </w:t>
      </w:r>
      <w:r>
        <w:rPr>
          <w:color w:val="221F1F"/>
        </w:rPr>
        <w:t>поведения,</w:t>
      </w:r>
      <w:r>
        <w:rPr>
          <w:color w:val="221F1F"/>
          <w:spacing w:val="-15"/>
        </w:rPr>
        <w:t xml:space="preserve"> </w:t>
      </w:r>
      <w:r>
        <w:rPr>
          <w:color w:val="221F1F"/>
        </w:rPr>
        <w:t>недостаточной</w:t>
      </w:r>
      <w:r>
        <w:rPr>
          <w:color w:val="221F1F"/>
          <w:spacing w:val="-15"/>
        </w:rPr>
        <w:t xml:space="preserve"> </w:t>
      </w:r>
      <w:r>
        <w:rPr>
          <w:color w:val="221F1F"/>
        </w:rPr>
        <w:t>сформированности контроля и прогноза своих поступков возникает и находит свое выражение агрессивное,</w:t>
      </w:r>
      <w:r>
        <w:rPr>
          <w:color w:val="221F1F"/>
          <w:spacing w:val="-18"/>
        </w:rPr>
        <w:t xml:space="preserve"> </w:t>
      </w:r>
      <w:r>
        <w:rPr>
          <w:color w:val="221F1F"/>
        </w:rPr>
        <w:t>девиантное,</w:t>
      </w:r>
      <w:r>
        <w:rPr>
          <w:color w:val="221F1F"/>
          <w:spacing w:val="-17"/>
        </w:rPr>
        <w:t xml:space="preserve"> </w:t>
      </w:r>
      <w:r>
        <w:rPr>
          <w:color w:val="221F1F"/>
        </w:rPr>
        <w:t>делинквентное</w:t>
      </w:r>
      <w:r>
        <w:rPr>
          <w:color w:val="221F1F"/>
          <w:spacing w:val="-18"/>
        </w:rPr>
        <w:t xml:space="preserve"> </w:t>
      </w:r>
      <w:r>
        <w:rPr>
          <w:color w:val="221F1F"/>
        </w:rPr>
        <w:t>поведение.</w:t>
      </w:r>
      <w:r>
        <w:rPr>
          <w:color w:val="221F1F"/>
          <w:spacing w:val="-17"/>
        </w:rPr>
        <w:t xml:space="preserve"> </w:t>
      </w:r>
      <w:r>
        <w:rPr>
          <w:color w:val="221F1F"/>
        </w:rPr>
        <w:t>Если</w:t>
      </w:r>
      <w:r>
        <w:rPr>
          <w:color w:val="221F1F"/>
          <w:spacing w:val="-18"/>
        </w:rPr>
        <w:t xml:space="preserve"> </w:t>
      </w:r>
      <w:r>
        <w:rPr>
          <w:color w:val="221F1F"/>
        </w:rPr>
        <w:t>поведенческие</w:t>
      </w:r>
      <w:r>
        <w:rPr>
          <w:color w:val="221F1F"/>
          <w:spacing w:val="-17"/>
        </w:rPr>
        <w:t xml:space="preserve"> </w:t>
      </w:r>
      <w:r>
        <w:rPr>
          <w:color w:val="221F1F"/>
        </w:rPr>
        <w:t>нарушения проявляются на фоне тяжелых психических расстройств, то они не могут рас- сматриваться отдельно от клинической картины данных заболеваний.</w:t>
      </w:r>
    </w:p>
    <w:p w14:paraId="6D929478">
      <w:pPr>
        <w:pStyle w:val="6"/>
        <w:spacing w:before="3"/>
        <w:ind w:right="117" w:firstLine="580"/>
      </w:pPr>
      <w:r>
        <w:rPr>
          <w:color w:val="221F1F"/>
        </w:rPr>
        <w:t>В качестве основных трудностей у данной категории детей младших классов отмечаются</w:t>
      </w:r>
      <w:r>
        <w:rPr>
          <w:color w:val="221F1F"/>
          <w:spacing w:val="42"/>
        </w:rPr>
        <w:t xml:space="preserve">  </w:t>
      </w:r>
      <w:r>
        <w:rPr>
          <w:color w:val="221F1F"/>
        </w:rPr>
        <w:t>не-</w:t>
      </w:r>
      <w:r>
        <w:rPr>
          <w:color w:val="221F1F"/>
          <w:spacing w:val="45"/>
        </w:rPr>
        <w:t xml:space="preserve">  </w:t>
      </w:r>
      <w:r>
        <w:rPr>
          <w:color w:val="221F1F"/>
        </w:rPr>
        <w:t>сформированность</w:t>
      </w:r>
      <w:r>
        <w:rPr>
          <w:color w:val="221F1F"/>
          <w:spacing w:val="43"/>
        </w:rPr>
        <w:t xml:space="preserve">  </w:t>
      </w:r>
      <w:r>
        <w:rPr>
          <w:color w:val="221F1F"/>
        </w:rPr>
        <w:t>произвольности</w:t>
      </w:r>
      <w:r>
        <w:rPr>
          <w:color w:val="221F1F"/>
          <w:spacing w:val="45"/>
        </w:rPr>
        <w:t xml:space="preserve">  </w:t>
      </w:r>
      <w:r>
        <w:rPr>
          <w:color w:val="221F1F"/>
        </w:rPr>
        <w:t>и</w:t>
      </w:r>
      <w:r>
        <w:rPr>
          <w:color w:val="221F1F"/>
          <w:spacing w:val="45"/>
        </w:rPr>
        <w:t xml:space="preserve">  </w:t>
      </w:r>
      <w:r>
        <w:rPr>
          <w:color w:val="221F1F"/>
        </w:rPr>
        <w:t>навыков</w:t>
      </w:r>
      <w:r>
        <w:rPr>
          <w:color w:val="221F1F"/>
          <w:spacing w:val="44"/>
        </w:rPr>
        <w:t xml:space="preserve">  </w:t>
      </w:r>
      <w:r>
        <w:rPr>
          <w:color w:val="221F1F"/>
          <w:spacing w:val="-2"/>
        </w:rPr>
        <w:t>социального</w:t>
      </w:r>
    </w:p>
    <w:p w14:paraId="1A9E0B2D">
      <w:pPr>
        <w:spacing w:after="0"/>
        <w:sectPr>
          <w:pgSz w:w="11900" w:h="16850"/>
          <w:pgMar w:top="820" w:right="500" w:bottom="340" w:left="940" w:header="0" w:footer="148" w:gutter="0"/>
          <w:cols w:space="720" w:num="1"/>
        </w:sectPr>
      </w:pPr>
    </w:p>
    <w:p w14:paraId="13B0BF87">
      <w:pPr>
        <w:pStyle w:val="6"/>
        <w:spacing w:before="72"/>
        <w:ind w:left="0" w:right="107"/>
        <w:jc w:val="right"/>
      </w:pPr>
      <w:r>
        <w:rPr>
          <w:color w:val="221F1F"/>
        </w:rPr>
        <w:t>поведения,</w:t>
      </w:r>
      <w:r>
        <w:rPr>
          <w:color w:val="221F1F"/>
          <w:spacing w:val="80"/>
        </w:rPr>
        <w:t xml:space="preserve"> </w:t>
      </w:r>
      <w:r>
        <w:rPr>
          <w:color w:val="221F1F"/>
        </w:rPr>
        <w:t>в</w:t>
      </w:r>
      <w:r>
        <w:rPr>
          <w:color w:val="221F1F"/>
          <w:spacing w:val="80"/>
        </w:rPr>
        <w:t xml:space="preserve"> </w:t>
      </w:r>
      <w:r>
        <w:rPr>
          <w:color w:val="221F1F"/>
        </w:rPr>
        <w:t>средних</w:t>
      </w:r>
      <w:r>
        <w:rPr>
          <w:color w:val="221F1F"/>
          <w:spacing w:val="76"/>
          <w:w w:val="150"/>
        </w:rPr>
        <w:t xml:space="preserve"> </w:t>
      </w:r>
      <w:r>
        <w:rPr>
          <w:color w:val="221F1F"/>
        </w:rPr>
        <w:t>—</w:t>
      </w:r>
      <w:r>
        <w:rPr>
          <w:color w:val="221F1F"/>
          <w:spacing w:val="80"/>
        </w:rPr>
        <w:t xml:space="preserve"> </w:t>
      </w:r>
      <w:r>
        <w:rPr>
          <w:color w:val="221F1F"/>
        </w:rPr>
        <w:t>трудности</w:t>
      </w:r>
      <w:r>
        <w:rPr>
          <w:color w:val="221F1F"/>
          <w:spacing w:val="80"/>
        </w:rPr>
        <w:t xml:space="preserve"> </w:t>
      </w:r>
      <w:r>
        <w:rPr>
          <w:color w:val="221F1F"/>
        </w:rPr>
        <w:t>с</w:t>
      </w:r>
      <w:r>
        <w:rPr>
          <w:color w:val="221F1F"/>
          <w:spacing w:val="80"/>
        </w:rPr>
        <w:t xml:space="preserve"> </w:t>
      </w:r>
      <w:r>
        <w:rPr>
          <w:color w:val="221F1F"/>
        </w:rPr>
        <w:t>дисциплиной</w:t>
      </w:r>
      <w:r>
        <w:rPr>
          <w:color w:val="221F1F"/>
          <w:spacing w:val="80"/>
        </w:rPr>
        <w:t xml:space="preserve"> </w:t>
      </w:r>
      <w:r>
        <w:rPr>
          <w:color w:val="221F1F"/>
        </w:rPr>
        <w:t>в</w:t>
      </w:r>
      <w:r>
        <w:rPr>
          <w:color w:val="221F1F"/>
          <w:spacing w:val="80"/>
        </w:rPr>
        <w:t xml:space="preserve"> </w:t>
      </w:r>
      <w:r>
        <w:rPr>
          <w:color w:val="221F1F"/>
        </w:rPr>
        <w:t>классе,</w:t>
      </w:r>
      <w:r>
        <w:rPr>
          <w:color w:val="221F1F"/>
          <w:spacing w:val="80"/>
        </w:rPr>
        <w:t xml:space="preserve"> </w:t>
      </w:r>
      <w:r>
        <w:rPr>
          <w:color w:val="221F1F"/>
        </w:rPr>
        <w:t>в</w:t>
      </w:r>
      <w:r>
        <w:rPr>
          <w:color w:val="221F1F"/>
          <w:spacing w:val="80"/>
        </w:rPr>
        <w:t xml:space="preserve"> </w:t>
      </w:r>
      <w:r>
        <w:rPr>
          <w:color w:val="221F1F"/>
        </w:rPr>
        <w:t>старших</w:t>
      </w:r>
      <w:r>
        <w:rPr>
          <w:color w:val="221F1F"/>
          <w:spacing w:val="77"/>
          <w:w w:val="150"/>
        </w:rPr>
        <w:t xml:space="preserve"> </w:t>
      </w:r>
      <w:r>
        <w:rPr>
          <w:color w:val="221F1F"/>
        </w:rPr>
        <w:t>—</w:t>
      </w:r>
      <w:r>
        <w:rPr>
          <w:color w:val="221F1F"/>
          <w:spacing w:val="40"/>
        </w:rPr>
        <w:t xml:space="preserve"> </w:t>
      </w:r>
      <w:r>
        <w:rPr>
          <w:color w:val="221F1F"/>
        </w:rPr>
        <w:t>проявления</w:t>
      </w:r>
      <w:r>
        <w:rPr>
          <w:color w:val="221F1F"/>
          <w:spacing w:val="-8"/>
        </w:rPr>
        <w:t xml:space="preserve"> </w:t>
      </w:r>
      <w:r>
        <w:rPr>
          <w:color w:val="221F1F"/>
        </w:rPr>
        <w:t>асоциального</w:t>
      </w:r>
      <w:r>
        <w:rPr>
          <w:color w:val="221F1F"/>
          <w:spacing w:val="-8"/>
        </w:rPr>
        <w:t xml:space="preserve"> </w:t>
      </w:r>
      <w:r>
        <w:rPr>
          <w:color w:val="221F1F"/>
        </w:rPr>
        <w:t>поведения,</w:t>
      </w:r>
      <w:r>
        <w:rPr>
          <w:color w:val="221F1F"/>
          <w:spacing w:val="-11"/>
        </w:rPr>
        <w:t xml:space="preserve"> </w:t>
      </w:r>
      <w:r>
        <w:rPr>
          <w:color w:val="221F1F"/>
        </w:rPr>
        <w:t>и</w:t>
      </w:r>
      <w:r>
        <w:rPr>
          <w:color w:val="221F1F"/>
          <w:spacing w:val="-8"/>
        </w:rPr>
        <w:t xml:space="preserve"> </w:t>
      </w:r>
      <w:r>
        <w:rPr>
          <w:color w:val="221F1F"/>
        </w:rPr>
        <w:t>на</w:t>
      </w:r>
      <w:r>
        <w:rPr>
          <w:color w:val="221F1F"/>
          <w:spacing w:val="-9"/>
        </w:rPr>
        <w:t xml:space="preserve"> </w:t>
      </w:r>
      <w:r>
        <w:rPr>
          <w:color w:val="221F1F"/>
        </w:rPr>
        <w:t>всем</w:t>
      </w:r>
      <w:r>
        <w:rPr>
          <w:color w:val="221F1F"/>
          <w:spacing w:val="-11"/>
        </w:rPr>
        <w:t xml:space="preserve"> </w:t>
      </w:r>
      <w:r>
        <w:rPr>
          <w:color w:val="221F1F"/>
        </w:rPr>
        <w:t>протяжении</w:t>
      </w:r>
      <w:r>
        <w:rPr>
          <w:color w:val="221F1F"/>
          <w:spacing w:val="-10"/>
        </w:rPr>
        <w:t xml:space="preserve"> </w:t>
      </w:r>
      <w:r>
        <w:rPr>
          <w:color w:val="221F1F"/>
        </w:rPr>
        <w:t>школьного</w:t>
      </w:r>
      <w:r>
        <w:rPr>
          <w:color w:val="221F1F"/>
          <w:spacing w:val="-8"/>
        </w:rPr>
        <w:t xml:space="preserve"> </w:t>
      </w:r>
      <w:r>
        <w:rPr>
          <w:color w:val="221F1F"/>
        </w:rPr>
        <w:t>обучения</w:t>
      </w:r>
      <w:r>
        <w:rPr>
          <w:color w:val="221F1F"/>
          <w:spacing w:val="-7"/>
        </w:rPr>
        <w:t xml:space="preserve"> </w:t>
      </w:r>
      <w:r>
        <w:rPr>
          <w:color w:val="221F1F"/>
        </w:rPr>
        <w:t>— агрессивное</w:t>
      </w:r>
      <w:r>
        <w:rPr>
          <w:color w:val="221F1F"/>
          <w:spacing w:val="40"/>
        </w:rPr>
        <w:t xml:space="preserve"> </w:t>
      </w:r>
      <w:r>
        <w:rPr>
          <w:color w:val="221F1F"/>
        </w:rPr>
        <w:t>поведение,</w:t>
      </w:r>
      <w:r>
        <w:rPr>
          <w:color w:val="221F1F"/>
          <w:spacing w:val="40"/>
        </w:rPr>
        <w:t xml:space="preserve"> </w:t>
      </w:r>
      <w:r>
        <w:rPr>
          <w:color w:val="221F1F"/>
        </w:rPr>
        <w:t>конфликты,</w:t>
      </w:r>
      <w:r>
        <w:rPr>
          <w:color w:val="221F1F"/>
          <w:spacing w:val="40"/>
        </w:rPr>
        <w:t xml:space="preserve"> </w:t>
      </w:r>
      <w:r>
        <w:rPr>
          <w:color w:val="221F1F"/>
        </w:rPr>
        <w:t>отсутствие</w:t>
      </w:r>
      <w:r>
        <w:rPr>
          <w:color w:val="221F1F"/>
          <w:spacing w:val="40"/>
        </w:rPr>
        <w:t xml:space="preserve"> </w:t>
      </w:r>
      <w:r>
        <w:rPr>
          <w:color w:val="221F1F"/>
        </w:rPr>
        <w:t>мотивации</w:t>
      </w:r>
      <w:r>
        <w:rPr>
          <w:color w:val="221F1F"/>
          <w:spacing w:val="40"/>
        </w:rPr>
        <w:t xml:space="preserve"> </w:t>
      </w:r>
      <w:r>
        <w:rPr>
          <w:color w:val="221F1F"/>
        </w:rPr>
        <w:t>к</w:t>
      </w:r>
      <w:r>
        <w:rPr>
          <w:color w:val="221F1F"/>
          <w:spacing w:val="40"/>
        </w:rPr>
        <w:t xml:space="preserve"> </w:t>
      </w:r>
      <w:r>
        <w:rPr>
          <w:color w:val="221F1F"/>
        </w:rPr>
        <w:t>обучению,</w:t>
      </w:r>
      <w:r>
        <w:rPr>
          <w:color w:val="221F1F"/>
          <w:spacing w:val="40"/>
        </w:rPr>
        <w:t xml:space="preserve"> </w:t>
      </w:r>
      <w:r>
        <w:rPr>
          <w:color w:val="221F1F"/>
        </w:rPr>
        <w:t>невовле- ченность</w:t>
      </w:r>
      <w:r>
        <w:rPr>
          <w:color w:val="221F1F"/>
          <w:spacing w:val="-20"/>
        </w:rPr>
        <w:t xml:space="preserve"> </w:t>
      </w:r>
      <w:r>
        <w:rPr>
          <w:color w:val="221F1F"/>
        </w:rPr>
        <w:t>или</w:t>
      </w:r>
      <w:r>
        <w:rPr>
          <w:color w:val="221F1F"/>
          <w:spacing w:val="-17"/>
        </w:rPr>
        <w:t xml:space="preserve"> </w:t>
      </w:r>
      <w:r>
        <w:rPr>
          <w:color w:val="221F1F"/>
        </w:rPr>
        <w:t>негативное</w:t>
      </w:r>
      <w:r>
        <w:rPr>
          <w:color w:val="221F1F"/>
          <w:spacing w:val="-18"/>
        </w:rPr>
        <w:t xml:space="preserve"> </w:t>
      </w:r>
      <w:r>
        <w:rPr>
          <w:color w:val="221F1F"/>
        </w:rPr>
        <w:t>отношение</w:t>
      </w:r>
      <w:r>
        <w:rPr>
          <w:color w:val="221F1F"/>
          <w:spacing w:val="-15"/>
        </w:rPr>
        <w:t xml:space="preserve"> </w:t>
      </w:r>
      <w:r>
        <w:rPr>
          <w:color w:val="221F1F"/>
        </w:rPr>
        <w:t>к</w:t>
      </w:r>
      <w:r>
        <w:rPr>
          <w:color w:val="221F1F"/>
          <w:spacing w:val="-15"/>
        </w:rPr>
        <w:t xml:space="preserve"> </w:t>
      </w:r>
      <w:r>
        <w:rPr>
          <w:color w:val="221F1F"/>
        </w:rPr>
        <w:t>школе</w:t>
      </w:r>
      <w:r>
        <w:rPr>
          <w:color w:val="221F1F"/>
          <w:spacing w:val="-17"/>
        </w:rPr>
        <w:t xml:space="preserve"> </w:t>
      </w:r>
      <w:r>
        <w:rPr>
          <w:color w:val="221F1F"/>
        </w:rPr>
        <w:t>родителей</w:t>
      </w:r>
      <w:r>
        <w:rPr>
          <w:color w:val="221F1F"/>
          <w:spacing w:val="-16"/>
        </w:rPr>
        <w:t xml:space="preserve"> </w:t>
      </w:r>
      <w:r>
        <w:rPr>
          <w:color w:val="221F1F"/>
        </w:rPr>
        <w:t>(законных</w:t>
      </w:r>
      <w:r>
        <w:rPr>
          <w:color w:val="221F1F"/>
          <w:spacing w:val="-16"/>
        </w:rPr>
        <w:t xml:space="preserve"> </w:t>
      </w:r>
      <w:r>
        <w:rPr>
          <w:color w:val="221F1F"/>
          <w:spacing w:val="-2"/>
        </w:rPr>
        <w:t>представителей).</w:t>
      </w:r>
    </w:p>
    <w:p w14:paraId="0CFC7829">
      <w:pPr>
        <w:spacing w:before="0"/>
        <w:ind w:left="308" w:right="109" w:firstLine="580"/>
        <w:jc w:val="both"/>
        <w:rPr>
          <w:sz w:val="28"/>
        </w:rPr>
      </w:pPr>
      <w:r>
        <w:rPr>
          <w:color w:val="221F1F"/>
          <w:sz w:val="28"/>
        </w:rPr>
        <w:t xml:space="preserve">В </w:t>
      </w:r>
      <w:r>
        <w:rPr>
          <w:i/>
          <w:color w:val="221F1F"/>
          <w:sz w:val="28"/>
        </w:rPr>
        <w:t xml:space="preserve">сфере освоения универсальных учебных действий </w:t>
      </w:r>
      <w:r>
        <w:rPr>
          <w:color w:val="221F1F"/>
          <w:sz w:val="28"/>
        </w:rPr>
        <w:t xml:space="preserve">характерны следующие </w:t>
      </w:r>
      <w:r>
        <w:rPr>
          <w:color w:val="221F1F"/>
          <w:spacing w:val="-2"/>
          <w:sz w:val="28"/>
        </w:rPr>
        <w:t>проблемы:</w:t>
      </w:r>
    </w:p>
    <w:p w14:paraId="32A933A3">
      <w:pPr>
        <w:pStyle w:val="8"/>
        <w:numPr>
          <w:ilvl w:val="0"/>
          <w:numId w:val="13"/>
        </w:numPr>
        <w:tabs>
          <w:tab w:val="left" w:pos="1062"/>
        </w:tabs>
        <w:spacing w:before="0" w:after="0" w:line="264" w:lineRule="auto"/>
        <w:ind w:left="308" w:right="118" w:firstLine="379"/>
        <w:jc w:val="both"/>
        <w:rPr>
          <w:sz w:val="28"/>
        </w:rPr>
      </w:pPr>
      <w:r>
        <w:rPr>
          <w:color w:val="221F1F"/>
          <w:sz w:val="28"/>
        </w:rPr>
        <w:t>снижение когнитивных функций: память, внимание, восприятие; утрата мотивации обучения;</w:t>
      </w:r>
    </w:p>
    <w:p w14:paraId="48995121">
      <w:pPr>
        <w:pStyle w:val="8"/>
        <w:numPr>
          <w:ilvl w:val="0"/>
          <w:numId w:val="13"/>
        </w:numPr>
        <w:tabs>
          <w:tab w:val="left" w:pos="1062"/>
        </w:tabs>
        <w:spacing w:before="0" w:after="0" w:line="322" w:lineRule="exact"/>
        <w:ind w:left="1062" w:right="0" w:hanging="375"/>
        <w:jc w:val="both"/>
        <w:rPr>
          <w:sz w:val="28"/>
        </w:rPr>
      </w:pPr>
      <w:r>
        <w:rPr>
          <w:color w:val="221F1F"/>
          <w:sz w:val="28"/>
        </w:rPr>
        <w:t>снижение</w:t>
      </w:r>
      <w:r>
        <w:rPr>
          <w:color w:val="221F1F"/>
          <w:spacing w:val="-6"/>
          <w:sz w:val="28"/>
        </w:rPr>
        <w:t xml:space="preserve"> </w:t>
      </w:r>
      <w:r>
        <w:rPr>
          <w:color w:val="221F1F"/>
          <w:sz w:val="28"/>
        </w:rPr>
        <w:t>физических</w:t>
      </w:r>
      <w:r>
        <w:rPr>
          <w:color w:val="221F1F"/>
          <w:spacing w:val="-6"/>
          <w:sz w:val="28"/>
        </w:rPr>
        <w:t xml:space="preserve"> </w:t>
      </w:r>
      <w:r>
        <w:rPr>
          <w:color w:val="221F1F"/>
          <w:sz w:val="28"/>
        </w:rPr>
        <w:t>сил,</w:t>
      </w:r>
      <w:r>
        <w:rPr>
          <w:color w:val="221F1F"/>
          <w:spacing w:val="-6"/>
          <w:sz w:val="28"/>
        </w:rPr>
        <w:t xml:space="preserve"> </w:t>
      </w:r>
      <w:r>
        <w:rPr>
          <w:color w:val="221F1F"/>
          <w:sz w:val="28"/>
        </w:rPr>
        <w:t>быстрая</w:t>
      </w:r>
      <w:r>
        <w:rPr>
          <w:color w:val="221F1F"/>
          <w:spacing w:val="-6"/>
          <w:sz w:val="28"/>
        </w:rPr>
        <w:t xml:space="preserve"> </w:t>
      </w:r>
      <w:r>
        <w:rPr>
          <w:color w:val="221F1F"/>
          <w:spacing w:val="-2"/>
          <w:sz w:val="28"/>
        </w:rPr>
        <w:t>утомляемость;</w:t>
      </w:r>
    </w:p>
    <w:p w14:paraId="3B5088C2">
      <w:pPr>
        <w:pStyle w:val="8"/>
        <w:numPr>
          <w:ilvl w:val="0"/>
          <w:numId w:val="13"/>
        </w:numPr>
        <w:tabs>
          <w:tab w:val="left" w:pos="1062"/>
        </w:tabs>
        <w:spacing w:before="31" w:after="0" w:line="240" w:lineRule="auto"/>
        <w:ind w:left="1062" w:right="0" w:hanging="375"/>
        <w:jc w:val="both"/>
        <w:rPr>
          <w:sz w:val="28"/>
        </w:rPr>
      </w:pPr>
      <w:r>
        <w:rPr>
          <w:color w:val="221F1F"/>
          <w:sz w:val="28"/>
        </w:rPr>
        <w:t>снижение</w:t>
      </w:r>
      <w:r>
        <w:rPr>
          <w:color w:val="221F1F"/>
          <w:spacing w:val="-12"/>
          <w:sz w:val="28"/>
        </w:rPr>
        <w:t xml:space="preserve"> </w:t>
      </w:r>
      <w:r>
        <w:rPr>
          <w:color w:val="221F1F"/>
          <w:sz w:val="28"/>
        </w:rPr>
        <w:t>регуляторных</w:t>
      </w:r>
      <w:r>
        <w:rPr>
          <w:color w:val="221F1F"/>
          <w:spacing w:val="-6"/>
          <w:sz w:val="28"/>
        </w:rPr>
        <w:t xml:space="preserve"> </w:t>
      </w:r>
      <w:r>
        <w:rPr>
          <w:color w:val="221F1F"/>
          <w:sz w:val="28"/>
        </w:rPr>
        <w:t>функций,</w:t>
      </w:r>
      <w:r>
        <w:rPr>
          <w:color w:val="221F1F"/>
          <w:spacing w:val="-5"/>
          <w:sz w:val="28"/>
        </w:rPr>
        <w:t xml:space="preserve"> </w:t>
      </w:r>
      <w:r>
        <w:rPr>
          <w:color w:val="221F1F"/>
          <w:sz w:val="28"/>
        </w:rPr>
        <w:t>волевого</w:t>
      </w:r>
      <w:r>
        <w:rPr>
          <w:color w:val="221F1F"/>
          <w:spacing w:val="-9"/>
          <w:sz w:val="28"/>
        </w:rPr>
        <w:t xml:space="preserve"> </w:t>
      </w:r>
      <w:r>
        <w:rPr>
          <w:color w:val="221F1F"/>
          <w:spacing w:val="-2"/>
          <w:sz w:val="28"/>
        </w:rPr>
        <w:t>компонента;</w:t>
      </w:r>
    </w:p>
    <w:p w14:paraId="6040A37E">
      <w:pPr>
        <w:pStyle w:val="8"/>
        <w:numPr>
          <w:ilvl w:val="0"/>
          <w:numId w:val="13"/>
        </w:numPr>
        <w:tabs>
          <w:tab w:val="left" w:pos="1028"/>
        </w:tabs>
        <w:spacing w:before="34" w:after="0" w:line="240" w:lineRule="auto"/>
        <w:ind w:left="1028" w:right="117" w:hanging="341"/>
        <w:jc w:val="both"/>
        <w:rPr>
          <w:sz w:val="28"/>
        </w:rPr>
      </w:pPr>
      <w:r>
        <w:rPr>
          <w:color w:val="221F1F"/>
          <w:sz w:val="28"/>
        </w:rPr>
        <w:t>педагогическая запущенность, нарастание учебной неспешности приводит к хронической неуспеваемости, гиперкомпенсации контрнормативными поступками или реакциями избегания.</w:t>
      </w:r>
    </w:p>
    <w:p w14:paraId="34BCC6E6">
      <w:pPr>
        <w:spacing w:before="0" w:line="320" w:lineRule="exact"/>
        <w:ind w:left="889" w:right="0" w:firstLine="0"/>
        <w:jc w:val="both"/>
        <w:rPr>
          <w:i/>
          <w:sz w:val="28"/>
        </w:rPr>
      </w:pPr>
      <w:r>
        <w:rPr>
          <w:color w:val="221F1F"/>
          <w:sz w:val="28"/>
        </w:rPr>
        <w:t>В</w:t>
      </w:r>
      <w:r>
        <w:rPr>
          <w:color w:val="221F1F"/>
          <w:spacing w:val="-8"/>
          <w:sz w:val="28"/>
        </w:rPr>
        <w:t xml:space="preserve"> </w:t>
      </w:r>
      <w:r>
        <w:rPr>
          <w:i/>
          <w:color w:val="221F1F"/>
          <w:sz w:val="28"/>
        </w:rPr>
        <w:t>коммуникативной</w:t>
      </w:r>
      <w:r>
        <w:rPr>
          <w:i/>
          <w:color w:val="221F1F"/>
          <w:spacing w:val="-8"/>
          <w:sz w:val="28"/>
        </w:rPr>
        <w:t xml:space="preserve"> </w:t>
      </w:r>
      <w:r>
        <w:rPr>
          <w:i/>
          <w:color w:val="221F1F"/>
          <w:spacing w:val="-2"/>
          <w:sz w:val="28"/>
        </w:rPr>
        <w:t>сфере:</w:t>
      </w:r>
    </w:p>
    <w:p w14:paraId="67A29DA7">
      <w:pPr>
        <w:pStyle w:val="8"/>
        <w:numPr>
          <w:ilvl w:val="0"/>
          <w:numId w:val="13"/>
        </w:numPr>
        <w:tabs>
          <w:tab w:val="left" w:pos="1028"/>
        </w:tabs>
        <w:spacing w:before="0" w:after="0" w:line="252" w:lineRule="auto"/>
        <w:ind w:left="1028" w:right="111" w:hanging="281"/>
        <w:jc w:val="both"/>
        <w:rPr>
          <w:sz w:val="28"/>
        </w:rPr>
      </w:pPr>
      <w:r>
        <w:rPr>
          <w:color w:val="221F1F"/>
          <w:sz w:val="28"/>
        </w:rPr>
        <w:t>снижение потребности в установлении контактов с семьей, высокий уровень конфликтности в семейной системе;</w:t>
      </w:r>
    </w:p>
    <w:p w14:paraId="0523C08E">
      <w:pPr>
        <w:pStyle w:val="8"/>
        <w:numPr>
          <w:ilvl w:val="0"/>
          <w:numId w:val="13"/>
        </w:numPr>
        <w:tabs>
          <w:tab w:val="left" w:pos="1028"/>
        </w:tabs>
        <w:spacing w:before="0" w:after="0" w:line="252" w:lineRule="auto"/>
        <w:ind w:left="1028" w:right="113" w:hanging="281"/>
        <w:jc w:val="both"/>
        <w:rPr>
          <w:sz w:val="28"/>
        </w:rPr>
      </w:pPr>
      <w:r>
        <w:rPr>
          <w:color w:val="221F1F"/>
          <w:sz w:val="28"/>
        </w:rPr>
        <w:t>неспособность к конструктивному диалогу со взрослыми, негативизм, обесценивание,</w:t>
      </w:r>
      <w:r>
        <w:rPr>
          <w:color w:val="221F1F"/>
          <w:spacing w:val="-15"/>
          <w:sz w:val="28"/>
        </w:rPr>
        <w:t xml:space="preserve"> </w:t>
      </w:r>
      <w:r>
        <w:rPr>
          <w:color w:val="221F1F"/>
          <w:sz w:val="28"/>
        </w:rPr>
        <w:t>неспособность</w:t>
      </w:r>
      <w:r>
        <w:rPr>
          <w:color w:val="221F1F"/>
          <w:spacing w:val="-16"/>
          <w:sz w:val="28"/>
        </w:rPr>
        <w:t xml:space="preserve"> </w:t>
      </w:r>
      <w:r>
        <w:rPr>
          <w:color w:val="221F1F"/>
          <w:sz w:val="28"/>
        </w:rPr>
        <w:t>просить</w:t>
      </w:r>
      <w:r>
        <w:rPr>
          <w:color w:val="221F1F"/>
          <w:spacing w:val="-18"/>
          <w:sz w:val="28"/>
        </w:rPr>
        <w:t xml:space="preserve"> </w:t>
      </w:r>
      <w:r>
        <w:rPr>
          <w:color w:val="221F1F"/>
          <w:sz w:val="28"/>
        </w:rPr>
        <w:t>о</w:t>
      </w:r>
      <w:r>
        <w:rPr>
          <w:color w:val="221F1F"/>
          <w:spacing w:val="-13"/>
          <w:sz w:val="28"/>
        </w:rPr>
        <w:t xml:space="preserve"> </w:t>
      </w:r>
      <w:r>
        <w:rPr>
          <w:color w:val="221F1F"/>
          <w:sz w:val="28"/>
        </w:rPr>
        <w:t>помощи,</w:t>
      </w:r>
      <w:r>
        <w:rPr>
          <w:color w:val="221F1F"/>
          <w:spacing w:val="-14"/>
          <w:sz w:val="28"/>
        </w:rPr>
        <w:t xml:space="preserve"> </w:t>
      </w:r>
      <w:r>
        <w:rPr>
          <w:color w:val="221F1F"/>
          <w:sz w:val="28"/>
        </w:rPr>
        <w:t>низкий</w:t>
      </w:r>
      <w:r>
        <w:rPr>
          <w:color w:val="221F1F"/>
          <w:spacing w:val="-14"/>
          <w:sz w:val="28"/>
        </w:rPr>
        <w:t xml:space="preserve"> </w:t>
      </w:r>
      <w:r>
        <w:rPr>
          <w:color w:val="221F1F"/>
          <w:sz w:val="28"/>
        </w:rPr>
        <w:t>уровень</w:t>
      </w:r>
      <w:r>
        <w:rPr>
          <w:color w:val="221F1F"/>
          <w:spacing w:val="-15"/>
          <w:sz w:val="28"/>
        </w:rPr>
        <w:t xml:space="preserve"> </w:t>
      </w:r>
      <w:r>
        <w:rPr>
          <w:color w:val="221F1F"/>
          <w:sz w:val="28"/>
        </w:rPr>
        <w:t xml:space="preserve">рефлексии, </w:t>
      </w:r>
      <w:r>
        <w:rPr>
          <w:color w:val="221F1F"/>
          <w:spacing w:val="-2"/>
          <w:sz w:val="28"/>
        </w:rPr>
        <w:t>алекситимия;</w:t>
      </w:r>
    </w:p>
    <w:p w14:paraId="64B7170A">
      <w:pPr>
        <w:pStyle w:val="8"/>
        <w:numPr>
          <w:ilvl w:val="0"/>
          <w:numId w:val="13"/>
        </w:numPr>
        <w:tabs>
          <w:tab w:val="left" w:pos="1028"/>
        </w:tabs>
        <w:spacing w:before="0" w:after="0" w:line="252" w:lineRule="auto"/>
        <w:ind w:left="1028" w:right="113" w:hanging="281"/>
        <w:jc w:val="both"/>
        <w:rPr>
          <w:sz w:val="28"/>
        </w:rPr>
      </w:pPr>
      <w:r>
        <w:rPr>
          <w:color w:val="221F1F"/>
          <w:sz w:val="28"/>
        </w:rPr>
        <w:t>затруднения в установлении контактов со сверстниками, нарушение этих контактов, замкнутость, отсутствие круга общения со сверстниками.</w:t>
      </w:r>
    </w:p>
    <w:p w14:paraId="7658E91E">
      <w:pPr>
        <w:spacing w:before="1"/>
        <w:ind w:left="889" w:right="0" w:firstLine="0"/>
        <w:jc w:val="both"/>
        <w:rPr>
          <w:i/>
          <w:sz w:val="28"/>
        </w:rPr>
      </w:pPr>
      <w:r>
        <w:rPr>
          <w:color w:val="221F1F"/>
          <w:sz w:val="28"/>
        </w:rPr>
        <w:t>В</w:t>
      </w:r>
      <w:r>
        <w:rPr>
          <w:color w:val="221F1F"/>
          <w:spacing w:val="-5"/>
          <w:sz w:val="28"/>
        </w:rPr>
        <w:t xml:space="preserve"> </w:t>
      </w:r>
      <w:r>
        <w:rPr>
          <w:i/>
          <w:color w:val="221F1F"/>
          <w:sz w:val="28"/>
        </w:rPr>
        <w:t>сфере</w:t>
      </w:r>
      <w:r>
        <w:rPr>
          <w:i/>
          <w:color w:val="221F1F"/>
          <w:spacing w:val="-7"/>
          <w:sz w:val="28"/>
        </w:rPr>
        <w:t xml:space="preserve"> </w:t>
      </w:r>
      <w:r>
        <w:rPr>
          <w:i/>
          <w:color w:val="221F1F"/>
          <w:sz w:val="28"/>
        </w:rPr>
        <w:t>социальной</w:t>
      </w:r>
      <w:r>
        <w:rPr>
          <w:i/>
          <w:color w:val="221F1F"/>
          <w:spacing w:val="-4"/>
          <w:sz w:val="28"/>
        </w:rPr>
        <w:t xml:space="preserve"> </w:t>
      </w:r>
      <w:r>
        <w:rPr>
          <w:i/>
          <w:color w:val="221F1F"/>
          <w:spacing w:val="-2"/>
          <w:sz w:val="28"/>
        </w:rPr>
        <w:t>адаптации:</w:t>
      </w:r>
    </w:p>
    <w:p w14:paraId="687F8A40">
      <w:pPr>
        <w:pStyle w:val="8"/>
        <w:numPr>
          <w:ilvl w:val="0"/>
          <w:numId w:val="13"/>
        </w:numPr>
        <w:tabs>
          <w:tab w:val="left" w:pos="1064"/>
        </w:tabs>
        <w:spacing w:before="2" w:after="0" w:line="240" w:lineRule="auto"/>
        <w:ind w:left="1064" w:right="0" w:hanging="377"/>
        <w:jc w:val="left"/>
        <w:rPr>
          <w:sz w:val="28"/>
        </w:rPr>
      </w:pPr>
      <w:r>
        <w:rPr>
          <w:color w:val="221F1F"/>
          <w:sz w:val="28"/>
        </w:rPr>
        <w:t>членство</w:t>
      </w:r>
      <w:r>
        <w:rPr>
          <w:color w:val="221F1F"/>
          <w:spacing w:val="-8"/>
          <w:sz w:val="28"/>
        </w:rPr>
        <w:t xml:space="preserve"> </w:t>
      </w:r>
      <w:r>
        <w:rPr>
          <w:color w:val="221F1F"/>
          <w:sz w:val="28"/>
        </w:rPr>
        <w:t>в</w:t>
      </w:r>
      <w:r>
        <w:rPr>
          <w:color w:val="221F1F"/>
          <w:spacing w:val="-7"/>
          <w:sz w:val="28"/>
        </w:rPr>
        <w:t xml:space="preserve"> </w:t>
      </w:r>
      <w:r>
        <w:rPr>
          <w:color w:val="221F1F"/>
          <w:sz w:val="28"/>
        </w:rPr>
        <w:t>асоциальной</w:t>
      </w:r>
      <w:r>
        <w:rPr>
          <w:color w:val="221F1F"/>
          <w:spacing w:val="-7"/>
          <w:sz w:val="28"/>
        </w:rPr>
        <w:t xml:space="preserve"> </w:t>
      </w:r>
      <w:r>
        <w:rPr>
          <w:color w:val="221F1F"/>
          <w:sz w:val="28"/>
        </w:rPr>
        <w:t>группе</w:t>
      </w:r>
      <w:r>
        <w:rPr>
          <w:color w:val="221F1F"/>
          <w:spacing w:val="-6"/>
          <w:sz w:val="28"/>
        </w:rPr>
        <w:t xml:space="preserve"> </w:t>
      </w:r>
      <w:r>
        <w:rPr>
          <w:color w:val="221F1F"/>
          <w:sz w:val="28"/>
        </w:rPr>
        <w:t>(при</w:t>
      </w:r>
      <w:r>
        <w:rPr>
          <w:color w:val="221F1F"/>
          <w:spacing w:val="-10"/>
          <w:sz w:val="28"/>
        </w:rPr>
        <w:t xml:space="preserve"> </w:t>
      </w:r>
      <w:r>
        <w:rPr>
          <w:color w:val="221F1F"/>
          <w:sz w:val="28"/>
        </w:rPr>
        <w:t>нехимических</w:t>
      </w:r>
      <w:r>
        <w:rPr>
          <w:color w:val="221F1F"/>
          <w:spacing w:val="-5"/>
          <w:sz w:val="28"/>
        </w:rPr>
        <w:t xml:space="preserve"> </w:t>
      </w:r>
      <w:r>
        <w:rPr>
          <w:color w:val="221F1F"/>
          <w:sz w:val="28"/>
        </w:rPr>
        <w:t>зависимостях</w:t>
      </w:r>
      <w:r>
        <w:rPr>
          <w:color w:val="221F1F"/>
          <w:spacing w:val="1"/>
          <w:sz w:val="28"/>
        </w:rPr>
        <w:t xml:space="preserve"> </w:t>
      </w:r>
      <w:r>
        <w:rPr>
          <w:color w:val="221F1F"/>
          <w:spacing w:val="-10"/>
          <w:sz w:val="28"/>
        </w:rPr>
        <w:t>-</w:t>
      </w:r>
    </w:p>
    <w:p w14:paraId="3CEF16AD">
      <w:pPr>
        <w:pStyle w:val="8"/>
        <w:numPr>
          <w:ilvl w:val="0"/>
          <w:numId w:val="13"/>
        </w:numPr>
        <w:tabs>
          <w:tab w:val="left" w:pos="1028"/>
        </w:tabs>
        <w:spacing w:before="28" w:after="0" w:line="252" w:lineRule="auto"/>
        <w:ind w:left="1028" w:right="111" w:hanging="341"/>
        <w:jc w:val="left"/>
        <w:rPr>
          <w:sz w:val="28"/>
        </w:rPr>
      </w:pPr>
      <w:r>
        <w:rPr>
          <w:color w:val="221F1F"/>
          <w:sz w:val="28"/>
        </w:rPr>
        <w:t>интернет-сообществах</w:t>
      </w:r>
      <w:r>
        <w:rPr>
          <w:color w:val="221F1F"/>
          <w:spacing w:val="40"/>
          <w:sz w:val="28"/>
        </w:rPr>
        <w:t xml:space="preserve"> </w:t>
      </w:r>
      <w:r>
        <w:rPr>
          <w:color w:val="221F1F"/>
          <w:sz w:val="28"/>
        </w:rPr>
        <w:t>экстремистской,</w:t>
      </w:r>
      <w:r>
        <w:rPr>
          <w:color w:val="221F1F"/>
          <w:spacing w:val="40"/>
          <w:sz w:val="28"/>
        </w:rPr>
        <w:t xml:space="preserve"> </w:t>
      </w:r>
      <w:r>
        <w:rPr>
          <w:color w:val="221F1F"/>
          <w:sz w:val="28"/>
        </w:rPr>
        <w:t>террористической</w:t>
      </w:r>
      <w:r>
        <w:rPr>
          <w:color w:val="221F1F"/>
          <w:spacing w:val="40"/>
          <w:sz w:val="28"/>
        </w:rPr>
        <w:t xml:space="preserve"> </w:t>
      </w:r>
      <w:r>
        <w:rPr>
          <w:color w:val="221F1F"/>
          <w:sz w:val="28"/>
        </w:rPr>
        <w:t>и</w:t>
      </w:r>
      <w:r>
        <w:rPr>
          <w:color w:val="221F1F"/>
          <w:spacing w:val="40"/>
          <w:sz w:val="28"/>
        </w:rPr>
        <w:t xml:space="preserve"> </w:t>
      </w:r>
      <w:r>
        <w:rPr>
          <w:color w:val="221F1F"/>
          <w:sz w:val="28"/>
        </w:rPr>
        <w:t>антивитальной направленности), субкультурных сообществах;</w:t>
      </w:r>
    </w:p>
    <w:p w14:paraId="62528378">
      <w:pPr>
        <w:pStyle w:val="8"/>
        <w:numPr>
          <w:ilvl w:val="0"/>
          <w:numId w:val="13"/>
        </w:numPr>
        <w:tabs>
          <w:tab w:val="left" w:pos="1064"/>
        </w:tabs>
        <w:spacing w:before="3" w:after="0" w:line="240" w:lineRule="auto"/>
        <w:ind w:left="1064" w:right="0" w:hanging="377"/>
        <w:jc w:val="left"/>
        <w:rPr>
          <w:sz w:val="28"/>
        </w:rPr>
      </w:pPr>
      <w:r>
        <w:rPr>
          <w:color w:val="221F1F"/>
          <w:sz w:val="28"/>
        </w:rPr>
        <w:t>гонения,</w:t>
      </w:r>
      <w:r>
        <w:rPr>
          <w:color w:val="221F1F"/>
          <w:spacing w:val="-6"/>
          <w:sz w:val="28"/>
        </w:rPr>
        <w:t xml:space="preserve"> </w:t>
      </w:r>
      <w:r>
        <w:rPr>
          <w:color w:val="221F1F"/>
          <w:sz w:val="28"/>
        </w:rPr>
        <w:t>оскорбления</w:t>
      </w:r>
      <w:r>
        <w:rPr>
          <w:color w:val="221F1F"/>
          <w:spacing w:val="-6"/>
          <w:sz w:val="28"/>
        </w:rPr>
        <w:t xml:space="preserve"> </w:t>
      </w:r>
      <w:r>
        <w:rPr>
          <w:color w:val="221F1F"/>
          <w:sz w:val="28"/>
        </w:rPr>
        <w:t>со</w:t>
      </w:r>
      <w:r>
        <w:rPr>
          <w:color w:val="221F1F"/>
          <w:spacing w:val="-5"/>
          <w:sz w:val="28"/>
        </w:rPr>
        <w:t xml:space="preserve"> </w:t>
      </w:r>
      <w:r>
        <w:rPr>
          <w:color w:val="221F1F"/>
          <w:sz w:val="28"/>
        </w:rPr>
        <w:t>стороны</w:t>
      </w:r>
      <w:r>
        <w:rPr>
          <w:color w:val="221F1F"/>
          <w:spacing w:val="-5"/>
          <w:sz w:val="28"/>
        </w:rPr>
        <w:t xml:space="preserve"> </w:t>
      </w:r>
      <w:r>
        <w:rPr>
          <w:color w:val="221F1F"/>
          <w:spacing w:val="-2"/>
          <w:sz w:val="28"/>
        </w:rPr>
        <w:t>сверстников;</w:t>
      </w:r>
    </w:p>
    <w:p w14:paraId="0AE8667B">
      <w:pPr>
        <w:pStyle w:val="8"/>
        <w:numPr>
          <w:ilvl w:val="0"/>
          <w:numId w:val="13"/>
        </w:numPr>
        <w:tabs>
          <w:tab w:val="left" w:pos="1028"/>
        </w:tabs>
        <w:spacing w:before="29" w:after="0" w:line="252" w:lineRule="auto"/>
        <w:ind w:left="1028" w:right="118" w:hanging="341"/>
        <w:jc w:val="left"/>
        <w:rPr>
          <w:sz w:val="28"/>
        </w:rPr>
      </w:pPr>
      <w:r>
        <w:rPr>
          <w:color w:val="221F1F"/>
          <w:sz w:val="28"/>
        </w:rPr>
        <w:t>свертывание</w:t>
      </w:r>
      <w:r>
        <w:rPr>
          <w:color w:val="221F1F"/>
          <w:spacing w:val="40"/>
          <w:sz w:val="28"/>
        </w:rPr>
        <w:t xml:space="preserve"> </w:t>
      </w:r>
      <w:r>
        <w:rPr>
          <w:color w:val="221F1F"/>
          <w:sz w:val="28"/>
        </w:rPr>
        <w:t>социальных</w:t>
      </w:r>
      <w:r>
        <w:rPr>
          <w:color w:val="221F1F"/>
          <w:spacing w:val="40"/>
          <w:sz w:val="28"/>
        </w:rPr>
        <w:t xml:space="preserve"> </w:t>
      </w:r>
      <w:r>
        <w:rPr>
          <w:color w:val="221F1F"/>
          <w:sz w:val="28"/>
        </w:rPr>
        <w:t>контактов,</w:t>
      </w:r>
      <w:r>
        <w:rPr>
          <w:color w:val="221F1F"/>
          <w:spacing w:val="40"/>
          <w:sz w:val="28"/>
        </w:rPr>
        <w:t xml:space="preserve"> </w:t>
      </w:r>
      <w:r>
        <w:rPr>
          <w:color w:val="221F1F"/>
          <w:sz w:val="28"/>
        </w:rPr>
        <w:t>отказ</w:t>
      </w:r>
      <w:r>
        <w:rPr>
          <w:color w:val="221F1F"/>
          <w:spacing w:val="40"/>
          <w:sz w:val="28"/>
        </w:rPr>
        <w:t xml:space="preserve"> </w:t>
      </w:r>
      <w:r>
        <w:rPr>
          <w:color w:val="221F1F"/>
          <w:sz w:val="28"/>
        </w:rPr>
        <w:t>от</w:t>
      </w:r>
      <w:r>
        <w:rPr>
          <w:color w:val="221F1F"/>
          <w:spacing w:val="40"/>
          <w:sz w:val="28"/>
        </w:rPr>
        <w:t xml:space="preserve"> </w:t>
      </w:r>
      <w:r>
        <w:rPr>
          <w:color w:val="221F1F"/>
          <w:sz w:val="28"/>
        </w:rPr>
        <w:t>внеучебной</w:t>
      </w:r>
      <w:r>
        <w:rPr>
          <w:color w:val="221F1F"/>
          <w:spacing w:val="40"/>
          <w:sz w:val="28"/>
        </w:rPr>
        <w:t xml:space="preserve"> </w:t>
      </w:r>
      <w:r>
        <w:rPr>
          <w:color w:val="221F1F"/>
          <w:sz w:val="28"/>
        </w:rPr>
        <w:t>общественной</w:t>
      </w:r>
      <w:r>
        <w:rPr>
          <w:color w:val="221F1F"/>
          <w:spacing w:val="40"/>
          <w:sz w:val="28"/>
        </w:rPr>
        <w:t xml:space="preserve"> </w:t>
      </w:r>
      <w:r>
        <w:rPr>
          <w:color w:val="221F1F"/>
          <w:sz w:val="28"/>
        </w:rPr>
        <w:t xml:space="preserve">и </w:t>
      </w:r>
      <w:r>
        <w:rPr>
          <w:color w:val="221F1F"/>
          <w:spacing w:val="-2"/>
          <w:sz w:val="28"/>
        </w:rPr>
        <w:t>творческой/</w:t>
      </w:r>
    </w:p>
    <w:p w14:paraId="10EFAD43">
      <w:pPr>
        <w:pStyle w:val="8"/>
        <w:numPr>
          <w:ilvl w:val="0"/>
          <w:numId w:val="13"/>
        </w:numPr>
        <w:tabs>
          <w:tab w:val="left" w:pos="1028"/>
        </w:tabs>
        <w:spacing w:before="0" w:after="0" w:line="240" w:lineRule="auto"/>
        <w:ind w:left="1028" w:right="0" w:hanging="341"/>
        <w:jc w:val="left"/>
        <w:rPr>
          <w:sz w:val="28"/>
        </w:rPr>
      </w:pPr>
      <w:r>
        <w:rPr>
          <w:color w:val="221F1F"/>
          <w:spacing w:val="-2"/>
          <w:sz w:val="28"/>
        </w:rPr>
        <w:t>спортивной/развивающей</w:t>
      </w:r>
      <w:r>
        <w:rPr>
          <w:color w:val="221F1F"/>
          <w:spacing w:val="22"/>
          <w:sz w:val="28"/>
        </w:rPr>
        <w:t xml:space="preserve"> </w:t>
      </w:r>
      <w:r>
        <w:rPr>
          <w:color w:val="221F1F"/>
          <w:spacing w:val="-2"/>
          <w:sz w:val="28"/>
        </w:rPr>
        <w:t>деятельности</w:t>
      </w:r>
    </w:p>
    <w:p w14:paraId="287D5370">
      <w:pPr>
        <w:pStyle w:val="3"/>
        <w:numPr>
          <w:ilvl w:val="0"/>
          <w:numId w:val="12"/>
        </w:numPr>
        <w:tabs>
          <w:tab w:val="left" w:pos="1073"/>
        </w:tabs>
        <w:spacing w:before="27" w:after="0" w:line="240" w:lineRule="auto"/>
        <w:ind w:left="1073" w:right="0" w:hanging="304"/>
        <w:jc w:val="left"/>
      </w:pPr>
      <w:r>
        <w:t>Дети</w:t>
      </w:r>
      <w:r>
        <w:rPr>
          <w:spacing w:val="-6"/>
        </w:rPr>
        <w:t xml:space="preserve"> </w:t>
      </w:r>
      <w:r>
        <w:t>и</w:t>
      </w:r>
      <w:r>
        <w:rPr>
          <w:spacing w:val="-5"/>
        </w:rPr>
        <w:t xml:space="preserve"> </w:t>
      </w:r>
      <w:r>
        <w:t>подростки</w:t>
      </w:r>
      <w:r>
        <w:rPr>
          <w:spacing w:val="-7"/>
        </w:rPr>
        <w:t xml:space="preserve"> </w:t>
      </w:r>
      <w:r>
        <w:t>с</w:t>
      </w:r>
      <w:r>
        <w:rPr>
          <w:spacing w:val="-3"/>
        </w:rPr>
        <w:t xml:space="preserve"> </w:t>
      </w:r>
      <w:r>
        <w:t>риском</w:t>
      </w:r>
      <w:r>
        <w:rPr>
          <w:spacing w:val="-5"/>
        </w:rPr>
        <w:t xml:space="preserve"> </w:t>
      </w:r>
      <w:r>
        <w:t>суицидального</w:t>
      </w:r>
      <w:r>
        <w:rPr>
          <w:spacing w:val="-3"/>
        </w:rPr>
        <w:t xml:space="preserve"> </w:t>
      </w:r>
      <w:r>
        <w:rPr>
          <w:spacing w:val="-2"/>
        </w:rPr>
        <w:t>поведения</w:t>
      </w:r>
    </w:p>
    <w:p w14:paraId="70C80A92">
      <w:pPr>
        <w:pStyle w:val="6"/>
        <w:spacing w:before="232"/>
        <w:ind w:right="119" w:firstLine="600"/>
      </w:pPr>
      <w:r>
        <w:rPr>
          <w:color w:val="221F1F"/>
        </w:rPr>
        <w:t>Согласно определению Всемирной организации здравоохранения, суицид представляет собой преднамеренные действия человека в отношении себя самого, приводящие к гибели.</w:t>
      </w:r>
    </w:p>
    <w:p w14:paraId="6CA38448">
      <w:pPr>
        <w:pStyle w:val="6"/>
        <w:spacing w:before="2"/>
        <w:ind w:right="119" w:firstLine="600"/>
      </w:pPr>
      <w:r>
        <w:rPr>
          <w:color w:val="221F1F"/>
        </w:rPr>
        <w:t>Суицидальным поведением называются любые внутренние и внешние формы психических актов, направляемые представлениями о лишении себя жизни.</w:t>
      </w:r>
    </w:p>
    <w:p w14:paraId="2934776C">
      <w:pPr>
        <w:pStyle w:val="6"/>
        <w:ind w:right="110" w:firstLine="600"/>
      </w:pPr>
      <w:r>
        <w:rPr>
          <w:color w:val="221F1F"/>
        </w:rPr>
        <w:t>Отнесение</w:t>
      </w:r>
      <w:r>
        <w:rPr>
          <w:color w:val="221F1F"/>
          <w:spacing w:val="-13"/>
        </w:rPr>
        <w:t xml:space="preserve"> </w:t>
      </w:r>
      <w:r>
        <w:rPr>
          <w:color w:val="221F1F"/>
        </w:rPr>
        <w:t>к</w:t>
      </w:r>
      <w:r>
        <w:rPr>
          <w:color w:val="221F1F"/>
          <w:spacing w:val="-11"/>
        </w:rPr>
        <w:t xml:space="preserve"> </w:t>
      </w:r>
      <w:r>
        <w:rPr>
          <w:color w:val="221F1F"/>
        </w:rPr>
        <w:t>данной</w:t>
      </w:r>
      <w:r>
        <w:rPr>
          <w:color w:val="221F1F"/>
          <w:spacing w:val="-13"/>
        </w:rPr>
        <w:t xml:space="preserve"> </w:t>
      </w:r>
      <w:r>
        <w:rPr>
          <w:color w:val="221F1F"/>
        </w:rPr>
        <w:t>категории</w:t>
      </w:r>
      <w:r>
        <w:rPr>
          <w:color w:val="221F1F"/>
          <w:spacing w:val="-13"/>
        </w:rPr>
        <w:t xml:space="preserve"> </w:t>
      </w:r>
      <w:r>
        <w:rPr>
          <w:color w:val="221F1F"/>
        </w:rPr>
        <w:t>обучающихся</w:t>
      </w:r>
      <w:r>
        <w:rPr>
          <w:color w:val="221F1F"/>
          <w:spacing w:val="-11"/>
        </w:rPr>
        <w:t xml:space="preserve"> </w:t>
      </w:r>
      <w:r>
        <w:rPr>
          <w:color w:val="221F1F"/>
        </w:rPr>
        <w:t>происходит</w:t>
      </w:r>
      <w:r>
        <w:rPr>
          <w:color w:val="221F1F"/>
          <w:spacing w:val="-11"/>
        </w:rPr>
        <w:t xml:space="preserve"> </w:t>
      </w:r>
      <w:r>
        <w:rPr>
          <w:color w:val="221F1F"/>
        </w:rPr>
        <w:t>на</w:t>
      </w:r>
      <w:r>
        <w:rPr>
          <w:color w:val="221F1F"/>
          <w:spacing w:val="-13"/>
        </w:rPr>
        <w:t xml:space="preserve"> </w:t>
      </w:r>
      <w:r>
        <w:rPr>
          <w:color w:val="221F1F"/>
        </w:rPr>
        <w:t>основе</w:t>
      </w:r>
      <w:r>
        <w:rPr>
          <w:color w:val="221F1F"/>
          <w:spacing w:val="-14"/>
        </w:rPr>
        <w:t xml:space="preserve"> </w:t>
      </w:r>
      <w:r>
        <w:rPr>
          <w:color w:val="221F1F"/>
        </w:rPr>
        <w:t>психолого- педагогической</w:t>
      </w:r>
      <w:r>
        <w:rPr>
          <w:color w:val="221F1F"/>
          <w:spacing w:val="-6"/>
        </w:rPr>
        <w:t xml:space="preserve"> </w:t>
      </w:r>
      <w:r>
        <w:rPr>
          <w:color w:val="221F1F"/>
        </w:rPr>
        <w:t>диагностики,</w:t>
      </w:r>
      <w:r>
        <w:rPr>
          <w:color w:val="221F1F"/>
          <w:spacing w:val="-5"/>
        </w:rPr>
        <w:t xml:space="preserve"> </w:t>
      </w:r>
      <w:r>
        <w:rPr>
          <w:color w:val="221F1F"/>
        </w:rPr>
        <w:t>которая</w:t>
      </w:r>
      <w:r>
        <w:rPr>
          <w:color w:val="221F1F"/>
          <w:spacing w:val="-4"/>
        </w:rPr>
        <w:t xml:space="preserve"> </w:t>
      </w:r>
      <w:r>
        <w:rPr>
          <w:color w:val="221F1F"/>
        </w:rPr>
        <w:t>позволяет</w:t>
      </w:r>
      <w:r>
        <w:rPr>
          <w:color w:val="221F1F"/>
          <w:spacing w:val="-7"/>
        </w:rPr>
        <w:t xml:space="preserve"> </w:t>
      </w:r>
      <w:r>
        <w:rPr>
          <w:color w:val="221F1F"/>
        </w:rPr>
        <w:t>оценить</w:t>
      </w:r>
      <w:r>
        <w:rPr>
          <w:color w:val="221F1F"/>
          <w:spacing w:val="-8"/>
        </w:rPr>
        <w:t xml:space="preserve"> </w:t>
      </w:r>
      <w:r>
        <w:rPr>
          <w:color w:val="221F1F"/>
        </w:rPr>
        <w:t>реальный</w:t>
      </w:r>
      <w:r>
        <w:rPr>
          <w:color w:val="221F1F"/>
          <w:spacing w:val="-4"/>
        </w:rPr>
        <w:t xml:space="preserve"> </w:t>
      </w:r>
      <w:r>
        <w:rPr>
          <w:color w:val="221F1F"/>
        </w:rPr>
        <w:t>риск</w:t>
      </w:r>
      <w:r>
        <w:rPr>
          <w:color w:val="221F1F"/>
          <w:spacing w:val="-7"/>
        </w:rPr>
        <w:t xml:space="preserve"> </w:t>
      </w:r>
      <w:r>
        <w:rPr>
          <w:color w:val="221F1F"/>
        </w:rPr>
        <w:t>суицида</w:t>
      </w:r>
      <w:r>
        <w:rPr>
          <w:color w:val="221F1F"/>
          <w:spacing w:val="-4"/>
        </w:rPr>
        <w:t xml:space="preserve"> </w:t>
      </w:r>
      <w:r>
        <w:rPr>
          <w:color w:val="221F1F"/>
        </w:rPr>
        <w:t>на основе анализа внутренних и внешних проявлений.</w:t>
      </w:r>
    </w:p>
    <w:p w14:paraId="1063BB64">
      <w:pPr>
        <w:spacing w:before="0" w:line="321" w:lineRule="exact"/>
        <w:ind w:left="908" w:right="0" w:firstLine="0"/>
        <w:jc w:val="both"/>
        <w:rPr>
          <w:i/>
          <w:sz w:val="28"/>
        </w:rPr>
      </w:pPr>
      <w:r>
        <w:rPr>
          <w:i/>
          <w:sz w:val="28"/>
        </w:rPr>
        <w:t>Целевая</w:t>
      </w:r>
      <w:r>
        <w:rPr>
          <w:i/>
          <w:spacing w:val="-8"/>
          <w:sz w:val="28"/>
        </w:rPr>
        <w:t xml:space="preserve"> </w:t>
      </w:r>
      <w:r>
        <w:rPr>
          <w:i/>
          <w:sz w:val="28"/>
        </w:rPr>
        <w:t>группа</w:t>
      </w:r>
      <w:r>
        <w:rPr>
          <w:i/>
          <w:spacing w:val="-9"/>
          <w:sz w:val="28"/>
        </w:rPr>
        <w:t xml:space="preserve"> </w:t>
      </w:r>
      <w:r>
        <w:rPr>
          <w:i/>
          <w:sz w:val="28"/>
        </w:rPr>
        <w:t>«Одаренные</w:t>
      </w:r>
      <w:r>
        <w:rPr>
          <w:i/>
          <w:spacing w:val="-6"/>
          <w:sz w:val="28"/>
        </w:rPr>
        <w:t xml:space="preserve"> </w:t>
      </w:r>
      <w:r>
        <w:rPr>
          <w:i/>
          <w:spacing w:val="-4"/>
          <w:sz w:val="28"/>
        </w:rPr>
        <w:t>дети»</w:t>
      </w:r>
    </w:p>
    <w:p w14:paraId="2A03D585">
      <w:pPr>
        <w:pStyle w:val="6"/>
        <w:spacing w:before="1"/>
        <w:ind w:right="114" w:firstLine="600"/>
      </w:pPr>
      <w:r>
        <w:rPr>
          <w:color w:val="221F1F"/>
        </w:rPr>
        <w:t>Выделение целевой группы «Одаренные дети» позволяет обозначить обучающихся, обладающих высокими познавательными потребностями (мотивацией) и возможностями (способностями), значительно превышающими таковые у их сверстников.</w:t>
      </w:r>
    </w:p>
    <w:p w14:paraId="522C95BF">
      <w:pPr>
        <w:pStyle w:val="6"/>
        <w:ind w:right="116" w:firstLine="600"/>
      </w:pPr>
      <w:r>
        <w:rPr>
          <w:color w:val="221F1F"/>
        </w:rPr>
        <w:t>Следует учитывать многообразие проявлений и траекторий развития одаренности</w:t>
      </w:r>
      <w:r>
        <w:rPr>
          <w:color w:val="221F1F"/>
          <w:spacing w:val="29"/>
        </w:rPr>
        <w:t xml:space="preserve">  </w:t>
      </w:r>
      <w:r>
        <w:rPr>
          <w:color w:val="221F1F"/>
        </w:rPr>
        <w:t>в</w:t>
      </w:r>
      <w:r>
        <w:rPr>
          <w:color w:val="221F1F"/>
          <w:spacing w:val="28"/>
        </w:rPr>
        <w:t xml:space="preserve">  </w:t>
      </w:r>
      <w:r>
        <w:rPr>
          <w:color w:val="221F1F"/>
        </w:rPr>
        <w:t>разных</w:t>
      </w:r>
      <w:r>
        <w:rPr>
          <w:color w:val="221F1F"/>
          <w:spacing w:val="29"/>
        </w:rPr>
        <w:t xml:space="preserve">  </w:t>
      </w:r>
      <w:r>
        <w:rPr>
          <w:color w:val="221F1F"/>
        </w:rPr>
        <w:t>сферах</w:t>
      </w:r>
      <w:r>
        <w:rPr>
          <w:color w:val="221F1F"/>
          <w:spacing w:val="29"/>
        </w:rPr>
        <w:t xml:space="preserve">  </w:t>
      </w:r>
      <w:r>
        <w:rPr>
          <w:color w:val="221F1F"/>
        </w:rPr>
        <w:t>деятельности</w:t>
      </w:r>
      <w:r>
        <w:rPr>
          <w:color w:val="221F1F"/>
          <w:spacing w:val="29"/>
        </w:rPr>
        <w:t xml:space="preserve">  </w:t>
      </w:r>
      <w:r>
        <w:rPr>
          <w:color w:val="221F1F"/>
        </w:rPr>
        <w:t>(научной,</w:t>
      </w:r>
      <w:r>
        <w:rPr>
          <w:color w:val="221F1F"/>
          <w:spacing w:val="29"/>
        </w:rPr>
        <w:t xml:space="preserve">  </w:t>
      </w:r>
      <w:r>
        <w:rPr>
          <w:color w:val="221F1F"/>
        </w:rPr>
        <w:t>учебной,</w:t>
      </w:r>
      <w:r>
        <w:rPr>
          <w:color w:val="221F1F"/>
          <w:spacing w:val="28"/>
        </w:rPr>
        <w:t xml:space="preserve">  </w:t>
      </w:r>
      <w:r>
        <w:rPr>
          <w:color w:val="221F1F"/>
          <w:spacing w:val="-2"/>
        </w:rPr>
        <w:t>социальной,</w:t>
      </w:r>
    </w:p>
    <w:p w14:paraId="56573FE6">
      <w:pPr>
        <w:spacing w:after="0"/>
        <w:sectPr>
          <w:pgSz w:w="11900" w:h="16850"/>
          <w:pgMar w:top="820" w:right="500" w:bottom="340" w:left="940" w:header="0" w:footer="148" w:gutter="0"/>
          <w:cols w:space="720" w:num="1"/>
        </w:sectPr>
      </w:pPr>
    </w:p>
    <w:p w14:paraId="62210489">
      <w:pPr>
        <w:pStyle w:val="6"/>
        <w:spacing w:before="72"/>
        <w:ind w:right="109"/>
      </w:pPr>
      <w:r>
        <w:rPr>
          <w:color w:val="221F1F"/>
        </w:rPr>
        <w:t xml:space="preserve">художественной, музыкальной), в разных видах интеллектуальных </w:t>
      </w:r>
      <w:r>
        <w:t xml:space="preserve">и </w:t>
      </w:r>
      <w:r>
        <w:rPr>
          <w:color w:val="221F1F"/>
        </w:rPr>
        <w:t xml:space="preserve">творческих способностей (вербально-логических, математических, образных) </w:t>
      </w:r>
      <w:r>
        <w:t xml:space="preserve">и </w:t>
      </w:r>
      <w:r>
        <w:rPr>
          <w:color w:val="221F1F"/>
        </w:rPr>
        <w:t>достижений.</w:t>
      </w:r>
    </w:p>
    <w:p w14:paraId="171F7941">
      <w:pPr>
        <w:pStyle w:val="6"/>
        <w:ind w:right="119" w:firstLine="600"/>
      </w:pPr>
      <w:r>
        <w:rPr>
          <w:color w:val="221F1F"/>
        </w:rPr>
        <w:t>Основные</w:t>
      </w:r>
      <w:r>
        <w:rPr>
          <w:color w:val="221F1F"/>
          <w:spacing w:val="-12"/>
        </w:rPr>
        <w:t xml:space="preserve"> </w:t>
      </w:r>
      <w:r>
        <w:rPr>
          <w:color w:val="221F1F"/>
        </w:rPr>
        <w:t>источники</w:t>
      </w:r>
      <w:r>
        <w:rPr>
          <w:color w:val="221F1F"/>
          <w:spacing w:val="-10"/>
        </w:rPr>
        <w:t xml:space="preserve"> </w:t>
      </w:r>
      <w:r>
        <w:rPr>
          <w:color w:val="221F1F"/>
        </w:rPr>
        <w:t>возникновения</w:t>
      </w:r>
      <w:r>
        <w:rPr>
          <w:color w:val="221F1F"/>
          <w:spacing w:val="-10"/>
        </w:rPr>
        <w:t xml:space="preserve"> </w:t>
      </w:r>
      <w:r>
        <w:rPr>
          <w:color w:val="221F1F"/>
        </w:rPr>
        <w:t>проблем,</w:t>
      </w:r>
      <w:r>
        <w:rPr>
          <w:color w:val="221F1F"/>
          <w:spacing w:val="-13"/>
        </w:rPr>
        <w:t xml:space="preserve"> </w:t>
      </w:r>
      <w:r>
        <w:rPr>
          <w:color w:val="221F1F"/>
        </w:rPr>
        <w:t>рисков</w:t>
      </w:r>
      <w:r>
        <w:rPr>
          <w:color w:val="221F1F"/>
          <w:spacing w:val="-13"/>
        </w:rPr>
        <w:t xml:space="preserve"> </w:t>
      </w:r>
      <w:r>
        <w:rPr>
          <w:color w:val="221F1F"/>
        </w:rPr>
        <w:t>и</w:t>
      </w:r>
      <w:r>
        <w:rPr>
          <w:color w:val="221F1F"/>
          <w:spacing w:val="-10"/>
        </w:rPr>
        <w:t xml:space="preserve"> </w:t>
      </w:r>
      <w:r>
        <w:rPr>
          <w:color w:val="221F1F"/>
        </w:rPr>
        <w:t>трудностей</w:t>
      </w:r>
      <w:r>
        <w:rPr>
          <w:color w:val="221F1F"/>
          <w:spacing w:val="-10"/>
        </w:rPr>
        <w:t xml:space="preserve"> </w:t>
      </w:r>
      <w:r>
        <w:rPr>
          <w:color w:val="221F1F"/>
        </w:rPr>
        <w:t>одаренных обучающихся в школе:</w:t>
      </w:r>
    </w:p>
    <w:p w14:paraId="212171F8">
      <w:pPr>
        <w:pStyle w:val="8"/>
        <w:numPr>
          <w:ilvl w:val="0"/>
          <w:numId w:val="14"/>
        </w:numPr>
        <w:tabs>
          <w:tab w:val="left" w:pos="1118"/>
        </w:tabs>
        <w:spacing w:before="0" w:after="0" w:line="240" w:lineRule="auto"/>
        <w:ind w:left="308" w:right="110" w:firstLine="600"/>
        <w:jc w:val="both"/>
        <w:rPr>
          <w:sz w:val="28"/>
        </w:rPr>
      </w:pPr>
      <w:r>
        <w:rPr>
          <w:i/>
          <w:color w:val="221F1F"/>
          <w:sz w:val="28"/>
        </w:rPr>
        <w:t xml:space="preserve">Опережающее развитие таких детей, высокий уровень умственного развития </w:t>
      </w:r>
      <w:r>
        <w:rPr>
          <w:color w:val="221F1F"/>
          <w:sz w:val="28"/>
        </w:rPr>
        <w:t xml:space="preserve">может служить источником их проблем в обучении, порождать разнообразные трудности в учении, личностном развитии, общении </w:t>
      </w:r>
      <w:r>
        <w:rPr>
          <w:sz w:val="28"/>
        </w:rPr>
        <w:t xml:space="preserve">и </w:t>
      </w:r>
      <w:r>
        <w:rPr>
          <w:color w:val="221F1F"/>
          <w:sz w:val="28"/>
        </w:rPr>
        <w:t>поведении: скука, потеря интереса. Проблема усиливается высокой скоростью мыслительных процессов</w:t>
      </w:r>
      <w:r>
        <w:rPr>
          <w:color w:val="221F1F"/>
          <w:spacing w:val="-12"/>
          <w:sz w:val="28"/>
        </w:rPr>
        <w:t xml:space="preserve"> </w:t>
      </w:r>
      <w:r>
        <w:rPr>
          <w:color w:val="221F1F"/>
          <w:sz w:val="28"/>
        </w:rPr>
        <w:t>у</w:t>
      </w:r>
      <w:r>
        <w:rPr>
          <w:color w:val="221F1F"/>
          <w:spacing w:val="-13"/>
          <w:sz w:val="28"/>
        </w:rPr>
        <w:t xml:space="preserve"> </w:t>
      </w:r>
      <w:r>
        <w:rPr>
          <w:color w:val="221F1F"/>
          <w:sz w:val="28"/>
        </w:rPr>
        <w:t>одаренных</w:t>
      </w:r>
      <w:r>
        <w:rPr>
          <w:color w:val="221F1F"/>
          <w:spacing w:val="-11"/>
          <w:sz w:val="28"/>
        </w:rPr>
        <w:t xml:space="preserve"> </w:t>
      </w:r>
      <w:r>
        <w:rPr>
          <w:color w:val="221F1F"/>
          <w:sz w:val="28"/>
        </w:rPr>
        <w:t>детей,</w:t>
      </w:r>
      <w:r>
        <w:rPr>
          <w:color w:val="221F1F"/>
          <w:spacing w:val="-12"/>
          <w:sz w:val="28"/>
        </w:rPr>
        <w:t xml:space="preserve"> </w:t>
      </w:r>
      <w:r>
        <w:rPr>
          <w:color w:val="221F1F"/>
          <w:sz w:val="28"/>
        </w:rPr>
        <w:t>их</w:t>
      </w:r>
      <w:r>
        <w:rPr>
          <w:color w:val="221F1F"/>
          <w:spacing w:val="-11"/>
          <w:sz w:val="28"/>
        </w:rPr>
        <w:t xml:space="preserve"> </w:t>
      </w:r>
      <w:r>
        <w:rPr>
          <w:color w:val="221F1F"/>
          <w:sz w:val="28"/>
        </w:rPr>
        <w:t>готовностью</w:t>
      </w:r>
      <w:r>
        <w:rPr>
          <w:color w:val="221F1F"/>
          <w:spacing w:val="-12"/>
          <w:sz w:val="28"/>
        </w:rPr>
        <w:t xml:space="preserve"> </w:t>
      </w:r>
      <w:r>
        <w:rPr>
          <w:color w:val="221F1F"/>
          <w:sz w:val="28"/>
        </w:rPr>
        <w:t>к</w:t>
      </w:r>
      <w:r>
        <w:rPr>
          <w:color w:val="221F1F"/>
          <w:spacing w:val="-11"/>
          <w:sz w:val="28"/>
        </w:rPr>
        <w:t xml:space="preserve"> </w:t>
      </w:r>
      <w:r>
        <w:rPr>
          <w:color w:val="221F1F"/>
          <w:sz w:val="28"/>
        </w:rPr>
        <w:t>ускоренному</w:t>
      </w:r>
      <w:r>
        <w:rPr>
          <w:color w:val="221F1F"/>
          <w:spacing w:val="-13"/>
          <w:sz w:val="28"/>
        </w:rPr>
        <w:t xml:space="preserve"> </w:t>
      </w:r>
      <w:r>
        <w:rPr>
          <w:color w:val="221F1F"/>
          <w:sz w:val="28"/>
        </w:rPr>
        <w:t>и</w:t>
      </w:r>
      <w:r>
        <w:rPr>
          <w:color w:val="221F1F"/>
          <w:spacing w:val="-11"/>
          <w:sz w:val="28"/>
        </w:rPr>
        <w:t xml:space="preserve"> </w:t>
      </w:r>
      <w:r>
        <w:rPr>
          <w:color w:val="221F1F"/>
          <w:sz w:val="28"/>
        </w:rPr>
        <w:t>в</w:t>
      </w:r>
      <w:r>
        <w:rPr>
          <w:color w:val="221F1F"/>
          <w:spacing w:val="-12"/>
          <w:sz w:val="28"/>
        </w:rPr>
        <w:t xml:space="preserve"> </w:t>
      </w:r>
      <w:r>
        <w:rPr>
          <w:color w:val="221F1F"/>
          <w:sz w:val="28"/>
        </w:rPr>
        <w:t>то</w:t>
      </w:r>
      <w:r>
        <w:rPr>
          <w:color w:val="221F1F"/>
          <w:spacing w:val="-11"/>
          <w:sz w:val="28"/>
        </w:rPr>
        <w:t xml:space="preserve"> </w:t>
      </w:r>
      <w:r>
        <w:rPr>
          <w:color w:val="221F1F"/>
          <w:sz w:val="28"/>
        </w:rPr>
        <w:t>же</w:t>
      </w:r>
      <w:r>
        <w:rPr>
          <w:color w:val="221F1F"/>
          <w:spacing w:val="-11"/>
          <w:sz w:val="28"/>
        </w:rPr>
        <w:t xml:space="preserve"> </w:t>
      </w:r>
      <w:r>
        <w:rPr>
          <w:color w:val="221F1F"/>
          <w:sz w:val="28"/>
        </w:rPr>
        <w:t>время</w:t>
      </w:r>
      <w:r>
        <w:rPr>
          <w:color w:val="221F1F"/>
          <w:spacing w:val="-11"/>
          <w:sz w:val="28"/>
        </w:rPr>
        <w:t xml:space="preserve"> </w:t>
      </w:r>
      <w:r>
        <w:rPr>
          <w:color w:val="221F1F"/>
          <w:sz w:val="28"/>
        </w:rPr>
        <w:t>углуб- ленному (в области интереса) обучению. Отсутствие прогресса в обучении может вызывать фрустрацию — переживание «чувства крушения», ведущее к формированию отрицательных черт поведения.</w:t>
      </w:r>
    </w:p>
    <w:p w14:paraId="208F64D1">
      <w:pPr>
        <w:pStyle w:val="6"/>
        <w:ind w:right="115" w:firstLine="600"/>
      </w:pPr>
      <w:r>
        <w:rPr>
          <w:i/>
          <w:color w:val="221F1F"/>
        </w:rPr>
        <w:t>Последствия</w:t>
      </w:r>
      <w:r>
        <w:rPr>
          <w:color w:val="221F1F"/>
        </w:rPr>
        <w:t>. Поведенческие проблемы (бунт, прогулы), потеря интереса и проблемы взаимоотношений со сверстниками (негативные отношения, изоляция и чувство одиночества), фрустрация.</w:t>
      </w:r>
    </w:p>
    <w:p w14:paraId="08148B2A">
      <w:pPr>
        <w:pStyle w:val="8"/>
        <w:numPr>
          <w:ilvl w:val="0"/>
          <w:numId w:val="14"/>
        </w:numPr>
        <w:tabs>
          <w:tab w:val="left" w:pos="1137"/>
        </w:tabs>
        <w:spacing w:before="0" w:after="0" w:line="240" w:lineRule="auto"/>
        <w:ind w:left="308" w:right="109" w:firstLine="600"/>
        <w:jc w:val="both"/>
        <w:rPr>
          <w:i/>
          <w:sz w:val="28"/>
        </w:rPr>
      </w:pPr>
      <w:r>
        <w:rPr>
          <w:i/>
          <w:color w:val="221F1F"/>
          <w:sz w:val="28"/>
        </w:rPr>
        <w:t xml:space="preserve">Неадекватное восприятие одаренных детей учителями </w:t>
      </w:r>
      <w:r>
        <w:rPr>
          <w:i/>
          <w:sz w:val="28"/>
        </w:rPr>
        <w:t xml:space="preserve">и </w:t>
      </w:r>
      <w:r>
        <w:rPr>
          <w:i/>
          <w:color w:val="221F1F"/>
          <w:sz w:val="28"/>
        </w:rPr>
        <w:t>сверстниками; взаимоотношения с учителями и сверстниками</w:t>
      </w:r>
    </w:p>
    <w:p w14:paraId="128493BB">
      <w:pPr>
        <w:pStyle w:val="6"/>
        <w:ind w:right="108" w:firstLine="600"/>
      </w:pPr>
      <w:r>
        <w:rPr>
          <w:color w:val="221F1F"/>
        </w:rPr>
        <w:t>Обратной стороной быстрого темпа и легкости в понимании учебного материала, сильной поглощенности одаренных детей интересующей их задачей можно</w:t>
      </w:r>
      <w:r>
        <w:rPr>
          <w:color w:val="221F1F"/>
          <w:spacing w:val="-18"/>
        </w:rPr>
        <w:t xml:space="preserve"> </w:t>
      </w:r>
      <w:r>
        <w:rPr>
          <w:color w:val="221F1F"/>
        </w:rPr>
        <w:t>считать</w:t>
      </w:r>
      <w:r>
        <w:rPr>
          <w:color w:val="221F1F"/>
          <w:spacing w:val="-17"/>
        </w:rPr>
        <w:t xml:space="preserve"> </w:t>
      </w:r>
      <w:r>
        <w:rPr>
          <w:i/>
          <w:color w:val="221F1F"/>
        </w:rPr>
        <w:t>и</w:t>
      </w:r>
      <w:r>
        <w:rPr>
          <w:i/>
          <w:color w:val="221F1F"/>
          <w:spacing w:val="-18"/>
        </w:rPr>
        <w:t xml:space="preserve"> </w:t>
      </w:r>
      <w:r>
        <w:rPr>
          <w:color w:val="221F1F"/>
        </w:rPr>
        <w:t>нелюбовь</w:t>
      </w:r>
      <w:r>
        <w:rPr>
          <w:color w:val="221F1F"/>
          <w:spacing w:val="-17"/>
        </w:rPr>
        <w:t xml:space="preserve"> </w:t>
      </w:r>
      <w:r>
        <w:rPr>
          <w:color w:val="221F1F"/>
        </w:rPr>
        <w:t>таких</w:t>
      </w:r>
      <w:r>
        <w:rPr>
          <w:color w:val="221F1F"/>
          <w:spacing w:val="-18"/>
        </w:rPr>
        <w:t xml:space="preserve"> </w:t>
      </w:r>
      <w:r>
        <w:rPr>
          <w:color w:val="221F1F"/>
        </w:rPr>
        <w:t>школьников</w:t>
      </w:r>
      <w:r>
        <w:rPr>
          <w:color w:val="221F1F"/>
          <w:spacing w:val="-17"/>
        </w:rPr>
        <w:t xml:space="preserve"> </w:t>
      </w:r>
      <w:r>
        <w:rPr>
          <w:color w:val="221F1F"/>
        </w:rPr>
        <w:t>к</w:t>
      </w:r>
      <w:r>
        <w:rPr>
          <w:color w:val="221F1F"/>
          <w:spacing w:val="-18"/>
        </w:rPr>
        <w:t xml:space="preserve"> </w:t>
      </w:r>
      <w:r>
        <w:rPr>
          <w:color w:val="221F1F"/>
        </w:rPr>
        <w:t>повторению,</w:t>
      </w:r>
      <w:r>
        <w:rPr>
          <w:color w:val="221F1F"/>
          <w:spacing w:val="-17"/>
        </w:rPr>
        <w:t xml:space="preserve"> </w:t>
      </w:r>
      <w:r>
        <w:rPr>
          <w:color w:val="221F1F"/>
        </w:rPr>
        <w:t>выполнению</w:t>
      </w:r>
      <w:r>
        <w:rPr>
          <w:color w:val="221F1F"/>
          <w:spacing w:val="-18"/>
        </w:rPr>
        <w:t xml:space="preserve"> </w:t>
      </w:r>
      <w:r>
        <w:rPr>
          <w:color w:val="221F1F"/>
        </w:rPr>
        <w:t>рутинных упражнений, зубрежке и натаскиванию. Одаренные дети могут страдать от невозможности других понять и оценить их оригинальные взгляды или теории, поэтому им часто трудно найти друзей среди сверстников и приобрести важный опыт понимания и эмоционального сопереживания другим людям.</w:t>
      </w:r>
    </w:p>
    <w:p w14:paraId="6BFE5323">
      <w:pPr>
        <w:pStyle w:val="6"/>
        <w:ind w:right="116" w:firstLine="600"/>
      </w:pPr>
      <w:r>
        <w:rPr>
          <w:i/>
          <w:color w:val="221F1F"/>
          <w:spacing w:val="-2"/>
        </w:rPr>
        <w:t>Последствия</w:t>
      </w:r>
      <w:r>
        <w:rPr>
          <w:color w:val="221F1F"/>
          <w:spacing w:val="-2"/>
        </w:rPr>
        <w:t>. Поведенческие проблемы</w:t>
      </w:r>
      <w:r>
        <w:rPr>
          <w:color w:val="221F1F"/>
          <w:spacing w:val="-4"/>
        </w:rPr>
        <w:t xml:space="preserve"> </w:t>
      </w:r>
      <w:r>
        <w:rPr>
          <w:color w:val="221F1F"/>
          <w:spacing w:val="-2"/>
        </w:rPr>
        <w:t>(бунт),</w:t>
      </w:r>
      <w:r>
        <w:rPr>
          <w:color w:val="221F1F"/>
          <w:spacing w:val="-3"/>
        </w:rPr>
        <w:t xml:space="preserve"> </w:t>
      </w:r>
      <w:r>
        <w:rPr>
          <w:color w:val="221F1F"/>
          <w:spacing w:val="-2"/>
        </w:rPr>
        <w:t xml:space="preserve">проблемы взаимоотношений со </w:t>
      </w:r>
      <w:r>
        <w:rPr>
          <w:color w:val="221F1F"/>
        </w:rPr>
        <w:t>сверстниками (негативные отношения, самоизоляция и чувство отверженности), социальная дезадаптация, торможение эмоционального и личностного развития.</w:t>
      </w:r>
    </w:p>
    <w:p w14:paraId="24DA9A67">
      <w:pPr>
        <w:pStyle w:val="8"/>
        <w:numPr>
          <w:ilvl w:val="0"/>
          <w:numId w:val="14"/>
        </w:numPr>
        <w:tabs>
          <w:tab w:val="left" w:pos="1685"/>
        </w:tabs>
        <w:spacing w:before="1" w:after="0" w:line="322" w:lineRule="exact"/>
        <w:ind w:left="1685" w:right="0" w:hanging="777"/>
        <w:jc w:val="both"/>
        <w:rPr>
          <w:i/>
          <w:sz w:val="28"/>
        </w:rPr>
      </w:pPr>
      <w:r>
        <w:rPr>
          <w:i/>
          <w:color w:val="221F1F"/>
          <w:sz w:val="28"/>
        </w:rPr>
        <w:t>Проблемы</w:t>
      </w:r>
      <w:r>
        <w:rPr>
          <w:i/>
          <w:color w:val="221F1F"/>
          <w:spacing w:val="-7"/>
          <w:sz w:val="28"/>
        </w:rPr>
        <w:t xml:space="preserve"> </w:t>
      </w:r>
      <w:r>
        <w:rPr>
          <w:i/>
          <w:color w:val="221F1F"/>
          <w:spacing w:val="-2"/>
          <w:sz w:val="28"/>
        </w:rPr>
        <w:t>саморегуляции</w:t>
      </w:r>
    </w:p>
    <w:p w14:paraId="1DEB5EC9">
      <w:pPr>
        <w:pStyle w:val="6"/>
        <w:ind w:right="111" w:firstLine="600"/>
      </w:pPr>
      <w:r>
        <w:rPr>
          <w:color w:val="221F1F"/>
        </w:rPr>
        <w:t>Легкость в учении, отсутствие серьезных препятствий в обучении является частой причиной отсутствия достаточного опыта в преодолении познавательных трудностей и неудач. Проблема формирования произвольной саморегуляции у одаренных детей усугубляется особой ситуацией развития таких детей, в которой основной их деятельностью является интеллектуальная, которая в силу увле- ченности</w:t>
      </w:r>
      <w:r>
        <w:rPr>
          <w:color w:val="221F1F"/>
          <w:spacing w:val="-15"/>
        </w:rPr>
        <w:t xml:space="preserve"> </w:t>
      </w:r>
      <w:r>
        <w:rPr>
          <w:color w:val="221F1F"/>
        </w:rPr>
        <w:t>ею</w:t>
      </w:r>
      <w:r>
        <w:rPr>
          <w:color w:val="221F1F"/>
          <w:spacing w:val="-14"/>
        </w:rPr>
        <w:t xml:space="preserve"> </w:t>
      </w:r>
      <w:r>
        <w:rPr>
          <w:color w:val="221F1F"/>
        </w:rPr>
        <w:t>практически</w:t>
      </w:r>
      <w:r>
        <w:rPr>
          <w:color w:val="221F1F"/>
          <w:spacing w:val="-13"/>
        </w:rPr>
        <w:t xml:space="preserve"> </w:t>
      </w:r>
      <w:r>
        <w:rPr>
          <w:color w:val="221F1F"/>
        </w:rPr>
        <w:t>не</w:t>
      </w:r>
      <w:r>
        <w:rPr>
          <w:color w:val="221F1F"/>
          <w:spacing w:val="-13"/>
        </w:rPr>
        <w:t xml:space="preserve"> </w:t>
      </w:r>
      <w:r>
        <w:rPr>
          <w:color w:val="221F1F"/>
        </w:rPr>
        <w:t>требует</w:t>
      </w:r>
      <w:r>
        <w:rPr>
          <w:color w:val="221F1F"/>
          <w:spacing w:val="-14"/>
        </w:rPr>
        <w:t xml:space="preserve"> </w:t>
      </w:r>
      <w:r>
        <w:rPr>
          <w:color w:val="221F1F"/>
        </w:rPr>
        <w:t>от</w:t>
      </w:r>
      <w:r>
        <w:rPr>
          <w:color w:val="221F1F"/>
          <w:spacing w:val="-16"/>
        </w:rPr>
        <w:t xml:space="preserve"> </w:t>
      </w:r>
      <w:r>
        <w:rPr>
          <w:color w:val="221F1F"/>
        </w:rPr>
        <w:t>них</w:t>
      </w:r>
      <w:r>
        <w:rPr>
          <w:color w:val="221F1F"/>
          <w:spacing w:val="-13"/>
        </w:rPr>
        <w:t xml:space="preserve"> </w:t>
      </w:r>
      <w:r>
        <w:rPr>
          <w:color w:val="221F1F"/>
        </w:rPr>
        <w:t>волевой</w:t>
      </w:r>
      <w:r>
        <w:rPr>
          <w:color w:val="221F1F"/>
          <w:spacing w:val="-15"/>
        </w:rPr>
        <w:t xml:space="preserve"> </w:t>
      </w:r>
      <w:r>
        <w:rPr>
          <w:color w:val="221F1F"/>
        </w:rPr>
        <w:t>регуляции.</w:t>
      </w:r>
      <w:r>
        <w:rPr>
          <w:color w:val="221F1F"/>
          <w:spacing w:val="-14"/>
        </w:rPr>
        <w:t xml:space="preserve"> </w:t>
      </w:r>
      <w:r>
        <w:rPr>
          <w:color w:val="221F1F"/>
        </w:rPr>
        <w:t>Они</w:t>
      </w:r>
      <w:r>
        <w:rPr>
          <w:color w:val="221F1F"/>
          <w:spacing w:val="-15"/>
        </w:rPr>
        <w:t xml:space="preserve"> </w:t>
      </w:r>
      <w:r>
        <w:rPr>
          <w:color w:val="221F1F"/>
        </w:rPr>
        <w:t>не</w:t>
      </w:r>
      <w:r>
        <w:rPr>
          <w:color w:val="221F1F"/>
          <w:spacing w:val="-13"/>
        </w:rPr>
        <w:t xml:space="preserve"> </w:t>
      </w:r>
      <w:r>
        <w:rPr>
          <w:color w:val="221F1F"/>
        </w:rPr>
        <w:t>всегда</w:t>
      </w:r>
      <w:r>
        <w:rPr>
          <w:color w:val="221F1F"/>
          <w:spacing w:val="-13"/>
        </w:rPr>
        <w:t xml:space="preserve"> </w:t>
      </w:r>
      <w:r>
        <w:rPr>
          <w:color w:val="221F1F"/>
        </w:rPr>
        <w:t>могут рассчитать свои силы, часто берутся одновременно за множество дел и проектов, в результате не могут их завершить в срок и на высоком уровне, что приводит к фрустрации, дезорганизации деятельности и потере уверенности в своих силах.</w:t>
      </w:r>
    </w:p>
    <w:p w14:paraId="58C7A4D2">
      <w:pPr>
        <w:pStyle w:val="6"/>
        <w:ind w:right="113" w:firstLine="600"/>
      </w:pPr>
      <w:r>
        <w:rPr>
          <w:i/>
          <w:color w:val="221F1F"/>
        </w:rPr>
        <w:t>Последствия</w:t>
      </w:r>
      <w:r>
        <w:rPr>
          <w:color w:val="221F1F"/>
        </w:rPr>
        <w:t>. Поведенческие проблемы (дефицит произвольности регуляции поведения и эмоций, дезорганизация деятельности), проблемы личностного и эмоционального</w:t>
      </w:r>
      <w:r>
        <w:rPr>
          <w:color w:val="221F1F"/>
          <w:spacing w:val="-7"/>
        </w:rPr>
        <w:t xml:space="preserve"> </w:t>
      </w:r>
      <w:r>
        <w:rPr>
          <w:color w:val="221F1F"/>
        </w:rPr>
        <w:t>развития</w:t>
      </w:r>
      <w:r>
        <w:rPr>
          <w:color w:val="221F1F"/>
          <w:spacing w:val="-7"/>
        </w:rPr>
        <w:t xml:space="preserve"> </w:t>
      </w:r>
      <w:r>
        <w:rPr>
          <w:color w:val="221F1F"/>
        </w:rPr>
        <w:t>(неустойчивость</w:t>
      </w:r>
      <w:r>
        <w:rPr>
          <w:color w:val="221F1F"/>
          <w:spacing w:val="-5"/>
        </w:rPr>
        <w:t xml:space="preserve"> </w:t>
      </w:r>
      <w:r>
        <w:rPr>
          <w:color w:val="221F1F"/>
        </w:rPr>
        <w:t>к</w:t>
      </w:r>
      <w:r>
        <w:rPr>
          <w:color w:val="221F1F"/>
          <w:spacing w:val="-5"/>
        </w:rPr>
        <w:t xml:space="preserve"> </w:t>
      </w:r>
      <w:r>
        <w:rPr>
          <w:color w:val="221F1F"/>
        </w:rPr>
        <w:t>стрессу,</w:t>
      </w:r>
      <w:r>
        <w:rPr>
          <w:color w:val="221F1F"/>
          <w:spacing w:val="-5"/>
        </w:rPr>
        <w:t xml:space="preserve"> </w:t>
      </w:r>
      <w:r>
        <w:rPr>
          <w:color w:val="221F1F"/>
        </w:rPr>
        <w:t>страх</w:t>
      </w:r>
      <w:r>
        <w:rPr>
          <w:color w:val="221F1F"/>
          <w:spacing w:val="-6"/>
        </w:rPr>
        <w:t xml:space="preserve"> </w:t>
      </w:r>
      <w:r>
        <w:rPr>
          <w:color w:val="221F1F"/>
        </w:rPr>
        <w:t>неудачи,</w:t>
      </w:r>
      <w:r>
        <w:rPr>
          <w:color w:val="221F1F"/>
          <w:spacing w:val="-8"/>
        </w:rPr>
        <w:t xml:space="preserve"> </w:t>
      </w:r>
      <w:r>
        <w:rPr>
          <w:color w:val="221F1F"/>
        </w:rPr>
        <w:t>неуверенность в себе).</w:t>
      </w:r>
    </w:p>
    <w:p w14:paraId="29B7D2DF">
      <w:pPr>
        <w:pStyle w:val="8"/>
        <w:numPr>
          <w:ilvl w:val="0"/>
          <w:numId w:val="14"/>
        </w:numPr>
        <w:tabs>
          <w:tab w:val="left" w:pos="1685"/>
        </w:tabs>
        <w:spacing w:before="1" w:after="0" w:line="322" w:lineRule="exact"/>
        <w:ind w:left="1685" w:right="0" w:hanging="777"/>
        <w:jc w:val="both"/>
        <w:rPr>
          <w:i/>
          <w:sz w:val="28"/>
        </w:rPr>
      </w:pPr>
      <w:r>
        <w:rPr>
          <w:i/>
          <w:color w:val="221F1F"/>
          <w:sz w:val="28"/>
        </w:rPr>
        <w:t>Трудности</w:t>
      </w:r>
      <w:r>
        <w:rPr>
          <w:i/>
          <w:color w:val="221F1F"/>
          <w:spacing w:val="-12"/>
          <w:sz w:val="28"/>
        </w:rPr>
        <w:t xml:space="preserve"> </w:t>
      </w:r>
      <w:r>
        <w:rPr>
          <w:i/>
          <w:color w:val="221F1F"/>
          <w:sz w:val="28"/>
        </w:rPr>
        <w:t>выбора</w:t>
      </w:r>
      <w:r>
        <w:rPr>
          <w:i/>
          <w:color w:val="221F1F"/>
          <w:spacing w:val="-10"/>
          <w:sz w:val="28"/>
        </w:rPr>
        <w:t xml:space="preserve"> </w:t>
      </w:r>
      <w:r>
        <w:rPr>
          <w:i/>
          <w:color w:val="221F1F"/>
          <w:sz w:val="28"/>
        </w:rPr>
        <w:t>и</w:t>
      </w:r>
      <w:r>
        <w:rPr>
          <w:i/>
          <w:color w:val="221F1F"/>
          <w:spacing w:val="-6"/>
          <w:sz w:val="28"/>
        </w:rPr>
        <w:t xml:space="preserve"> </w:t>
      </w:r>
      <w:r>
        <w:rPr>
          <w:i/>
          <w:color w:val="221F1F"/>
          <w:sz w:val="28"/>
        </w:rPr>
        <w:t>профессионального</w:t>
      </w:r>
      <w:r>
        <w:rPr>
          <w:i/>
          <w:color w:val="221F1F"/>
          <w:spacing w:val="-5"/>
          <w:sz w:val="28"/>
        </w:rPr>
        <w:t xml:space="preserve"> </w:t>
      </w:r>
      <w:r>
        <w:rPr>
          <w:i/>
          <w:color w:val="221F1F"/>
          <w:spacing w:val="-2"/>
          <w:sz w:val="28"/>
        </w:rPr>
        <w:t>самоопределения</w:t>
      </w:r>
    </w:p>
    <w:p w14:paraId="3E9EF513">
      <w:pPr>
        <w:pStyle w:val="6"/>
        <w:ind w:right="110" w:firstLine="600"/>
      </w:pPr>
      <w:r>
        <w:rPr>
          <w:color w:val="221F1F"/>
        </w:rPr>
        <w:t>Одаренные подростки интересуются гораздо большим количеством внеклассных занятий, чем их сверстники. Существует несколько причин возникновения проблем профессионального самоопределения у одаренных подростков: множественный потенциал (Multipotentiality), раннее когнитивное развитие,</w:t>
      </w:r>
      <w:r>
        <w:rPr>
          <w:color w:val="221F1F"/>
          <w:spacing w:val="40"/>
        </w:rPr>
        <w:t xml:space="preserve">  </w:t>
      </w:r>
      <w:r>
        <w:rPr>
          <w:color w:val="221F1F"/>
        </w:rPr>
        <w:t>несформированность</w:t>
      </w:r>
      <w:r>
        <w:rPr>
          <w:color w:val="221F1F"/>
          <w:spacing w:val="40"/>
        </w:rPr>
        <w:t xml:space="preserve">  </w:t>
      </w:r>
      <w:r>
        <w:rPr>
          <w:color w:val="221F1F"/>
        </w:rPr>
        <w:t>процессов</w:t>
      </w:r>
      <w:r>
        <w:rPr>
          <w:color w:val="221F1F"/>
          <w:spacing w:val="40"/>
        </w:rPr>
        <w:t xml:space="preserve">  </w:t>
      </w:r>
      <w:r>
        <w:rPr>
          <w:color w:val="221F1F"/>
        </w:rPr>
        <w:t>планирования</w:t>
      </w:r>
      <w:r>
        <w:rPr>
          <w:color w:val="221F1F"/>
          <w:spacing w:val="40"/>
        </w:rPr>
        <w:t xml:space="preserve">  </w:t>
      </w:r>
      <w:r>
        <w:rPr>
          <w:color w:val="221F1F"/>
        </w:rPr>
        <w:t>и</w:t>
      </w:r>
      <w:r>
        <w:rPr>
          <w:color w:val="221F1F"/>
          <w:spacing w:val="40"/>
        </w:rPr>
        <w:t xml:space="preserve">  </w:t>
      </w:r>
      <w:r>
        <w:rPr>
          <w:color w:val="221F1F"/>
        </w:rPr>
        <w:t>низкий</w:t>
      </w:r>
      <w:r>
        <w:rPr>
          <w:color w:val="221F1F"/>
          <w:spacing w:val="40"/>
        </w:rPr>
        <w:t xml:space="preserve">  </w:t>
      </w:r>
      <w:r>
        <w:rPr>
          <w:color w:val="221F1F"/>
        </w:rPr>
        <w:t>уровень</w:t>
      </w:r>
    </w:p>
    <w:p w14:paraId="08AB6091">
      <w:pPr>
        <w:spacing w:after="0"/>
        <w:sectPr>
          <w:pgSz w:w="11900" w:h="16850"/>
          <w:pgMar w:top="820" w:right="500" w:bottom="340" w:left="940" w:header="0" w:footer="148" w:gutter="0"/>
          <w:cols w:space="720" w:num="1"/>
        </w:sectPr>
      </w:pPr>
    </w:p>
    <w:p w14:paraId="1A791A85">
      <w:pPr>
        <w:pStyle w:val="6"/>
        <w:spacing w:before="72"/>
        <w:ind w:right="112"/>
      </w:pPr>
      <w:r>
        <w:rPr>
          <w:color w:val="221F1F"/>
        </w:rPr>
        <w:t xml:space="preserve">самоконтроля (саморегуляция). Неслучайно поэтому, как показывают данные ряда исследований, количество случаев отчисления или ухода одаренного человека из высшего учебного заведения значимо выше, чем в группе более обычных молодых </w:t>
      </w:r>
      <w:r>
        <w:rPr>
          <w:color w:val="221F1F"/>
          <w:spacing w:val="-2"/>
        </w:rPr>
        <w:t>людей.</w:t>
      </w:r>
    </w:p>
    <w:p w14:paraId="2BDF5729">
      <w:pPr>
        <w:pStyle w:val="6"/>
        <w:ind w:right="116" w:firstLine="580"/>
      </w:pPr>
      <w:r>
        <w:rPr>
          <w:i/>
          <w:color w:val="221F1F"/>
        </w:rPr>
        <w:t>Последствия</w:t>
      </w:r>
      <w:r>
        <w:rPr>
          <w:color w:val="221F1F"/>
        </w:rPr>
        <w:t>. Личностные проблемы (конфликт интересов, фрустрация потребностей, неудовлетворенность прогрессом в развитии самоактуализацией), эмоциональные и психосоматические расстройства (депрессия, апатия и т.п.).</w:t>
      </w:r>
    </w:p>
    <w:p w14:paraId="50258212">
      <w:pPr>
        <w:pStyle w:val="8"/>
        <w:numPr>
          <w:ilvl w:val="0"/>
          <w:numId w:val="14"/>
        </w:numPr>
        <w:tabs>
          <w:tab w:val="left" w:pos="1666"/>
        </w:tabs>
        <w:spacing w:before="0" w:after="0" w:line="322" w:lineRule="exact"/>
        <w:ind w:left="1666" w:right="0" w:hanging="777"/>
        <w:jc w:val="both"/>
        <w:rPr>
          <w:i/>
          <w:sz w:val="28"/>
        </w:rPr>
      </w:pPr>
      <w:r>
        <w:rPr>
          <w:i/>
          <w:color w:val="221F1F"/>
          <w:sz w:val="28"/>
        </w:rPr>
        <w:t>Диссинхрония</w:t>
      </w:r>
      <w:r>
        <w:rPr>
          <w:i/>
          <w:color w:val="221F1F"/>
          <w:spacing w:val="-12"/>
          <w:sz w:val="28"/>
        </w:rPr>
        <w:t xml:space="preserve"> </w:t>
      </w:r>
      <w:r>
        <w:rPr>
          <w:i/>
          <w:color w:val="221F1F"/>
          <w:spacing w:val="-2"/>
          <w:sz w:val="28"/>
        </w:rPr>
        <w:t>развития</w:t>
      </w:r>
      <w:r>
        <w:rPr>
          <w:i/>
          <w:color w:val="221F1F"/>
          <w:spacing w:val="-2"/>
          <w:sz w:val="28"/>
          <w:vertAlign w:val="superscript"/>
        </w:rPr>
        <w:t>4</w:t>
      </w:r>
    </w:p>
    <w:p w14:paraId="590BF071">
      <w:pPr>
        <w:pStyle w:val="6"/>
        <w:ind w:right="114" w:firstLine="580"/>
      </w:pPr>
      <w:r>
        <w:rPr>
          <w:color w:val="221F1F"/>
        </w:rPr>
        <w:t>Одаренные</w:t>
      </w:r>
      <w:r>
        <w:rPr>
          <w:color w:val="221F1F"/>
          <w:spacing w:val="-7"/>
        </w:rPr>
        <w:t xml:space="preserve"> </w:t>
      </w:r>
      <w:r>
        <w:rPr>
          <w:color w:val="221F1F"/>
        </w:rPr>
        <w:t>дети</w:t>
      </w:r>
      <w:r>
        <w:rPr>
          <w:color w:val="221F1F"/>
          <w:spacing w:val="-8"/>
        </w:rPr>
        <w:t xml:space="preserve"> </w:t>
      </w:r>
      <w:r>
        <w:rPr>
          <w:color w:val="221F1F"/>
        </w:rPr>
        <w:t>могут</w:t>
      </w:r>
      <w:r>
        <w:rPr>
          <w:color w:val="221F1F"/>
          <w:spacing w:val="-6"/>
        </w:rPr>
        <w:t xml:space="preserve"> </w:t>
      </w:r>
      <w:r>
        <w:rPr>
          <w:color w:val="221F1F"/>
        </w:rPr>
        <w:t>обнаруживать</w:t>
      </w:r>
      <w:r>
        <w:rPr>
          <w:color w:val="221F1F"/>
          <w:spacing w:val="-7"/>
        </w:rPr>
        <w:t xml:space="preserve"> </w:t>
      </w:r>
      <w:r>
        <w:rPr>
          <w:color w:val="221F1F"/>
        </w:rPr>
        <w:t>ускоренное</w:t>
      </w:r>
      <w:r>
        <w:rPr>
          <w:color w:val="221F1F"/>
          <w:spacing w:val="-8"/>
        </w:rPr>
        <w:t xml:space="preserve"> </w:t>
      </w:r>
      <w:r>
        <w:rPr>
          <w:color w:val="221F1F"/>
        </w:rPr>
        <w:t>интеллектуальное</w:t>
      </w:r>
      <w:r>
        <w:rPr>
          <w:color w:val="221F1F"/>
          <w:spacing w:val="-8"/>
        </w:rPr>
        <w:t xml:space="preserve"> </w:t>
      </w:r>
      <w:r>
        <w:rPr>
          <w:color w:val="221F1F"/>
        </w:rPr>
        <w:t>развитие</w:t>
      </w:r>
      <w:r>
        <w:rPr>
          <w:color w:val="221F1F"/>
          <w:spacing w:val="-8"/>
        </w:rPr>
        <w:t xml:space="preserve"> </w:t>
      </w:r>
      <w:r>
        <w:rPr>
          <w:color w:val="221F1F"/>
        </w:rPr>
        <w:t>в сочетании с обычным (соответствующим возрасту) или даже замедленным эмоциональным или социальным развитием.</w:t>
      </w:r>
    </w:p>
    <w:p w14:paraId="35480937">
      <w:pPr>
        <w:pStyle w:val="6"/>
        <w:ind w:right="108" w:firstLine="580"/>
      </w:pPr>
      <w:r>
        <w:rPr>
          <w:color w:val="221F1F"/>
        </w:rPr>
        <w:t xml:space="preserve">Весьма распространенным проявлением диссинхронии у одаренных детей дошкольного и младшего школьного возраста является противоречие между интеллектуальным и психомоторным развитием, что порождает трудности </w:t>
      </w:r>
      <w:r>
        <w:t xml:space="preserve">в </w:t>
      </w:r>
      <w:r>
        <w:rPr>
          <w:color w:val="221F1F"/>
        </w:rPr>
        <w:t>написании</w:t>
      </w:r>
      <w:r>
        <w:rPr>
          <w:color w:val="221F1F"/>
          <w:spacing w:val="-2"/>
        </w:rPr>
        <w:t xml:space="preserve"> </w:t>
      </w:r>
      <w:r>
        <w:rPr>
          <w:color w:val="221F1F"/>
        </w:rPr>
        <w:t>слов,</w:t>
      </w:r>
      <w:r>
        <w:rPr>
          <w:color w:val="221F1F"/>
          <w:spacing w:val="-4"/>
        </w:rPr>
        <w:t xml:space="preserve"> </w:t>
      </w:r>
      <w:r>
        <w:rPr>
          <w:color w:val="221F1F"/>
        </w:rPr>
        <w:t>выполнении</w:t>
      </w:r>
      <w:r>
        <w:rPr>
          <w:color w:val="221F1F"/>
          <w:spacing w:val="-4"/>
        </w:rPr>
        <w:t xml:space="preserve"> </w:t>
      </w:r>
      <w:r>
        <w:rPr>
          <w:color w:val="221F1F"/>
        </w:rPr>
        <w:t>физических</w:t>
      </w:r>
      <w:r>
        <w:rPr>
          <w:color w:val="221F1F"/>
          <w:spacing w:val="-2"/>
        </w:rPr>
        <w:t xml:space="preserve"> </w:t>
      </w:r>
      <w:r>
        <w:rPr>
          <w:color w:val="221F1F"/>
        </w:rPr>
        <w:t>упражнений</w:t>
      </w:r>
      <w:r>
        <w:rPr>
          <w:color w:val="221F1F"/>
          <w:spacing w:val="-4"/>
        </w:rPr>
        <w:t xml:space="preserve"> </w:t>
      </w:r>
      <w:r>
        <w:rPr>
          <w:color w:val="221F1F"/>
        </w:rPr>
        <w:t>и</w:t>
      </w:r>
      <w:r>
        <w:rPr>
          <w:color w:val="221F1F"/>
          <w:spacing w:val="-2"/>
        </w:rPr>
        <w:t xml:space="preserve"> </w:t>
      </w:r>
      <w:r>
        <w:rPr>
          <w:color w:val="221F1F"/>
        </w:rPr>
        <w:t>т.п.</w:t>
      </w:r>
      <w:r>
        <w:rPr>
          <w:color w:val="221F1F"/>
          <w:spacing w:val="-3"/>
        </w:rPr>
        <w:t xml:space="preserve"> </w:t>
      </w:r>
      <w:r>
        <w:rPr>
          <w:color w:val="221F1F"/>
        </w:rPr>
        <w:t>Такое</w:t>
      </w:r>
      <w:r>
        <w:rPr>
          <w:color w:val="221F1F"/>
          <w:spacing w:val="-4"/>
        </w:rPr>
        <w:t xml:space="preserve"> </w:t>
      </w:r>
      <w:r>
        <w:rPr>
          <w:color w:val="221F1F"/>
        </w:rPr>
        <w:t>рассогласование может наблюдаться и внутри одной сферы, например, опережающее развитие устной речи может сочетаться с обычным или даже замедленным развитием письменной. Еще одной распространенной проблемой является социальная несамостоятельность, инфантильность не по годам умного одаренного ребенка. Гиперопека в семье способствует социальной незрелости одаренных детей, усложняющей контакты со сверстниками и школьную жизнь в целом.</w:t>
      </w:r>
    </w:p>
    <w:p w14:paraId="403C7728">
      <w:pPr>
        <w:pStyle w:val="8"/>
        <w:numPr>
          <w:ilvl w:val="0"/>
          <w:numId w:val="14"/>
        </w:numPr>
        <w:tabs>
          <w:tab w:val="left" w:pos="1666"/>
        </w:tabs>
        <w:spacing w:before="1" w:after="0" w:line="322" w:lineRule="exact"/>
        <w:ind w:left="1666" w:right="0" w:hanging="777"/>
        <w:jc w:val="both"/>
        <w:rPr>
          <w:i/>
          <w:sz w:val="28"/>
        </w:rPr>
      </w:pPr>
      <w:r>
        <w:rPr>
          <w:i/>
          <w:color w:val="221F1F"/>
          <w:sz w:val="28"/>
        </w:rPr>
        <w:t>Двойная</w:t>
      </w:r>
      <w:r>
        <w:rPr>
          <w:i/>
          <w:color w:val="221F1F"/>
          <w:spacing w:val="-4"/>
          <w:sz w:val="28"/>
        </w:rPr>
        <w:t xml:space="preserve"> </w:t>
      </w:r>
      <w:r>
        <w:rPr>
          <w:i/>
          <w:color w:val="221F1F"/>
          <w:spacing w:val="-2"/>
          <w:sz w:val="28"/>
        </w:rPr>
        <w:t>исключительность</w:t>
      </w:r>
    </w:p>
    <w:p w14:paraId="5B5D73CB">
      <w:pPr>
        <w:pStyle w:val="6"/>
        <w:ind w:right="110" w:firstLine="580"/>
      </w:pPr>
      <w:r>
        <w:rPr>
          <w:color w:val="221F1F"/>
        </w:rPr>
        <w:t>Сочетание высоких, иногда выдающихся способностей в одной области со слабыми способностями к отдельным аспектам школьного обучения является еще одним источником проблем одаренных детей, которых в зарубежной практике принято называть «</w:t>
      </w:r>
      <w:r>
        <w:rPr>
          <w:i/>
          <w:color w:val="221F1F"/>
        </w:rPr>
        <w:t>дважды исключительные дети</w:t>
      </w:r>
      <w:r>
        <w:rPr>
          <w:color w:val="221F1F"/>
        </w:rPr>
        <w:t>». Довольно распространенным вариантом двойной исключительности можно считать сочетание высоких интеллектуальных (математических, художественных) способностей с дислексией, обусловливающей неуспешность одаренного ребенка в чтении и/ или письме. Одаренность таких детей часто не обнаруживается и не признается в школе, а неадекватность</w:t>
      </w:r>
      <w:r>
        <w:rPr>
          <w:color w:val="221F1F"/>
          <w:spacing w:val="-10"/>
        </w:rPr>
        <w:t xml:space="preserve"> </w:t>
      </w:r>
      <w:r>
        <w:rPr>
          <w:color w:val="221F1F"/>
        </w:rPr>
        <w:t>суждений</w:t>
      </w:r>
      <w:r>
        <w:rPr>
          <w:color w:val="221F1F"/>
          <w:spacing w:val="-8"/>
        </w:rPr>
        <w:t xml:space="preserve"> </w:t>
      </w:r>
      <w:r>
        <w:rPr>
          <w:color w:val="221F1F"/>
        </w:rPr>
        <w:t>об</w:t>
      </w:r>
      <w:r>
        <w:rPr>
          <w:color w:val="221F1F"/>
          <w:spacing w:val="-8"/>
        </w:rPr>
        <w:t xml:space="preserve"> </w:t>
      </w:r>
      <w:r>
        <w:rPr>
          <w:color w:val="221F1F"/>
        </w:rPr>
        <w:t>их</w:t>
      </w:r>
      <w:r>
        <w:rPr>
          <w:color w:val="221F1F"/>
          <w:spacing w:val="-8"/>
        </w:rPr>
        <w:t xml:space="preserve"> </w:t>
      </w:r>
      <w:r>
        <w:rPr>
          <w:color w:val="221F1F"/>
        </w:rPr>
        <w:t>интеллектуальных</w:t>
      </w:r>
      <w:r>
        <w:rPr>
          <w:color w:val="221F1F"/>
          <w:spacing w:val="-8"/>
        </w:rPr>
        <w:t xml:space="preserve"> </w:t>
      </w:r>
      <w:r>
        <w:rPr>
          <w:color w:val="221F1F"/>
        </w:rPr>
        <w:t>способностях,</w:t>
      </w:r>
      <w:r>
        <w:rPr>
          <w:color w:val="221F1F"/>
          <w:spacing w:val="-9"/>
        </w:rPr>
        <w:t xml:space="preserve"> </w:t>
      </w:r>
      <w:r>
        <w:rPr>
          <w:color w:val="221F1F"/>
        </w:rPr>
        <w:t>основанных</w:t>
      </w:r>
      <w:r>
        <w:rPr>
          <w:color w:val="221F1F"/>
          <w:spacing w:val="-8"/>
        </w:rPr>
        <w:t xml:space="preserve"> </w:t>
      </w:r>
      <w:r>
        <w:rPr>
          <w:color w:val="221F1F"/>
        </w:rPr>
        <w:t>на</w:t>
      </w:r>
      <w:r>
        <w:rPr>
          <w:color w:val="221F1F"/>
          <w:spacing w:val="-11"/>
        </w:rPr>
        <w:t xml:space="preserve"> </w:t>
      </w:r>
      <w:r>
        <w:rPr>
          <w:color w:val="221F1F"/>
        </w:rPr>
        <w:t>их низкой</w:t>
      </w:r>
      <w:r>
        <w:rPr>
          <w:color w:val="221F1F"/>
          <w:spacing w:val="-18"/>
        </w:rPr>
        <w:t xml:space="preserve"> </w:t>
      </w:r>
      <w:r>
        <w:rPr>
          <w:color w:val="221F1F"/>
        </w:rPr>
        <w:t>успеваемости,</w:t>
      </w:r>
      <w:r>
        <w:rPr>
          <w:color w:val="221F1F"/>
          <w:spacing w:val="-17"/>
        </w:rPr>
        <w:t xml:space="preserve"> </w:t>
      </w:r>
      <w:r>
        <w:rPr>
          <w:color w:val="221F1F"/>
        </w:rPr>
        <w:t>ведет</w:t>
      </w:r>
      <w:r>
        <w:rPr>
          <w:color w:val="221F1F"/>
          <w:spacing w:val="-18"/>
        </w:rPr>
        <w:t xml:space="preserve"> </w:t>
      </w:r>
      <w:r>
        <w:rPr>
          <w:color w:val="221F1F"/>
        </w:rPr>
        <w:t>к</w:t>
      </w:r>
      <w:r>
        <w:rPr>
          <w:color w:val="221F1F"/>
          <w:spacing w:val="-17"/>
        </w:rPr>
        <w:t xml:space="preserve"> </w:t>
      </w:r>
      <w:r>
        <w:rPr>
          <w:color w:val="221F1F"/>
        </w:rPr>
        <w:t>недооценке</w:t>
      </w:r>
      <w:r>
        <w:rPr>
          <w:color w:val="221F1F"/>
          <w:spacing w:val="-18"/>
        </w:rPr>
        <w:t xml:space="preserve"> </w:t>
      </w:r>
      <w:r>
        <w:rPr>
          <w:color w:val="221F1F"/>
        </w:rPr>
        <w:t>их</w:t>
      </w:r>
      <w:r>
        <w:rPr>
          <w:color w:val="221F1F"/>
          <w:spacing w:val="-17"/>
        </w:rPr>
        <w:t xml:space="preserve"> </w:t>
      </w:r>
      <w:r>
        <w:rPr>
          <w:color w:val="221F1F"/>
        </w:rPr>
        <w:t>потенциала,</w:t>
      </w:r>
      <w:r>
        <w:rPr>
          <w:color w:val="221F1F"/>
          <w:spacing w:val="-18"/>
        </w:rPr>
        <w:t xml:space="preserve"> </w:t>
      </w:r>
      <w:r>
        <w:rPr>
          <w:color w:val="221F1F"/>
        </w:rPr>
        <w:t>который</w:t>
      </w:r>
      <w:r>
        <w:rPr>
          <w:color w:val="221F1F"/>
          <w:spacing w:val="-17"/>
        </w:rPr>
        <w:t xml:space="preserve"> </w:t>
      </w:r>
      <w:r>
        <w:rPr>
          <w:color w:val="221F1F"/>
        </w:rPr>
        <w:t>остается</w:t>
      </w:r>
      <w:r>
        <w:rPr>
          <w:color w:val="221F1F"/>
          <w:spacing w:val="-18"/>
        </w:rPr>
        <w:t xml:space="preserve"> </w:t>
      </w:r>
      <w:r>
        <w:rPr>
          <w:color w:val="221F1F"/>
        </w:rPr>
        <w:t>скрытым и не получает условий для своей реализации.</w:t>
      </w:r>
    </w:p>
    <w:p w14:paraId="0C1DA07E">
      <w:pPr>
        <w:pStyle w:val="8"/>
        <w:numPr>
          <w:ilvl w:val="0"/>
          <w:numId w:val="14"/>
        </w:numPr>
        <w:tabs>
          <w:tab w:val="left" w:pos="1666"/>
        </w:tabs>
        <w:spacing w:before="1" w:after="0" w:line="322" w:lineRule="exact"/>
        <w:ind w:left="1666" w:right="0" w:hanging="777"/>
        <w:jc w:val="both"/>
        <w:rPr>
          <w:i/>
          <w:sz w:val="28"/>
        </w:rPr>
      </w:pPr>
      <w:r>
        <w:rPr>
          <w:i/>
          <w:color w:val="221F1F"/>
          <w:spacing w:val="-2"/>
          <w:sz w:val="28"/>
        </w:rPr>
        <w:t>Перфекционизм</w:t>
      </w:r>
    </w:p>
    <w:p w14:paraId="3B0286E6">
      <w:pPr>
        <w:pStyle w:val="6"/>
        <w:tabs>
          <w:tab w:val="left" w:pos="1107"/>
          <w:tab w:val="left" w:pos="1282"/>
          <w:tab w:val="left" w:pos="1757"/>
          <w:tab w:val="left" w:pos="2493"/>
          <w:tab w:val="left" w:pos="2577"/>
          <w:tab w:val="left" w:pos="2987"/>
          <w:tab w:val="left" w:pos="3255"/>
          <w:tab w:val="left" w:pos="3466"/>
          <w:tab w:val="left" w:pos="3630"/>
          <w:tab w:val="left" w:pos="3787"/>
          <w:tab w:val="left" w:pos="3943"/>
          <w:tab w:val="left" w:pos="4888"/>
          <w:tab w:val="left" w:pos="5147"/>
          <w:tab w:val="left" w:pos="5423"/>
          <w:tab w:val="left" w:pos="5617"/>
          <w:tab w:val="left" w:pos="6745"/>
          <w:tab w:val="left" w:pos="7627"/>
          <w:tab w:val="left" w:pos="7916"/>
          <w:tab w:val="left" w:pos="8122"/>
          <w:tab w:val="left" w:pos="8936"/>
          <w:tab w:val="left" w:pos="9319"/>
          <w:tab w:val="left" w:pos="9680"/>
        </w:tabs>
        <w:ind w:right="107" w:firstLine="580"/>
        <w:jc w:val="right"/>
      </w:pPr>
      <w:r>
        <w:rPr>
          <w:color w:val="221F1F"/>
        </w:rPr>
        <w:t>Несмотря на большое значение перфекционизма в развитии одаренности, он</w:t>
      </w:r>
      <w:r>
        <w:rPr>
          <w:color w:val="221F1F"/>
          <w:spacing w:val="40"/>
        </w:rPr>
        <w:t xml:space="preserve"> </w:t>
      </w:r>
      <w:r>
        <w:rPr>
          <w:color w:val="221F1F"/>
          <w:spacing w:val="-2"/>
        </w:rPr>
        <w:t>может</w:t>
      </w:r>
      <w:r>
        <w:rPr>
          <w:color w:val="221F1F"/>
        </w:rPr>
        <w:tab/>
      </w:r>
      <w:r>
        <w:rPr>
          <w:color w:val="221F1F"/>
        </w:rPr>
        <w:tab/>
      </w:r>
      <w:r>
        <w:rPr>
          <w:color w:val="221F1F"/>
          <w:spacing w:val="-2"/>
        </w:rPr>
        <w:t>служить</w:t>
      </w:r>
      <w:r>
        <w:rPr>
          <w:color w:val="221F1F"/>
        </w:rPr>
        <w:tab/>
      </w:r>
      <w:r>
        <w:rPr>
          <w:color w:val="221F1F"/>
          <w:spacing w:val="-4"/>
        </w:rPr>
        <w:t>одним</w:t>
      </w:r>
      <w:r>
        <w:rPr>
          <w:color w:val="221F1F"/>
        </w:rPr>
        <w:tab/>
      </w:r>
      <w:r>
        <w:rPr>
          <w:color w:val="221F1F"/>
        </w:rPr>
        <w:tab/>
      </w:r>
      <w:r>
        <w:rPr>
          <w:color w:val="221F1F"/>
          <w:spacing w:val="-6"/>
        </w:rPr>
        <w:t>из</w:t>
      </w:r>
      <w:r>
        <w:rPr>
          <w:color w:val="221F1F"/>
        </w:rPr>
        <w:tab/>
      </w:r>
      <w:r>
        <w:rPr>
          <w:color w:val="221F1F"/>
        </w:rPr>
        <w:tab/>
      </w:r>
      <w:r>
        <w:rPr>
          <w:color w:val="221F1F"/>
          <w:spacing w:val="-2"/>
        </w:rPr>
        <w:t>главных</w:t>
      </w:r>
      <w:r>
        <w:rPr>
          <w:color w:val="221F1F"/>
        </w:rPr>
        <w:tab/>
      </w:r>
      <w:r>
        <w:rPr>
          <w:color w:val="221F1F"/>
          <w:spacing w:val="-2"/>
        </w:rPr>
        <w:t>источников</w:t>
      </w:r>
      <w:r>
        <w:rPr>
          <w:color w:val="221F1F"/>
        </w:rPr>
        <w:tab/>
      </w:r>
      <w:r>
        <w:rPr>
          <w:color w:val="221F1F"/>
          <w:spacing w:val="-68"/>
        </w:rPr>
        <w:t xml:space="preserve"> </w:t>
      </w:r>
      <w:r>
        <w:rPr>
          <w:color w:val="221F1F"/>
          <w:spacing w:val="-2"/>
        </w:rPr>
        <w:t>стресса,</w:t>
      </w:r>
      <w:r>
        <w:rPr>
          <w:color w:val="221F1F"/>
        </w:rPr>
        <w:tab/>
      </w:r>
      <w:r>
        <w:rPr>
          <w:color w:val="221F1F"/>
          <w:spacing w:val="-2"/>
        </w:rPr>
        <w:t>неудач</w:t>
      </w:r>
      <w:r>
        <w:rPr>
          <w:color w:val="221F1F"/>
        </w:rPr>
        <w:tab/>
      </w:r>
      <w:r>
        <w:rPr>
          <w:color w:val="221F1F"/>
          <w:spacing w:val="-55"/>
        </w:rPr>
        <w:t xml:space="preserve"> </w:t>
      </w:r>
      <w:r>
        <w:rPr>
          <w:color w:val="221F1F"/>
        </w:rPr>
        <w:t>и</w:t>
      </w:r>
      <w:r>
        <w:rPr>
          <w:color w:val="221F1F"/>
        </w:rPr>
        <w:tab/>
      </w:r>
      <w:r>
        <w:rPr>
          <w:color w:val="221F1F"/>
          <w:spacing w:val="-2"/>
        </w:rPr>
        <w:t xml:space="preserve">сильных </w:t>
      </w:r>
      <w:r>
        <w:rPr>
          <w:color w:val="221F1F"/>
        </w:rPr>
        <w:t>переживаний</w:t>
      </w:r>
      <w:r>
        <w:rPr>
          <w:color w:val="221F1F"/>
          <w:spacing w:val="80"/>
        </w:rPr>
        <w:t xml:space="preserve"> </w:t>
      </w:r>
      <w:r>
        <w:rPr>
          <w:color w:val="221F1F"/>
        </w:rPr>
        <w:t>одаренных</w:t>
      </w:r>
      <w:r>
        <w:rPr>
          <w:color w:val="221F1F"/>
          <w:spacing w:val="80"/>
        </w:rPr>
        <w:t xml:space="preserve"> </w:t>
      </w:r>
      <w:r>
        <w:rPr>
          <w:color w:val="221F1F"/>
        </w:rPr>
        <w:t>детей.</w:t>
      </w:r>
      <w:r>
        <w:rPr>
          <w:color w:val="221F1F"/>
          <w:spacing w:val="80"/>
        </w:rPr>
        <w:t xml:space="preserve"> </w:t>
      </w:r>
      <w:r>
        <w:rPr>
          <w:color w:val="221F1F"/>
        </w:rPr>
        <w:t>С</w:t>
      </w:r>
      <w:r>
        <w:rPr>
          <w:color w:val="221F1F"/>
          <w:spacing w:val="80"/>
        </w:rPr>
        <w:t xml:space="preserve"> </w:t>
      </w:r>
      <w:r>
        <w:rPr>
          <w:color w:val="221F1F"/>
        </w:rPr>
        <w:t>одной</w:t>
      </w:r>
      <w:r>
        <w:rPr>
          <w:color w:val="221F1F"/>
          <w:spacing w:val="80"/>
        </w:rPr>
        <w:t xml:space="preserve"> </w:t>
      </w:r>
      <w:r>
        <w:rPr>
          <w:color w:val="221F1F"/>
        </w:rPr>
        <w:t>стороны,</w:t>
      </w:r>
      <w:r>
        <w:rPr>
          <w:color w:val="221F1F"/>
          <w:spacing w:val="80"/>
        </w:rPr>
        <w:t xml:space="preserve"> </w:t>
      </w:r>
      <w:r>
        <w:rPr>
          <w:color w:val="221F1F"/>
        </w:rPr>
        <w:t>перфекционизм</w:t>
      </w:r>
      <w:r>
        <w:rPr>
          <w:color w:val="221F1F"/>
          <w:spacing w:val="80"/>
        </w:rPr>
        <w:t xml:space="preserve"> </w:t>
      </w:r>
      <w:r>
        <w:rPr>
          <w:color w:val="221F1F"/>
        </w:rPr>
        <w:t>побуждает одаренного ребенка к достижению высокого уровня развития и выполнения какой- то деятельности, а с другой — установление чрезмерно высоких стандартов может приводить</w:t>
      </w:r>
      <w:r>
        <w:rPr>
          <w:color w:val="221F1F"/>
          <w:spacing w:val="40"/>
        </w:rPr>
        <w:t xml:space="preserve"> </w:t>
      </w:r>
      <w:r>
        <w:rPr>
          <w:color w:val="221F1F"/>
        </w:rPr>
        <w:t>к</w:t>
      </w:r>
      <w:r>
        <w:rPr>
          <w:color w:val="221F1F"/>
          <w:spacing w:val="40"/>
        </w:rPr>
        <w:t xml:space="preserve"> </w:t>
      </w:r>
      <w:r>
        <w:rPr>
          <w:color w:val="221F1F"/>
        </w:rPr>
        <w:t>тяжелым</w:t>
      </w:r>
      <w:r>
        <w:rPr>
          <w:color w:val="221F1F"/>
          <w:spacing w:val="40"/>
        </w:rPr>
        <w:t xml:space="preserve"> </w:t>
      </w:r>
      <w:r>
        <w:rPr>
          <w:color w:val="221F1F"/>
        </w:rPr>
        <w:t>переживаниям,</w:t>
      </w:r>
      <w:r>
        <w:rPr>
          <w:color w:val="221F1F"/>
          <w:spacing w:val="40"/>
        </w:rPr>
        <w:t xml:space="preserve"> </w:t>
      </w:r>
      <w:r>
        <w:rPr>
          <w:color w:val="221F1F"/>
        </w:rPr>
        <w:t>эмоциональным</w:t>
      </w:r>
      <w:r>
        <w:rPr>
          <w:color w:val="221F1F"/>
          <w:spacing w:val="40"/>
        </w:rPr>
        <w:t xml:space="preserve"> </w:t>
      </w:r>
      <w:r>
        <w:rPr>
          <w:color w:val="221F1F"/>
        </w:rPr>
        <w:t>срывам</w:t>
      </w:r>
      <w:r>
        <w:rPr>
          <w:color w:val="221F1F"/>
          <w:spacing w:val="40"/>
        </w:rPr>
        <w:t xml:space="preserve"> </w:t>
      </w:r>
      <w:r>
        <w:rPr>
          <w:color w:val="221F1F"/>
        </w:rPr>
        <w:t>и</w:t>
      </w:r>
      <w:r>
        <w:rPr>
          <w:color w:val="221F1F"/>
          <w:spacing w:val="40"/>
        </w:rPr>
        <w:t xml:space="preserve"> </w:t>
      </w:r>
      <w:r>
        <w:rPr>
          <w:color w:val="221F1F"/>
        </w:rPr>
        <w:t>страху</w:t>
      </w:r>
      <w:r>
        <w:rPr>
          <w:color w:val="221F1F"/>
          <w:spacing w:val="40"/>
        </w:rPr>
        <w:t xml:space="preserve"> </w:t>
      </w:r>
      <w:r>
        <w:rPr>
          <w:color w:val="221F1F"/>
        </w:rPr>
        <w:t xml:space="preserve">неудачи, </w:t>
      </w:r>
      <w:r>
        <w:rPr>
          <w:color w:val="221F1F"/>
          <w:spacing w:val="-4"/>
        </w:rPr>
        <w:t>если</w:t>
      </w:r>
      <w:r>
        <w:rPr>
          <w:color w:val="221F1F"/>
        </w:rPr>
        <w:tab/>
      </w:r>
      <w:r>
        <w:rPr>
          <w:color w:val="221F1F"/>
          <w:spacing w:val="-4"/>
        </w:rPr>
        <w:t>эти</w:t>
      </w:r>
      <w:r>
        <w:rPr>
          <w:color w:val="221F1F"/>
        </w:rPr>
        <w:tab/>
      </w:r>
      <w:r>
        <w:rPr>
          <w:color w:val="221F1F"/>
          <w:spacing w:val="-2"/>
        </w:rPr>
        <w:t>стандарты</w:t>
      </w:r>
      <w:r>
        <w:rPr>
          <w:color w:val="221F1F"/>
        </w:rPr>
        <w:tab/>
      </w:r>
      <w:r>
        <w:rPr>
          <w:color w:val="221F1F"/>
        </w:rPr>
        <w:tab/>
      </w:r>
      <w:r>
        <w:rPr>
          <w:color w:val="221F1F"/>
          <w:spacing w:val="-6"/>
        </w:rPr>
        <w:t>не</w:t>
      </w:r>
      <w:r>
        <w:rPr>
          <w:color w:val="221F1F"/>
        </w:rPr>
        <w:tab/>
      </w:r>
      <w:r>
        <w:rPr>
          <w:color w:val="221F1F"/>
        </w:rPr>
        <w:tab/>
      </w:r>
      <w:r>
        <w:rPr>
          <w:color w:val="221F1F"/>
          <w:spacing w:val="-2"/>
        </w:rPr>
        <w:t>достигаются.</w:t>
      </w:r>
      <w:r>
        <w:rPr>
          <w:color w:val="221F1F"/>
        </w:rPr>
        <w:tab/>
      </w:r>
      <w:r>
        <w:rPr>
          <w:color w:val="221F1F"/>
        </w:rPr>
        <w:tab/>
      </w:r>
      <w:r>
        <w:rPr>
          <w:color w:val="221F1F"/>
          <w:spacing w:val="-2"/>
        </w:rPr>
        <w:t>Двойственный</w:t>
      </w:r>
      <w:r>
        <w:rPr>
          <w:color w:val="221F1F"/>
        </w:rPr>
        <w:tab/>
      </w:r>
      <w:r>
        <w:rPr>
          <w:color w:val="221F1F"/>
          <w:spacing w:val="-2"/>
        </w:rPr>
        <w:t>характер</w:t>
      </w:r>
      <w:r>
        <w:rPr>
          <w:color w:val="221F1F"/>
        </w:rPr>
        <w:tab/>
      </w:r>
      <w:r>
        <w:rPr>
          <w:color w:val="221F1F"/>
          <w:spacing w:val="-2"/>
        </w:rPr>
        <w:t>проявлений перфекционизма</w:t>
      </w:r>
      <w:r>
        <w:rPr>
          <w:color w:val="221F1F"/>
        </w:rPr>
        <w:tab/>
      </w:r>
      <w:r>
        <w:rPr>
          <w:color w:val="221F1F"/>
        </w:rPr>
        <w:tab/>
      </w:r>
      <w:r>
        <w:rPr>
          <w:color w:val="221F1F"/>
          <w:spacing w:val="-10"/>
        </w:rPr>
        <w:t>и</w:t>
      </w:r>
      <w:r>
        <w:rPr>
          <w:color w:val="221F1F"/>
        </w:rPr>
        <w:tab/>
      </w:r>
      <w:r>
        <w:rPr>
          <w:color w:val="221F1F"/>
          <w:spacing w:val="-4"/>
        </w:rPr>
        <w:t>его</w:t>
      </w:r>
      <w:r>
        <w:rPr>
          <w:color w:val="221F1F"/>
        </w:rPr>
        <w:tab/>
      </w:r>
      <w:r>
        <w:rPr>
          <w:color w:val="221F1F"/>
        </w:rPr>
        <w:tab/>
      </w:r>
      <w:r>
        <w:rPr>
          <w:color w:val="221F1F"/>
          <w:spacing w:val="-2"/>
        </w:rPr>
        <w:t>влияний</w:t>
      </w:r>
      <w:r>
        <w:rPr>
          <w:color w:val="221F1F"/>
        </w:rPr>
        <w:tab/>
      </w:r>
      <w:r>
        <w:rPr>
          <w:color w:val="221F1F"/>
          <w:spacing w:val="-6"/>
        </w:rPr>
        <w:t>на</w:t>
      </w:r>
      <w:r>
        <w:rPr>
          <w:color w:val="221F1F"/>
        </w:rPr>
        <w:tab/>
      </w:r>
      <w:r>
        <w:rPr>
          <w:color w:val="221F1F"/>
          <w:spacing w:val="-2"/>
        </w:rPr>
        <w:t>развитие</w:t>
      </w:r>
      <w:r>
        <w:rPr>
          <w:color w:val="221F1F"/>
        </w:rPr>
        <w:tab/>
      </w:r>
      <w:r>
        <w:rPr>
          <w:color w:val="221F1F"/>
          <w:spacing w:val="-2"/>
        </w:rPr>
        <w:t>личности</w:t>
      </w:r>
      <w:r>
        <w:rPr>
          <w:color w:val="221F1F"/>
        </w:rPr>
        <w:tab/>
      </w:r>
      <w:r>
        <w:rPr>
          <w:color w:val="221F1F"/>
        </w:rPr>
        <w:tab/>
      </w:r>
      <w:r>
        <w:rPr>
          <w:color w:val="221F1F"/>
          <w:spacing w:val="-2"/>
        </w:rPr>
        <w:t>одаренных</w:t>
      </w:r>
      <w:r>
        <w:rPr>
          <w:color w:val="221F1F"/>
        </w:rPr>
        <w:tab/>
      </w:r>
      <w:r>
        <w:rPr>
          <w:color w:val="221F1F"/>
          <w:spacing w:val="-2"/>
        </w:rPr>
        <w:t xml:space="preserve">детей </w:t>
      </w:r>
      <w:r>
        <w:rPr>
          <w:color w:val="221F1F"/>
        </w:rPr>
        <w:t>обусловливает</w:t>
      </w:r>
      <w:r>
        <w:rPr>
          <w:color w:val="221F1F"/>
          <w:spacing w:val="-21"/>
        </w:rPr>
        <w:t xml:space="preserve"> </w:t>
      </w:r>
      <w:r>
        <w:rPr>
          <w:color w:val="221F1F"/>
        </w:rPr>
        <w:t>необходимость</w:t>
      </w:r>
      <w:r>
        <w:rPr>
          <w:color w:val="221F1F"/>
          <w:spacing w:val="-19"/>
        </w:rPr>
        <w:t xml:space="preserve"> </w:t>
      </w:r>
      <w:r>
        <w:rPr>
          <w:color w:val="221F1F"/>
        </w:rPr>
        <w:t>специального</w:t>
      </w:r>
      <w:r>
        <w:rPr>
          <w:color w:val="221F1F"/>
          <w:spacing w:val="-18"/>
        </w:rPr>
        <w:t xml:space="preserve"> </w:t>
      </w:r>
      <w:r>
        <w:rPr>
          <w:color w:val="221F1F"/>
        </w:rPr>
        <w:t>внимания</w:t>
      </w:r>
      <w:r>
        <w:rPr>
          <w:color w:val="221F1F"/>
          <w:spacing w:val="-17"/>
        </w:rPr>
        <w:t xml:space="preserve"> </w:t>
      </w:r>
      <w:r>
        <w:rPr>
          <w:color w:val="221F1F"/>
        </w:rPr>
        <w:t>к</w:t>
      </w:r>
      <w:r>
        <w:rPr>
          <w:color w:val="221F1F"/>
          <w:spacing w:val="-18"/>
        </w:rPr>
        <w:t xml:space="preserve"> </w:t>
      </w:r>
      <w:r>
        <w:rPr>
          <w:color w:val="221F1F"/>
        </w:rPr>
        <w:t>формированию</w:t>
      </w:r>
      <w:r>
        <w:rPr>
          <w:color w:val="221F1F"/>
          <w:spacing w:val="-19"/>
        </w:rPr>
        <w:t xml:space="preserve"> </w:t>
      </w:r>
      <w:r>
        <w:rPr>
          <w:color w:val="221F1F"/>
        </w:rPr>
        <w:t>стремления к</w:t>
      </w:r>
      <w:r>
        <w:rPr>
          <w:color w:val="221F1F"/>
          <w:spacing w:val="-3"/>
        </w:rPr>
        <w:t xml:space="preserve"> </w:t>
      </w:r>
      <w:r>
        <w:rPr>
          <w:color w:val="221F1F"/>
        </w:rPr>
        <w:t>совершенству</w:t>
      </w:r>
      <w:r>
        <w:rPr>
          <w:color w:val="221F1F"/>
          <w:spacing w:val="-6"/>
        </w:rPr>
        <w:t xml:space="preserve"> </w:t>
      </w:r>
      <w:r>
        <w:rPr>
          <w:color w:val="221F1F"/>
        </w:rPr>
        <w:t>у</w:t>
      </w:r>
      <w:r>
        <w:rPr>
          <w:color w:val="221F1F"/>
          <w:spacing w:val="-7"/>
        </w:rPr>
        <w:t xml:space="preserve"> </w:t>
      </w:r>
      <w:r>
        <w:rPr>
          <w:color w:val="221F1F"/>
        </w:rPr>
        <w:t>одаренных</w:t>
      </w:r>
      <w:r>
        <w:rPr>
          <w:color w:val="221F1F"/>
          <w:spacing w:val="-3"/>
        </w:rPr>
        <w:t xml:space="preserve"> </w:t>
      </w:r>
      <w:r>
        <w:rPr>
          <w:color w:val="221F1F"/>
        </w:rPr>
        <w:t>детей</w:t>
      </w:r>
      <w:r>
        <w:rPr>
          <w:color w:val="221F1F"/>
          <w:spacing w:val="-2"/>
        </w:rPr>
        <w:t xml:space="preserve"> </w:t>
      </w:r>
      <w:r>
        <w:rPr>
          <w:color w:val="221F1F"/>
        </w:rPr>
        <w:t>как</w:t>
      </w:r>
      <w:r>
        <w:rPr>
          <w:color w:val="221F1F"/>
          <w:spacing w:val="-3"/>
        </w:rPr>
        <w:t xml:space="preserve"> </w:t>
      </w:r>
      <w:r>
        <w:rPr>
          <w:color w:val="221F1F"/>
        </w:rPr>
        <w:t>со</w:t>
      </w:r>
      <w:r>
        <w:rPr>
          <w:color w:val="221F1F"/>
          <w:spacing w:val="-2"/>
        </w:rPr>
        <w:t xml:space="preserve"> </w:t>
      </w:r>
      <w:r>
        <w:rPr>
          <w:color w:val="221F1F"/>
        </w:rPr>
        <w:t>стороны</w:t>
      </w:r>
      <w:r>
        <w:rPr>
          <w:color w:val="221F1F"/>
          <w:spacing w:val="-6"/>
        </w:rPr>
        <w:t xml:space="preserve"> </w:t>
      </w:r>
      <w:r>
        <w:rPr>
          <w:color w:val="221F1F"/>
        </w:rPr>
        <w:t>родителей</w:t>
      </w:r>
      <w:r>
        <w:rPr>
          <w:color w:val="221F1F"/>
          <w:spacing w:val="-3"/>
        </w:rPr>
        <w:t xml:space="preserve"> </w:t>
      </w:r>
      <w:r>
        <w:rPr>
          <w:color w:val="221F1F"/>
        </w:rPr>
        <w:t>(законных</w:t>
      </w:r>
      <w:r>
        <w:rPr>
          <w:color w:val="221F1F"/>
          <w:spacing w:val="-6"/>
        </w:rPr>
        <w:t xml:space="preserve"> </w:t>
      </w:r>
      <w:r>
        <w:rPr>
          <w:color w:val="221F1F"/>
        </w:rPr>
        <w:t>представи- телей),</w:t>
      </w:r>
      <w:r>
        <w:rPr>
          <w:color w:val="221F1F"/>
          <w:spacing w:val="-11"/>
        </w:rPr>
        <w:t xml:space="preserve"> </w:t>
      </w:r>
      <w:r>
        <w:rPr>
          <w:color w:val="221F1F"/>
        </w:rPr>
        <w:t>так</w:t>
      </w:r>
      <w:r>
        <w:rPr>
          <w:color w:val="221F1F"/>
          <w:spacing w:val="-10"/>
        </w:rPr>
        <w:t xml:space="preserve"> </w:t>
      </w:r>
      <w:r>
        <w:rPr>
          <w:color w:val="221F1F"/>
        </w:rPr>
        <w:t>и</w:t>
      </w:r>
      <w:r>
        <w:rPr>
          <w:color w:val="221F1F"/>
          <w:spacing w:val="-10"/>
        </w:rPr>
        <w:t xml:space="preserve"> </w:t>
      </w:r>
      <w:r>
        <w:rPr>
          <w:color w:val="221F1F"/>
        </w:rPr>
        <w:t>педагогов,</w:t>
      </w:r>
      <w:r>
        <w:rPr>
          <w:color w:val="221F1F"/>
          <w:spacing w:val="-11"/>
        </w:rPr>
        <w:t xml:space="preserve"> </w:t>
      </w:r>
      <w:r>
        <w:rPr>
          <w:color w:val="221F1F"/>
        </w:rPr>
        <w:t>психологов</w:t>
      </w:r>
      <w:r>
        <w:rPr>
          <w:color w:val="221F1F"/>
          <w:spacing w:val="-11"/>
        </w:rPr>
        <w:t xml:space="preserve"> </w:t>
      </w:r>
      <w:r>
        <w:rPr>
          <w:color w:val="221F1F"/>
        </w:rPr>
        <w:t>и</w:t>
      </w:r>
      <w:r>
        <w:rPr>
          <w:color w:val="221F1F"/>
          <w:spacing w:val="-10"/>
        </w:rPr>
        <w:t xml:space="preserve"> </w:t>
      </w:r>
      <w:r>
        <w:rPr>
          <w:color w:val="221F1F"/>
        </w:rPr>
        <w:t>всех</w:t>
      </w:r>
      <w:r>
        <w:rPr>
          <w:color w:val="221F1F"/>
          <w:spacing w:val="-9"/>
        </w:rPr>
        <w:t xml:space="preserve"> </w:t>
      </w:r>
      <w:r>
        <w:rPr>
          <w:color w:val="221F1F"/>
        </w:rPr>
        <w:t>участников</w:t>
      </w:r>
      <w:r>
        <w:rPr>
          <w:color w:val="221F1F"/>
          <w:spacing w:val="-11"/>
        </w:rPr>
        <w:t xml:space="preserve"> </w:t>
      </w:r>
      <w:r>
        <w:rPr>
          <w:color w:val="221F1F"/>
        </w:rPr>
        <w:t>образовательных</w:t>
      </w:r>
      <w:r>
        <w:rPr>
          <w:color w:val="221F1F"/>
          <w:spacing w:val="-12"/>
        </w:rPr>
        <w:t xml:space="preserve"> </w:t>
      </w:r>
      <w:r>
        <w:rPr>
          <w:color w:val="221F1F"/>
        </w:rPr>
        <w:t>отношений. Особенности</w:t>
      </w:r>
      <w:r>
        <w:rPr>
          <w:color w:val="221F1F"/>
          <w:spacing w:val="80"/>
        </w:rPr>
        <w:t xml:space="preserve"> </w:t>
      </w:r>
      <w:r>
        <w:rPr>
          <w:color w:val="221F1F"/>
        </w:rPr>
        <w:t>психического</w:t>
      </w:r>
      <w:r>
        <w:rPr>
          <w:color w:val="221F1F"/>
          <w:spacing w:val="80"/>
        </w:rPr>
        <w:t xml:space="preserve"> </w:t>
      </w:r>
      <w:r>
        <w:rPr>
          <w:color w:val="221F1F"/>
        </w:rPr>
        <w:t>развития</w:t>
      </w:r>
      <w:r>
        <w:rPr>
          <w:color w:val="221F1F"/>
          <w:spacing w:val="80"/>
        </w:rPr>
        <w:t xml:space="preserve"> </w:t>
      </w:r>
      <w:r>
        <w:rPr>
          <w:color w:val="221F1F"/>
        </w:rPr>
        <w:t>одаренных</w:t>
      </w:r>
      <w:r>
        <w:rPr>
          <w:color w:val="221F1F"/>
          <w:spacing w:val="80"/>
        </w:rPr>
        <w:t xml:space="preserve"> </w:t>
      </w:r>
      <w:r>
        <w:rPr>
          <w:color w:val="221F1F"/>
        </w:rPr>
        <w:t>детей,</w:t>
      </w:r>
      <w:r>
        <w:rPr>
          <w:color w:val="221F1F"/>
          <w:spacing w:val="80"/>
        </w:rPr>
        <w:t xml:space="preserve"> </w:t>
      </w:r>
      <w:r>
        <w:rPr>
          <w:color w:val="221F1F"/>
        </w:rPr>
        <w:t>а</w:t>
      </w:r>
      <w:r>
        <w:rPr>
          <w:color w:val="221F1F"/>
          <w:spacing w:val="80"/>
        </w:rPr>
        <w:t xml:space="preserve"> </w:t>
      </w:r>
      <w:r>
        <w:rPr>
          <w:color w:val="221F1F"/>
        </w:rPr>
        <w:t>также</w:t>
      </w:r>
      <w:r>
        <w:rPr>
          <w:color w:val="221F1F"/>
          <w:spacing w:val="80"/>
        </w:rPr>
        <w:t xml:space="preserve"> </w:t>
      </w:r>
      <w:r>
        <w:rPr>
          <w:color w:val="221F1F"/>
        </w:rPr>
        <w:t>проблемы,</w:t>
      </w:r>
    </w:p>
    <w:p w14:paraId="31691BDE">
      <w:pPr>
        <w:pStyle w:val="6"/>
        <w:spacing w:before="7"/>
        <w:ind w:left="0"/>
        <w:jc w:val="left"/>
        <w:rPr>
          <w:sz w:val="19"/>
        </w:rPr>
      </w:pPr>
      <w:r>
        <mc:AlternateContent>
          <mc:Choice Requires="wps">
            <w:drawing>
              <wp:anchor distT="0" distB="0" distL="0" distR="0" simplePos="0" relativeHeight="251667456" behindDoc="1" locked="0" layoutInCell="1" allowOverlap="1">
                <wp:simplePos x="0" y="0"/>
                <wp:positionH relativeFrom="page">
                  <wp:posOffset>792480</wp:posOffset>
                </wp:positionH>
                <wp:positionV relativeFrom="paragraph">
                  <wp:posOffset>158750</wp:posOffset>
                </wp:positionV>
                <wp:extent cx="1829435" cy="7620"/>
                <wp:effectExtent l="0" t="0" r="0" b="0"/>
                <wp:wrapTopAndBottom/>
                <wp:docPr id="8" name="Graphic 8"/>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noAutofit/>
                      </wps:bodyPr>
                    </wps:wsp>
                  </a:graphicData>
                </a:graphic>
              </wp:anchor>
            </w:drawing>
          </mc:Choice>
          <mc:Fallback>
            <w:pict>
              <v:shape id="Graphic 8" o:spid="_x0000_s1026" o:spt="100" style="position:absolute;left:0pt;margin-left:62.4pt;margin-top:12.5pt;height:0.6pt;width:144.05pt;mso-position-horizontal-relative:page;mso-wrap-distance-bottom:0pt;mso-wrap-distance-top:0pt;z-index:-251649024;mso-width-relative:page;mso-height-relative:page;" fillcolor="#000000" filled="t" stroked="f" coordsize="1829435,7620" o:gfxdata="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W0exs&#10;2AAAAAkBAAAPAAAAAAAAAAEAIAAAACIAAABkcnMvZG93bnJldi54bWxQSwECFAAUAAAACACHTuJA&#10;MlvdryECAADcBAAADgAAAAAAAAABACAAAAAnAQAAZHJzL2Uyb0RvYy54bWxQSwUGAAAAAAYABgBZ&#10;AQAAugUAAAAA&#10;" path="m1829054,0l0,0,0,7619,1829054,7619,1829054,0xe">
                <v:fill on="t" focussize="0,0"/>
                <v:stroke on="f"/>
                <v:imagedata o:title=""/>
                <o:lock v:ext="edit" aspectratio="f"/>
                <v:textbox inset="0mm,0mm,0mm,0mm"/>
                <w10:wrap type="topAndBottom"/>
              </v:shape>
            </w:pict>
          </mc:Fallback>
        </mc:AlternateContent>
      </w:r>
    </w:p>
    <w:p w14:paraId="2142F174">
      <w:pPr>
        <w:spacing w:before="108"/>
        <w:ind w:left="889" w:right="0" w:firstLine="0"/>
        <w:jc w:val="left"/>
        <w:rPr>
          <w:sz w:val="20"/>
        </w:rPr>
      </w:pPr>
      <w:r>
        <w:rPr>
          <w:color w:val="221F1F"/>
          <w:spacing w:val="-10"/>
          <w:sz w:val="20"/>
        </w:rPr>
        <w:t>.</w:t>
      </w:r>
    </w:p>
    <w:p w14:paraId="2321C5CC">
      <w:pPr>
        <w:spacing w:after="0"/>
        <w:jc w:val="left"/>
        <w:rPr>
          <w:sz w:val="20"/>
        </w:rPr>
        <w:sectPr>
          <w:pgSz w:w="11900" w:h="16850"/>
          <w:pgMar w:top="820" w:right="500" w:bottom="340" w:left="940" w:header="0" w:footer="148" w:gutter="0"/>
          <w:cols w:space="720" w:num="1"/>
        </w:sectPr>
      </w:pPr>
    </w:p>
    <w:p w14:paraId="100AA68D">
      <w:pPr>
        <w:pStyle w:val="6"/>
        <w:spacing w:before="72"/>
        <w:ind w:right="110"/>
      </w:pPr>
      <w:r>
        <w:rPr>
          <w:color w:val="221F1F"/>
        </w:rPr>
        <w:t>возникающие в обучении, развитии эмоционально-волевой и личностной сферы, социализации и профессиональном самоопределении, служат достаточным основанием для признания необходимости оказания ППМС- помощи.</w:t>
      </w:r>
    </w:p>
    <w:p w14:paraId="4FB24F53">
      <w:pPr>
        <w:pStyle w:val="8"/>
        <w:numPr>
          <w:ilvl w:val="1"/>
          <w:numId w:val="6"/>
        </w:numPr>
        <w:tabs>
          <w:tab w:val="left" w:pos="1195"/>
          <w:tab w:val="left" w:pos="1505"/>
          <w:tab w:val="left" w:pos="3765"/>
          <w:tab w:val="left" w:pos="5384"/>
          <w:tab w:val="left" w:pos="6465"/>
          <w:tab w:val="left" w:pos="8530"/>
          <w:tab w:val="left" w:pos="9008"/>
        </w:tabs>
        <w:spacing w:before="249" w:after="0" w:line="237" w:lineRule="auto"/>
        <w:ind w:left="308" w:right="107" w:firstLine="439"/>
        <w:jc w:val="right"/>
        <w:rPr>
          <w:sz w:val="28"/>
        </w:rPr>
      </w:pPr>
      <w:r>
        <w:rPr>
          <w:b/>
          <w:i/>
          <w:sz w:val="28"/>
        </w:rPr>
        <w:t xml:space="preserve">Диагностика трудностей в обучении, развитии, социальной адаптации </w:t>
      </w:r>
      <w:r>
        <w:rPr>
          <w:color w:val="221F1F"/>
          <w:sz w:val="28"/>
        </w:rPr>
        <w:t xml:space="preserve">В общеобразовательной организации должна быть выстроена организационная </w:t>
      </w:r>
      <w:r>
        <w:rPr>
          <w:color w:val="221F1F"/>
          <w:spacing w:val="-2"/>
          <w:sz w:val="28"/>
        </w:rPr>
        <w:t>модель</w:t>
      </w:r>
      <w:r>
        <w:rPr>
          <w:color w:val="221F1F"/>
          <w:sz w:val="28"/>
        </w:rPr>
        <w:tab/>
      </w:r>
      <w:r>
        <w:rPr>
          <w:color w:val="221F1F"/>
          <w:sz w:val="28"/>
        </w:rPr>
        <w:tab/>
      </w:r>
      <w:r>
        <w:rPr>
          <w:color w:val="221F1F"/>
          <w:spacing w:val="-2"/>
          <w:sz w:val="28"/>
        </w:rPr>
        <w:t>своевременного</w:t>
      </w:r>
      <w:r>
        <w:rPr>
          <w:color w:val="221F1F"/>
          <w:sz w:val="28"/>
        </w:rPr>
        <w:tab/>
      </w:r>
      <w:r>
        <w:rPr>
          <w:color w:val="221F1F"/>
          <w:spacing w:val="-2"/>
          <w:sz w:val="28"/>
        </w:rPr>
        <w:t>выявления</w:t>
      </w:r>
      <w:r>
        <w:rPr>
          <w:color w:val="221F1F"/>
          <w:sz w:val="28"/>
        </w:rPr>
        <w:tab/>
      </w:r>
      <w:r>
        <w:rPr>
          <w:color w:val="221F1F"/>
          <w:spacing w:val="-2"/>
          <w:sz w:val="28"/>
        </w:rPr>
        <w:t>детей,</w:t>
      </w:r>
      <w:r>
        <w:rPr>
          <w:color w:val="221F1F"/>
          <w:sz w:val="28"/>
        </w:rPr>
        <w:tab/>
      </w:r>
      <w:r>
        <w:rPr>
          <w:color w:val="221F1F"/>
          <w:spacing w:val="-2"/>
          <w:sz w:val="28"/>
        </w:rPr>
        <w:t>нуждающихся</w:t>
      </w:r>
      <w:r>
        <w:rPr>
          <w:color w:val="221F1F"/>
          <w:sz w:val="28"/>
        </w:rPr>
        <w:tab/>
      </w:r>
      <w:r>
        <w:rPr>
          <w:color w:val="221F1F"/>
          <w:spacing w:val="-10"/>
          <w:sz w:val="28"/>
        </w:rPr>
        <w:t>в</w:t>
      </w:r>
      <w:r>
        <w:rPr>
          <w:color w:val="221F1F"/>
          <w:sz w:val="28"/>
        </w:rPr>
        <w:tab/>
      </w:r>
      <w:r>
        <w:rPr>
          <w:color w:val="221F1F"/>
          <w:spacing w:val="-2"/>
          <w:sz w:val="28"/>
        </w:rPr>
        <w:t>психолого-</w:t>
      </w:r>
    </w:p>
    <w:p w14:paraId="0388C3C0">
      <w:pPr>
        <w:pStyle w:val="6"/>
        <w:spacing w:before="1" w:line="322" w:lineRule="exact"/>
      </w:pPr>
      <w:r>
        <w:rPr>
          <w:color w:val="221F1F"/>
        </w:rPr>
        <w:t>педагогической,</w:t>
      </w:r>
      <w:r>
        <w:rPr>
          <w:color w:val="221F1F"/>
          <w:spacing w:val="-11"/>
        </w:rPr>
        <w:t xml:space="preserve"> </w:t>
      </w:r>
      <w:r>
        <w:rPr>
          <w:color w:val="221F1F"/>
        </w:rPr>
        <w:t>медицинской</w:t>
      </w:r>
      <w:r>
        <w:rPr>
          <w:color w:val="221F1F"/>
          <w:spacing w:val="-8"/>
        </w:rPr>
        <w:t xml:space="preserve"> </w:t>
      </w:r>
      <w:r>
        <w:rPr>
          <w:color w:val="221F1F"/>
        </w:rPr>
        <w:t>и</w:t>
      </w:r>
      <w:r>
        <w:rPr>
          <w:color w:val="221F1F"/>
          <w:spacing w:val="-8"/>
        </w:rPr>
        <w:t xml:space="preserve"> </w:t>
      </w:r>
      <w:r>
        <w:rPr>
          <w:color w:val="221F1F"/>
        </w:rPr>
        <w:t>социальной</w:t>
      </w:r>
      <w:r>
        <w:rPr>
          <w:color w:val="221F1F"/>
          <w:spacing w:val="-8"/>
        </w:rPr>
        <w:t xml:space="preserve"> </w:t>
      </w:r>
      <w:r>
        <w:rPr>
          <w:color w:val="221F1F"/>
          <w:spacing w:val="-2"/>
        </w:rPr>
        <w:t>помощи.</w:t>
      </w:r>
    </w:p>
    <w:p w14:paraId="48463801">
      <w:pPr>
        <w:pStyle w:val="6"/>
        <w:ind w:right="112" w:firstLine="580"/>
      </w:pPr>
      <w:r>
        <w:rPr>
          <w:color w:val="221F1F"/>
        </w:rPr>
        <w:t>Данная модель должна включать раннюю диагностику (с первых дней пребывания ребенка в общеобразовательной организации) проблем в развитии, трудностей обучения и адаптации. Ранняя диагностика должна основываться:</w:t>
      </w:r>
    </w:p>
    <w:p w14:paraId="3B824A30">
      <w:pPr>
        <w:pStyle w:val="8"/>
        <w:numPr>
          <w:ilvl w:val="2"/>
          <w:numId w:val="6"/>
        </w:numPr>
        <w:tabs>
          <w:tab w:val="left" w:pos="1722"/>
        </w:tabs>
        <w:spacing w:before="0" w:after="0" w:line="240" w:lineRule="auto"/>
        <w:ind w:left="308" w:right="115" w:firstLine="580"/>
        <w:jc w:val="both"/>
        <w:rPr>
          <w:sz w:val="28"/>
        </w:rPr>
      </w:pPr>
      <w:r>
        <w:rPr>
          <w:color w:val="221F1F"/>
          <w:sz w:val="28"/>
        </w:rPr>
        <w:t xml:space="preserve">на педагогическом наблюдении (классного руководителя, воспитателя, </w:t>
      </w:r>
      <w:r>
        <w:rPr>
          <w:color w:val="221F1F"/>
          <w:spacing w:val="-2"/>
          <w:sz w:val="28"/>
        </w:rPr>
        <w:t>учителя);</w:t>
      </w:r>
    </w:p>
    <w:p w14:paraId="5CA5A3AC">
      <w:pPr>
        <w:pStyle w:val="8"/>
        <w:numPr>
          <w:ilvl w:val="2"/>
          <w:numId w:val="6"/>
        </w:numPr>
        <w:tabs>
          <w:tab w:val="left" w:pos="1189"/>
          <w:tab w:val="left" w:pos="1723"/>
        </w:tabs>
        <w:spacing w:before="0" w:after="0" w:line="242" w:lineRule="auto"/>
        <w:ind w:left="1189" w:right="117" w:hanging="300"/>
        <w:jc w:val="both"/>
        <w:rPr>
          <w:sz w:val="28"/>
        </w:rPr>
      </w:pPr>
      <w:r>
        <w:rPr>
          <w:color w:val="221F1F"/>
          <w:sz w:val="28"/>
        </w:rPr>
        <w:t>стартовой и промежуточной диагностике сформированности универсальных учебных действий;</w:t>
      </w:r>
    </w:p>
    <w:p w14:paraId="3CE5692C">
      <w:pPr>
        <w:pStyle w:val="8"/>
        <w:numPr>
          <w:ilvl w:val="2"/>
          <w:numId w:val="6"/>
        </w:numPr>
        <w:tabs>
          <w:tab w:val="left" w:pos="1189"/>
          <w:tab w:val="left" w:pos="1723"/>
        </w:tabs>
        <w:spacing w:before="0" w:after="0" w:line="240" w:lineRule="auto"/>
        <w:ind w:left="1189" w:right="107" w:hanging="300"/>
        <w:jc w:val="both"/>
        <w:rPr>
          <w:sz w:val="28"/>
        </w:rPr>
      </w:pPr>
      <w:r>
        <w:rPr>
          <w:color w:val="221F1F"/>
          <w:sz w:val="28"/>
        </w:rPr>
        <w:t>психологической и педагогической диагностике периода адаптации обучающихся при поступлении в образовательную организацию, при переходе с одного уровня образования на другой, при внедрении новых форм, методов, приемов обучения, изменении условий обучения, социальной</w:t>
      </w:r>
      <w:r>
        <w:rPr>
          <w:color w:val="221F1F"/>
          <w:spacing w:val="-3"/>
          <w:sz w:val="28"/>
        </w:rPr>
        <w:t xml:space="preserve"> </w:t>
      </w:r>
      <w:r>
        <w:rPr>
          <w:color w:val="221F1F"/>
          <w:sz w:val="28"/>
        </w:rPr>
        <w:t>ситуации</w:t>
      </w:r>
      <w:r>
        <w:rPr>
          <w:color w:val="221F1F"/>
          <w:spacing w:val="-3"/>
          <w:sz w:val="28"/>
        </w:rPr>
        <w:t xml:space="preserve"> </w:t>
      </w:r>
      <w:r>
        <w:rPr>
          <w:color w:val="221F1F"/>
          <w:sz w:val="28"/>
        </w:rPr>
        <w:t>развития</w:t>
      </w:r>
      <w:r>
        <w:rPr>
          <w:color w:val="221F1F"/>
          <w:spacing w:val="-3"/>
          <w:sz w:val="28"/>
        </w:rPr>
        <w:t xml:space="preserve"> </w:t>
      </w:r>
      <w:r>
        <w:rPr>
          <w:color w:val="221F1F"/>
          <w:sz w:val="28"/>
        </w:rPr>
        <w:t>(развод</w:t>
      </w:r>
      <w:r>
        <w:rPr>
          <w:color w:val="221F1F"/>
          <w:spacing w:val="-2"/>
          <w:sz w:val="28"/>
        </w:rPr>
        <w:t xml:space="preserve"> </w:t>
      </w:r>
      <w:r>
        <w:rPr>
          <w:color w:val="221F1F"/>
          <w:sz w:val="28"/>
        </w:rPr>
        <w:t>родителей,</w:t>
      </w:r>
      <w:r>
        <w:rPr>
          <w:color w:val="221F1F"/>
          <w:spacing w:val="-4"/>
          <w:sz w:val="28"/>
        </w:rPr>
        <w:t xml:space="preserve"> </w:t>
      </w:r>
      <w:r>
        <w:rPr>
          <w:color w:val="221F1F"/>
          <w:sz w:val="28"/>
        </w:rPr>
        <w:t>смена</w:t>
      </w:r>
      <w:r>
        <w:rPr>
          <w:color w:val="221F1F"/>
          <w:spacing w:val="-3"/>
          <w:sz w:val="28"/>
        </w:rPr>
        <w:t xml:space="preserve"> </w:t>
      </w:r>
      <w:r>
        <w:rPr>
          <w:color w:val="221F1F"/>
          <w:sz w:val="28"/>
        </w:rPr>
        <w:t>места</w:t>
      </w:r>
      <w:r>
        <w:rPr>
          <w:color w:val="221F1F"/>
          <w:spacing w:val="-3"/>
          <w:sz w:val="28"/>
        </w:rPr>
        <w:t xml:space="preserve"> </w:t>
      </w:r>
      <w:r>
        <w:rPr>
          <w:color w:val="221F1F"/>
          <w:sz w:val="28"/>
        </w:rPr>
        <w:t>жительства);</w:t>
      </w:r>
    </w:p>
    <w:p w14:paraId="5EA9B00C">
      <w:pPr>
        <w:pStyle w:val="8"/>
        <w:numPr>
          <w:ilvl w:val="2"/>
          <w:numId w:val="6"/>
        </w:numPr>
        <w:tabs>
          <w:tab w:val="left" w:pos="1723"/>
        </w:tabs>
        <w:spacing w:before="0" w:after="0" w:line="240" w:lineRule="auto"/>
        <w:ind w:left="1723" w:right="0" w:hanging="834"/>
        <w:jc w:val="both"/>
        <w:rPr>
          <w:sz w:val="28"/>
        </w:rPr>
      </w:pPr>
      <w:r>
        <w:rPr>
          <w:color w:val="221F1F"/>
          <w:spacing w:val="-2"/>
          <w:sz w:val="28"/>
        </w:rPr>
        <w:t>социально-педагогическом</w:t>
      </w:r>
      <w:r>
        <w:rPr>
          <w:color w:val="221F1F"/>
          <w:spacing w:val="28"/>
          <w:sz w:val="28"/>
        </w:rPr>
        <w:t xml:space="preserve"> </w:t>
      </w:r>
      <w:r>
        <w:rPr>
          <w:color w:val="221F1F"/>
          <w:spacing w:val="-2"/>
          <w:sz w:val="28"/>
        </w:rPr>
        <w:t>обследовании.</w:t>
      </w:r>
    </w:p>
    <w:p w14:paraId="60CE88BD">
      <w:pPr>
        <w:pStyle w:val="6"/>
        <w:ind w:right="107" w:firstLine="580"/>
      </w:pPr>
      <w:r>
        <w:rPr>
          <w:color w:val="221F1F"/>
        </w:rPr>
        <w:t>Следует отметить, что процесс выявления детей, нуждающихся в ППМС- помощи, необходимо начинать не ранее третьей недели школьного обучения.</w:t>
      </w:r>
    </w:p>
    <w:p w14:paraId="38FA6996">
      <w:pPr>
        <w:pStyle w:val="6"/>
        <w:ind w:right="113" w:firstLine="580"/>
      </w:pPr>
      <w:r>
        <w:rPr>
          <w:color w:val="221F1F"/>
        </w:rPr>
        <w:t>Выявление маркеров риска на ранней стадии дает возможность образовательным организациям своевременно и оперативно принимать меры, направленные на обеспечение защиты прав и законных интересов несовершеннолетних,</w:t>
      </w:r>
      <w:r>
        <w:rPr>
          <w:color w:val="221F1F"/>
          <w:spacing w:val="-8"/>
        </w:rPr>
        <w:t xml:space="preserve"> </w:t>
      </w:r>
      <w:r>
        <w:rPr>
          <w:color w:val="221F1F"/>
        </w:rPr>
        <w:t>проведение</w:t>
      </w:r>
      <w:r>
        <w:rPr>
          <w:color w:val="221F1F"/>
          <w:spacing w:val="-7"/>
        </w:rPr>
        <w:t xml:space="preserve"> </w:t>
      </w:r>
      <w:r>
        <w:rPr>
          <w:color w:val="221F1F"/>
        </w:rPr>
        <w:t>социально-педагогической</w:t>
      </w:r>
      <w:r>
        <w:rPr>
          <w:color w:val="221F1F"/>
          <w:spacing w:val="-6"/>
        </w:rPr>
        <w:t xml:space="preserve"> </w:t>
      </w:r>
      <w:r>
        <w:rPr>
          <w:color w:val="221F1F"/>
        </w:rPr>
        <w:t>реабилитации</w:t>
      </w:r>
      <w:r>
        <w:rPr>
          <w:color w:val="221F1F"/>
          <w:spacing w:val="-7"/>
        </w:rPr>
        <w:t xml:space="preserve"> </w:t>
      </w:r>
      <w:r>
        <w:rPr>
          <w:color w:val="221F1F"/>
        </w:rPr>
        <w:t>детей</w:t>
      </w:r>
      <w:r>
        <w:rPr>
          <w:color w:val="221F1F"/>
          <w:spacing w:val="-6"/>
        </w:rPr>
        <w:t xml:space="preserve"> </w:t>
      </w:r>
      <w:r>
        <w:rPr>
          <w:color w:val="221F1F"/>
        </w:rPr>
        <w:t>и семей «группы риска», выявление и пресечение случаев вовлечения несовершеннолетних в совершение преступлений, других противоправных и (или) антиобщественных действий.</w:t>
      </w:r>
    </w:p>
    <w:p w14:paraId="32AD38D8">
      <w:pPr>
        <w:pStyle w:val="3"/>
        <w:numPr>
          <w:ilvl w:val="2"/>
          <w:numId w:val="6"/>
        </w:numPr>
        <w:tabs>
          <w:tab w:val="left" w:pos="1502"/>
        </w:tabs>
        <w:spacing w:before="121" w:after="0" w:line="318" w:lineRule="exact"/>
        <w:ind w:left="1502" w:right="0" w:hanging="613"/>
        <w:jc w:val="both"/>
      </w:pPr>
      <w:r>
        <w:t>Педагогическая</w:t>
      </w:r>
      <w:r>
        <w:rPr>
          <w:spacing w:val="-9"/>
        </w:rPr>
        <w:t xml:space="preserve"> </w:t>
      </w:r>
      <w:r>
        <w:rPr>
          <w:spacing w:val="-2"/>
        </w:rPr>
        <w:t>диагностика</w:t>
      </w:r>
    </w:p>
    <w:p w14:paraId="530E80BD">
      <w:pPr>
        <w:pStyle w:val="6"/>
        <w:ind w:right="108" w:firstLine="580"/>
      </w:pPr>
      <w:r>
        <w:t>Педагогическая диагностика неуспеваемости заключается в выявлении отставаний в учении школьников (В.С. Цетлин). Под отставанием принято считать невыполнение</w:t>
      </w:r>
      <w:r>
        <w:rPr>
          <w:spacing w:val="-8"/>
        </w:rPr>
        <w:t xml:space="preserve"> </w:t>
      </w:r>
      <w:r>
        <w:t>дидактических</w:t>
      </w:r>
      <w:r>
        <w:rPr>
          <w:spacing w:val="-5"/>
        </w:rPr>
        <w:t xml:space="preserve"> </w:t>
      </w:r>
      <w:r>
        <w:t>требований</w:t>
      </w:r>
      <w:r>
        <w:rPr>
          <w:spacing w:val="-5"/>
        </w:rPr>
        <w:t xml:space="preserve"> </w:t>
      </w:r>
      <w:r>
        <w:t>(или</w:t>
      </w:r>
      <w:r>
        <w:rPr>
          <w:spacing w:val="-7"/>
        </w:rPr>
        <w:t xml:space="preserve"> </w:t>
      </w:r>
      <w:r>
        <w:t>одного</w:t>
      </w:r>
      <w:r>
        <w:rPr>
          <w:spacing w:val="-5"/>
        </w:rPr>
        <w:t xml:space="preserve"> </w:t>
      </w:r>
      <w:r>
        <w:t>из</w:t>
      </w:r>
      <w:r>
        <w:rPr>
          <w:spacing w:val="-8"/>
        </w:rPr>
        <w:t xml:space="preserve"> </w:t>
      </w:r>
      <w:r>
        <w:t>них),</w:t>
      </w:r>
      <w:r>
        <w:rPr>
          <w:spacing w:val="-8"/>
        </w:rPr>
        <w:t xml:space="preserve"> </w:t>
      </w:r>
      <w:r>
        <w:t>которое</w:t>
      </w:r>
      <w:r>
        <w:rPr>
          <w:spacing w:val="-8"/>
        </w:rPr>
        <w:t xml:space="preserve"> </w:t>
      </w:r>
      <w:r>
        <w:t>имеет</w:t>
      </w:r>
      <w:r>
        <w:rPr>
          <w:spacing w:val="-8"/>
        </w:rPr>
        <w:t xml:space="preserve"> </w:t>
      </w:r>
      <w:r>
        <w:t>место на одном из промежуточных этапов внутри того отрезка учебного процесса, на котором происходит контроль усвоения учебного материала, результатом этого является неусвоенность определенной части содержания образования. Данные дидактические требования отражают цели и содержание образования. В их составе выделяются требования к а) знаниям, б) умениям и навыкам, в) опыту творческой деятельности, г) сформированности отношений. Слово «отставание» обозначает и процесс накапливания невыполнений требований, и каждый отдельный случай такого невыполнения, т. е. один из моментов этого процесса.</w:t>
      </w:r>
    </w:p>
    <w:p w14:paraId="6A6B5E1A">
      <w:pPr>
        <w:pStyle w:val="6"/>
        <w:ind w:right="108" w:firstLine="580"/>
      </w:pPr>
      <w:r>
        <w:t>Итогом</w:t>
      </w:r>
      <w:r>
        <w:rPr>
          <w:spacing w:val="-18"/>
        </w:rPr>
        <w:t xml:space="preserve"> </w:t>
      </w:r>
      <w:r>
        <w:t>процесса</w:t>
      </w:r>
      <w:r>
        <w:rPr>
          <w:spacing w:val="-17"/>
        </w:rPr>
        <w:t xml:space="preserve"> </w:t>
      </w:r>
      <w:r>
        <w:t>накопления</w:t>
      </w:r>
      <w:r>
        <w:rPr>
          <w:spacing w:val="-18"/>
        </w:rPr>
        <w:t xml:space="preserve"> </w:t>
      </w:r>
      <w:r>
        <w:t>отставаний</w:t>
      </w:r>
      <w:r>
        <w:rPr>
          <w:spacing w:val="-17"/>
        </w:rPr>
        <w:t xml:space="preserve"> </w:t>
      </w:r>
      <w:r>
        <w:t>и</w:t>
      </w:r>
      <w:r>
        <w:rPr>
          <w:spacing w:val="-18"/>
        </w:rPr>
        <w:t xml:space="preserve"> </w:t>
      </w:r>
      <w:r>
        <w:t>является</w:t>
      </w:r>
      <w:r>
        <w:rPr>
          <w:spacing w:val="-17"/>
        </w:rPr>
        <w:t xml:space="preserve"> </w:t>
      </w:r>
      <w:r>
        <w:t>неуспеваемость</w:t>
      </w:r>
      <w:r>
        <w:rPr>
          <w:spacing w:val="-18"/>
        </w:rPr>
        <w:t xml:space="preserve"> </w:t>
      </w:r>
      <w:r>
        <w:t>—</w:t>
      </w:r>
      <w:r>
        <w:rPr>
          <w:spacing w:val="-17"/>
        </w:rPr>
        <w:t xml:space="preserve"> </w:t>
      </w:r>
      <w:r>
        <w:t>высокая степень отставания школьника в учении, при которой ученик за отведенное время не достигает планируемых результатов, предусмотренных образовательными программами, на удовлетворительном уровне.</w:t>
      </w:r>
    </w:p>
    <w:p w14:paraId="61F3FA0A">
      <w:pPr>
        <w:pStyle w:val="6"/>
        <w:ind w:left="889"/>
      </w:pPr>
      <w:r>
        <w:t>Какие</w:t>
      </w:r>
      <w:r>
        <w:rPr>
          <w:spacing w:val="55"/>
        </w:rPr>
        <w:t xml:space="preserve"> </w:t>
      </w:r>
      <w:r>
        <w:t>же</w:t>
      </w:r>
      <w:r>
        <w:rPr>
          <w:spacing w:val="57"/>
        </w:rPr>
        <w:t xml:space="preserve"> </w:t>
      </w:r>
      <w:r>
        <w:t>аспекты</w:t>
      </w:r>
      <w:r>
        <w:rPr>
          <w:spacing w:val="58"/>
        </w:rPr>
        <w:t xml:space="preserve"> </w:t>
      </w:r>
      <w:r>
        <w:t>данного</w:t>
      </w:r>
      <w:r>
        <w:rPr>
          <w:spacing w:val="58"/>
        </w:rPr>
        <w:t xml:space="preserve"> </w:t>
      </w:r>
      <w:r>
        <w:t>процесса</w:t>
      </w:r>
      <w:r>
        <w:rPr>
          <w:spacing w:val="58"/>
        </w:rPr>
        <w:t xml:space="preserve"> </w:t>
      </w:r>
      <w:r>
        <w:t>может</w:t>
      </w:r>
      <w:r>
        <w:rPr>
          <w:spacing w:val="56"/>
        </w:rPr>
        <w:t xml:space="preserve"> </w:t>
      </w:r>
      <w:r>
        <w:t>выявить</w:t>
      </w:r>
      <w:r>
        <w:rPr>
          <w:spacing w:val="59"/>
        </w:rPr>
        <w:t xml:space="preserve"> </w:t>
      </w:r>
      <w:r>
        <w:t>школьный</w:t>
      </w:r>
      <w:r>
        <w:rPr>
          <w:spacing w:val="59"/>
        </w:rPr>
        <w:t xml:space="preserve"> </w:t>
      </w:r>
      <w:r>
        <w:t>учитель</w:t>
      </w:r>
      <w:r>
        <w:rPr>
          <w:spacing w:val="59"/>
        </w:rPr>
        <w:t xml:space="preserve"> </w:t>
      </w:r>
      <w:r>
        <w:rPr>
          <w:spacing w:val="-5"/>
        </w:rPr>
        <w:t>на</w:t>
      </w:r>
    </w:p>
    <w:p w14:paraId="59C41E2F">
      <w:pPr>
        <w:spacing w:after="0"/>
        <w:sectPr>
          <w:pgSz w:w="11900" w:h="16850"/>
          <w:pgMar w:top="820" w:right="500" w:bottom="340" w:left="940" w:header="0" w:footer="148" w:gutter="0"/>
          <w:cols w:space="720" w:num="1"/>
        </w:sectPr>
      </w:pPr>
    </w:p>
    <w:p w14:paraId="03FDBEC8">
      <w:pPr>
        <w:pStyle w:val="6"/>
        <w:spacing w:before="72"/>
        <w:ind w:right="112"/>
      </w:pPr>
      <w:r>
        <w:t>уроке? Самый элементарный показатель — это достигнутый уровень знаний и учебных умений, который выражается в неудовлетворительных оценках.</w:t>
      </w:r>
    </w:p>
    <w:p w14:paraId="7EFF8CF5">
      <w:pPr>
        <w:pStyle w:val="6"/>
        <w:ind w:right="109" w:firstLine="580"/>
      </w:pPr>
      <w:r>
        <w:t>Но кроме этого, на уроке явно проявляются и аффективно-смысловые: снижение интереса к занятиям, смысловые барьеры, нежелание предпринимать усилия, неадекватные представления об учении, учебном успехе, своих возможностях в учении и достижении успеха, коммуникативные и иные особенности ребенка, несомненно эти аспекты могут быть изучены педагогом- психологом с помощью тестирования, но значимой и важной является и та информация которую получает учитель на уроке и во внеклассной деятельности путем непосредственного наблюдения, а также изучения продуктов деятельности.</w:t>
      </w:r>
    </w:p>
    <w:p w14:paraId="63B45853">
      <w:pPr>
        <w:pStyle w:val="6"/>
        <w:ind w:right="107" w:firstLine="580"/>
      </w:pPr>
      <w:r>
        <w:t>Работая с отстающими и неуспевающими школьниками,</w:t>
      </w:r>
      <w:r>
        <w:rPr>
          <w:spacing w:val="-1"/>
        </w:rPr>
        <w:t xml:space="preserve"> </w:t>
      </w:r>
      <w:r>
        <w:t xml:space="preserve">анализируя причины, вызывающие их учебные неудачи, учитель должен задуматься о том, </w:t>
      </w:r>
      <w:r>
        <w:rPr>
          <w:i/>
        </w:rPr>
        <w:t>какие недостатки в его работе порождают пробелы в знаниях учащихся, приводят к снижению интереса к обучению, нежеланию учиться</w:t>
      </w:r>
      <w:r>
        <w:t>. Способность учителя постоянно</w:t>
      </w:r>
      <w:r>
        <w:rPr>
          <w:spacing w:val="-5"/>
        </w:rPr>
        <w:t xml:space="preserve"> </w:t>
      </w:r>
      <w:r>
        <w:t>подвергать</w:t>
      </w:r>
      <w:r>
        <w:rPr>
          <w:spacing w:val="-7"/>
        </w:rPr>
        <w:t xml:space="preserve"> </w:t>
      </w:r>
      <w:r>
        <w:t>свою</w:t>
      </w:r>
      <w:r>
        <w:rPr>
          <w:spacing w:val="-5"/>
        </w:rPr>
        <w:t xml:space="preserve"> </w:t>
      </w:r>
      <w:r>
        <w:t>деятельность</w:t>
      </w:r>
      <w:r>
        <w:rPr>
          <w:spacing w:val="-6"/>
        </w:rPr>
        <w:t xml:space="preserve"> </w:t>
      </w:r>
      <w:r>
        <w:t>анализу,</w:t>
      </w:r>
      <w:r>
        <w:rPr>
          <w:spacing w:val="-6"/>
        </w:rPr>
        <w:t xml:space="preserve"> </w:t>
      </w:r>
      <w:r>
        <w:t>осмыслению,</w:t>
      </w:r>
      <w:r>
        <w:rPr>
          <w:spacing w:val="-6"/>
        </w:rPr>
        <w:t xml:space="preserve"> </w:t>
      </w:r>
      <w:r>
        <w:t>стремление</w:t>
      </w:r>
      <w:r>
        <w:rPr>
          <w:spacing w:val="-5"/>
        </w:rPr>
        <w:t xml:space="preserve"> </w:t>
      </w:r>
      <w:r>
        <w:t>к</w:t>
      </w:r>
      <w:r>
        <w:rPr>
          <w:spacing w:val="-7"/>
        </w:rPr>
        <w:t xml:space="preserve"> </w:t>
      </w:r>
      <w:r>
        <w:t>пере- стройке</w:t>
      </w:r>
      <w:r>
        <w:rPr>
          <w:spacing w:val="-16"/>
        </w:rPr>
        <w:t xml:space="preserve"> </w:t>
      </w:r>
      <w:r>
        <w:t>своего</w:t>
      </w:r>
      <w:r>
        <w:rPr>
          <w:spacing w:val="-15"/>
        </w:rPr>
        <w:t xml:space="preserve"> </w:t>
      </w:r>
      <w:r>
        <w:t>сознания</w:t>
      </w:r>
      <w:r>
        <w:rPr>
          <w:spacing w:val="-15"/>
        </w:rPr>
        <w:t xml:space="preserve"> </w:t>
      </w:r>
      <w:r>
        <w:t>и</w:t>
      </w:r>
      <w:r>
        <w:rPr>
          <w:spacing w:val="-15"/>
        </w:rPr>
        <w:t xml:space="preserve"> </w:t>
      </w:r>
      <w:r>
        <w:t>своей</w:t>
      </w:r>
      <w:r>
        <w:rPr>
          <w:spacing w:val="-17"/>
        </w:rPr>
        <w:t xml:space="preserve"> </w:t>
      </w:r>
      <w:r>
        <w:t>работы</w:t>
      </w:r>
      <w:r>
        <w:rPr>
          <w:spacing w:val="-17"/>
        </w:rPr>
        <w:t xml:space="preserve"> </w:t>
      </w:r>
      <w:r>
        <w:t>являются</w:t>
      </w:r>
      <w:r>
        <w:rPr>
          <w:spacing w:val="-16"/>
        </w:rPr>
        <w:t xml:space="preserve"> </w:t>
      </w:r>
      <w:r>
        <w:t>составной</w:t>
      </w:r>
      <w:r>
        <w:rPr>
          <w:spacing w:val="-17"/>
        </w:rPr>
        <w:t xml:space="preserve"> </w:t>
      </w:r>
      <w:r>
        <w:t>частью</w:t>
      </w:r>
      <w:r>
        <w:rPr>
          <w:spacing w:val="-17"/>
        </w:rPr>
        <w:t xml:space="preserve"> </w:t>
      </w:r>
      <w:r>
        <w:t>педагогической культуры. Речь идет о таком феномене, как рефлексия. В рефлексии учитель выходит за</w:t>
      </w:r>
      <w:r>
        <w:rPr>
          <w:spacing w:val="-1"/>
        </w:rPr>
        <w:t xml:space="preserve"> </w:t>
      </w:r>
      <w:r>
        <w:t>рамки осуществленной деятельности (проведенного урока,</w:t>
      </w:r>
      <w:r>
        <w:rPr>
          <w:spacing w:val="-1"/>
        </w:rPr>
        <w:t xml:space="preserve"> </w:t>
      </w:r>
      <w:r>
        <w:t>например)</w:t>
      </w:r>
      <w:r>
        <w:rPr>
          <w:spacing w:val="-1"/>
        </w:rPr>
        <w:t xml:space="preserve"> </w:t>
      </w:r>
      <w:r>
        <w:t>и с этой позиции критически анализирует ее и самого себя в этой деятельности. Общеизвестно,</w:t>
      </w:r>
      <w:r>
        <w:rPr>
          <w:spacing w:val="-15"/>
        </w:rPr>
        <w:t xml:space="preserve"> </w:t>
      </w:r>
      <w:r>
        <w:t>что</w:t>
      </w:r>
      <w:r>
        <w:rPr>
          <w:spacing w:val="-16"/>
        </w:rPr>
        <w:t xml:space="preserve"> </w:t>
      </w:r>
      <w:r>
        <w:t>выявление</w:t>
      </w:r>
      <w:r>
        <w:rPr>
          <w:spacing w:val="-15"/>
        </w:rPr>
        <w:t xml:space="preserve"> </w:t>
      </w:r>
      <w:r>
        <w:t>скрытых</w:t>
      </w:r>
      <w:r>
        <w:rPr>
          <w:spacing w:val="-14"/>
        </w:rPr>
        <w:t xml:space="preserve"> </w:t>
      </w:r>
      <w:r>
        <w:t>причин</w:t>
      </w:r>
      <w:r>
        <w:rPr>
          <w:spacing w:val="-14"/>
        </w:rPr>
        <w:t xml:space="preserve"> </w:t>
      </w:r>
      <w:r>
        <w:t>человеческого</w:t>
      </w:r>
      <w:r>
        <w:rPr>
          <w:spacing w:val="-14"/>
        </w:rPr>
        <w:t xml:space="preserve"> </w:t>
      </w:r>
      <w:r>
        <w:t>поведения,</w:t>
      </w:r>
      <w:r>
        <w:rPr>
          <w:spacing w:val="-15"/>
        </w:rPr>
        <w:t xml:space="preserve"> </w:t>
      </w:r>
      <w:r>
        <w:t>а</w:t>
      </w:r>
      <w:r>
        <w:rPr>
          <w:spacing w:val="-15"/>
        </w:rPr>
        <w:t xml:space="preserve"> </w:t>
      </w:r>
      <w:r>
        <w:t>также</w:t>
      </w:r>
      <w:r>
        <w:rPr>
          <w:spacing w:val="-15"/>
        </w:rPr>
        <w:t xml:space="preserve"> </w:t>
      </w:r>
      <w:r>
        <w:t>ее развернутое описание всегда представляет существенные затруднения. Поэтому в осуществлении данной деятельности педагогу необходима опора на определенные схемы и модели.</w:t>
      </w:r>
    </w:p>
    <w:p w14:paraId="02F8A40C">
      <w:pPr>
        <w:pStyle w:val="6"/>
        <w:ind w:right="113" w:firstLine="580"/>
      </w:pPr>
      <w:r>
        <w:t>Признаки отставания как начальный этап формирования неуспеваемости можно обнаружить в ходе образовательной деятельности как в урочное, так и во внеурочное время (табл. 2). Эффективность их преодоления будет зависеть от своевременного их обнаружения и предупреждения.</w:t>
      </w:r>
    </w:p>
    <w:p w14:paraId="52547B36">
      <w:pPr>
        <w:spacing w:after="0"/>
        <w:sectPr>
          <w:pgSz w:w="11900" w:h="16850"/>
          <w:pgMar w:top="820" w:right="500" w:bottom="340" w:left="940" w:header="0" w:footer="148" w:gutter="0"/>
          <w:cols w:space="720" w:num="1"/>
        </w:sectPr>
      </w:pPr>
    </w:p>
    <w:p w14:paraId="66D7E139">
      <w:pPr>
        <w:spacing w:before="38"/>
        <w:ind w:left="466" w:right="0" w:firstLine="0"/>
        <w:jc w:val="left"/>
        <w:rPr>
          <w:b/>
          <w:sz w:val="22"/>
        </w:rPr>
      </w:pPr>
      <w:r>
        <w:rPr>
          <w:b/>
          <w:sz w:val="22"/>
        </w:rPr>
        <w:t>Некоторые</w:t>
      </w:r>
      <w:r>
        <w:rPr>
          <w:b/>
          <w:spacing w:val="-6"/>
          <w:sz w:val="22"/>
        </w:rPr>
        <w:t xml:space="preserve"> </w:t>
      </w:r>
      <w:r>
        <w:rPr>
          <w:b/>
          <w:sz w:val="22"/>
        </w:rPr>
        <w:t>показатели</w:t>
      </w:r>
      <w:r>
        <w:rPr>
          <w:b/>
          <w:spacing w:val="-9"/>
          <w:sz w:val="22"/>
        </w:rPr>
        <w:t xml:space="preserve"> </w:t>
      </w:r>
      <w:r>
        <w:rPr>
          <w:b/>
          <w:sz w:val="22"/>
        </w:rPr>
        <w:t>признаков</w:t>
      </w:r>
      <w:r>
        <w:rPr>
          <w:b/>
          <w:spacing w:val="-6"/>
          <w:sz w:val="22"/>
        </w:rPr>
        <w:t xml:space="preserve"> </w:t>
      </w:r>
      <w:r>
        <w:rPr>
          <w:b/>
          <w:sz w:val="22"/>
        </w:rPr>
        <w:t>отставания</w:t>
      </w:r>
      <w:r>
        <w:rPr>
          <w:b/>
          <w:spacing w:val="-6"/>
          <w:sz w:val="22"/>
        </w:rPr>
        <w:t xml:space="preserve"> </w:t>
      </w:r>
      <w:r>
        <w:rPr>
          <w:b/>
          <w:sz w:val="22"/>
        </w:rPr>
        <w:t>в</w:t>
      </w:r>
      <w:r>
        <w:rPr>
          <w:b/>
          <w:spacing w:val="-6"/>
          <w:sz w:val="22"/>
        </w:rPr>
        <w:t xml:space="preserve"> </w:t>
      </w:r>
      <w:r>
        <w:rPr>
          <w:b/>
          <w:spacing w:val="-2"/>
          <w:sz w:val="22"/>
        </w:rPr>
        <w:t>учении</w:t>
      </w:r>
    </w:p>
    <w:p w14:paraId="4F0C889A">
      <w:pPr>
        <w:spacing w:before="162"/>
        <w:ind w:left="466" w:right="0" w:firstLine="0"/>
        <w:jc w:val="left"/>
        <w:rPr>
          <w:sz w:val="22"/>
        </w:rPr>
      </w:pPr>
      <w:r>
        <w:br w:type="column"/>
      </w:r>
      <w:r>
        <w:rPr>
          <w:sz w:val="22"/>
        </w:rPr>
        <w:t>Таблица</w:t>
      </w:r>
      <w:r>
        <w:rPr>
          <w:spacing w:val="-1"/>
          <w:sz w:val="22"/>
        </w:rPr>
        <w:t xml:space="preserve"> </w:t>
      </w:r>
      <w:r>
        <w:rPr>
          <w:spacing w:val="-10"/>
          <w:sz w:val="22"/>
        </w:rPr>
        <w:t>2</w:t>
      </w:r>
    </w:p>
    <w:p w14:paraId="4D74DDEF">
      <w:pPr>
        <w:spacing w:after="0"/>
        <w:jc w:val="left"/>
        <w:rPr>
          <w:sz w:val="22"/>
        </w:rPr>
        <w:sectPr>
          <w:type w:val="continuous"/>
          <w:pgSz w:w="11900" w:h="16850"/>
          <w:pgMar w:top="900" w:right="500" w:bottom="340" w:left="940" w:header="0" w:footer="148" w:gutter="0"/>
          <w:cols w:equalWidth="0" w:num="2">
            <w:col w:w="6052" w:space="2551"/>
            <w:col w:w="1857"/>
          </w:cols>
        </w:sectPr>
      </w:pPr>
    </w:p>
    <w:p w14:paraId="1019B598">
      <w:pPr>
        <w:pStyle w:val="6"/>
        <w:ind w:left="0"/>
        <w:jc w:val="left"/>
        <w:rPr>
          <w:sz w:val="20"/>
        </w:rPr>
      </w:pPr>
    </w:p>
    <w:p w14:paraId="56729137">
      <w:pPr>
        <w:pStyle w:val="6"/>
        <w:spacing w:before="114"/>
        <w:ind w:left="0"/>
        <w:jc w:val="left"/>
        <w:rPr>
          <w:sz w:val="20"/>
        </w:rPr>
      </w:pPr>
    </w:p>
    <w:tbl>
      <w:tblPr>
        <w:tblStyle w:val="5"/>
        <w:tblW w:w="0" w:type="auto"/>
        <w:tblInd w:w="4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36"/>
        <w:gridCol w:w="5114"/>
      </w:tblGrid>
      <w:tr w14:paraId="56E9D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4436" w:type="dxa"/>
          </w:tcPr>
          <w:p w14:paraId="077568F2">
            <w:pPr>
              <w:pStyle w:val="9"/>
              <w:spacing w:before="41"/>
              <w:ind w:left="1305"/>
              <w:rPr>
                <w:sz w:val="20"/>
              </w:rPr>
            </w:pPr>
            <w:r>
              <w:rPr>
                <w:sz w:val="20"/>
              </w:rPr>
              <w:t>Признаки</w:t>
            </w:r>
            <w:r>
              <w:rPr>
                <w:spacing w:val="-10"/>
                <w:sz w:val="20"/>
              </w:rPr>
              <w:t xml:space="preserve"> </w:t>
            </w:r>
            <w:r>
              <w:rPr>
                <w:spacing w:val="-2"/>
                <w:sz w:val="20"/>
              </w:rPr>
              <w:t>отставания</w:t>
            </w:r>
          </w:p>
        </w:tc>
        <w:tc>
          <w:tcPr>
            <w:tcW w:w="5114" w:type="dxa"/>
          </w:tcPr>
          <w:p w14:paraId="0D71555D">
            <w:pPr>
              <w:pStyle w:val="9"/>
              <w:spacing w:before="41"/>
              <w:ind w:left="1550"/>
              <w:rPr>
                <w:sz w:val="20"/>
              </w:rPr>
            </w:pPr>
            <w:r>
              <w:rPr>
                <w:sz w:val="20"/>
              </w:rPr>
              <w:t>Признаки</w:t>
            </w:r>
            <w:r>
              <w:rPr>
                <w:spacing w:val="-10"/>
                <w:sz w:val="20"/>
              </w:rPr>
              <w:t xml:space="preserve"> </w:t>
            </w:r>
            <w:r>
              <w:rPr>
                <w:spacing w:val="-2"/>
                <w:sz w:val="20"/>
              </w:rPr>
              <w:t>обнаружения</w:t>
            </w:r>
          </w:p>
        </w:tc>
      </w:tr>
      <w:tr w14:paraId="585ED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4" w:hRule="atLeast"/>
        </w:trPr>
        <w:tc>
          <w:tcPr>
            <w:tcW w:w="4436" w:type="dxa"/>
          </w:tcPr>
          <w:p w14:paraId="7AC7817F">
            <w:pPr>
              <w:pStyle w:val="9"/>
              <w:ind w:left="9"/>
              <w:jc w:val="both"/>
              <w:rPr>
                <w:sz w:val="20"/>
              </w:rPr>
            </w:pPr>
            <w:r>
              <w:rPr>
                <w:sz w:val="20"/>
              </w:rPr>
              <w:t>Ученик не может сказать, в чем трудность задачи, наметить</w:t>
            </w:r>
            <w:r>
              <w:rPr>
                <w:spacing w:val="-2"/>
                <w:sz w:val="20"/>
              </w:rPr>
              <w:t xml:space="preserve"> </w:t>
            </w:r>
            <w:r>
              <w:rPr>
                <w:sz w:val="20"/>
              </w:rPr>
              <w:t>план</w:t>
            </w:r>
            <w:r>
              <w:rPr>
                <w:spacing w:val="-2"/>
                <w:sz w:val="20"/>
              </w:rPr>
              <w:t xml:space="preserve"> </w:t>
            </w:r>
            <w:r>
              <w:rPr>
                <w:sz w:val="20"/>
              </w:rPr>
              <w:t>ее</w:t>
            </w:r>
            <w:r>
              <w:rPr>
                <w:spacing w:val="-2"/>
                <w:sz w:val="20"/>
              </w:rPr>
              <w:t xml:space="preserve"> </w:t>
            </w:r>
            <w:r>
              <w:rPr>
                <w:sz w:val="20"/>
              </w:rPr>
              <w:t>решения, решить</w:t>
            </w:r>
            <w:r>
              <w:rPr>
                <w:spacing w:val="-2"/>
                <w:sz w:val="20"/>
              </w:rPr>
              <w:t xml:space="preserve"> </w:t>
            </w:r>
            <w:r>
              <w:rPr>
                <w:sz w:val="20"/>
              </w:rPr>
              <w:t>задачу</w:t>
            </w:r>
            <w:r>
              <w:rPr>
                <w:spacing w:val="-5"/>
                <w:sz w:val="20"/>
              </w:rPr>
              <w:t xml:space="preserve"> </w:t>
            </w:r>
            <w:r>
              <w:rPr>
                <w:sz w:val="20"/>
              </w:rPr>
              <w:t>самосто- ятельно, указать, что новое получено в результате ее решения. Ученик не может ответить на вопросы по тексту, сказать, что нового он из него узнал</w:t>
            </w:r>
          </w:p>
        </w:tc>
        <w:tc>
          <w:tcPr>
            <w:tcW w:w="5114" w:type="dxa"/>
          </w:tcPr>
          <w:p w14:paraId="46A69EE9">
            <w:pPr>
              <w:pStyle w:val="9"/>
              <w:ind w:left="9"/>
              <w:rPr>
                <w:sz w:val="20"/>
              </w:rPr>
            </w:pPr>
            <w:r>
              <w:rPr>
                <w:sz w:val="20"/>
              </w:rPr>
              <w:t>Эти признаки могут быть обнаружены при решении задач, чтении текстов и слушании объяснения учителя</w:t>
            </w:r>
          </w:p>
        </w:tc>
      </w:tr>
      <w:tr w14:paraId="510F8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4436" w:type="dxa"/>
          </w:tcPr>
          <w:p w14:paraId="41421656">
            <w:pPr>
              <w:pStyle w:val="9"/>
              <w:spacing w:before="14"/>
              <w:ind w:left="9"/>
              <w:rPr>
                <w:sz w:val="20"/>
              </w:rPr>
            </w:pPr>
            <w:r>
              <w:rPr>
                <w:spacing w:val="-2"/>
                <w:sz w:val="20"/>
              </w:rPr>
              <w:t>Ученик</w:t>
            </w:r>
            <w:r>
              <w:rPr>
                <w:spacing w:val="-6"/>
                <w:sz w:val="20"/>
              </w:rPr>
              <w:t xml:space="preserve"> </w:t>
            </w:r>
            <w:r>
              <w:rPr>
                <w:spacing w:val="-2"/>
                <w:sz w:val="20"/>
              </w:rPr>
              <w:t>не</w:t>
            </w:r>
            <w:r>
              <w:rPr>
                <w:spacing w:val="-4"/>
                <w:sz w:val="20"/>
              </w:rPr>
              <w:t xml:space="preserve"> </w:t>
            </w:r>
            <w:r>
              <w:rPr>
                <w:spacing w:val="-2"/>
                <w:sz w:val="20"/>
              </w:rPr>
              <w:t>задает</w:t>
            </w:r>
            <w:r>
              <w:rPr>
                <w:spacing w:val="-6"/>
                <w:sz w:val="20"/>
              </w:rPr>
              <w:t xml:space="preserve"> </w:t>
            </w:r>
            <w:r>
              <w:rPr>
                <w:spacing w:val="-2"/>
                <w:sz w:val="20"/>
              </w:rPr>
              <w:t>вопросов</w:t>
            </w:r>
            <w:r>
              <w:rPr>
                <w:spacing w:val="-4"/>
                <w:sz w:val="20"/>
              </w:rPr>
              <w:t xml:space="preserve"> </w:t>
            </w:r>
            <w:r>
              <w:rPr>
                <w:spacing w:val="-2"/>
                <w:sz w:val="20"/>
              </w:rPr>
              <w:t>по</w:t>
            </w:r>
            <w:r>
              <w:rPr>
                <w:spacing w:val="-3"/>
                <w:sz w:val="20"/>
              </w:rPr>
              <w:t xml:space="preserve"> </w:t>
            </w:r>
            <w:r>
              <w:rPr>
                <w:spacing w:val="-2"/>
                <w:sz w:val="20"/>
              </w:rPr>
              <w:t>существу</w:t>
            </w:r>
            <w:r>
              <w:rPr>
                <w:spacing w:val="-6"/>
                <w:sz w:val="20"/>
              </w:rPr>
              <w:t xml:space="preserve"> </w:t>
            </w:r>
            <w:r>
              <w:rPr>
                <w:spacing w:val="-2"/>
                <w:sz w:val="20"/>
              </w:rPr>
              <w:t xml:space="preserve">изучаемого, </w:t>
            </w:r>
            <w:r>
              <w:rPr>
                <w:sz w:val="20"/>
              </w:rPr>
              <w:t>не</w:t>
            </w:r>
            <w:r>
              <w:rPr>
                <w:spacing w:val="56"/>
                <w:sz w:val="20"/>
              </w:rPr>
              <w:t xml:space="preserve"> </w:t>
            </w:r>
            <w:r>
              <w:rPr>
                <w:sz w:val="20"/>
              </w:rPr>
              <w:t>делает</w:t>
            </w:r>
            <w:r>
              <w:rPr>
                <w:spacing w:val="58"/>
                <w:sz w:val="20"/>
              </w:rPr>
              <w:t xml:space="preserve"> </w:t>
            </w:r>
            <w:r>
              <w:rPr>
                <w:sz w:val="20"/>
              </w:rPr>
              <w:t>попыток</w:t>
            </w:r>
            <w:r>
              <w:rPr>
                <w:spacing w:val="58"/>
                <w:sz w:val="20"/>
              </w:rPr>
              <w:t xml:space="preserve"> </w:t>
            </w:r>
            <w:r>
              <w:rPr>
                <w:sz w:val="20"/>
              </w:rPr>
              <w:t>найти</w:t>
            </w:r>
            <w:r>
              <w:rPr>
                <w:spacing w:val="57"/>
                <w:sz w:val="20"/>
              </w:rPr>
              <w:t xml:space="preserve"> </w:t>
            </w:r>
            <w:r>
              <w:rPr>
                <w:sz w:val="20"/>
              </w:rPr>
              <w:t>и</w:t>
            </w:r>
            <w:r>
              <w:rPr>
                <w:spacing w:val="56"/>
                <w:sz w:val="20"/>
              </w:rPr>
              <w:t xml:space="preserve"> </w:t>
            </w:r>
            <w:r>
              <w:rPr>
                <w:sz w:val="20"/>
              </w:rPr>
              <w:t>не</w:t>
            </w:r>
            <w:r>
              <w:rPr>
                <w:spacing w:val="56"/>
                <w:sz w:val="20"/>
              </w:rPr>
              <w:t xml:space="preserve"> </w:t>
            </w:r>
            <w:r>
              <w:rPr>
                <w:sz w:val="20"/>
              </w:rPr>
              <w:t>читает</w:t>
            </w:r>
            <w:r>
              <w:rPr>
                <w:spacing w:val="55"/>
                <w:sz w:val="20"/>
              </w:rPr>
              <w:t xml:space="preserve"> </w:t>
            </w:r>
            <w:r>
              <w:rPr>
                <w:spacing w:val="-2"/>
                <w:sz w:val="20"/>
              </w:rPr>
              <w:t>дополни-</w:t>
            </w:r>
          </w:p>
          <w:p w14:paraId="071A222A">
            <w:pPr>
              <w:pStyle w:val="9"/>
              <w:spacing w:line="215" w:lineRule="exact"/>
              <w:ind w:left="9"/>
              <w:rPr>
                <w:sz w:val="20"/>
              </w:rPr>
            </w:pPr>
            <w:r>
              <w:rPr>
                <w:sz w:val="20"/>
              </w:rPr>
              <w:t>тельных</w:t>
            </w:r>
            <w:r>
              <w:rPr>
                <w:spacing w:val="-5"/>
                <w:sz w:val="20"/>
              </w:rPr>
              <w:t xml:space="preserve"> </w:t>
            </w:r>
            <w:r>
              <w:rPr>
                <w:sz w:val="20"/>
              </w:rPr>
              <w:t>к</w:t>
            </w:r>
            <w:r>
              <w:rPr>
                <w:spacing w:val="-6"/>
                <w:sz w:val="20"/>
              </w:rPr>
              <w:t xml:space="preserve"> </w:t>
            </w:r>
            <w:r>
              <w:rPr>
                <w:sz w:val="20"/>
              </w:rPr>
              <w:t>учебнику</w:t>
            </w:r>
            <w:r>
              <w:rPr>
                <w:spacing w:val="-8"/>
                <w:sz w:val="20"/>
              </w:rPr>
              <w:t xml:space="preserve"> </w:t>
            </w:r>
            <w:r>
              <w:rPr>
                <w:spacing w:val="-2"/>
                <w:sz w:val="20"/>
              </w:rPr>
              <w:t>источников</w:t>
            </w:r>
          </w:p>
        </w:tc>
        <w:tc>
          <w:tcPr>
            <w:tcW w:w="5114" w:type="dxa"/>
          </w:tcPr>
          <w:p w14:paraId="09512CD9">
            <w:pPr>
              <w:pStyle w:val="9"/>
              <w:spacing w:before="14"/>
              <w:ind w:left="9" w:right="-11"/>
              <w:rPr>
                <w:sz w:val="20"/>
              </w:rPr>
            </w:pPr>
            <w:r>
              <w:rPr>
                <w:sz w:val="20"/>
              </w:rPr>
              <w:t>Эти</w:t>
            </w:r>
            <w:r>
              <w:rPr>
                <w:spacing w:val="-3"/>
                <w:sz w:val="20"/>
              </w:rPr>
              <w:t xml:space="preserve"> </w:t>
            </w:r>
            <w:r>
              <w:rPr>
                <w:sz w:val="20"/>
              </w:rPr>
              <w:t>признаки</w:t>
            </w:r>
            <w:r>
              <w:rPr>
                <w:spacing w:val="-5"/>
                <w:sz w:val="20"/>
              </w:rPr>
              <w:t xml:space="preserve"> </w:t>
            </w:r>
            <w:r>
              <w:rPr>
                <w:sz w:val="20"/>
              </w:rPr>
              <w:t>проявляются</w:t>
            </w:r>
            <w:r>
              <w:rPr>
                <w:spacing w:val="-2"/>
                <w:sz w:val="20"/>
              </w:rPr>
              <w:t xml:space="preserve"> </w:t>
            </w:r>
            <w:r>
              <w:rPr>
                <w:sz w:val="20"/>
              </w:rPr>
              <w:t>при</w:t>
            </w:r>
            <w:r>
              <w:rPr>
                <w:spacing w:val="-5"/>
                <w:sz w:val="20"/>
              </w:rPr>
              <w:t xml:space="preserve"> </w:t>
            </w:r>
            <w:r>
              <w:rPr>
                <w:sz w:val="20"/>
              </w:rPr>
              <w:t>решении</w:t>
            </w:r>
            <w:r>
              <w:rPr>
                <w:spacing w:val="-5"/>
                <w:sz w:val="20"/>
              </w:rPr>
              <w:t xml:space="preserve"> </w:t>
            </w:r>
            <w:r>
              <w:rPr>
                <w:sz w:val="20"/>
              </w:rPr>
              <w:t>задач,</w:t>
            </w:r>
            <w:r>
              <w:rPr>
                <w:spacing w:val="-3"/>
                <w:sz w:val="20"/>
              </w:rPr>
              <w:t xml:space="preserve"> </w:t>
            </w:r>
            <w:r>
              <w:rPr>
                <w:sz w:val="20"/>
              </w:rPr>
              <w:t>восприятии текстов,</w:t>
            </w:r>
            <w:r>
              <w:rPr>
                <w:spacing w:val="7"/>
                <w:sz w:val="20"/>
              </w:rPr>
              <w:t xml:space="preserve"> </w:t>
            </w:r>
            <w:r>
              <w:rPr>
                <w:sz w:val="20"/>
              </w:rPr>
              <w:t>в</w:t>
            </w:r>
            <w:r>
              <w:rPr>
                <w:spacing w:val="5"/>
                <w:sz w:val="20"/>
              </w:rPr>
              <w:t xml:space="preserve"> </w:t>
            </w:r>
            <w:r>
              <w:rPr>
                <w:sz w:val="20"/>
              </w:rPr>
              <w:t>те</w:t>
            </w:r>
            <w:r>
              <w:rPr>
                <w:spacing w:val="5"/>
                <w:sz w:val="20"/>
              </w:rPr>
              <w:t xml:space="preserve"> </w:t>
            </w:r>
            <w:r>
              <w:rPr>
                <w:sz w:val="20"/>
              </w:rPr>
              <w:t>моменты,</w:t>
            </w:r>
            <w:r>
              <w:rPr>
                <w:spacing w:val="9"/>
                <w:sz w:val="20"/>
              </w:rPr>
              <w:t xml:space="preserve"> </w:t>
            </w:r>
            <w:r>
              <w:rPr>
                <w:sz w:val="20"/>
              </w:rPr>
              <w:t>когда</w:t>
            </w:r>
            <w:r>
              <w:rPr>
                <w:spacing w:val="7"/>
                <w:sz w:val="20"/>
              </w:rPr>
              <w:t xml:space="preserve"> </w:t>
            </w:r>
            <w:r>
              <w:rPr>
                <w:sz w:val="20"/>
              </w:rPr>
              <w:t>учитель</w:t>
            </w:r>
            <w:r>
              <w:rPr>
                <w:spacing w:val="6"/>
                <w:sz w:val="20"/>
              </w:rPr>
              <w:t xml:space="preserve"> </w:t>
            </w:r>
            <w:r>
              <w:rPr>
                <w:sz w:val="20"/>
              </w:rPr>
              <w:t>рекомендует</w:t>
            </w:r>
            <w:r>
              <w:rPr>
                <w:spacing w:val="6"/>
                <w:sz w:val="20"/>
              </w:rPr>
              <w:t xml:space="preserve"> </w:t>
            </w:r>
            <w:r>
              <w:rPr>
                <w:spacing w:val="-2"/>
                <w:sz w:val="20"/>
              </w:rPr>
              <w:t>литера-</w:t>
            </w:r>
          </w:p>
          <w:p w14:paraId="57FBFC4F">
            <w:pPr>
              <w:pStyle w:val="9"/>
              <w:spacing w:line="215" w:lineRule="exact"/>
              <w:ind w:left="9"/>
              <w:rPr>
                <w:sz w:val="20"/>
              </w:rPr>
            </w:pPr>
            <w:r>
              <w:rPr>
                <w:sz w:val="20"/>
              </w:rPr>
              <w:t>туру</w:t>
            </w:r>
            <w:r>
              <w:rPr>
                <w:spacing w:val="-5"/>
                <w:sz w:val="20"/>
              </w:rPr>
              <w:t xml:space="preserve"> </w:t>
            </w:r>
            <w:r>
              <w:rPr>
                <w:sz w:val="20"/>
              </w:rPr>
              <w:t>для</w:t>
            </w:r>
            <w:r>
              <w:rPr>
                <w:spacing w:val="-4"/>
                <w:sz w:val="20"/>
              </w:rPr>
              <w:t xml:space="preserve"> </w:t>
            </w:r>
            <w:r>
              <w:rPr>
                <w:spacing w:val="-2"/>
                <w:sz w:val="20"/>
              </w:rPr>
              <w:t>чтения</w:t>
            </w:r>
          </w:p>
        </w:tc>
      </w:tr>
    </w:tbl>
    <w:p w14:paraId="0EBF83A7">
      <w:pPr>
        <w:pStyle w:val="6"/>
        <w:ind w:left="0"/>
        <w:jc w:val="left"/>
        <w:rPr>
          <w:sz w:val="20"/>
        </w:rPr>
      </w:pPr>
    </w:p>
    <w:p w14:paraId="52B45293">
      <w:pPr>
        <w:pStyle w:val="6"/>
        <w:ind w:left="0"/>
        <w:jc w:val="left"/>
        <w:rPr>
          <w:sz w:val="20"/>
        </w:rPr>
      </w:pPr>
    </w:p>
    <w:p w14:paraId="2D6CFF22">
      <w:pPr>
        <w:pStyle w:val="6"/>
        <w:spacing w:before="134"/>
        <w:ind w:left="0"/>
        <w:jc w:val="left"/>
        <w:rPr>
          <w:sz w:val="20"/>
        </w:rPr>
      </w:pPr>
    </w:p>
    <w:tbl>
      <w:tblPr>
        <w:tblStyle w:val="5"/>
        <w:tblW w:w="0" w:type="auto"/>
        <w:tblInd w:w="5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4"/>
        <w:gridCol w:w="4876"/>
      </w:tblGrid>
      <w:tr w14:paraId="11716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4674" w:type="dxa"/>
          </w:tcPr>
          <w:p w14:paraId="7D695A62">
            <w:pPr>
              <w:pStyle w:val="9"/>
              <w:ind w:left="11" w:right="3"/>
              <w:jc w:val="both"/>
              <w:rPr>
                <w:sz w:val="20"/>
              </w:rPr>
            </w:pPr>
            <w:r>
              <w:rPr>
                <w:sz w:val="20"/>
              </w:rPr>
              <w:t>Ученик</w:t>
            </w:r>
            <w:r>
              <w:rPr>
                <w:spacing w:val="-2"/>
                <w:sz w:val="20"/>
              </w:rPr>
              <w:t xml:space="preserve"> </w:t>
            </w:r>
            <w:r>
              <w:rPr>
                <w:sz w:val="20"/>
              </w:rPr>
              <w:t>не активен и</w:t>
            </w:r>
            <w:r>
              <w:rPr>
                <w:spacing w:val="-2"/>
                <w:sz w:val="20"/>
              </w:rPr>
              <w:t xml:space="preserve"> </w:t>
            </w:r>
            <w:r>
              <w:rPr>
                <w:sz w:val="20"/>
              </w:rPr>
              <w:t>отвлекается</w:t>
            </w:r>
            <w:r>
              <w:rPr>
                <w:spacing w:val="-2"/>
                <w:sz w:val="20"/>
              </w:rPr>
              <w:t xml:space="preserve"> </w:t>
            </w:r>
            <w:r>
              <w:rPr>
                <w:sz w:val="20"/>
              </w:rPr>
              <w:t>в те</w:t>
            </w:r>
            <w:r>
              <w:rPr>
                <w:spacing w:val="-1"/>
                <w:sz w:val="20"/>
              </w:rPr>
              <w:t xml:space="preserve"> </w:t>
            </w:r>
            <w:r>
              <w:rPr>
                <w:sz w:val="20"/>
              </w:rPr>
              <w:t>моменты урока, когда идет поиск, требуется напряжение мысли, преодоление трудностей</w:t>
            </w:r>
          </w:p>
        </w:tc>
        <w:tc>
          <w:tcPr>
            <w:tcW w:w="4876" w:type="dxa"/>
          </w:tcPr>
          <w:p w14:paraId="0EF2A017">
            <w:pPr>
              <w:pStyle w:val="9"/>
              <w:ind w:left="11" w:right="4"/>
              <w:jc w:val="both"/>
              <w:rPr>
                <w:sz w:val="20"/>
              </w:rPr>
            </w:pPr>
            <w:r>
              <w:rPr>
                <w:sz w:val="20"/>
              </w:rPr>
              <w:t>Эти признаки могут быть замечены при решении задач, при</w:t>
            </w:r>
            <w:r>
              <w:rPr>
                <w:spacing w:val="-4"/>
                <w:sz w:val="20"/>
              </w:rPr>
              <w:t xml:space="preserve"> </w:t>
            </w:r>
            <w:r>
              <w:rPr>
                <w:sz w:val="20"/>
              </w:rPr>
              <w:t>восприятии</w:t>
            </w:r>
            <w:r>
              <w:rPr>
                <w:spacing w:val="-4"/>
                <w:sz w:val="20"/>
              </w:rPr>
              <w:t xml:space="preserve"> </w:t>
            </w:r>
            <w:r>
              <w:rPr>
                <w:sz w:val="20"/>
              </w:rPr>
              <w:t>объяснения учителя,</w:t>
            </w:r>
            <w:r>
              <w:rPr>
                <w:spacing w:val="-2"/>
                <w:sz w:val="20"/>
              </w:rPr>
              <w:t xml:space="preserve"> </w:t>
            </w:r>
            <w:r>
              <w:rPr>
                <w:sz w:val="20"/>
              </w:rPr>
              <w:t>в</w:t>
            </w:r>
            <w:r>
              <w:rPr>
                <w:spacing w:val="-3"/>
                <w:sz w:val="20"/>
              </w:rPr>
              <w:t xml:space="preserve"> </w:t>
            </w:r>
            <w:r>
              <w:rPr>
                <w:sz w:val="20"/>
              </w:rPr>
              <w:t>ситуации</w:t>
            </w:r>
            <w:r>
              <w:rPr>
                <w:spacing w:val="-4"/>
                <w:sz w:val="20"/>
              </w:rPr>
              <w:t xml:space="preserve"> </w:t>
            </w:r>
            <w:r>
              <w:rPr>
                <w:sz w:val="20"/>
              </w:rPr>
              <w:t>выбора по желанию задания для самостоятельной работы</w:t>
            </w:r>
          </w:p>
        </w:tc>
      </w:tr>
      <w:tr w14:paraId="27437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4674" w:type="dxa"/>
            <w:tcBorders>
              <w:bottom w:val="nil"/>
            </w:tcBorders>
          </w:tcPr>
          <w:p w14:paraId="7D2B8920">
            <w:pPr>
              <w:pStyle w:val="9"/>
              <w:ind w:left="11" w:right="2"/>
              <w:jc w:val="both"/>
              <w:rPr>
                <w:sz w:val="20"/>
              </w:rPr>
            </w:pPr>
            <w:r>
              <w:rPr>
                <w:sz w:val="20"/>
              </w:rPr>
              <w:t>Ученик не реагирует эмоционально (мимикой и жестами) на успехи и неудачи, не может дать оценки своей работе, не контролирует себя</w:t>
            </w:r>
          </w:p>
        </w:tc>
        <w:tc>
          <w:tcPr>
            <w:tcW w:w="4876" w:type="dxa"/>
            <w:tcBorders>
              <w:bottom w:val="nil"/>
            </w:tcBorders>
          </w:tcPr>
          <w:p w14:paraId="7F2F4C94">
            <w:pPr>
              <w:pStyle w:val="9"/>
              <w:ind w:left="11" w:right="-15"/>
              <w:rPr>
                <w:sz w:val="20"/>
              </w:rPr>
            </w:pPr>
            <w:r>
              <w:rPr>
                <w:sz w:val="20"/>
              </w:rPr>
              <w:t>Эти</w:t>
            </w:r>
            <w:r>
              <w:rPr>
                <w:spacing w:val="40"/>
                <w:sz w:val="20"/>
              </w:rPr>
              <w:t xml:space="preserve"> </w:t>
            </w:r>
            <w:r>
              <w:rPr>
                <w:sz w:val="20"/>
              </w:rPr>
              <w:t>признаки</w:t>
            </w:r>
            <w:r>
              <w:rPr>
                <w:spacing w:val="40"/>
                <w:sz w:val="20"/>
              </w:rPr>
              <w:t xml:space="preserve"> </w:t>
            </w:r>
            <w:r>
              <w:rPr>
                <w:sz w:val="20"/>
              </w:rPr>
              <w:t>могут</w:t>
            </w:r>
            <w:r>
              <w:rPr>
                <w:spacing w:val="40"/>
                <w:sz w:val="20"/>
              </w:rPr>
              <w:t xml:space="preserve"> </w:t>
            </w:r>
            <w:r>
              <w:rPr>
                <w:sz w:val="20"/>
              </w:rPr>
              <w:t>быть</w:t>
            </w:r>
            <w:r>
              <w:rPr>
                <w:spacing w:val="40"/>
                <w:sz w:val="20"/>
              </w:rPr>
              <w:t xml:space="preserve"> </w:t>
            </w:r>
            <w:r>
              <w:rPr>
                <w:sz w:val="20"/>
              </w:rPr>
              <w:t>замечены</w:t>
            </w:r>
            <w:r>
              <w:rPr>
                <w:spacing w:val="40"/>
                <w:sz w:val="20"/>
              </w:rPr>
              <w:t xml:space="preserve"> </w:t>
            </w:r>
            <w:r>
              <w:rPr>
                <w:sz w:val="20"/>
              </w:rPr>
              <w:t>в</w:t>
            </w:r>
            <w:r>
              <w:rPr>
                <w:spacing w:val="40"/>
                <w:sz w:val="20"/>
              </w:rPr>
              <w:t xml:space="preserve"> </w:t>
            </w:r>
            <w:r>
              <w:rPr>
                <w:sz w:val="20"/>
              </w:rPr>
              <w:t>ходе</w:t>
            </w:r>
            <w:r>
              <w:rPr>
                <w:spacing w:val="40"/>
                <w:sz w:val="20"/>
              </w:rPr>
              <w:t xml:space="preserve"> </w:t>
            </w:r>
            <w:r>
              <w:rPr>
                <w:sz w:val="20"/>
              </w:rPr>
              <w:t>урока,</w:t>
            </w:r>
            <w:r>
              <w:rPr>
                <w:spacing w:val="40"/>
                <w:sz w:val="20"/>
              </w:rPr>
              <w:t xml:space="preserve"> </w:t>
            </w:r>
            <w:r>
              <w:rPr>
                <w:sz w:val="20"/>
              </w:rPr>
              <w:t>на любом этапе</w:t>
            </w:r>
          </w:p>
        </w:tc>
      </w:tr>
    </w:tbl>
    <w:p w14:paraId="2054F043">
      <w:pPr>
        <w:spacing w:after="0"/>
        <w:rPr>
          <w:sz w:val="20"/>
        </w:rPr>
        <w:sectPr>
          <w:type w:val="continuous"/>
          <w:pgSz w:w="11900" w:h="16850"/>
          <w:pgMar w:top="900" w:right="500" w:bottom="340" w:left="940" w:header="0" w:footer="148" w:gutter="0"/>
          <w:cols w:space="720" w:num="1"/>
        </w:sectPr>
      </w:pPr>
    </w:p>
    <w:tbl>
      <w:tblPr>
        <w:tblStyle w:val="5"/>
        <w:tblW w:w="0" w:type="auto"/>
        <w:tblInd w:w="5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4"/>
        <w:gridCol w:w="4876"/>
      </w:tblGrid>
      <w:tr w14:paraId="48EC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7" w:hRule="atLeast"/>
        </w:trPr>
        <w:tc>
          <w:tcPr>
            <w:tcW w:w="4674" w:type="dxa"/>
          </w:tcPr>
          <w:p w14:paraId="4F31E175">
            <w:pPr>
              <w:pStyle w:val="9"/>
              <w:spacing w:before="46"/>
              <w:ind w:left="11" w:right="1"/>
              <w:jc w:val="both"/>
              <w:rPr>
                <w:sz w:val="20"/>
              </w:rPr>
            </w:pPr>
            <w:r>
              <w:rPr>
                <w:sz w:val="20"/>
              </w:rPr>
              <w:t>Ученик не может объяснить цель выполняемого им упражнения, сказать, на какое правило оно дано, не выполняет предписаний правила, пропускает действия, путает их порядок, не может проверить полученный результат и ход работы</w:t>
            </w:r>
          </w:p>
        </w:tc>
        <w:tc>
          <w:tcPr>
            <w:tcW w:w="4876" w:type="dxa"/>
          </w:tcPr>
          <w:p w14:paraId="711FE6DD">
            <w:pPr>
              <w:pStyle w:val="9"/>
              <w:ind w:left="11"/>
              <w:jc w:val="both"/>
              <w:rPr>
                <w:sz w:val="20"/>
              </w:rPr>
            </w:pPr>
            <w:r>
              <w:rPr>
                <w:sz w:val="20"/>
              </w:rPr>
              <w:t>Эти признаки проявляются при выполнении упражнений,</w:t>
            </w:r>
            <w:r>
              <w:rPr>
                <w:spacing w:val="-13"/>
                <w:sz w:val="20"/>
              </w:rPr>
              <w:t xml:space="preserve"> </w:t>
            </w:r>
            <w:r>
              <w:rPr>
                <w:sz w:val="20"/>
              </w:rPr>
              <w:t>а</w:t>
            </w:r>
            <w:r>
              <w:rPr>
                <w:spacing w:val="-12"/>
                <w:sz w:val="20"/>
              </w:rPr>
              <w:t xml:space="preserve"> </w:t>
            </w:r>
            <w:r>
              <w:rPr>
                <w:sz w:val="20"/>
              </w:rPr>
              <w:t>также</w:t>
            </w:r>
            <w:r>
              <w:rPr>
                <w:spacing w:val="-13"/>
                <w:sz w:val="20"/>
              </w:rPr>
              <w:t xml:space="preserve"> </w:t>
            </w:r>
            <w:r>
              <w:rPr>
                <w:sz w:val="20"/>
              </w:rPr>
              <w:t>при</w:t>
            </w:r>
            <w:r>
              <w:rPr>
                <w:spacing w:val="-12"/>
                <w:sz w:val="20"/>
              </w:rPr>
              <w:t xml:space="preserve"> </w:t>
            </w:r>
            <w:r>
              <w:rPr>
                <w:sz w:val="20"/>
              </w:rPr>
              <w:t>выполнении</w:t>
            </w:r>
            <w:r>
              <w:rPr>
                <w:spacing w:val="-13"/>
                <w:sz w:val="20"/>
              </w:rPr>
              <w:t xml:space="preserve"> </w:t>
            </w:r>
            <w:r>
              <w:rPr>
                <w:sz w:val="20"/>
              </w:rPr>
              <w:t>действий</w:t>
            </w:r>
            <w:r>
              <w:rPr>
                <w:spacing w:val="-12"/>
                <w:sz w:val="20"/>
              </w:rPr>
              <w:t xml:space="preserve"> </w:t>
            </w:r>
            <w:r>
              <w:rPr>
                <w:sz w:val="20"/>
              </w:rPr>
              <w:t>в</w:t>
            </w:r>
            <w:r>
              <w:rPr>
                <w:spacing w:val="-13"/>
                <w:sz w:val="20"/>
              </w:rPr>
              <w:t xml:space="preserve"> </w:t>
            </w:r>
            <w:r>
              <w:rPr>
                <w:sz w:val="20"/>
              </w:rPr>
              <w:t>составе более сложной деятельности</w:t>
            </w:r>
          </w:p>
        </w:tc>
      </w:tr>
      <w:tr w14:paraId="1224D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4674" w:type="dxa"/>
          </w:tcPr>
          <w:p w14:paraId="43106093">
            <w:pPr>
              <w:pStyle w:val="9"/>
              <w:ind w:left="11" w:right="-15"/>
              <w:jc w:val="both"/>
              <w:rPr>
                <w:sz w:val="20"/>
              </w:rPr>
            </w:pPr>
            <w:r>
              <w:rPr>
                <w:sz w:val="20"/>
              </w:rPr>
              <w:t>Ученик не может воспроизвести определений по- нятий, формул, доказательств, не может, излагая систему понятий, отойти от готового текста; не понимает</w:t>
            </w:r>
            <w:r>
              <w:rPr>
                <w:spacing w:val="3"/>
                <w:sz w:val="20"/>
              </w:rPr>
              <w:t xml:space="preserve"> </w:t>
            </w:r>
            <w:r>
              <w:rPr>
                <w:sz w:val="20"/>
              </w:rPr>
              <w:t>текста,</w:t>
            </w:r>
            <w:r>
              <w:rPr>
                <w:spacing w:val="5"/>
                <w:sz w:val="20"/>
              </w:rPr>
              <w:t xml:space="preserve"> </w:t>
            </w:r>
            <w:r>
              <w:rPr>
                <w:sz w:val="20"/>
              </w:rPr>
              <w:t>построенного</w:t>
            </w:r>
            <w:r>
              <w:rPr>
                <w:spacing w:val="5"/>
                <w:sz w:val="20"/>
              </w:rPr>
              <w:t xml:space="preserve"> </w:t>
            </w:r>
            <w:r>
              <w:rPr>
                <w:sz w:val="20"/>
              </w:rPr>
              <w:t>на</w:t>
            </w:r>
            <w:r>
              <w:rPr>
                <w:spacing w:val="4"/>
                <w:sz w:val="20"/>
              </w:rPr>
              <w:t xml:space="preserve"> </w:t>
            </w:r>
            <w:r>
              <w:rPr>
                <w:sz w:val="20"/>
              </w:rPr>
              <w:t>изученной</w:t>
            </w:r>
            <w:r>
              <w:rPr>
                <w:spacing w:val="5"/>
                <w:sz w:val="20"/>
              </w:rPr>
              <w:t xml:space="preserve"> </w:t>
            </w:r>
            <w:r>
              <w:rPr>
                <w:spacing w:val="-2"/>
                <w:sz w:val="20"/>
              </w:rPr>
              <w:t>системе</w:t>
            </w:r>
          </w:p>
          <w:p w14:paraId="7D1E0FC6">
            <w:pPr>
              <w:pStyle w:val="9"/>
              <w:spacing w:line="221" w:lineRule="exact"/>
              <w:ind w:left="11"/>
              <w:rPr>
                <w:sz w:val="20"/>
              </w:rPr>
            </w:pPr>
            <w:r>
              <w:rPr>
                <w:spacing w:val="-2"/>
                <w:sz w:val="20"/>
              </w:rPr>
              <w:t>понятий</w:t>
            </w:r>
          </w:p>
        </w:tc>
        <w:tc>
          <w:tcPr>
            <w:tcW w:w="4876" w:type="dxa"/>
          </w:tcPr>
          <w:p w14:paraId="21DB5B35">
            <w:pPr>
              <w:pStyle w:val="9"/>
              <w:spacing w:line="237" w:lineRule="auto"/>
              <w:ind w:left="11" w:right="-15"/>
              <w:rPr>
                <w:sz w:val="20"/>
              </w:rPr>
            </w:pPr>
            <w:r>
              <w:rPr>
                <w:sz w:val="20"/>
              </w:rPr>
              <w:t>Эти</w:t>
            </w:r>
            <w:r>
              <w:rPr>
                <w:spacing w:val="-13"/>
                <w:sz w:val="20"/>
              </w:rPr>
              <w:t xml:space="preserve"> </w:t>
            </w:r>
            <w:r>
              <w:rPr>
                <w:sz w:val="20"/>
              </w:rPr>
              <w:t>признаки</w:t>
            </w:r>
            <w:r>
              <w:rPr>
                <w:spacing w:val="-12"/>
                <w:sz w:val="20"/>
              </w:rPr>
              <w:t xml:space="preserve"> </w:t>
            </w:r>
            <w:r>
              <w:rPr>
                <w:sz w:val="20"/>
              </w:rPr>
              <w:t>проявляются</w:t>
            </w:r>
            <w:r>
              <w:rPr>
                <w:spacing w:val="-13"/>
                <w:sz w:val="20"/>
              </w:rPr>
              <w:t xml:space="preserve"> </w:t>
            </w:r>
            <w:r>
              <w:rPr>
                <w:sz w:val="20"/>
              </w:rPr>
              <w:t>при</w:t>
            </w:r>
            <w:r>
              <w:rPr>
                <w:spacing w:val="-12"/>
                <w:sz w:val="20"/>
              </w:rPr>
              <w:t xml:space="preserve"> </w:t>
            </w:r>
            <w:r>
              <w:rPr>
                <w:sz w:val="20"/>
              </w:rPr>
              <w:t>постановке</w:t>
            </w:r>
            <w:r>
              <w:rPr>
                <w:spacing w:val="-13"/>
                <w:sz w:val="20"/>
              </w:rPr>
              <w:t xml:space="preserve"> </w:t>
            </w:r>
            <w:r>
              <w:rPr>
                <w:sz w:val="20"/>
              </w:rPr>
              <w:t>учащимся</w:t>
            </w:r>
            <w:r>
              <w:rPr>
                <w:spacing w:val="-12"/>
                <w:sz w:val="20"/>
              </w:rPr>
              <w:t xml:space="preserve"> </w:t>
            </w:r>
            <w:r>
              <w:rPr>
                <w:sz w:val="20"/>
              </w:rPr>
              <w:t>со- ответствующих вопросов</w:t>
            </w:r>
          </w:p>
        </w:tc>
      </w:tr>
    </w:tbl>
    <w:p w14:paraId="640E5022">
      <w:pPr>
        <w:pStyle w:val="6"/>
        <w:spacing w:before="111"/>
        <w:ind w:right="107" w:firstLine="580"/>
      </w:pPr>
      <w:r>
        <w:t>Как показывает практика и многочисленные исследования педагогической деятельности (Костромина, 1997, Митина, 1991), восприятие учителями причин учебных затруднений учащихся представляет для педагогов значительные трудности. Основная причина этих трудностей — стереотипное, слабо дифференцированное восприятие обучаемых. Несомненно, каждый учитель- предметник, классный руководитель, долго работающий в одном классе, имеет определенные знания о своих учениках. Однако чаще всего эти знания основываются</w:t>
      </w:r>
      <w:r>
        <w:rPr>
          <w:spacing w:val="-3"/>
        </w:rPr>
        <w:t xml:space="preserve"> </w:t>
      </w:r>
      <w:r>
        <w:t>не</w:t>
      </w:r>
      <w:r>
        <w:rPr>
          <w:spacing w:val="-4"/>
        </w:rPr>
        <w:t xml:space="preserve"> </w:t>
      </w:r>
      <w:r>
        <w:t>столько</w:t>
      </w:r>
      <w:r>
        <w:rPr>
          <w:spacing w:val="-3"/>
        </w:rPr>
        <w:t xml:space="preserve"> </w:t>
      </w:r>
      <w:r>
        <w:t>на</w:t>
      </w:r>
      <w:r>
        <w:rPr>
          <w:spacing w:val="-4"/>
        </w:rPr>
        <w:t xml:space="preserve"> </w:t>
      </w:r>
      <w:r>
        <w:t>конкретных</w:t>
      </w:r>
      <w:r>
        <w:rPr>
          <w:spacing w:val="-1"/>
        </w:rPr>
        <w:t xml:space="preserve"> </w:t>
      </w:r>
      <w:r>
        <w:t>фактах,</w:t>
      </w:r>
      <w:r>
        <w:rPr>
          <w:spacing w:val="-2"/>
        </w:rPr>
        <w:t xml:space="preserve"> </w:t>
      </w:r>
      <w:r>
        <w:t>сколько</w:t>
      </w:r>
      <w:r>
        <w:rPr>
          <w:spacing w:val="-2"/>
        </w:rPr>
        <w:t xml:space="preserve"> </w:t>
      </w:r>
      <w:r>
        <w:t>на</w:t>
      </w:r>
      <w:r>
        <w:rPr>
          <w:spacing w:val="-2"/>
        </w:rPr>
        <w:t xml:space="preserve"> </w:t>
      </w:r>
      <w:r>
        <w:t>субъективных</w:t>
      </w:r>
      <w:r>
        <w:rPr>
          <w:spacing w:val="-2"/>
        </w:rPr>
        <w:t xml:space="preserve"> </w:t>
      </w:r>
      <w:r>
        <w:t>оценках поведения школьников, своего отношения к ним. Поэтому проблема в данном случае заключается в том, как учителю получить факты, наиболее полно и верно отражающие основные особенности личности учащегося, те изменения, которые происходят с ним в процессе учебы. Как правило, учителя строят образ личности ученика в зависимости от его академической успеваемости и дисциплины. Существенные трудности представляет и выстраивание взаимосвязи между симп- томами отставания в учении, их причинами и необходимыми для их преодоления действиями. Для поддержки и организации суждений педагогов о поведении учащихся,</w:t>
      </w:r>
      <w:r>
        <w:rPr>
          <w:spacing w:val="-3"/>
        </w:rPr>
        <w:t xml:space="preserve"> </w:t>
      </w:r>
      <w:r>
        <w:t>причинах</w:t>
      </w:r>
      <w:r>
        <w:rPr>
          <w:spacing w:val="-4"/>
        </w:rPr>
        <w:t xml:space="preserve"> </w:t>
      </w:r>
      <w:r>
        <w:t>данного</w:t>
      </w:r>
      <w:r>
        <w:rPr>
          <w:spacing w:val="-3"/>
        </w:rPr>
        <w:t xml:space="preserve"> </w:t>
      </w:r>
      <w:r>
        <w:t>поведения</w:t>
      </w:r>
      <w:r>
        <w:rPr>
          <w:spacing w:val="-2"/>
        </w:rPr>
        <w:t xml:space="preserve"> </w:t>
      </w:r>
      <w:r>
        <w:t>были</w:t>
      </w:r>
      <w:r>
        <w:rPr>
          <w:spacing w:val="-2"/>
        </w:rPr>
        <w:t xml:space="preserve"> </w:t>
      </w:r>
      <w:r>
        <w:t>предложены</w:t>
      </w:r>
      <w:r>
        <w:rPr>
          <w:spacing w:val="-2"/>
        </w:rPr>
        <w:t xml:space="preserve"> </w:t>
      </w:r>
      <w:r>
        <w:t>различные</w:t>
      </w:r>
      <w:r>
        <w:rPr>
          <w:spacing w:val="-3"/>
        </w:rPr>
        <w:t xml:space="preserve"> </w:t>
      </w:r>
      <w:r>
        <w:t>«ментальные организаторы» — карты наблюдений, чек-листы, навигаторы, диагностические таблицы,</w:t>
      </w:r>
      <w:r>
        <w:rPr>
          <w:spacing w:val="-14"/>
        </w:rPr>
        <w:t xml:space="preserve"> </w:t>
      </w:r>
      <w:r>
        <w:t>схемы</w:t>
      </w:r>
      <w:r>
        <w:rPr>
          <w:spacing w:val="-13"/>
        </w:rPr>
        <w:t xml:space="preserve"> </w:t>
      </w:r>
      <w:r>
        <w:t>и</w:t>
      </w:r>
      <w:r>
        <w:rPr>
          <w:spacing w:val="-13"/>
        </w:rPr>
        <w:t xml:space="preserve"> </w:t>
      </w:r>
      <w:r>
        <w:t>т.д.</w:t>
      </w:r>
      <w:r>
        <w:rPr>
          <w:spacing w:val="-12"/>
        </w:rPr>
        <w:t xml:space="preserve"> </w:t>
      </w:r>
      <w:r>
        <w:t>Уже</w:t>
      </w:r>
      <w:r>
        <w:rPr>
          <w:spacing w:val="-13"/>
        </w:rPr>
        <w:t xml:space="preserve"> </w:t>
      </w:r>
      <w:r>
        <w:t>само</w:t>
      </w:r>
      <w:r>
        <w:rPr>
          <w:spacing w:val="-13"/>
        </w:rPr>
        <w:t xml:space="preserve"> </w:t>
      </w:r>
      <w:r>
        <w:t>заполнение</w:t>
      </w:r>
      <w:r>
        <w:rPr>
          <w:spacing w:val="-13"/>
        </w:rPr>
        <w:t xml:space="preserve"> </w:t>
      </w:r>
      <w:r>
        <w:t>подобных</w:t>
      </w:r>
      <w:r>
        <w:rPr>
          <w:spacing w:val="-13"/>
        </w:rPr>
        <w:t xml:space="preserve"> </w:t>
      </w:r>
      <w:r>
        <w:t>«ментальных</w:t>
      </w:r>
      <w:r>
        <w:rPr>
          <w:spacing w:val="-13"/>
        </w:rPr>
        <w:t xml:space="preserve"> </w:t>
      </w:r>
      <w:r>
        <w:t>организаторов» повышает психолого-педагогическую наблюдательность и психологическую культуру учителя. И как показывают результаты исследований сравнения свободных</w:t>
      </w:r>
      <w:r>
        <w:rPr>
          <w:spacing w:val="-10"/>
        </w:rPr>
        <w:t xml:space="preserve"> </w:t>
      </w:r>
      <w:r>
        <w:t>характеристик</w:t>
      </w:r>
      <w:r>
        <w:rPr>
          <w:spacing w:val="-11"/>
        </w:rPr>
        <w:t xml:space="preserve"> </w:t>
      </w:r>
      <w:r>
        <w:t>и</w:t>
      </w:r>
      <w:r>
        <w:rPr>
          <w:spacing w:val="-13"/>
        </w:rPr>
        <w:t xml:space="preserve"> </w:t>
      </w:r>
      <w:r>
        <w:t>характеристик,</w:t>
      </w:r>
      <w:r>
        <w:rPr>
          <w:spacing w:val="-11"/>
        </w:rPr>
        <w:t xml:space="preserve"> </w:t>
      </w:r>
      <w:r>
        <w:t>даваемых</w:t>
      </w:r>
      <w:r>
        <w:rPr>
          <w:spacing w:val="-12"/>
        </w:rPr>
        <w:t xml:space="preserve"> </w:t>
      </w:r>
      <w:r>
        <w:t>теми</w:t>
      </w:r>
      <w:r>
        <w:rPr>
          <w:spacing w:val="-13"/>
        </w:rPr>
        <w:t xml:space="preserve"> </w:t>
      </w:r>
      <w:r>
        <w:t>же</w:t>
      </w:r>
      <w:r>
        <w:rPr>
          <w:spacing w:val="-11"/>
        </w:rPr>
        <w:t xml:space="preserve"> </w:t>
      </w:r>
      <w:r>
        <w:t>педагогами</w:t>
      </w:r>
      <w:r>
        <w:rPr>
          <w:spacing w:val="-13"/>
        </w:rPr>
        <w:t xml:space="preserve"> </w:t>
      </w:r>
      <w:r>
        <w:t>на</w:t>
      </w:r>
      <w:r>
        <w:rPr>
          <w:spacing w:val="-13"/>
        </w:rPr>
        <w:t xml:space="preserve"> </w:t>
      </w:r>
      <w:r>
        <w:t>основе применения подобного рода техник, подавляющее большинство педагогов имеет довольно полный образ обучающегося.</w:t>
      </w:r>
    </w:p>
    <w:p w14:paraId="567579C7">
      <w:pPr>
        <w:pStyle w:val="3"/>
        <w:numPr>
          <w:ilvl w:val="2"/>
          <w:numId w:val="6"/>
        </w:numPr>
        <w:tabs>
          <w:tab w:val="left" w:pos="1502"/>
        </w:tabs>
        <w:spacing w:before="110" w:after="0" w:line="318" w:lineRule="exact"/>
        <w:ind w:left="1502" w:right="0" w:hanging="613"/>
        <w:jc w:val="both"/>
      </w:pPr>
      <w:r>
        <w:rPr>
          <w:spacing w:val="-2"/>
        </w:rPr>
        <w:t>Психолого-педагогическая</w:t>
      </w:r>
      <w:r>
        <w:rPr>
          <w:spacing w:val="27"/>
        </w:rPr>
        <w:t xml:space="preserve"> </w:t>
      </w:r>
      <w:r>
        <w:rPr>
          <w:spacing w:val="-2"/>
        </w:rPr>
        <w:t>диагностика</w:t>
      </w:r>
    </w:p>
    <w:p w14:paraId="56323AF1">
      <w:pPr>
        <w:pStyle w:val="6"/>
        <w:ind w:right="109" w:firstLine="580"/>
      </w:pPr>
      <w:r>
        <w:t>Основная цель психолого-педагогической диагностики — выявление актуального</w:t>
      </w:r>
      <w:r>
        <w:rPr>
          <w:spacing w:val="-9"/>
        </w:rPr>
        <w:t xml:space="preserve"> </w:t>
      </w:r>
      <w:r>
        <w:t>уровня</w:t>
      </w:r>
      <w:r>
        <w:rPr>
          <w:spacing w:val="-11"/>
        </w:rPr>
        <w:t xml:space="preserve"> </w:t>
      </w:r>
      <w:r>
        <w:t>развития</w:t>
      </w:r>
      <w:r>
        <w:rPr>
          <w:spacing w:val="-11"/>
        </w:rPr>
        <w:t xml:space="preserve"> </w:t>
      </w:r>
      <w:r>
        <w:t>психических</w:t>
      </w:r>
      <w:r>
        <w:rPr>
          <w:spacing w:val="-10"/>
        </w:rPr>
        <w:t xml:space="preserve"> </w:t>
      </w:r>
      <w:r>
        <w:t>процессов</w:t>
      </w:r>
      <w:r>
        <w:rPr>
          <w:spacing w:val="-12"/>
        </w:rPr>
        <w:t xml:space="preserve"> </w:t>
      </w:r>
      <w:r>
        <w:t>ребенка</w:t>
      </w:r>
      <w:r>
        <w:rPr>
          <w:spacing w:val="-9"/>
        </w:rPr>
        <w:t xml:space="preserve"> </w:t>
      </w:r>
      <w:r>
        <w:t>и</w:t>
      </w:r>
      <w:r>
        <w:rPr>
          <w:spacing w:val="-9"/>
        </w:rPr>
        <w:t xml:space="preserve"> </w:t>
      </w:r>
      <w:r>
        <w:t>возможный</w:t>
      </w:r>
      <w:r>
        <w:rPr>
          <w:spacing w:val="-9"/>
        </w:rPr>
        <w:t xml:space="preserve"> </w:t>
      </w:r>
      <w:r>
        <w:t xml:space="preserve">прогноз его дальнейшего развития. Важнейшая задача психолого-педагогического исследования — раскрытие тех внутренних причин, которые стоят за внешне наблюдаемыми признаками трудностей в обучении, развитии, социальной </w:t>
      </w:r>
      <w:r>
        <w:rPr>
          <w:spacing w:val="-2"/>
        </w:rPr>
        <w:t>адаптации.</w:t>
      </w:r>
    </w:p>
    <w:p w14:paraId="337D10B7">
      <w:pPr>
        <w:pStyle w:val="6"/>
        <w:ind w:right="119" w:firstLine="580"/>
        <w:rPr>
          <w:i/>
        </w:rPr>
      </w:pPr>
      <w:r>
        <w:t xml:space="preserve">Диагностический инструментарий для проведения углубленного психологического обследования представлен в </w:t>
      </w:r>
      <w:r>
        <w:rPr>
          <w:i/>
        </w:rPr>
        <w:t>приложении 2.</w:t>
      </w:r>
    </w:p>
    <w:p w14:paraId="7791BB49">
      <w:pPr>
        <w:pStyle w:val="6"/>
        <w:ind w:right="109" w:firstLine="580"/>
      </w:pPr>
      <w:r>
        <w:t>В</w:t>
      </w:r>
      <w:r>
        <w:rPr>
          <w:spacing w:val="-12"/>
        </w:rPr>
        <w:t xml:space="preserve"> </w:t>
      </w:r>
      <w:r>
        <w:t>исследовании</w:t>
      </w:r>
      <w:r>
        <w:rPr>
          <w:spacing w:val="-14"/>
        </w:rPr>
        <w:t xml:space="preserve"> </w:t>
      </w:r>
      <w:r>
        <w:t>обучающихся</w:t>
      </w:r>
      <w:r>
        <w:rPr>
          <w:spacing w:val="-14"/>
        </w:rPr>
        <w:t xml:space="preserve"> </w:t>
      </w:r>
      <w:r>
        <w:t>испытывающих</w:t>
      </w:r>
      <w:r>
        <w:rPr>
          <w:spacing w:val="-13"/>
        </w:rPr>
        <w:t xml:space="preserve"> </w:t>
      </w:r>
      <w:r>
        <w:t>трудности</w:t>
      </w:r>
      <w:r>
        <w:rPr>
          <w:spacing w:val="-12"/>
        </w:rPr>
        <w:t xml:space="preserve"> </w:t>
      </w:r>
      <w:r>
        <w:t>в</w:t>
      </w:r>
      <w:r>
        <w:rPr>
          <w:spacing w:val="-15"/>
        </w:rPr>
        <w:t xml:space="preserve"> </w:t>
      </w:r>
      <w:r>
        <w:t>освоении</w:t>
      </w:r>
      <w:r>
        <w:rPr>
          <w:spacing w:val="-14"/>
        </w:rPr>
        <w:t xml:space="preserve"> </w:t>
      </w:r>
      <w:r>
        <w:t>основных общеобразовательных программ, развитии, социальной адаптации в образовательной организации рекомендуется использование карты наблюдений Стотта, предназначенной для анализа характера и степени дезап- тированности детей к школе, в первую очередь, связанную с нарушениями взаимоотношений ребенка</w:t>
      </w:r>
      <w:r>
        <w:rPr>
          <w:spacing w:val="24"/>
        </w:rPr>
        <w:t xml:space="preserve">  </w:t>
      </w:r>
      <w:r>
        <w:t>с</w:t>
      </w:r>
      <w:r>
        <w:rPr>
          <w:spacing w:val="25"/>
        </w:rPr>
        <w:t xml:space="preserve">  </w:t>
      </w:r>
      <w:r>
        <w:t>взрослыми</w:t>
      </w:r>
      <w:r>
        <w:rPr>
          <w:spacing w:val="25"/>
        </w:rPr>
        <w:t xml:space="preserve">  </w:t>
      </w:r>
      <w:r>
        <w:t>и</w:t>
      </w:r>
      <w:r>
        <w:rPr>
          <w:spacing w:val="27"/>
        </w:rPr>
        <w:t xml:space="preserve">  </w:t>
      </w:r>
      <w:r>
        <w:t>сверстниками,</w:t>
      </w:r>
      <w:r>
        <w:rPr>
          <w:spacing w:val="25"/>
        </w:rPr>
        <w:t xml:space="preserve">  </w:t>
      </w:r>
      <w:r>
        <w:t>с</w:t>
      </w:r>
      <w:r>
        <w:rPr>
          <w:spacing w:val="25"/>
        </w:rPr>
        <w:t xml:space="preserve">  </w:t>
      </w:r>
      <w:r>
        <w:t>определенными</w:t>
      </w:r>
      <w:r>
        <w:rPr>
          <w:spacing w:val="25"/>
        </w:rPr>
        <w:t xml:space="preserve">  </w:t>
      </w:r>
      <w:r>
        <w:t>особенностями</w:t>
      </w:r>
      <w:r>
        <w:rPr>
          <w:spacing w:val="25"/>
        </w:rPr>
        <w:t xml:space="preserve">  </w:t>
      </w:r>
      <w:r>
        <w:rPr>
          <w:spacing w:val="-5"/>
        </w:rPr>
        <w:t>его</w:t>
      </w:r>
    </w:p>
    <w:p w14:paraId="32A05CA4">
      <w:pPr>
        <w:spacing w:after="0"/>
        <w:sectPr>
          <w:type w:val="continuous"/>
          <w:pgSz w:w="11900" w:h="16850"/>
          <w:pgMar w:top="880" w:right="500" w:bottom="340" w:left="940" w:header="0" w:footer="148" w:gutter="0"/>
          <w:cols w:space="720" w:num="1"/>
        </w:sectPr>
      </w:pPr>
    </w:p>
    <w:p w14:paraId="67C28CD7">
      <w:pPr>
        <w:pStyle w:val="6"/>
        <w:spacing w:before="72"/>
        <w:ind w:right="108"/>
      </w:pPr>
      <w:r>
        <w:t>личности</w:t>
      </w:r>
      <w:r>
        <w:rPr>
          <w:spacing w:val="-2"/>
        </w:rPr>
        <w:t xml:space="preserve"> </w:t>
      </w:r>
      <w:r>
        <w:t>и</w:t>
      </w:r>
      <w:r>
        <w:rPr>
          <w:spacing w:val="-2"/>
        </w:rPr>
        <w:t xml:space="preserve"> </w:t>
      </w:r>
      <w:r>
        <w:t>поведения.</w:t>
      </w:r>
      <w:r>
        <w:rPr>
          <w:spacing w:val="-2"/>
        </w:rPr>
        <w:t xml:space="preserve"> </w:t>
      </w:r>
      <w:r>
        <w:t>Психолог</w:t>
      </w:r>
      <w:r>
        <w:rPr>
          <w:spacing w:val="-2"/>
        </w:rPr>
        <w:t xml:space="preserve"> </w:t>
      </w:r>
      <w:r>
        <w:t>может</w:t>
      </w:r>
      <w:r>
        <w:rPr>
          <w:spacing w:val="-5"/>
        </w:rPr>
        <w:t xml:space="preserve"> </w:t>
      </w:r>
      <w:r>
        <w:t>как</w:t>
      </w:r>
      <w:r>
        <w:rPr>
          <w:spacing w:val="-2"/>
        </w:rPr>
        <w:t xml:space="preserve"> </w:t>
      </w:r>
      <w:r>
        <w:t>сам</w:t>
      </w:r>
      <w:r>
        <w:rPr>
          <w:spacing w:val="-3"/>
        </w:rPr>
        <w:t xml:space="preserve"> </w:t>
      </w:r>
      <w:r>
        <w:t>проводить</w:t>
      </w:r>
      <w:r>
        <w:rPr>
          <w:spacing w:val="-3"/>
        </w:rPr>
        <w:t xml:space="preserve"> </w:t>
      </w:r>
      <w:r>
        <w:t>такое</w:t>
      </w:r>
      <w:r>
        <w:rPr>
          <w:spacing w:val="-5"/>
        </w:rPr>
        <w:t xml:space="preserve"> </w:t>
      </w:r>
      <w:r>
        <w:t>наблюдение,</w:t>
      </w:r>
      <w:r>
        <w:rPr>
          <w:spacing w:val="-3"/>
        </w:rPr>
        <w:t xml:space="preserve"> </w:t>
      </w:r>
      <w:r>
        <w:t>так</w:t>
      </w:r>
      <w:r>
        <w:rPr>
          <w:spacing w:val="-2"/>
        </w:rPr>
        <w:t xml:space="preserve"> </w:t>
      </w:r>
      <w:r>
        <w:t>и использовать</w:t>
      </w:r>
      <w:r>
        <w:rPr>
          <w:spacing w:val="-18"/>
        </w:rPr>
        <w:t xml:space="preserve"> </w:t>
      </w:r>
      <w:r>
        <w:t>опыт</w:t>
      </w:r>
      <w:r>
        <w:rPr>
          <w:spacing w:val="-17"/>
        </w:rPr>
        <w:t xml:space="preserve"> </w:t>
      </w:r>
      <w:r>
        <w:t>наблюдения,</w:t>
      </w:r>
      <w:r>
        <w:rPr>
          <w:spacing w:val="-18"/>
        </w:rPr>
        <w:t xml:space="preserve"> </w:t>
      </w:r>
      <w:r>
        <w:t>знание</w:t>
      </w:r>
      <w:r>
        <w:rPr>
          <w:spacing w:val="-17"/>
        </w:rPr>
        <w:t xml:space="preserve"> </w:t>
      </w:r>
      <w:r>
        <w:t>ребенка</w:t>
      </w:r>
      <w:r>
        <w:rPr>
          <w:spacing w:val="-18"/>
        </w:rPr>
        <w:t xml:space="preserve"> </w:t>
      </w:r>
      <w:r>
        <w:t>педагогом.</w:t>
      </w:r>
      <w:r>
        <w:rPr>
          <w:spacing w:val="-17"/>
        </w:rPr>
        <w:t xml:space="preserve"> </w:t>
      </w:r>
      <w:r>
        <w:t>Опора</w:t>
      </w:r>
      <w:r>
        <w:rPr>
          <w:spacing w:val="-18"/>
        </w:rPr>
        <w:t xml:space="preserve"> </w:t>
      </w:r>
      <w:r>
        <w:t>на</w:t>
      </w:r>
      <w:r>
        <w:rPr>
          <w:spacing w:val="-17"/>
        </w:rPr>
        <w:t xml:space="preserve"> </w:t>
      </w:r>
      <w:r>
        <w:t>опыт</w:t>
      </w:r>
      <w:r>
        <w:rPr>
          <w:spacing w:val="-18"/>
        </w:rPr>
        <w:t xml:space="preserve"> </w:t>
      </w:r>
      <w:r>
        <w:t>учителей, воспитателей, классных руководителей — людей, в течение длительного времени постоянно</w:t>
      </w:r>
      <w:r>
        <w:rPr>
          <w:spacing w:val="-1"/>
        </w:rPr>
        <w:t xml:space="preserve"> </w:t>
      </w:r>
      <w:r>
        <w:t>общающихся</w:t>
      </w:r>
      <w:r>
        <w:rPr>
          <w:spacing w:val="-1"/>
        </w:rPr>
        <w:t xml:space="preserve"> </w:t>
      </w:r>
      <w:r>
        <w:t>с</w:t>
      </w:r>
      <w:r>
        <w:rPr>
          <w:spacing w:val="-2"/>
        </w:rPr>
        <w:t xml:space="preserve"> </w:t>
      </w:r>
      <w:r>
        <w:t>детьми,</w:t>
      </w:r>
      <w:r>
        <w:rPr>
          <w:spacing w:val="-2"/>
        </w:rPr>
        <w:t xml:space="preserve"> </w:t>
      </w:r>
      <w:r>
        <w:t>наблюдающих</w:t>
      </w:r>
      <w:r>
        <w:rPr>
          <w:spacing w:val="-1"/>
        </w:rPr>
        <w:t xml:space="preserve"> </w:t>
      </w:r>
      <w:r>
        <w:t>их</w:t>
      </w:r>
      <w:r>
        <w:rPr>
          <w:spacing w:val="-1"/>
        </w:rPr>
        <w:t xml:space="preserve"> </w:t>
      </w:r>
      <w:r>
        <w:t>в</w:t>
      </w:r>
      <w:r>
        <w:rPr>
          <w:spacing w:val="-2"/>
        </w:rPr>
        <w:t xml:space="preserve"> </w:t>
      </w:r>
      <w:r>
        <w:t>самых</w:t>
      </w:r>
      <w:r>
        <w:rPr>
          <w:spacing w:val="-1"/>
        </w:rPr>
        <w:t xml:space="preserve"> </w:t>
      </w:r>
      <w:r>
        <w:t>различных</w:t>
      </w:r>
      <w:r>
        <w:rPr>
          <w:spacing w:val="-1"/>
        </w:rPr>
        <w:t xml:space="preserve"> </w:t>
      </w:r>
      <w:r>
        <w:t>ситуациях, является в работе психолога чрезвычайно значимой.</w:t>
      </w:r>
    </w:p>
    <w:p w14:paraId="54F7C0C5">
      <w:pPr>
        <w:pStyle w:val="3"/>
        <w:numPr>
          <w:ilvl w:val="2"/>
          <w:numId w:val="6"/>
        </w:numPr>
        <w:tabs>
          <w:tab w:val="left" w:pos="1502"/>
        </w:tabs>
        <w:spacing w:before="106" w:after="0" w:line="318" w:lineRule="exact"/>
        <w:ind w:left="1502" w:right="0" w:hanging="613"/>
        <w:jc w:val="both"/>
      </w:pPr>
      <w:r>
        <w:rPr>
          <w:spacing w:val="-2"/>
        </w:rPr>
        <w:t>Социально-педагогическое</w:t>
      </w:r>
      <w:r>
        <w:rPr>
          <w:spacing w:val="28"/>
        </w:rPr>
        <w:t xml:space="preserve"> </w:t>
      </w:r>
      <w:r>
        <w:rPr>
          <w:spacing w:val="-2"/>
        </w:rPr>
        <w:t>обследование</w:t>
      </w:r>
    </w:p>
    <w:p w14:paraId="40895402">
      <w:pPr>
        <w:pStyle w:val="6"/>
        <w:ind w:right="105" w:firstLine="580"/>
      </w:pPr>
      <w:r>
        <w:t>Если</w:t>
      </w:r>
      <w:r>
        <w:rPr>
          <w:spacing w:val="-11"/>
        </w:rPr>
        <w:t xml:space="preserve"> </w:t>
      </w:r>
      <w:r>
        <w:t>в</w:t>
      </w:r>
      <w:r>
        <w:rPr>
          <w:spacing w:val="-12"/>
        </w:rPr>
        <w:t xml:space="preserve"> </w:t>
      </w:r>
      <w:r>
        <w:t>центре</w:t>
      </w:r>
      <w:r>
        <w:rPr>
          <w:spacing w:val="-13"/>
        </w:rPr>
        <w:t xml:space="preserve"> </w:t>
      </w:r>
      <w:r>
        <w:t>внимания</w:t>
      </w:r>
      <w:r>
        <w:rPr>
          <w:spacing w:val="-13"/>
        </w:rPr>
        <w:t xml:space="preserve"> </w:t>
      </w:r>
      <w:r>
        <w:t>педагога-психолога</w:t>
      </w:r>
      <w:r>
        <w:rPr>
          <w:spacing w:val="-11"/>
        </w:rPr>
        <w:t xml:space="preserve"> </w:t>
      </w:r>
      <w:r>
        <w:t>всегда</w:t>
      </w:r>
      <w:r>
        <w:rPr>
          <w:spacing w:val="-11"/>
        </w:rPr>
        <w:t xml:space="preserve"> </w:t>
      </w:r>
      <w:r>
        <w:t>лежат</w:t>
      </w:r>
      <w:r>
        <w:rPr>
          <w:spacing w:val="-11"/>
        </w:rPr>
        <w:t xml:space="preserve"> </w:t>
      </w:r>
      <w:r>
        <w:t>внутренние</w:t>
      </w:r>
      <w:r>
        <w:rPr>
          <w:spacing w:val="-13"/>
        </w:rPr>
        <w:t xml:space="preserve"> </w:t>
      </w:r>
      <w:r>
        <w:t>причины проблем ребенка, то сфера профессиональных интересов социального педагога — внешнее окружение ребенка, условия его жизни и т.д. В данном отношении социально-педагогическое обследование обучающегося, испытывающего трудности в освоении основных общеобразовательных программ, развитии и со- циальной адаптации мало отличается от обследования представителей всех остальных групп особого профессионального интереса социального педагога. Схема подобного обследования — обычная схема социально-педагогического обследования ребенка и его окружения отраженная в актах обследования (акт обследования жилищно-бытовых условий семьи, справки о посещении семьи, документы</w:t>
      </w:r>
      <w:r>
        <w:rPr>
          <w:spacing w:val="-13"/>
        </w:rPr>
        <w:t xml:space="preserve"> </w:t>
      </w:r>
      <w:r>
        <w:t>о</w:t>
      </w:r>
      <w:r>
        <w:rPr>
          <w:spacing w:val="-13"/>
        </w:rPr>
        <w:t xml:space="preserve"> </w:t>
      </w:r>
      <w:r>
        <w:t>заболеваниях</w:t>
      </w:r>
      <w:r>
        <w:rPr>
          <w:spacing w:val="-15"/>
        </w:rPr>
        <w:t xml:space="preserve"> </w:t>
      </w:r>
      <w:r>
        <w:t>ребенка,</w:t>
      </w:r>
      <w:r>
        <w:rPr>
          <w:spacing w:val="-14"/>
        </w:rPr>
        <w:t xml:space="preserve"> </w:t>
      </w:r>
      <w:r>
        <w:t>табель</w:t>
      </w:r>
      <w:r>
        <w:rPr>
          <w:spacing w:val="-13"/>
        </w:rPr>
        <w:t xml:space="preserve"> </w:t>
      </w:r>
      <w:r>
        <w:t>успеваемости</w:t>
      </w:r>
      <w:r>
        <w:rPr>
          <w:spacing w:val="-15"/>
        </w:rPr>
        <w:t xml:space="preserve"> </w:t>
      </w:r>
      <w:r>
        <w:t>по</w:t>
      </w:r>
      <w:r>
        <w:rPr>
          <w:spacing w:val="-15"/>
        </w:rPr>
        <w:t xml:space="preserve"> </w:t>
      </w:r>
      <w:r>
        <w:t>предметам</w:t>
      </w:r>
      <w:r>
        <w:rPr>
          <w:spacing w:val="-13"/>
        </w:rPr>
        <w:t xml:space="preserve"> </w:t>
      </w:r>
      <w:r>
        <w:t>и</w:t>
      </w:r>
      <w:r>
        <w:rPr>
          <w:spacing w:val="-15"/>
        </w:rPr>
        <w:t xml:space="preserve"> </w:t>
      </w:r>
      <w:r>
        <w:t xml:space="preserve">пропускам занятий и т.д.), описании наблюдений за поведением, результатах бесед, изучения продуктов деятельности ребенка. В </w:t>
      </w:r>
      <w:r>
        <w:rPr>
          <w:i/>
        </w:rPr>
        <w:t xml:space="preserve">приложении 3 </w:t>
      </w:r>
      <w:r>
        <w:t>приводятся некоторые формы документации социального педагога, используемые в организациях области.</w:t>
      </w:r>
    </w:p>
    <w:p w14:paraId="35A6CCBB">
      <w:pPr>
        <w:pStyle w:val="6"/>
        <w:ind w:right="109" w:firstLine="580"/>
      </w:pPr>
      <w:r>
        <w:t>Фокусом данного обследования является выявление возможностей окружения в оказании педагогической помощи и поддержки ребенку. Базовые вопросы, на которые необходимо ответить — наличие условий у ребенка для полноценных занятий (наличие рабочего места ребенка, компьютера, выхода в сеть, контроля сетевой активности ребенка, необходимых книг, учебных материалов и т.д.), возможности родителей в организации занятий и оказании поддержки ребенку (наличие</w:t>
      </w:r>
      <w:r>
        <w:rPr>
          <w:spacing w:val="-18"/>
        </w:rPr>
        <w:t xml:space="preserve"> </w:t>
      </w:r>
      <w:r>
        <w:t>и</w:t>
      </w:r>
      <w:r>
        <w:rPr>
          <w:spacing w:val="-17"/>
        </w:rPr>
        <w:t xml:space="preserve"> </w:t>
      </w:r>
      <w:r>
        <w:t>содержание</w:t>
      </w:r>
      <w:r>
        <w:rPr>
          <w:spacing w:val="-17"/>
        </w:rPr>
        <w:t xml:space="preserve"> </w:t>
      </w:r>
      <w:r>
        <w:t>родительского</w:t>
      </w:r>
      <w:r>
        <w:rPr>
          <w:spacing w:val="-15"/>
        </w:rPr>
        <w:t xml:space="preserve"> </w:t>
      </w:r>
      <w:r>
        <w:t>контроля,</w:t>
      </w:r>
      <w:r>
        <w:rPr>
          <w:spacing w:val="-17"/>
        </w:rPr>
        <w:t xml:space="preserve"> </w:t>
      </w:r>
      <w:r>
        <w:t>риск</w:t>
      </w:r>
      <w:r>
        <w:rPr>
          <w:spacing w:val="-16"/>
        </w:rPr>
        <w:t xml:space="preserve"> </w:t>
      </w:r>
      <w:r>
        <w:t>семейного</w:t>
      </w:r>
      <w:r>
        <w:rPr>
          <w:spacing w:val="-18"/>
        </w:rPr>
        <w:t xml:space="preserve"> </w:t>
      </w:r>
      <w:r>
        <w:t>насилия,</w:t>
      </w:r>
      <w:r>
        <w:rPr>
          <w:spacing w:val="-16"/>
        </w:rPr>
        <w:t xml:space="preserve"> </w:t>
      </w:r>
      <w:r>
        <w:t xml:space="preserve">типичный стиль семейного воспитания, уровень социальной адаптации семьи, ресурсы семьи в организации помощи в учении), возможности членов семьи в оказании ребенку </w:t>
      </w:r>
      <w:r>
        <w:rPr>
          <w:spacing w:val="-2"/>
        </w:rPr>
        <w:t>педагогической</w:t>
      </w:r>
      <w:r>
        <w:rPr>
          <w:spacing w:val="-5"/>
        </w:rPr>
        <w:t xml:space="preserve"> </w:t>
      </w:r>
      <w:r>
        <w:rPr>
          <w:spacing w:val="-2"/>
        </w:rPr>
        <w:t>помощи</w:t>
      </w:r>
      <w:r>
        <w:rPr>
          <w:spacing w:val="-4"/>
        </w:rPr>
        <w:t xml:space="preserve"> </w:t>
      </w:r>
      <w:r>
        <w:rPr>
          <w:spacing w:val="-2"/>
        </w:rPr>
        <w:t>(уровень</w:t>
      </w:r>
      <w:r>
        <w:rPr>
          <w:spacing w:val="-6"/>
        </w:rPr>
        <w:t xml:space="preserve"> </w:t>
      </w:r>
      <w:r>
        <w:rPr>
          <w:spacing w:val="-2"/>
        </w:rPr>
        <w:t>образования,</w:t>
      </w:r>
      <w:r>
        <w:rPr>
          <w:spacing w:val="-3"/>
        </w:rPr>
        <w:t xml:space="preserve"> </w:t>
      </w:r>
      <w:r>
        <w:rPr>
          <w:spacing w:val="-2"/>
        </w:rPr>
        <w:t>компетентность</w:t>
      </w:r>
      <w:r>
        <w:rPr>
          <w:spacing w:val="-4"/>
        </w:rPr>
        <w:t xml:space="preserve"> </w:t>
      </w:r>
      <w:r>
        <w:rPr>
          <w:spacing w:val="-2"/>
        </w:rPr>
        <w:t>членов</w:t>
      </w:r>
      <w:r>
        <w:rPr>
          <w:spacing w:val="-3"/>
        </w:rPr>
        <w:t xml:space="preserve"> </w:t>
      </w:r>
      <w:r>
        <w:rPr>
          <w:spacing w:val="-2"/>
        </w:rPr>
        <w:t>семьи</w:t>
      </w:r>
      <w:r>
        <w:rPr>
          <w:spacing w:val="-5"/>
        </w:rPr>
        <w:t xml:space="preserve"> </w:t>
      </w:r>
      <w:r>
        <w:rPr>
          <w:spacing w:val="-2"/>
        </w:rPr>
        <w:t xml:space="preserve">и т.п.), </w:t>
      </w:r>
      <w:r>
        <w:t xml:space="preserve">исследование ценностей и социальных установок ребенка, сети его социальных </w:t>
      </w:r>
      <w:r>
        <w:rPr>
          <w:spacing w:val="-2"/>
        </w:rPr>
        <w:t>контактов.</w:t>
      </w:r>
    </w:p>
    <w:p w14:paraId="1ED1FD64">
      <w:pPr>
        <w:pStyle w:val="6"/>
        <w:ind w:right="109" w:firstLine="580"/>
      </w:pPr>
      <w:r>
        <w:t>Именно социальный педагог является посредником между ребенком, его семьей</w:t>
      </w:r>
      <w:r>
        <w:rPr>
          <w:spacing w:val="-5"/>
        </w:rPr>
        <w:t xml:space="preserve"> </w:t>
      </w:r>
      <w:r>
        <w:t>и</w:t>
      </w:r>
      <w:r>
        <w:rPr>
          <w:spacing w:val="-2"/>
        </w:rPr>
        <w:t xml:space="preserve"> </w:t>
      </w:r>
      <w:r>
        <w:t>школой.</w:t>
      </w:r>
      <w:r>
        <w:rPr>
          <w:spacing w:val="-3"/>
        </w:rPr>
        <w:t xml:space="preserve"> </w:t>
      </w:r>
      <w:r>
        <w:t>Поэтому</w:t>
      </w:r>
      <w:r>
        <w:rPr>
          <w:spacing w:val="-6"/>
        </w:rPr>
        <w:t xml:space="preserve"> </w:t>
      </w:r>
      <w:r>
        <w:t>для</w:t>
      </w:r>
      <w:r>
        <w:rPr>
          <w:spacing w:val="-2"/>
        </w:rPr>
        <w:t xml:space="preserve"> </w:t>
      </w:r>
      <w:r>
        <w:t>него</w:t>
      </w:r>
      <w:r>
        <w:rPr>
          <w:spacing w:val="-5"/>
        </w:rPr>
        <w:t xml:space="preserve"> </w:t>
      </w:r>
      <w:r>
        <w:t>особо</w:t>
      </w:r>
      <w:r>
        <w:rPr>
          <w:spacing w:val="-1"/>
        </w:rPr>
        <w:t xml:space="preserve"> </w:t>
      </w:r>
      <w:r>
        <w:t>важен</w:t>
      </w:r>
      <w:r>
        <w:rPr>
          <w:spacing w:val="-1"/>
        </w:rPr>
        <w:t xml:space="preserve"> </w:t>
      </w:r>
      <w:r>
        <w:t>тесный</w:t>
      </w:r>
      <w:r>
        <w:rPr>
          <w:spacing w:val="-2"/>
        </w:rPr>
        <w:t xml:space="preserve"> </w:t>
      </w:r>
      <w:r>
        <w:t>личностный</w:t>
      </w:r>
      <w:r>
        <w:rPr>
          <w:spacing w:val="-5"/>
        </w:rPr>
        <w:t xml:space="preserve"> </w:t>
      </w:r>
      <w:r>
        <w:t>контакт,</w:t>
      </w:r>
      <w:r>
        <w:rPr>
          <w:spacing w:val="-4"/>
        </w:rPr>
        <w:t xml:space="preserve"> </w:t>
      </w:r>
      <w:r>
        <w:t>как</w:t>
      </w:r>
      <w:r>
        <w:rPr>
          <w:spacing w:val="-2"/>
        </w:rPr>
        <w:t xml:space="preserve"> </w:t>
      </w:r>
      <w:r>
        <w:t>с детьми «групп риска», так и с их родителями. В такой деятельности необходимо проявить максимум терпимости к образу жизни семьи ребенка и воспитательным издержкам. Социальный педагог должен оказывать конструктивную помощь, а не противодействовать</w:t>
      </w:r>
      <w:r>
        <w:rPr>
          <w:spacing w:val="-18"/>
        </w:rPr>
        <w:t xml:space="preserve"> </w:t>
      </w:r>
      <w:r>
        <w:t>и</w:t>
      </w:r>
      <w:r>
        <w:rPr>
          <w:spacing w:val="-17"/>
        </w:rPr>
        <w:t xml:space="preserve"> </w:t>
      </w:r>
      <w:r>
        <w:t>критиковать.</w:t>
      </w:r>
      <w:r>
        <w:rPr>
          <w:spacing w:val="-18"/>
        </w:rPr>
        <w:t xml:space="preserve"> </w:t>
      </w:r>
      <w:r>
        <w:t>Ему</w:t>
      </w:r>
      <w:r>
        <w:rPr>
          <w:spacing w:val="-17"/>
        </w:rPr>
        <w:t xml:space="preserve"> </w:t>
      </w:r>
      <w:r>
        <w:t>следует</w:t>
      </w:r>
      <w:r>
        <w:rPr>
          <w:spacing w:val="-18"/>
        </w:rPr>
        <w:t xml:space="preserve"> </w:t>
      </w:r>
      <w:r>
        <w:t>принять</w:t>
      </w:r>
      <w:r>
        <w:rPr>
          <w:spacing w:val="-17"/>
        </w:rPr>
        <w:t xml:space="preserve"> </w:t>
      </w:r>
      <w:r>
        <w:t>как</w:t>
      </w:r>
      <w:r>
        <w:rPr>
          <w:spacing w:val="-18"/>
        </w:rPr>
        <w:t xml:space="preserve"> </w:t>
      </w:r>
      <w:r>
        <w:t>данность</w:t>
      </w:r>
      <w:r>
        <w:rPr>
          <w:spacing w:val="-17"/>
        </w:rPr>
        <w:t xml:space="preserve"> </w:t>
      </w:r>
      <w:r>
        <w:t>сложившиеся в этой семье ролевые отношения и границы между поколениями. Очень продуктивным и желательным представляется вовлечение в процесс совместной деятельности и</w:t>
      </w:r>
      <w:r>
        <w:rPr>
          <w:spacing w:val="-2"/>
        </w:rPr>
        <w:t xml:space="preserve"> </w:t>
      </w:r>
      <w:r>
        <w:t>реабилитации ребенка всей семьи в</w:t>
      </w:r>
      <w:r>
        <w:rPr>
          <w:spacing w:val="-1"/>
        </w:rPr>
        <w:t xml:space="preserve"> </w:t>
      </w:r>
      <w:r>
        <w:t>ее</w:t>
      </w:r>
      <w:r>
        <w:rPr>
          <w:spacing w:val="-1"/>
        </w:rPr>
        <w:t xml:space="preserve"> </w:t>
      </w:r>
      <w:r>
        <w:t>самом</w:t>
      </w:r>
      <w:r>
        <w:rPr>
          <w:spacing w:val="-1"/>
        </w:rPr>
        <w:t xml:space="preserve"> </w:t>
      </w:r>
      <w:r>
        <w:t>расширенном</w:t>
      </w:r>
      <w:r>
        <w:rPr>
          <w:spacing w:val="-1"/>
        </w:rPr>
        <w:t xml:space="preserve"> </w:t>
      </w:r>
      <w:r>
        <w:t>составе, включая бабушек и дедушек, а также других родственников, контактирующих с ребенком и его семьей. Изучение семьи может быть успешным при условии проявления социальным педагогом высокого такта, уважительного, внимательного и чуткого отношения к родителям. Важнейшая задача именно для социального педагога — достоверно и полно описать их, выявив все возможности для привлечения их к процессам оказания психолого-педагогической помощи ребенку.</w:t>
      </w:r>
    </w:p>
    <w:p w14:paraId="73F71FFD">
      <w:pPr>
        <w:spacing w:after="0"/>
        <w:sectPr>
          <w:pgSz w:w="11900" w:h="16850"/>
          <w:pgMar w:top="820" w:right="500" w:bottom="340" w:left="940" w:header="0" w:footer="148" w:gutter="0"/>
          <w:cols w:space="720" w:num="1"/>
        </w:sectPr>
      </w:pPr>
    </w:p>
    <w:p w14:paraId="1373BAB7">
      <w:pPr>
        <w:pStyle w:val="3"/>
        <w:numPr>
          <w:ilvl w:val="1"/>
          <w:numId w:val="6"/>
        </w:numPr>
        <w:tabs>
          <w:tab w:val="left" w:pos="1335"/>
        </w:tabs>
        <w:spacing w:before="59" w:after="0" w:line="240" w:lineRule="auto"/>
        <w:ind w:left="1335" w:right="0" w:hanging="446"/>
        <w:jc w:val="both"/>
      </w:pPr>
      <w:r>
        <w:t>Алгоритм</w:t>
      </w:r>
      <w:r>
        <w:rPr>
          <w:spacing w:val="-12"/>
        </w:rPr>
        <w:t xml:space="preserve"> </w:t>
      </w:r>
      <w:r>
        <w:t>принятия</w:t>
      </w:r>
      <w:r>
        <w:rPr>
          <w:spacing w:val="-11"/>
        </w:rPr>
        <w:t xml:space="preserve"> </w:t>
      </w:r>
      <w:r>
        <w:t>диагностического</w:t>
      </w:r>
      <w:r>
        <w:rPr>
          <w:spacing w:val="-8"/>
        </w:rPr>
        <w:t xml:space="preserve"> </w:t>
      </w:r>
      <w:r>
        <w:rPr>
          <w:spacing w:val="-2"/>
        </w:rPr>
        <w:t>решения</w:t>
      </w:r>
    </w:p>
    <w:p w14:paraId="5B5A82A2">
      <w:pPr>
        <w:pStyle w:val="6"/>
        <w:spacing w:before="53"/>
        <w:ind w:right="112" w:firstLine="580"/>
      </w:pPr>
      <w:r>
        <w:t>Шаг 1 . Классный руководитель, учитель-предметник на основе педагогического наблюдения, педагогической диагностики сформированности УУД,</w:t>
      </w:r>
      <w:r>
        <w:rPr>
          <w:spacing w:val="-9"/>
        </w:rPr>
        <w:t xml:space="preserve"> </w:t>
      </w:r>
      <w:r>
        <w:t>анализа</w:t>
      </w:r>
      <w:r>
        <w:rPr>
          <w:spacing w:val="-9"/>
        </w:rPr>
        <w:t xml:space="preserve"> </w:t>
      </w:r>
      <w:r>
        <w:t>успеваемости</w:t>
      </w:r>
      <w:r>
        <w:rPr>
          <w:spacing w:val="-8"/>
        </w:rPr>
        <w:t xml:space="preserve"> </w:t>
      </w:r>
      <w:r>
        <w:t>по</w:t>
      </w:r>
      <w:r>
        <w:rPr>
          <w:spacing w:val="-8"/>
        </w:rPr>
        <w:t xml:space="preserve"> </w:t>
      </w:r>
      <w:r>
        <w:t>учебным</w:t>
      </w:r>
      <w:r>
        <w:rPr>
          <w:spacing w:val="-11"/>
        </w:rPr>
        <w:t xml:space="preserve"> </w:t>
      </w:r>
      <w:r>
        <w:t>предметам,</w:t>
      </w:r>
      <w:r>
        <w:rPr>
          <w:spacing w:val="-9"/>
        </w:rPr>
        <w:t xml:space="preserve"> </w:t>
      </w:r>
      <w:r>
        <w:t>выявляет</w:t>
      </w:r>
      <w:r>
        <w:rPr>
          <w:spacing w:val="-9"/>
        </w:rPr>
        <w:t xml:space="preserve"> </w:t>
      </w:r>
      <w:r>
        <w:t>детей,</w:t>
      </w:r>
      <w:r>
        <w:rPr>
          <w:spacing w:val="-9"/>
        </w:rPr>
        <w:t xml:space="preserve"> </w:t>
      </w:r>
      <w:r>
        <w:t>относящихся</w:t>
      </w:r>
      <w:r>
        <w:rPr>
          <w:spacing w:val="-8"/>
        </w:rPr>
        <w:t xml:space="preserve"> </w:t>
      </w:r>
      <w:r>
        <w:t>к целевым группам, определяет типы трудностей (по типологии Е.И. Исаева).</w:t>
      </w:r>
    </w:p>
    <w:p w14:paraId="3E401039">
      <w:pPr>
        <w:pStyle w:val="6"/>
        <w:ind w:right="109" w:firstLine="580"/>
      </w:pPr>
      <w:r>
        <w:t>Педагог-психолог на основе плановой диагностики выявляет обучающихся целевых групп, определяет типы трудностей, соотносит с типологией по Е.И. Исаеву. Социальный педагог на основе плановой социально-педагогической диагностики выявляет обучающихся целевых групп, типы трудностей обучающихся, соотносит с типологией по Е.И. Исаеву.</w:t>
      </w:r>
    </w:p>
    <w:p w14:paraId="6F06199F">
      <w:pPr>
        <w:pStyle w:val="6"/>
        <w:spacing w:line="321" w:lineRule="exact"/>
        <w:ind w:left="889"/>
      </w:pPr>
      <w:r>
        <w:t>Шаг</w:t>
      </w:r>
      <w:r>
        <w:rPr>
          <w:spacing w:val="-9"/>
        </w:rPr>
        <w:t xml:space="preserve"> </w:t>
      </w:r>
      <w:r>
        <w:t>2.</w:t>
      </w:r>
      <w:r>
        <w:rPr>
          <w:spacing w:val="-6"/>
        </w:rPr>
        <w:t xml:space="preserve"> </w:t>
      </w:r>
      <w:r>
        <w:t>Классный</w:t>
      </w:r>
      <w:r>
        <w:rPr>
          <w:spacing w:val="-8"/>
        </w:rPr>
        <w:t xml:space="preserve"> </w:t>
      </w:r>
      <w:r>
        <w:t>руководитель,</w:t>
      </w:r>
      <w:r>
        <w:rPr>
          <w:spacing w:val="-7"/>
        </w:rPr>
        <w:t xml:space="preserve"> </w:t>
      </w:r>
      <w:r>
        <w:t>учитель-предметник</w:t>
      </w:r>
      <w:r>
        <w:rPr>
          <w:spacing w:val="-6"/>
        </w:rPr>
        <w:t xml:space="preserve"> </w:t>
      </w:r>
      <w:r>
        <w:rPr>
          <w:spacing w:val="-2"/>
        </w:rPr>
        <w:t>информирует:</w:t>
      </w:r>
    </w:p>
    <w:p w14:paraId="532AE0E2">
      <w:pPr>
        <w:pStyle w:val="8"/>
        <w:numPr>
          <w:ilvl w:val="0"/>
          <w:numId w:val="15"/>
        </w:numPr>
        <w:tabs>
          <w:tab w:val="left" w:pos="1130"/>
        </w:tabs>
        <w:spacing w:before="0" w:after="0" w:line="252" w:lineRule="auto"/>
        <w:ind w:left="308" w:right="107" w:firstLine="580"/>
        <w:jc w:val="both"/>
        <w:rPr>
          <w:sz w:val="28"/>
        </w:rPr>
      </w:pPr>
      <w:r>
        <w:rPr>
          <w:sz w:val="28"/>
        </w:rPr>
        <w:t xml:space="preserve">специалистов службы психолого-педагогического сопровождения (педагог- психолог, учитель-логопед и пр.) о выявленных обучающихся и вероятных </w:t>
      </w:r>
      <w:r>
        <w:rPr>
          <w:spacing w:val="-2"/>
          <w:sz w:val="28"/>
        </w:rPr>
        <w:t>трудностях;</w:t>
      </w:r>
    </w:p>
    <w:p w14:paraId="566E0CE0">
      <w:pPr>
        <w:pStyle w:val="8"/>
        <w:numPr>
          <w:ilvl w:val="0"/>
          <w:numId w:val="15"/>
        </w:numPr>
        <w:tabs>
          <w:tab w:val="left" w:pos="1123"/>
        </w:tabs>
        <w:spacing w:before="1" w:after="0" w:line="240" w:lineRule="auto"/>
        <w:ind w:left="308" w:right="113" w:firstLine="580"/>
        <w:jc w:val="both"/>
        <w:rPr>
          <w:sz w:val="28"/>
        </w:rPr>
      </w:pPr>
      <w:r>
        <w:rPr>
          <w:sz w:val="28"/>
        </w:rPr>
        <w:t>родителей о выявленных проблемах и необходимости проведения углубленной психолого-педагогической диагностики с обучающимися специалистами службы психолого-педагогического сопровождения.</w:t>
      </w:r>
    </w:p>
    <w:p w14:paraId="3E79D73F">
      <w:pPr>
        <w:pStyle w:val="6"/>
        <w:ind w:right="112" w:firstLine="580"/>
      </w:pPr>
      <w:r>
        <w:t>Шаг 3. Специалисты службы психолого-педагогического сопровождения (педагог-психолог, учитель-логопед, социальный педагог и пр.) проводят комплексное обследование обучающихся, отнесенных к целевым группам, выявляют причины трудностей (при наличии письменного согласия родителей/законных представителей)</w:t>
      </w:r>
    </w:p>
    <w:p w14:paraId="0C41CAD4">
      <w:pPr>
        <w:pStyle w:val="6"/>
        <w:ind w:right="107" w:firstLine="580"/>
      </w:pPr>
      <w:r>
        <w:t>Шаг 4. Классный руководитель, учителя, специалисты службы психолого- педагогического сопровождения (педагог-психолог, учитель-логопед, социальный педагог</w:t>
      </w:r>
      <w:r>
        <w:rPr>
          <w:spacing w:val="-18"/>
        </w:rPr>
        <w:t xml:space="preserve"> </w:t>
      </w:r>
      <w:r>
        <w:t>и</w:t>
      </w:r>
      <w:r>
        <w:rPr>
          <w:spacing w:val="-17"/>
        </w:rPr>
        <w:t xml:space="preserve"> </w:t>
      </w:r>
      <w:r>
        <w:t>пр.)</w:t>
      </w:r>
      <w:r>
        <w:rPr>
          <w:spacing w:val="-18"/>
        </w:rPr>
        <w:t xml:space="preserve"> </w:t>
      </w:r>
      <w:r>
        <w:t>согласовывают</w:t>
      </w:r>
      <w:r>
        <w:rPr>
          <w:spacing w:val="-17"/>
        </w:rPr>
        <w:t xml:space="preserve"> </w:t>
      </w:r>
      <w:r>
        <w:t>списки</w:t>
      </w:r>
      <w:r>
        <w:rPr>
          <w:spacing w:val="-18"/>
        </w:rPr>
        <w:t xml:space="preserve"> </w:t>
      </w:r>
      <w:r>
        <w:t>обучающихся,</w:t>
      </w:r>
      <w:r>
        <w:rPr>
          <w:spacing w:val="-17"/>
        </w:rPr>
        <w:t xml:space="preserve"> </w:t>
      </w:r>
      <w:r>
        <w:t>отнесенных</w:t>
      </w:r>
      <w:r>
        <w:rPr>
          <w:spacing w:val="-18"/>
        </w:rPr>
        <w:t xml:space="preserve"> </w:t>
      </w:r>
      <w:r>
        <w:t>к</w:t>
      </w:r>
      <w:r>
        <w:rPr>
          <w:spacing w:val="-17"/>
        </w:rPr>
        <w:t xml:space="preserve"> </w:t>
      </w:r>
      <w:r>
        <w:t>целевым</w:t>
      </w:r>
      <w:r>
        <w:rPr>
          <w:spacing w:val="-18"/>
        </w:rPr>
        <w:t xml:space="preserve"> </w:t>
      </w:r>
      <w:r>
        <w:t>группам, выносят решение о необходимости проведения психолого-педагогического консилиума в отношении выявленных обучающихся, предоставляют информацию администрации школы.</w:t>
      </w:r>
    </w:p>
    <w:p w14:paraId="2C5C5DE0">
      <w:pPr>
        <w:pStyle w:val="6"/>
        <w:ind w:right="113" w:firstLine="580"/>
      </w:pPr>
      <w:r>
        <w:t>Шаг 5. Администрация образовательной организации на основе предоставленной информации организует работу ППК с целью определения дальнейшей стратегии оказания помощи обучающемуся или группе обучающихся.</w:t>
      </w:r>
    </w:p>
    <w:p w14:paraId="465B2D51">
      <w:pPr>
        <w:pStyle w:val="2"/>
        <w:spacing w:before="45"/>
        <w:ind w:right="110"/>
      </w:pPr>
      <w:r>
        <w:t>Часть 3. Организация взаимодействия специалистов психолого- педагогического сопровождения с целью оказания помощи детям, испытывающим трудности в освоении основных общеобразовательных программ, развитии, социальной адаптаци.</w:t>
      </w:r>
    </w:p>
    <w:p w14:paraId="1853D8BD">
      <w:pPr>
        <w:pStyle w:val="3"/>
        <w:numPr>
          <w:ilvl w:val="1"/>
          <w:numId w:val="9"/>
        </w:numPr>
        <w:tabs>
          <w:tab w:val="left" w:pos="1738"/>
          <w:tab w:val="left" w:pos="1748"/>
        </w:tabs>
        <w:spacing w:before="244" w:after="0" w:line="240" w:lineRule="auto"/>
        <w:ind w:left="1748" w:right="109" w:hanging="720"/>
        <w:jc w:val="both"/>
      </w:pPr>
      <w:r>
        <w:t>Школьный психолого-педагогический консилиум как технология психолого-педагогического сопровождения детей, испытывающих трудности в освоении основных общеобразовательных программ, развитии, социальной адаптации</w:t>
      </w:r>
    </w:p>
    <w:p w14:paraId="0700D888">
      <w:pPr>
        <w:pStyle w:val="6"/>
        <w:spacing w:before="231"/>
        <w:ind w:right="110" w:firstLine="580"/>
      </w:pPr>
      <w:r>
        <w:t>В соответствии с Распоряжением Министерства просвещения РФ «Об утверждении примерного Положения о психолого-педагогическом консилиуме образовательной организации» от 09.09.2019 № Р-93 психолого-педагогический консилиум (далее — ППк, консилиум) относится к необходимым специальным условиям получения общего и дополнительного образования обучающихся с инвалидностью</w:t>
      </w:r>
      <w:r>
        <w:rPr>
          <w:spacing w:val="-12"/>
        </w:rPr>
        <w:t xml:space="preserve"> </w:t>
      </w:r>
      <w:r>
        <w:t>и</w:t>
      </w:r>
      <w:r>
        <w:rPr>
          <w:spacing w:val="-11"/>
        </w:rPr>
        <w:t xml:space="preserve"> </w:t>
      </w:r>
      <w:r>
        <w:t>обучающихся</w:t>
      </w:r>
      <w:r>
        <w:rPr>
          <w:spacing w:val="-11"/>
        </w:rPr>
        <w:t xml:space="preserve"> </w:t>
      </w:r>
      <w:r>
        <w:t>с</w:t>
      </w:r>
      <w:r>
        <w:rPr>
          <w:spacing w:val="-13"/>
        </w:rPr>
        <w:t xml:space="preserve"> </w:t>
      </w:r>
      <w:r>
        <w:t>ограниченными</w:t>
      </w:r>
      <w:r>
        <w:rPr>
          <w:spacing w:val="-11"/>
        </w:rPr>
        <w:t xml:space="preserve"> </w:t>
      </w:r>
      <w:r>
        <w:t>возможностями</w:t>
      </w:r>
      <w:r>
        <w:rPr>
          <w:spacing w:val="-11"/>
        </w:rPr>
        <w:t xml:space="preserve"> </w:t>
      </w:r>
      <w:r>
        <w:t>здоровья.</w:t>
      </w:r>
      <w:r>
        <w:rPr>
          <w:spacing w:val="-11"/>
        </w:rPr>
        <w:t xml:space="preserve"> </w:t>
      </w:r>
      <w:r>
        <w:t>В</w:t>
      </w:r>
      <w:r>
        <w:rPr>
          <w:spacing w:val="-11"/>
        </w:rPr>
        <w:t xml:space="preserve"> </w:t>
      </w:r>
      <w:r>
        <w:t>то</w:t>
      </w:r>
      <w:r>
        <w:rPr>
          <w:spacing w:val="-13"/>
        </w:rPr>
        <w:t xml:space="preserve"> </w:t>
      </w:r>
      <w:r>
        <w:t>же</w:t>
      </w:r>
    </w:p>
    <w:p w14:paraId="0BE78941">
      <w:pPr>
        <w:spacing w:after="0"/>
        <w:sectPr>
          <w:pgSz w:w="11900" w:h="16850"/>
          <w:pgMar w:top="840" w:right="500" w:bottom="340" w:left="940" w:header="0" w:footer="148" w:gutter="0"/>
          <w:cols w:space="720" w:num="1"/>
        </w:sectPr>
      </w:pPr>
    </w:p>
    <w:p w14:paraId="2860C30E">
      <w:pPr>
        <w:pStyle w:val="6"/>
        <w:spacing w:before="72"/>
        <w:ind w:right="111"/>
      </w:pPr>
      <w:r>
        <w:t>время консилиум рассматривается как одна из форм взаимодействия руководящих и педагогических работников организации, осуществляющей образовательную деятельность, с целью создания оптимальных условий обучения, развития, социализации и адаптации различных категорий, обучающихся посредством психолого-педагогического сопровождения.</w:t>
      </w:r>
    </w:p>
    <w:p w14:paraId="5CA8B743">
      <w:pPr>
        <w:pStyle w:val="6"/>
        <w:spacing w:line="321" w:lineRule="exact"/>
        <w:ind w:left="889"/>
      </w:pPr>
      <w:r>
        <w:t>Консилиум</w:t>
      </w:r>
      <w:r>
        <w:rPr>
          <w:spacing w:val="-11"/>
        </w:rPr>
        <w:t xml:space="preserve"> </w:t>
      </w:r>
      <w:r>
        <w:rPr>
          <w:spacing w:val="-2"/>
        </w:rPr>
        <w:t>позволяет:</w:t>
      </w:r>
    </w:p>
    <w:p w14:paraId="65F78337">
      <w:pPr>
        <w:pStyle w:val="8"/>
        <w:numPr>
          <w:ilvl w:val="0"/>
          <w:numId w:val="15"/>
        </w:numPr>
        <w:tabs>
          <w:tab w:val="left" w:pos="1176"/>
          <w:tab w:val="left" w:pos="1189"/>
        </w:tabs>
        <w:spacing w:before="2" w:after="0" w:line="240" w:lineRule="auto"/>
        <w:ind w:left="1189" w:right="117" w:hanging="300"/>
        <w:jc w:val="both"/>
        <w:rPr>
          <w:sz w:val="28"/>
        </w:rPr>
      </w:pPr>
      <w:r>
        <w:rPr>
          <w:sz w:val="28"/>
        </w:rPr>
        <w:t>определить трудности и причины трудностей в освоении образовательных программ, особенностей в развитии, социальной адаптации и поведении обучающихся для последующего принятия решений об организации психолого-педагогического сопровождения;</w:t>
      </w:r>
    </w:p>
    <w:p w14:paraId="026B07EA">
      <w:pPr>
        <w:pStyle w:val="8"/>
        <w:numPr>
          <w:ilvl w:val="0"/>
          <w:numId w:val="15"/>
        </w:numPr>
        <w:tabs>
          <w:tab w:val="left" w:pos="1176"/>
          <w:tab w:val="left" w:pos="1189"/>
        </w:tabs>
        <w:spacing w:before="0" w:after="0" w:line="252" w:lineRule="auto"/>
        <w:ind w:left="1189" w:right="109" w:hanging="300"/>
        <w:jc w:val="both"/>
        <w:rPr>
          <w:sz w:val="28"/>
        </w:rPr>
      </w:pPr>
      <w:r>
        <w:rPr>
          <w:sz w:val="28"/>
        </w:rPr>
        <w:t>разрабатывать рекомендации по организации психолого-педагогического сопровождения обучающихся;</w:t>
      </w:r>
    </w:p>
    <w:p w14:paraId="016AEDBA">
      <w:pPr>
        <w:pStyle w:val="8"/>
        <w:numPr>
          <w:ilvl w:val="0"/>
          <w:numId w:val="15"/>
        </w:numPr>
        <w:tabs>
          <w:tab w:val="left" w:pos="1176"/>
          <w:tab w:val="left" w:pos="1189"/>
        </w:tabs>
        <w:spacing w:before="0" w:after="0" w:line="252" w:lineRule="auto"/>
        <w:ind w:left="1189" w:right="117" w:hanging="300"/>
        <w:jc w:val="both"/>
        <w:rPr>
          <w:sz w:val="28"/>
        </w:rPr>
      </w:pPr>
      <w:r>
        <w:rPr>
          <w:sz w:val="28"/>
        </w:rPr>
        <w:t>обеспечивать профилактику физических, интеллектуальных и эмоционально-личностных перегрузок и срывов обучающегося;</w:t>
      </w:r>
    </w:p>
    <w:p w14:paraId="2AC3882A">
      <w:pPr>
        <w:pStyle w:val="8"/>
        <w:numPr>
          <w:ilvl w:val="0"/>
          <w:numId w:val="15"/>
        </w:numPr>
        <w:tabs>
          <w:tab w:val="left" w:pos="1176"/>
          <w:tab w:val="left" w:pos="1189"/>
        </w:tabs>
        <w:spacing w:before="0" w:after="0" w:line="240" w:lineRule="auto"/>
        <w:ind w:left="1189" w:right="112" w:hanging="300"/>
        <w:jc w:val="both"/>
        <w:rPr>
          <w:sz w:val="28"/>
        </w:rPr>
      </w:pPr>
      <w:r>
        <w:rPr>
          <w:sz w:val="28"/>
        </w:rPr>
        <w:t>консультировать участников образовательных отношений по вопросам актуального психофизического состояния и возможностей обучающихся; содержания и оказания им психолого-педагогической помощи, создания специальных условий получения образования;</w:t>
      </w:r>
    </w:p>
    <w:p w14:paraId="06D0F471">
      <w:pPr>
        <w:pStyle w:val="8"/>
        <w:numPr>
          <w:ilvl w:val="0"/>
          <w:numId w:val="15"/>
        </w:numPr>
        <w:tabs>
          <w:tab w:val="left" w:pos="1176"/>
        </w:tabs>
        <w:spacing w:before="0" w:after="0" w:line="320" w:lineRule="exact"/>
        <w:ind w:left="1176" w:right="0" w:hanging="287"/>
        <w:jc w:val="both"/>
        <w:rPr>
          <w:sz w:val="28"/>
        </w:rPr>
      </w:pPr>
      <w:r>
        <w:rPr>
          <w:sz w:val="28"/>
        </w:rPr>
        <w:t>обеспечивать</w:t>
      </w:r>
      <w:r>
        <w:rPr>
          <w:spacing w:val="-9"/>
          <w:sz w:val="28"/>
        </w:rPr>
        <w:t xml:space="preserve"> </w:t>
      </w:r>
      <w:r>
        <w:rPr>
          <w:sz w:val="28"/>
        </w:rPr>
        <w:t>контроль</w:t>
      </w:r>
      <w:r>
        <w:rPr>
          <w:spacing w:val="-9"/>
          <w:sz w:val="28"/>
        </w:rPr>
        <w:t xml:space="preserve"> </w:t>
      </w:r>
      <w:r>
        <w:rPr>
          <w:sz w:val="28"/>
        </w:rPr>
        <w:t>за</w:t>
      </w:r>
      <w:r>
        <w:rPr>
          <w:spacing w:val="-8"/>
          <w:sz w:val="28"/>
        </w:rPr>
        <w:t xml:space="preserve"> </w:t>
      </w:r>
      <w:r>
        <w:rPr>
          <w:sz w:val="28"/>
        </w:rPr>
        <w:t>выполнением</w:t>
      </w:r>
      <w:r>
        <w:rPr>
          <w:spacing w:val="-7"/>
          <w:sz w:val="28"/>
        </w:rPr>
        <w:t xml:space="preserve"> </w:t>
      </w:r>
      <w:r>
        <w:rPr>
          <w:sz w:val="28"/>
        </w:rPr>
        <w:t>рекомендаций</w:t>
      </w:r>
      <w:r>
        <w:rPr>
          <w:spacing w:val="-7"/>
          <w:sz w:val="28"/>
        </w:rPr>
        <w:t xml:space="preserve"> </w:t>
      </w:r>
      <w:r>
        <w:rPr>
          <w:spacing w:val="-4"/>
          <w:sz w:val="28"/>
        </w:rPr>
        <w:t>ППК.</w:t>
      </w:r>
    </w:p>
    <w:p w14:paraId="6AA282E8">
      <w:pPr>
        <w:pStyle w:val="6"/>
        <w:spacing w:before="34"/>
        <w:ind w:right="117" w:firstLine="580"/>
      </w:pPr>
      <w:r>
        <w:t>ППК является инструментом построения адекватной возможностям ребенка образовательной стратегии, направленной на преодоление трудностей в освоении основных общеобразовательных программ, развитии и социальной адаптации.</w:t>
      </w:r>
    </w:p>
    <w:p w14:paraId="0FC8D3A5">
      <w:pPr>
        <w:pStyle w:val="6"/>
        <w:ind w:right="109" w:firstLine="580"/>
      </w:pPr>
      <w:r>
        <w:t>Консилиум служит для решения задач создания целостного, межпрофессионального представления об отдельном ребенке, группе (классе), которое складывается из профессиональных «видений» учителя (воспитателя), специалистов сопровождения. На основе целостного видения проблемы участники консилиума разрабатывают общую педагогическую стратегию работы с ребенком или детей целевой группы, то есть собственно стратегию сопровождения, которая может быть выражена в различных формах:</w:t>
      </w:r>
    </w:p>
    <w:p w14:paraId="08590C7A">
      <w:pPr>
        <w:pStyle w:val="8"/>
        <w:numPr>
          <w:ilvl w:val="0"/>
          <w:numId w:val="15"/>
        </w:numPr>
        <w:tabs>
          <w:tab w:val="left" w:pos="1177"/>
        </w:tabs>
        <w:spacing w:before="0" w:after="0" w:line="322" w:lineRule="exact"/>
        <w:ind w:left="1177" w:right="0" w:hanging="288"/>
        <w:jc w:val="left"/>
        <w:rPr>
          <w:sz w:val="28"/>
        </w:rPr>
      </w:pPr>
      <w:r>
        <w:rPr>
          <w:sz w:val="28"/>
        </w:rPr>
        <w:t>индивидуальный</w:t>
      </w:r>
      <w:r>
        <w:rPr>
          <w:spacing w:val="-15"/>
          <w:sz w:val="28"/>
        </w:rPr>
        <w:t xml:space="preserve"> </w:t>
      </w:r>
      <w:r>
        <w:rPr>
          <w:sz w:val="28"/>
        </w:rPr>
        <w:t>образовательный</w:t>
      </w:r>
      <w:r>
        <w:rPr>
          <w:spacing w:val="-14"/>
          <w:sz w:val="28"/>
        </w:rPr>
        <w:t xml:space="preserve"> </w:t>
      </w:r>
      <w:r>
        <w:rPr>
          <w:spacing w:val="-2"/>
          <w:sz w:val="28"/>
        </w:rPr>
        <w:t>маршрут,</w:t>
      </w:r>
    </w:p>
    <w:p w14:paraId="7D0E1DE1">
      <w:pPr>
        <w:pStyle w:val="8"/>
        <w:numPr>
          <w:ilvl w:val="0"/>
          <w:numId w:val="15"/>
        </w:numPr>
        <w:tabs>
          <w:tab w:val="left" w:pos="1177"/>
        </w:tabs>
        <w:spacing w:before="33" w:after="0" w:line="240" w:lineRule="auto"/>
        <w:ind w:left="1177" w:right="0" w:hanging="288"/>
        <w:jc w:val="left"/>
        <w:rPr>
          <w:sz w:val="28"/>
        </w:rPr>
      </w:pPr>
      <w:r>
        <w:rPr>
          <w:sz w:val="28"/>
        </w:rPr>
        <w:t>программа</w:t>
      </w:r>
      <w:r>
        <w:rPr>
          <w:spacing w:val="-11"/>
          <w:sz w:val="28"/>
        </w:rPr>
        <w:t xml:space="preserve"> </w:t>
      </w:r>
      <w:r>
        <w:rPr>
          <w:sz w:val="28"/>
        </w:rPr>
        <w:t>адресной</w:t>
      </w:r>
      <w:r>
        <w:rPr>
          <w:spacing w:val="-8"/>
          <w:sz w:val="28"/>
        </w:rPr>
        <w:t xml:space="preserve"> </w:t>
      </w:r>
      <w:r>
        <w:rPr>
          <w:sz w:val="28"/>
        </w:rPr>
        <w:t>психологической</w:t>
      </w:r>
      <w:r>
        <w:rPr>
          <w:spacing w:val="-8"/>
          <w:sz w:val="28"/>
        </w:rPr>
        <w:t xml:space="preserve"> </w:t>
      </w:r>
      <w:r>
        <w:rPr>
          <w:sz w:val="28"/>
        </w:rPr>
        <w:t>помощи</w:t>
      </w:r>
      <w:r>
        <w:rPr>
          <w:spacing w:val="-8"/>
          <w:sz w:val="28"/>
        </w:rPr>
        <w:t xml:space="preserve"> </w:t>
      </w:r>
      <w:r>
        <w:rPr>
          <w:spacing w:val="-2"/>
          <w:sz w:val="28"/>
        </w:rPr>
        <w:t>(поддержки),</w:t>
      </w:r>
    </w:p>
    <w:p w14:paraId="7DC7EB6C">
      <w:pPr>
        <w:pStyle w:val="8"/>
        <w:numPr>
          <w:ilvl w:val="0"/>
          <w:numId w:val="15"/>
        </w:numPr>
        <w:tabs>
          <w:tab w:val="left" w:pos="1177"/>
        </w:tabs>
        <w:spacing w:before="31" w:after="0" w:line="240" w:lineRule="auto"/>
        <w:ind w:left="1177" w:right="0" w:hanging="288"/>
        <w:jc w:val="left"/>
        <w:rPr>
          <w:sz w:val="28"/>
        </w:rPr>
      </w:pPr>
      <w:r>
        <w:rPr>
          <w:sz w:val="28"/>
        </w:rPr>
        <w:t>программа</w:t>
      </w:r>
      <w:r>
        <w:rPr>
          <w:spacing w:val="-12"/>
          <w:sz w:val="28"/>
        </w:rPr>
        <w:t xml:space="preserve"> </w:t>
      </w:r>
      <w:r>
        <w:rPr>
          <w:sz w:val="28"/>
        </w:rPr>
        <w:t>коррекционной</w:t>
      </w:r>
      <w:r>
        <w:rPr>
          <w:spacing w:val="-9"/>
          <w:sz w:val="28"/>
        </w:rPr>
        <w:t xml:space="preserve"> </w:t>
      </w:r>
      <w:r>
        <w:rPr>
          <w:spacing w:val="-2"/>
          <w:sz w:val="28"/>
        </w:rPr>
        <w:t>работы,</w:t>
      </w:r>
    </w:p>
    <w:p w14:paraId="217DBA05">
      <w:pPr>
        <w:pStyle w:val="8"/>
        <w:numPr>
          <w:ilvl w:val="0"/>
          <w:numId w:val="15"/>
        </w:numPr>
        <w:tabs>
          <w:tab w:val="left" w:pos="1177"/>
        </w:tabs>
        <w:spacing w:before="33" w:after="0" w:line="240" w:lineRule="auto"/>
        <w:ind w:left="1177" w:right="0" w:hanging="288"/>
        <w:jc w:val="left"/>
        <w:rPr>
          <w:sz w:val="28"/>
        </w:rPr>
      </w:pPr>
      <w:r>
        <w:rPr>
          <w:sz w:val="28"/>
        </w:rPr>
        <w:t>индивидуальная</w:t>
      </w:r>
      <w:r>
        <w:rPr>
          <w:spacing w:val="-11"/>
          <w:sz w:val="28"/>
        </w:rPr>
        <w:t xml:space="preserve"> </w:t>
      </w:r>
      <w:r>
        <w:rPr>
          <w:sz w:val="28"/>
        </w:rPr>
        <w:t>программа</w:t>
      </w:r>
      <w:r>
        <w:rPr>
          <w:spacing w:val="-10"/>
          <w:sz w:val="28"/>
        </w:rPr>
        <w:t xml:space="preserve"> </w:t>
      </w:r>
      <w:r>
        <w:rPr>
          <w:spacing w:val="-2"/>
          <w:sz w:val="28"/>
        </w:rPr>
        <w:t>профилактики,</w:t>
      </w:r>
    </w:p>
    <w:p w14:paraId="6923C602">
      <w:pPr>
        <w:pStyle w:val="8"/>
        <w:numPr>
          <w:ilvl w:val="0"/>
          <w:numId w:val="15"/>
        </w:numPr>
        <w:tabs>
          <w:tab w:val="left" w:pos="1177"/>
        </w:tabs>
        <w:spacing w:before="33" w:after="0" w:line="240" w:lineRule="auto"/>
        <w:ind w:left="1177" w:right="0" w:hanging="288"/>
        <w:jc w:val="left"/>
        <w:rPr>
          <w:sz w:val="28"/>
        </w:rPr>
      </w:pPr>
      <w:r>
        <w:rPr>
          <w:color w:val="221F1F"/>
          <w:sz w:val="28"/>
        </w:rPr>
        <w:t>индивидуальный</w:t>
      </w:r>
      <w:r>
        <w:rPr>
          <w:color w:val="221F1F"/>
          <w:spacing w:val="-14"/>
          <w:sz w:val="28"/>
        </w:rPr>
        <w:t xml:space="preserve"> </w:t>
      </w:r>
      <w:r>
        <w:rPr>
          <w:color w:val="221F1F"/>
          <w:sz w:val="28"/>
        </w:rPr>
        <w:t>план</w:t>
      </w:r>
      <w:r>
        <w:rPr>
          <w:color w:val="221F1F"/>
          <w:spacing w:val="-10"/>
          <w:sz w:val="28"/>
        </w:rPr>
        <w:t xml:space="preserve"> </w:t>
      </w:r>
      <w:r>
        <w:rPr>
          <w:color w:val="221F1F"/>
          <w:sz w:val="28"/>
        </w:rPr>
        <w:t>межведомственного</w:t>
      </w:r>
      <w:r>
        <w:rPr>
          <w:color w:val="221F1F"/>
          <w:spacing w:val="-13"/>
          <w:sz w:val="28"/>
        </w:rPr>
        <w:t xml:space="preserve"> </w:t>
      </w:r>
      <w:r>
        <w:rPr>
          <w:color w:val="221F1F"/>
          <w:spacing w:val="-2"/>
          <w:sz w:val="28"/>
        </w:rPr>
        <w:t>сопровождения,</w:t>
      </w:r>
    </w:p>
    <w:p w14:paraId="1732B677">
      <w:pPr>
        <w:pStyle w:val="8"/>
        <w:numPr>
          <w:ilvl w:val="0"/>
          <w:numId w:val="15"/>
        </w:numPr>
        <w:tabs>
          <w:tab w:val="left" w:pos="1177"/>
        </w:tabs>
        <w:spacing w:before="31" w:after="0" w:line="240" w:lineRule="auto"/>
        <w:ind w:left="1177" w:right="0" w:hanging="288"/>
        <w:jc w:val="left"/>
        <w:rPr>
          <w:sz w:val="28"/>
        </w:rPr>
      </w:pPr>
      <w:r>
        <w:rPr>
          <w:sz w:val="28"/>
        </w:rPr>
        <w:t>направление</w:t>
      </w:r>
      <w:r>
        <w:rPr>
          <w:spacing w:val="-7"/>
          <w:sz w:val="28"/>
        </w:rPr>
        <w:t xml:space="preserve"> </w:t>
      </w:r>
      <w:r>
        <w:rPr>
          <w:sz w:val="28"/>
        </w:rPr>
        <w:t>на</w:t>
      </w:r>
      <w:r>
        <w:rPr>
          <w:spacing w:val="-4"/>
          <w:sz w:val="28"/>
        </w:rPr>
        <w:t xml:space="preserve"> </w:t>
      </w:r>
      <w:r>
        <w:rPr>
          <w:sz w:val="28"/>
        </w:rPr>
        <w:t>ПМПК</w:t>
      </w:r>
      <w:r>
        <w:rPr>
          <w:spacing w:val="-4"/>
          <w:sz w:val="28"/>
        </w:rPr>
        <w:t xml:space="preserve"> </w:t>
      </w:r>
      <w:r>
        <w:rPr>
          <w:sz w:val="28"/>
        </w:rPr>
        <w:t>и</w:t>
      </w:r>
      <w:r>
        <w:rPr>
          <w:spacing w:val="-3"/>
          <w:sz w:val="28"/>
        </w:rPr>
        <w:t xml:space="preserve"> </w:t>
      </w:r>
      <w:r>
        <w:rPr>
          <w:spacing w:val="-4"/>
          <w:sz w:val="28"/>
        </w:rPr>
        <w:t>т.д.</w:t>
      </w:r>
    </w:p>
    <w:p w14:paraId="28F3A7B0">
      <w:pPr>
        <w:pStyle w:val="6"/>
        <w:spacing w:before="33"/>
        <w:ind w:right="109" w:firstLine="580"/>
      </w:pPr>
      <w:r>
        <w:rPr>
          <w:color w:val="221F1F"/>
        </w:rPr>
        <w:t>Так,</w:t>
      </w:r>
      <w:r>
        <w:rPr>
          <w:color w:val="221F1F"/>
          <w:spacing w:val="-15"/>
        </w:rPr>
        <w:t xml:space="preserve"> </w:t>
      </w:r>
      <w:r>
        <w:rPr>
          <w:color w:val="221F1F"/>
        </w:rPr>
        <w:t>при</w:t>
      </w:r>
      <w:r>
        <w:rPr>
          <w:color w:val="221F1F"/>
          <w:spacing w:val="-14"/>
        </w:rPr>
        <w:t xml:space="preserve"> </w:t>
      </w:r>
      <w:r>
        <w:rPr>
          <w:color w:val="221F1F"/>
        </w:rPr>
        <w:t>выстраивании</w:t>
      </w:r>
      <w:r>
        <w:rPr>
          <w:color w:val="221F1F"/>
          <w:spacing w:val="-14"/>
        </w:rPr>
        <w:t xml:space="preserve"> </w:t>
      </w:r>
      <w:r>
        <w:rPr>
          <w:color w:val="221F1F"/>
        </w:rPr>
        <w:t>работы</w:t>
      </w:r>
      <w:r>
        <w:rPr>
          <w:color w:val="221F1F"/>
          <w:spacing w:val="-14"/>
        </w:rPr>
        <w:t xml:space="preserve"> </w:t>
      </w:r>
      <w:r>
        <w:rPr>
          <w:color w:val="221F1F"/>
        </w:rPr>
        <w:t>с</w:t>
      </w:r>
      <w:r>
        <w:rPr>
          <w:color w:val="221F1F"/>
          <w:spacing w:val="-14"/>
        </w:rPr>
        <w:t xml:space="preserve"> </w:t>
      </w:r>
      <w:r>
        <w:rPr>
          <w:color w:val="221F1F"/>
        </w:rPr>
        <w:t>обучающимися,</w:t>
      </w:r>
      <w:r>
        <w:rPr>
          <w:color w:val="221F1F"/>
          <w:spacing w:val="-14"/>
        </w:rPr>
        <w:t xml:space="preserve"> </w:t>
      </w:r>
      <w:r>
        <w:rPr>
          <w:color w:val="221F1F"/>
        </w:rPr>
        <w:t>испытывающими</w:t>
      </w:r>
      <w:r>
        <w:rPr>
          <w:color w:val="221F1F"/>
          <w:spacing w:val="-13"/>
        </w:rPr>
        <w:t xml:space="preserve"> </w:t>
      </w:r>
      <w:r>
        <w:rPr>
          <w:color w:val="221F1F"/>
        </w:rPr>
        <w:t>трудности</w:t>
      </w:r>
      <w:r>
        <w:rPr>
          <w:color w:val="221F1F"/>
          <w:spacing w:val="-7"/>
        </w:rPr>
        <w:t xml:space="preserve"> </w:t>
      </w:r>
      <w:r>
        <w:rPr>
          <w:color w:val="221F1F"/>
        </w:rPr>
        <w:t>в обучении, можно придерживать следующей схемы.</w:t>
      </w:r>
    </w:p>
    <w:p w14:paraId="4F22579F">
      <w:pPr>
        <w:pStyle w:val="6"/>
        <w:ind w:right="109" w:firstLine="580"/>
      </w:pPr>
      <w:r>
        <w:rPr>
          <w:color w:val="221F1F"/>
        </w:rPr>
        <w:t>Для целевой группой детей с ОВЗ, с инвалидностью разрабатывается адаптированная образовательная программа (АОП), индивидуальный образовательной маршрут (ИОМ) с учетом особенностей нозологии, диагноза, заключения ПМПК, МСЭ и возможностей ребенка. В последующем организуется социально-психолого-педагогическое, тьюторское сопровождение (включение обучающегося в образовательно-реабилитационный процесс, контроль за выполнением и корректировка мероприятий АОП и ИОМ). Осуществляется мониторинг реализации АОП, ИОМ и при необходимости корректируется.</w:t>
      </w:r>
    </w:p>
    <w:p w14:paraId="2DB8C60D">
      <w:pPr>
        <w:pStyle w:val="6"/>
        <w:ind w:left="889"/>
      </w:pPr>
      <w:r>
        <w:rPr>
          <w:color w:val="221F1F"/>
        </w:rPr>
        <w:t>Для</w:t>
      </w:r>
      <w:r>
        <w:rPr>
          <w:color w:val="221F1F"/>
          <w:spacing w:val="1"/>
        </w:rPr>
        <w:t xml:space="preserve"> </w:t>
      </w:r>
      <w:r>
        <w:rPr>
          <w:color w:val="221F1F"/>
        </w:rPr>
        <w:t>целевой</w:t>
      </w:r>
      <w:r>
        <w:rPr>
          <w:color w:val="221F1F"/>
          <w:spacing w:val="3"/>
        </w:rPr>
        <w:t xml:space="preserve"> </w:t>
      </w:r>
      <w:r>
        <w:rPr>
          <w:color w:val="221F1F"/>
        </w:rPr>
        <w:t>группой</w:t>
      </w:r>
      <w:r>
        <w:rPr>
          <w:color w:val="221F1F"/>
          <w:spacing w:val="3"/>
        </w:rPr>
        <w:t xml:space="preserve"> </w:t>
      </w:r>
      <w:r>
        <w:rPr>
          <w:color w:val="221F1F"/>
        </w:rPr>
        <w:t>детей</w:t>
      </w:r>
      <w:r>
        <w:rPr>
          <w:color w:val="221F1F"/>
          <w:spacing w:val="1"/>
        </w:rPr>
        <w:t xml:space="preserve"> </w:t>
      </w:r>
      <w:r>
        <w:rPr>
          <w:color w:val="221F1F"/>
        </w:rPr>
        <w:t>с</w:t>
      </w:r>
      <w:r>
        <w:rPr>
          <w:color w:val="221F1F"/>
          <w:spacing w:val="1"/>
        </w:rPr>
        <w:t xml:space="preserve"> </w:t>
      </w:r>
      <w:r>
        <w:rPr>
          <w:color w:val="221F1F"/>
        </w:rPr>
        <w:t>девиантным</w:t>
      </w:r>
      <w:r>
        <w:rPr>
          <w:color w:val="221F1F"/>
          <w:spacing w:val="2"/>
        </w:rPr>
        <w:t xml:space="preserve"> </w:t>
      </w:r>
      <w:r>
        <w:rPr>
          <w:color w:val="221F1F"/>
        </w:rPr>
        <w:t>поведением</w:t>
      </w:r>
      <w:r>
        <w:rPr>
          <w:color w:val="221F1F"/>
          <w:spacing w:val="2"/>
        </w:rPr>
        <w:t xml:space="preserve"> </w:t>
      </w:r>
      <w:r>
        <w:rPr>
          <w:color w:val="221F1F"/>
        </w:rPr>
        <w:t>может</w:t>
      </w:r>
      <w:r>
        <w:rPr>
          <w:color w:val="221F1F"/>
          <w:spacing w:val="3"/>
        </w:rPr>
        <w:t xml:space="preserve"> </w:t>
      </w:r>
      <w:r>
        <w:rPr>
          <w:color w:val="221F1F"/>
          <w:spacing w:val="-2"/>
        </w:rPr>
        <w:t>проектироваться</w:t>
      </w:r>
    </w:p>
    <w:p w14:paraId="7BDA2765">
      <w:pPr>
        <w:spacing w:after="0"/>
        <w:sectPr>
          <w:pgSz w:w="11900" w:h="16850"/>
          <w:pgMar w:top="820" w:right="500" w:bottom="340" w:left="940" w:header="0" w:footer="148" w:gutter="0"/>
          <w:cols w:space="720" w:num="1"/>
        </w:sectPr>
      </w:pPr>
    </w:p>
    <w:p w14:paraId="48BBCA49">
      <w:pPr>
        <w:pStyle w:val="6"/>
        <w:spacing w:before="72"/>
        <w:ind w:right="107"/>
      </w:pPr>
      <w:r>
        <w:rPr>
          <w:color w:val="221F1F"/>
        </w:rPr>
        <w:t>ИОМ, ИПМС (профилактика девиантного поведения через включение в различные виды деятельности и взаимодействие с КДН,ЗП); программа адресной психолого- педагогической помощи.</w:t>
      </w:r>
    </w:p>
    <w:p w14:paraId="182EB005">
      <w:pPr>
        <w:pStyle w:val="6"/>
        <w:ind w:right="111" w:firstLine="580"/>
      </w:pPr>
      <w:r>
        <w:rPr>
          <w:color w:val="221F1F"/>
        </w:rPr>
        <w:t xml:space="preserve">Для целевой группы «одаренные дети» проектируется индивидуальный учебный план; организуется поддержка при участии в олимпиадах и конкурсах разного уровня; осуществляется деятельность по развитию и психокоррекции способностей; организуется профориентация с целью планирования маршрута в </w:t>
      </w:r>
      <w:r>
        <w:rPr>
          <w:color w:val="221F1F"/>
          <w:spacing w:val="-2"/>
        </w:rPr>
        <w:t>профессию.</w:t>
      </w:r>
    </w:p>
    <w:p w14:paraId="61E47A4A">
      <w:pPr>
        <w:pStyle w:val="6"/>
        <w:ind w:right="109" w:firstLine="580"/>
      </w:pPr>
      <w:r>
        <w:rPr>
          <w:color w:val="221F1F"/>
        </w:rPr>
        <w:t>Таким образом, для всех обучающихся адаптированная образовательная программа,</w:t>
      </w:r>
      <w:r>
        <w:rPr>
          <w:color w:val="221F1F"/>
          <w:spacing w:val="-4"/>
        </w:rPr>
        <w:t xml:space="preserve"> </w:t>
      </w:r>
      <w:r>
        <w:rPr>
          <w:color w:val="221F1F"/>
        </w:rPr>
        <w:t>индивидуальный</w:t>
      </w:r>
      <w:r>
        <w:rPr>
          <w:color w:val="221F1F"/>
          <w:spacing w:val="-3"/>
        </w:rPr>
        <w:t xml:space="preserve"> </w:t>
      </w:r>
      <w:r>
        <w:rPr>
          <w:color w:val="221F1F"/>
        </w:rPr>
        <w:t>образовательный маршрут,</w:t>
      </w:r>
      <w:r>
        <w:rPr>
          <w:color w:val="221F1F"/>
          <w:spacing w:val="-2"/>
        </w:rPr>
        <w:t xml:space="preserve"> </w:t>
      </w:r>
      <w:r>
        <w:rPr>
          <w:color w:val="221F1F"/>
        </w:rPr>
        <w:t>индивидуальный учебный план являются составляющими индивидуальной образовательной траектории обучения, воспитания, социализации («социального лифта»).</w:t>
      </w:r>
    </w:p>
    <w:p w14:paraId="5B51E838">
      <w:pPr>
        <w:pStyle w:val="6"/>
        <w:ind w:right="111" w:firstLine="580"/>
      </w:pPr>
      <w:r>
        <w:t>Согласно Распоряжению Министерства просвещения РФ «Об утверждении примерного Положения о психолого-педагогическом консилиуме образовательной организации» от 09.09.2019 № Р-93, консилиум создается приказом руководителя образовательной организации.</w:t>
      </w:r>
    </w:p>
    <w:p w14:paraId="2DD3ED59">
      <w:pPr>
        <w:pStyle w:val="6"/>
        <w:ind w:right="108" w:firstLine="580"/>
      </w:pPr>
      <w:r>
        <w:t>Деятельность школьного консилиума регламентируется соответствующим положением, разрабатываемым образовательной организацией самостоятельно. Периодичность проведения заседаний консилиума определяется запросом образовательной</w:t>
      </w:r>
      <w:r>
        <w:rPr>
          <w:spacing w:val="-9"/>
        </w:rPr>
        <w:t xml:space="preserve"> </w:t>
      </w:r>
      <w:r>
        <w:t>организации.</w:t>
      </w:r>
      <w:r>
        <w:rPr>
          <w:spacing w:val="-8"/>
        </w:rPr>
        <w:t xml:space="preserve"> </w:t>
      </w:r>
      <w:r>
        <w:t>Плановые</w:t>
      </w:r>
      <w:r>
        <w:rPr>
          <w:spacing w:val="-7"/>
        </w:rPr>
        <w:t xml:space="preserve"> </w:t>
      </w:r>
      <w:r>
        <w:t>заседания</w:t>
      </w:r>
      <w:r>
        <w:rPr>
          <w:spacing w:val="-7"/>
        </w:rPr>
        <w:t xml:space="preserve"> </w:t>
      </w:r>
      <w:r>
        <w:t>ППк</w:t>
      </w:r>
      <w:r>
        <w:rPr>
          <w:spacing w:val="-7"/>
        </w:rPr>
        <w:t xml:space="preserve"> </w:t>
      </w:r>
      <w:r>
        <w:t>проводятся</w:t>
      </w:r>
      <w:r>
        <w:rPr>
          <w:spacing w:val="-7"/>
        </w:rPr>
        <w:t xml:space="preserve"> </w:t>
      </w:r>
      <w:r>
        <w:t>в</w:t>
      </w:r>
      <w:r>
        <w:rPr>
          <w:spacing w:val="-8"/>
        </w:rPr>
        <w:t xml:space="preserve"> </w:t>
      </w:r>
      <w:r>
        <w:t>соответствии с</w:t>
      </w:r>
      <w:r>
        <w:rPr>
          <w:spacing w:val="-15"/>
        </w:rPr>
        <w:t xml:space="preserve"> </w:t>
      </w:r>
      <w:r>
        <w:t>графиком</w:t>
      </w:r>
      <w:r>
        <w:rPr>
          <w:spacing w:val="-15"/>
        </w:rPr>
        <w:t xml:space="preserve"> </w:t>
      </w:r>
      <w:r>
        <w:t>проведения,</w:t>
      </w:r>
      <w:r>
        <w:rPr>
          <w:spacing w:val="-15"/>
        </w:rPr>
        <w:t xml:space="preserve"> </w:t>
      </w:r>
      <w:r>
        <w:t>их</w:t>
      </w:r>
      <w:r>
        <w:rPr>
          <w:spacing w:val="-14"/>
        </w:rPr>
        <w:t xml:space="preserve"> </w:t>
      </w:r>
      <w:r>
        <w:t>периодичность</w:t>
      </w:r>
      <w:r>
        <w:rPr>
          <w:spacing w:val="-16"/>
        </w:rPr>
        <w:t xml:space="preserve"> </w:t>
      </w:r>
      <w:r>
        <w:t>в</w:t>
      </w:r>
      <w:r>
        <w:rPr>
          <w:spacing w:val="-16"/>
        </w:rPr>
        <w:t xml:space="preserve"> </w:t>
      </w:r>
      <w:r>
        <w:t>образовательной</w:t>
      </w:r>
      <w:r>
        <w:rPr>
          <w:spacing w:val="-14"/>
        </w:rPr>
        <w:t xml:space="preserve"> </w:t>
      </w:r>
      <w:r>
        <w:t>организации</w:t>
      </w:r>
      <w:r>
        <w:rPr>
          <w:spacing w:val="-14"/>
        </w:rPr>
        <w:t xml:space="preserve"> </w:t>
      </w:r>
      <w:r>
        <w:t>не</w:t>
      </w:r>
      <w:r>
        <w:rPr>
          <w:spacing w:val="-15"/>
        </w:rPr>
        <w:t xml:space="preserve"> </w:t>
      </w:r>
      <w:r>
        <w:t>может быть</w:t>
      </w:r>
      <w:r>
        <w:rPr>
          <w:spacing w:val="-9"/>
        </w:rPr>
        <w:t xml:space="preserve"> </w:t>
      </w:r>
      <w:r>
        <w:t>реже</w:t>
      </w:r>
      <w:r>
        <w:rPr>
          <w:spacing w:val="-7"/>
        </w:rPr>
        <w:t xml:space="preserve"> </w:t>
      </w:r>
      <w:r>
        <w:t>одного</w:t>
      </w:r>
      <w:r>
        <w:rPr>
          <w:spacing w:val="-7"/>
        </w:rPr>
        <w:t xml:space="preserve"> </w:t>
      </w:r>
      <w:r>
        <w:t>раза</w:t>
      </w:r>
      <w:r>
        <w:rPr>
          <w:spacing w:val="-8"/>
        </w:rPr>
        <w:t xml:space="preserve"> </w:t>
      </w:r>
      <w:r>
        <w:t>в</w:t>
      </w:r>
      <w:r>
        <w:rPr>
          <w:spacing w:val="-8"/>
        </w:rPr>
        <w:t xml:space="preserve"> </w:t>
      </w:r>
      <w:r>
        <w:t>полугодие.</w:t>
      </w:r>
      <w:r>
        <w:rPr>
          <w:spacing w:val="-8"/>
        </w:rPr>
        <w:t xml:space="preserve"> </w:t>
      </w:r>
      <w:r>
        <w:t>Общее</w:t>
      </w:r>
      <w:r>
        <w:rPr>
          <w:spacing w:val="-7"/>
        </w:rPr>
        <w:t xml:space="preserve"> </w:t>
      </w:r>
      <w:r>
        <w:t>руководство</w:t>
      </w:r>
      <w:r>
        <w:rPr>
          <w:spacing w:val="-10"/>
        </w:rPr>
        <w:t xml:space="preserve"> </w:t>
      </w:r>
      <w:r>
        <w:t>деятельностью</w:t>
      </w:r>
      <w:r>
        <w:rPr>
          <w:spacing w:val="-8"/>
        </w:rPr>
        <w:t xml:space="preserve"> </w:t>
      </w:r>
      <w:r>
        <w:t>консилиума возлагается на руководителя организации.</w:t>
      </w:r>
    </w:p>
    <w:p w14:paraId="64440423">
      <w:pPr>
        <w:pStyle w:val="6"/>
        <w:ind w:right="109" w:firstLine="580"/>
      </w:pPr>
      <w:r>
        <w:t>Работа консилиума фиксируется в соответствующей документации. В установленные сроки оформляется и подписывается протокол заседания и коллегиальное заключение консилиума. Принятые решения, представления доводятся до сведения всех заинтересованных лиц: родителей (законных представителей),</w:t>
      </w:r>
      <w:r>
        <w:rPr>
          <w:spacing w:val="-18"/>
        </w:rPr>
        <w:t xml:space="preserve"> </w:t>
      </w:r>
      <w:r>
        <w:t>педагогов,</w:t>
      </w:r>
      <w:r>
        <w:rPr>
          <w:spacing w:val="-17"/>
        </w:rPr>
        <w:t xml:space="preserve"> </w:t>
      </w:r>
      <w:r>
        <w:t>работающих</w:t>
      </w:r>
      <w:r>
        <w:rPr>
          <w:spacing w:val="-18"/>
        </w:rPr>
        <w:t xml:space="preserve"> </w:t>
      </w:r>
      <w:r>
        <w:t>с</w:t>
      </w:r>
      <w:r>
        <w:rPr>
          <w:spacing w:val="-17"/>
        </w:rPr>
        <w:t xml:space="preserve"> </w:t>
      </w:r>
      <w:r>
        <w:t>обучающимся,</w:t>
      </w:r>
      <w:r>
        <w:rPr>
          <w:spacing w:val="-18"/>
        </w:rPr>
        <w:t xml:space="preserve"> </w:t>
      </w:r>
      <w:r>
        <w:t>специалистов</w:t>
      </w:r>
      <w:r>
        <w:rPr>
          <w:spacing w:val="-17"/>
        </w:rPr>
        <w:t xml:space="preserve"> </w:t>
      </w:r>
      <w:r>
        <w:t>и</w:t>
      </w:r>
      <w:r>
        <w:rPr>
          <w:spacing w:val="-18"/>
        </w:rPr>
        <w:t xml:space="preserve"> </w:t>
      </w:r>
      <w:r>
        <w:t>иных</w:t>
      </w:r>
      <w:r>
        <w:rPr>
          <w:spacing w:val="-17"/>
        </w:rPr>
        <w:t xml:space="preserve"> </w:t>
      </w:r>
      <w:r>
        <w:t>лиц, участвующих в психолого-педагогическом сопровождении.</w:t>
      </w:r>
    </w:p>
    <w:p w14:paraId="738D5833">
      <w:pPr>
        <w:pStyle w:val="6"/>
        <w:ind w:right="107" w:firstLine="580"/>
      </w:pPr>
      <w:r>
        <w:t>Родители (законные представители) имеют право принимать участие в обсуждении результатов освоения содержания образовательной программы, комплексного обследования специалистами ППк, степени социализации и адаптации обучающегося. Каждый специалист обязан проконсультировать родителей по результатам собственного обследования и дать ясные и понятные рекомендации по развитию, воспитанию ребенка в сфере своей компетенции, опираясь на решение консилиума.</w:t>
      </w:r>
    </w:p>
    <w:p w14:paraId="5E5DD8A4">
      <w:pPr>
        <w:pStyle w:val="6"/>
        <w:ind w:right="111" w:firstLine="580"/>
      </w:pPr>
      <w:r>
        <w:t>Заключения специалистов, коллегиальное заключение консилиума доводятся до сведения родителей (законных представителей) в доступной для их понимания форме, предложенные рекомендации реализуются только с их согласия. Для них решение ППК носит рекомендательный характер. На основании принятого консилиумом решения строится дальнейшая работа с обучающимся.</w:t>
      </w:r>
    </w:p>
    <w:p w14:paraId="1F76C246">
      <w:pPr>
        <w:pStyle w:val="6"/>
        <w:spacing w:before="1"/>
        <w:ind w:right="117" w:firstLine="580"/>
      </w:pPr>
      <w:r>
        <w:t>По итогам реализации стратегий сопровождения, программ помощи обучающимся проводится завершающий консилиум, целью которого является контроль исполнения решений консилиума, оценка динамики преодоления трудностей в обучении, развитии и адаптации</w:t>
      </w:r>
    </w:p>
    <w:p w14:paraId="74CD7C36">
      <w:pPr>
        <w:pStyle w:val="6"/>
        <w:spacing w:before="85"/>
        <w:ind w:left="0"/>
        <w:jc w:val="left"/>
      </w:pPr>
    </w:p>
    <w:p w14:paraId="57731130">
      <w:pPr>
        <w:pStyle w:val="3"/>
        <w:numPr>
          <w:ilvl w:val="1"/>
          <w:numId w:val="9"/>
        </w:numPr>
        <w:tabs>
          <w:tab w:val="left" w:pos="1457"/>
        </w:tabs>
        <w:spacing w:before="0" w:after="0" w:line="240" w:lineRule="auto"/>
        <w:ind w:left="1457" w:right="0" w:hanging="710"/>
        <w:jc w:val="left"/>
      </w:pPr>
      <w:r>
        <w:t>Организация</w:t>
      </w:r>
      <w:r>
        <w:rPr>
          <w:spacing w:val="-13"/>
        </w:rPr>
        <w:t xml:space="preserve"> </w:t>
      </w:r>
      <w:r>
        <w:t>сетевого</w:t>
      </w:r>
      <w:r>
        <w:rPr>
          <w:spacing w:val="-10"/>
        </w:rPr>
        <w:t xml:space="preserve"> </w:t>
      </w:r>
      <w:r>
        <w:t>взаимодействия</w:t>
      </w:r>
      <w:r>
        <w:rPr>
          <w:spacing w:val="-11"/>
        </w:rPr>
        <w:t xml:space="preserve"> </w:t>
      </w:r>
      <w:r>
        <w:t>оказания</w:t>
      </w:r>
      <w:r>
        <w:rPr>
          <w:spacing w:val="-11"/>
        </w:rPr>
        <w:t xml:space="preserve"> </w:t>
      </w:r>
      <w:r>
        <w:t>помощи</w:t>
      </w:r>
      <w:r>
        <w:rPr>
          <w:spacing w:val="-12"/>
        </w:rPr>
        <w:t xml:space="preserve"> </w:t>
      </w:r>
      <w:r>
        <w:rPr>
          <w:spacing w:val="-2"/>
        </w:rPr>
        <w:t>детям,</w:t>
      </w:r>
    </w:p>
    <w:p w14:paraId="5EA33F15">
      <w:pPr>
        <w:spacing w:after="0" w:line="240" w:lineRule="auto"/>
        <w:jc w:val="left"/>
        <w:sectPr>
          <w:pgSz w:w="11900" w:h="16850"/>
          <w:pgMar w:top="820" w:right="500" w:bottom="340" w:left="940" w:header="0" w:footer="148" w:gutter="0"/>
          <w:cols w:space="720" w:num="1"/>
        </w:sectPr>
      </w:pPr>
    </w:p>
    <w:p w14:paraId="7ADB4BD5">
      <w:pPr>
        <w:spacing w:before="59"/>
        <w:ind w:left="747" w:right="0" w:firstLine="0"/>
        <w:jc w:val="left"/>
        <w:rPr>
          <w:b/>
          <w:i/>
          <w:sz w:val="28"/>
        </w:rPr>
      </w:pPr>
      <w:r>
        <w:rPr>
          <w:b/>
          <w:i/>
          <w:sz w:val="28"/>
        </w:rPr>
        <w:t>испытывающим</w:t>
      </w:r>
      <w:r>
        <w:rPr>
          <w:b/>
          <w:i/>
          <w:spacing w:val="-12"/>
          <w:sz w:val="28"/>
        </w:rPr>
        <w:t xml:space="preserve"> </w:t>
      </w:r>
      <w:r>
        <w:rPr>
          <w:b/>
          <w:i/>
          <w:sz w:val="28"/>
        </w:rPr>
        <w:t>трудности</w:t>
      </w:r>
      <w:r>
        <w:rPr>
          <w:b/>
          <w:i/>
          <w:spacing w:val="-6"/>
          <w:sz w:val="28"/>
        </w:rPr>
        <w:t xml:space="preserve"> </w:t>
      </w:r>
      <w:r>
        <w:rPr>
          <w:b/>
          <w:i/>
          <w:sz w:val="28"/>
        </w:rPr>
        <w:t>в</w:t>
      </w:r>
      <w:r>
        <w:rPr>
          <w:b/>
          <w:i/>
          <w:spacing w:val="-11"/>
          <w:sz w:val="28"/>
        </w:rPr>
        <w:t xml:space="preserve"> </w:t>
      </w:r>
      <w:r>
        <w:rPr>
          <w:b/>
          <w:i/>
          <w:sz w:val="28"/>
        </w:rPr>
        <w:t>освоении</w:t>
      </w:r>
      <w:r>
        <w:rPr>
          <w:b/>
          <w:i/>
          <w:spacing w:val="-6"/>
          <w:sz w:val="28"/>
        </w:rPr>
        <w:t xml:space="preserve"> </w:t>
      </w:r>
      <w:r>
        <w:rPr>
          <w:b/>
          <w:i/>
          <w:sz w:val="28"/>
        </w:rPr>
        <w:t>основных</w:t>
      </w:r>
      <w:r>
        <w:rPr>
          <w:b/>
          <w:i/>
          <w:spacing w:val="-5"/>
          <w:sz w:val="28"/>
        </w:rPr>
        <w:t xml:space="preserve"> </w:t>
      </w:r>
      <w:r>
        <w:rPr>
          <w:b/>
          <w:i/>
          <w:sz w:val="28"/>
        </w:rPr>
        <w:t>общеобразовательных программ, развитии, социальной адаптации</w:t>
      </w:r>
    </w:p>
    <w:p w14:paraId="223DAD45">
      <w:pPr>
        <w:pStyle w:val="6"/>
        <w:spacing w:before="252"/>
        <w:ind w:right="110" w:firstLine="580"/>
      </w:pPr>
      <w:r>
        <w:t>Оказание качественной, а главное, эффективной помощи обучающимся, испытывающим трудности в освоении основных образовательных программ, развитии, адаптации, требует достаточных ресурсов от образовательных организаций, которые не всегда достаточны. Так, помощь обучающихся с ограниченными образовательными возможностями требует создания специальных образовательных условий, зависящих от особых образовательных потребностей обучающихся, изменения компетенций педагогических работников, организации психолого-педагогического сопровождения, изменения системы оценивания результатов обучения и др. Возникающее противоречие между новыми задачами и существующими возможностями образовательных организаций может быть разрешено за счет ресурсов образовательной сети муниципального, регионального и федерального уровней.</w:t>
      </w:r>
    </w:p>
    <w:p w14:paraId="536B63D1">
      <w:pPr>
        <w:pStyle w:val="6"/>
        <w:spacing w:before="1"/>
        <w:ind w:right="108" w:firstLine="580"/>
      </w:pPr>
      <w:r>
        <w:t>В Законе об образовании прописана сетевая форма реализации образовательных программ. Данная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В реализации программ ППМС-помощи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Участниками сетевого взаимодействия</w:t>
      </w:r>
      <w:r>
        <w:rPr>
          <w:spacing w:val="-15"/>
        </w:rPr>
        <w:t xml:space="preserve"> </w:t>
      </w:r>
      <w:r>
        <w:t>могут</w:t>
      </w:r>
      <w:r>
        <w:rPr>
          <w:spacing w:val="-16"/>
        </w:rPr>
        <w:t xml:space="preserve"> </w:t>
      </w:r>
      <w:r>
        <w:t>быть:</w:t>
      </w:r>
      <w:r>
        <w:rPr>
          <w:spacing w:val="-15"/>
        </w:rPr>
        <w:t xml:space="preserve"> </w:t>
      </w:r>
      <w:r>
        <w:t>образовательные</w:t>
      </w:r>
      <w:r>
        <w:rPr>
          <w:spacing w:val="-17"/>
        </w:rPr>
        <w:t xml:space="preserve"> </w:t>
      </w:r>
      <w:r>
        <w:t>организации,</w:t>
      </w:r>
      <w:r>
        <w:rPr>
          <w:spacing w:val="-17"/>
        </w:rPr>
        <w:t xml:space="preserve"> </w:t>
      </w:r>
      <w:r>
        <w:t>реализующие</w:t>
      </w:r>
      <w:r>
        <w:rPr>
          <w:spacing w:val="-17"/>
        </w:rPr>
        <w:t xml:space="preserve"> </w:t>
      </w:r>
      <w:r>
        <w:t>основную образовательную программу, программы дополнительного образования, адаптированные основные образовательные программы, программы среднего и высшего профессионального образования, научные организации, ППМС-центры, общественные организации, организации здравоохранения и социальной защиты населения, НКО, родительские ассоциации.</w:t>
      </w:r>
    </w:p>
    <w:p w14:paraId="038A9468">
      <w:pPr>
        <w:pStyle w:val="6"/>
        <w:spacing w:before="18"/>
        <w:ind w:left="0"/>
        <w:jc w:val="left"/>
      </w:pPr>
    </w:p>
    <w:p w14:paraId="0AD6C0DC">
      <w:pPr>
        <w:pStyle w:val="6"/>
        <w:ind w:right="113" w:firstLine="580"/>
      </w:pPr>
      <w:r>
        <w:t>Взаимодействие между организациями может регулироваться за счет соглашения о сотрудничестве, при этом финансирование деятельности осуществляется за счет финансирования учредителем государственных услуг и работ каждой организации.</w:t>
      </w:r>
    </w:p>
    <w:p w14:paraId="24E3AC84">
      <w:pPr>
        <w:pStyle w:val="6"/>
        <w:spacing w:before="1"/>
        <w:ind w:right="105" w:firstLine="580"/>
      </w:pPr>
      <w:r>
        <w:t>Также к сетевому взаимодействию могут быть привлечены сторонние организации, работающие в режиме аутсорсинга. Передача функций по психолого- педагогическому сопровождению детей с ОВЗ, реализации адаптированных программ и программ дополнительного образования, методическому сопровождению педагогов образовательной организации ППМС-центрами, реабилитационными центрами социальной защиты населения, организациями дополнительного образования может служить примером разрешения проблемы.</w:t>
      </w:r>
    </w:p>
    <w:p w14:paraId="3767EC9C">
      <w:pPr>
        <w:pStyle w:val="6"/>
        <w:ind w:right="114" w:firstLine="580"/>
      </w:pPr>
      <w:r>
        <w:t>Если образовательная организация во внутреннем ресурсе не имеет необходимых</w:t>
      </w:r>
      <w:r>
        <w:rPr>
          <w:spacing w:val="-14"/>
        </w:rPr>
        <w:t xml:space="preserve"> </w:t>
      </w:r>
      <w:r>
        <w:t>для</w:t>
      </w:r>
      <w:r>
        <w:rPr>
          <w:spacing w:val="-15"/>
        </w:rPr>
        <w:t xml:space="preserve"> </w:t>
      </w:r>
      <w:r>
        <w:t>работы</w:t>
      </w:r>
      <w:r>
        <w:rPr>
          <w:spacing w:val="-14"/>
        </w:rPr>
        <w:t xml:space="preserve"> </w:t>
      </w:r>
      <w:r>
        <w:t>с</w:t>
      </w:r>
      <w:r>
        <w:rPr>
          <w:spacing w:val="-14"/>
        </w:rPr>
        <w:t xml:space="preserve"> </w:t>
      </w:r>
      <w:r>
        <w:t>данным</w:t>
      </w:r>
      <w:r>
        <w:rPr>
          <w:spacing w:val="-16"/>
        </w:rPr>
        <w:t xml:space="preserve"> </w:t>
      </w:r>
      <w:r>
        <w:t>ребенком</w:t>
      </w:r>
      <w:r>
        <w:rPr>
          <w:spacing w:val="-14"/>
        </w:rPr>
        <w:t xml:space="preserve"> </w:t>
      </w:r>
      <w:r>
        <w:t>специалистов</w:t>
      </w:r>
      <w:r>
        <w:rPr>
          <w:spacing w:val="-14"/>
        </w:rPr>
        <w:t xml:space="preserve"> </w:t>
      </w:r>
      <w:r>
        <w:t>(психологов,</w:t>
      </w:r>
      <w:r>
        <w:rPr>
          <w:spacing w:val="-15"/>
        </w:rPr>
        <w:t xml:space="preserve"> </w:t>
      </w:r>
      <w:r>
        <w:t>логопедов, дефектологов и т. д.) и в образовательной организации нет штатных педагогов дополнительного образования, то:</w:t>
      </w:r>
    </w:p>
    <w:p w14:paraId="6B544EF7">
      <w:pPr>
        <w:pStyle w:val="6"/>
        <w:spacing w:before="1"/>
        <w:ind w:left="889"/>
      </w:pPr>
      <w:r>
        <w:t>-</w:t>
      </w:r>
      <w:r>
        <w:rPr>
          <w:spacing w:val="75"/>
        </w:rPr>
        <w:t xml:space="preserve">  </w:t>
      </w:r>
      <w:r>
        <w:t>для</w:t>
      </w:r>
      <w:r>
        <w:rPr>
          <w:spacing w:val="73"/>
        </w:rPr>
        <w:t xml:space="preserve">  </w:t>
      </w:r>
      <w:r>
        <w:t>адаптации</w:t>
      </w:r>
      <w:r>
        <w:rPr>
          <w:spacing w:val="74"/>
        </w:rPr>
        <w:t xml:space="preserve">  </w:t>
      </w:r>
      <w:r>
        <w:t>образовательной</w:t>
      </w:r>
      <w:r>
        <w:rPr>
          <w:spacing w:val="74"/>
        </w:rPr>
        <w:t xml:space="preserve">  </w:t>
      </w:r>
      <w:r>
        <w:t>программы</w:t>
      </w:r>
      <w:r>
        <w:rPr>
          <w:spacing w:val="75"/>
        </w:rPr>
        <w:t xml:space="preserve">  </w:t>
      </w:r>
      <w:r>
        <w:t>в</w:t>
      </w:r>
      <w:r>
        <w:rPr>
          <w:spacing w:val="72"/>
        </w:rPr>
        <w:t xml:space="preserve">  </w:t>
      </w:r>
      <w:r>
        <w:t>помощь</w:t>
      </w:r>
      <w:r>
        <w:rPr>
          <w:spacing w:val="74"/>
        </w:rPr>
        <w:t xml:space="preserve">  </w:t>
      </w:r>
      <w:r>
        <w:rPr>
          <w:spacing w:val="-2"/>
        </w:rPr>
        <w:t>педагогам</w:t>
      </w:r>
    </w:p>
    <w:p w14:paraId="6A9ED3B5">
      <w:pPr>
        <w:spacing w:after="0"/>
        <w:sectPr>
          <w:pgSz w:w="11900" w:h="16850"/>
          <w:pgMar w:top="840" w:right="500" w:bottom="340" w:left="940" w:header="0" w:footer="148" w:gutter="0"/>
          <w:cols w:space="720" w:num="1"/>
        </w:sectPr>
      </w:pPr>
    </w:p>
    <w:p w14:paraId="6E8C93DA">
      <w:pPr>
        <w:pStyle w:val="6"/>
        <w:spacing w:before="72"/>
        <w:ind w:right="112"/>
      </w:pPr>
      <w:r>
        <w:t>образовательной организации необходимо найти нужных специалистов. Для этого можно организовать взаимодействие со следующими организациями, на базах которых работают специалисты нужной квалификации:</w:t>
      </w:r>
    </w:p>
    <w:p w14:paraId="6E57E328">
      <w:pPr>
        <w:pStyle w:val="6"/>
        <w:spacing w:line="321" w:lineRule="exact"/>
        <w:ind w:left="1249"/>
      </w:pPr>
      <w:r>
        <w:rPr>
          <w:sz w:val="22"/>
        </w:rPr>
        <w:t>а)</w:t>
      </w:r>
      <w:r>
        <w:rPr>
          <w:spacing w:val="31"/>
          <w:sz w:val="22"/>
        </w:rPr>
        <w:t xml:space="preserve">  </w:t>
      </w:r>
      <w:r>
        <w:t>территориальной</w:t>
      </w:r>
      <w:r>
        <w:rPr>
          <w:spacing w:val="-4"/>
        </w:rPr>
        <w:t xml:space="preserve"> </w:t>
      </w:r>
      <w:r>
        <w:rPr>
          <w:spacing w:val="-2"/>
        </w:rPr>
        <w:t>ПМПК;</w:t>
      </w:r>
    </w:p>
    <w:p w14:paraId="35ED78F0">
      <w:pPr>
        <w:pStyle w:val="6"/>
        <w:spacing w:line="322" w:lineRule="exact"/>
        <w:ind w:left="1249"/>
      </w:pPr>
      <w:r>
        <w:rPr>
          <w:sz w:val="22"/>
        </w:rPr>
        <w:t>б)</w:t>
      </w:r>
      <w:r>
        <w:rPr>
          <w:spacing w:val="26"/>
          <w:sz w:val="22"/>
        </w:rPr>
        <w:t xml:space="preserve">  </w:t>
      </w:r>
      <w:r>
        <w:t>ресурсным</w:t>
      </w:r>
      <w:r>
        <w:rPr>
          <w:spacing w:val="-1"/>
        </w:rPr>
        <w:t xml:space="preserve"> </w:t>
      </w:r>
      <w:r>
        <w:rPr>
          <w:spacing w:val="-2"/>
        </w:rPr>
        <w:t>центром;</w:t>
      </w:r>
    </w:p>
    <w:p w14:paraId="049A6FE3">
      <w:pPr>
        <w:pStyle w:val="6"/>
        <w:ind w:left="1609" w:right="114" w:hanging="360"/>
      </w:pPr>
      <w:r>
        <w:rPr>
          <w:sz w:val="22"/>
        </w:rPr>
        <w:t xml:space="preserve">в) </w:t>
      </w:r>
      <w:r>
        <w:t>отдельными образовательными организациями, реализующими адаптированные</w:t>
      </w:r>
      <w:r>
        <w:rPr>
          <w:spacing w:val="-3"/>
        </w:rPr>
        <w:t xml:space="preserve"> </w:t>
      </w:r>
      <w:r>
        <w:t>основные</w:t>
      </w:r>
      <w:r>
        <w:rPr>
          <w:spacing w:val="-3"/>
        </w:rPr>
        <w:t xml:space="preserve"> </w:t>
      </w:r>
      <w:r>
        <w:t>образовательные</w:t>
      </w:r>
      <w:r>
        <w:rPr>
          <w:spacing w:val="-3"/>
        </w:rPr>
        <w:t xml:space="preserve"> </w:t>
      </w:r>
      <w:r>
        <w:t>программы</w:t>
      </w:r>
      <w:r>
        <w:rPr>
          <w:spacing w:val="-2"/>
        </w:rPr>
        <w:t xml:space="preserve"> </w:t>
      </w:r>
      <w:r>
        <w:t>для</w:t>
      </w:r>
      <w:r>
        <w:rPr>
          <w:spacing w:val="-5"/>
        </w:rPr>
        <w:t xml:space="preserve"> </w:t>
      </w:r>
      <w:r>
        <w:t>детей с ОВЗ разных категорий;</w:t>
      </w:r>
    </w:p>
    <w:p w14:paraId="1D4AE978">
      <w:pPr>
        <w:pStyle w:val="6"/>
        <w:spacing w:before="1"/>
        <w:ind w:left="1609" w:right="112" w:hanging="360"/>
      </w:pPr>
      <w:r>
        <w:rPr>
          <w:sz w:val="22"/>
        </w:rPr>
        <w:t>г)</w:t>
      </w:r>
      <w:r>
        <w:rPr>
          <w:spacing w:val="40"/>
          <w:sz w:val="22"/>
        </w:rPr>
        <w:t xml:space="preserve"> </w:t>
      </w:r>
      <w:r>
        <w:t>муниципальными центрами психолого-педагогической, медицинской и социальной помощи (ЦППМС);</w:t>
      </w:r>
    </w:p>
    <w:p w14:paraId="311D8954">
      <w:pPr>
        <w:pStyle w:val="6"/>
        <w:ind w:left="1609" w:right="118" w:hanging="360"/>
      </w:pPr>
      <w:r>
        <w:rPr>
          <w:sz w:val="22"/>
        </w:rPr>
        <w:t>д)</w:t>
      </w:r>
      <w:r>
        <w:rPr>
          <w:spacing w:val="40"/>
          <w:sz w:val="22"/>
        </w:rPr>
        <w:t xml:space="preserve"> </w:t>
      </w:r>
      <w:r>
        <w:t>другими образовательными организациями, на базах которых работают специалисты нужной квалификации;</w:t>
      </w:r>
    </w:p>
    <w:p w14:paraId="7D864868">
      <w:pPr>
        <w:pStyle w:val="6"/>
        <w:ind w:right="111" w:firstLine="580"/>
      </w:pPr>
      <w:r>
        <w:t>-</w:t>
      </w:r>
      <w:r>
        <w:rPr>
          <w:spacing w:val="-2"/>
        </w:rPr>
        <w:t xml:space="preserve"> </w:t>
      </w:r>
      <w:r>
        <w:t>для</w:t>
      </w:r>
      <w:r>
        <w:rPr>
          <w:spacing w:val="-2"/>
        </w:rPr>
        <w:t xml:space="preserve"> </w:t>
      </w:r>
      <w:r>
        <w:t>реализации</w:t>
      </w:r>
      <w:r>
        <w:rPr>
          <w:spacing w:val="-2"/>
        </w:rPr>
        <w:t xml:space="preserve"> </w:t>
      </w:r>
      <w:r>
        <w:t>коррекционно-развивающей</w:t>
      </w:r>
      <w:r>
        <w:rPr>
          <w:spacing w:val="-2"/>
        </w:rPr>
        <w:t xml:space="preserve"> </w:t>
      </w:r>
      <w:r>
        <w:t>работы</w:t>
      </w:r>
      <w:r>
        <w:rPr>
          <w:spacing w:val="-2"/>
        </w:rPr>
        <w:t xml:space="preserve"> </w:t>
      </w:r>
      <w:r>
        <w:t>также</w:t>
      </w:r>
      <w:r>
        <w:rPr>
          <w:spacing w:val="-5"/>
        </w:rPr>
        <w:t xml:space="preserve"> </w:t>
      </w:r>
      <w:r>
        <w:t>необходимо</w:t>
      </w:r>
      <w:r>
        <w:rPr>
          <w:spacing w:val="-2"/>
        </w:rPr>
        <w:t xml:space="preserve"> </w:t>
      </w:r>
      <w:r>
        <w:t>будет организовать взаимодействие со следующими организациями, на базах которых работают специалисты нужной квалификации:</w:t>
      </w:r>
    </w:p>
    <w:p w14:paraId="3ED77CB7">
      <w:pPr>
        <w:pStyle w:val="6"/>
        <w:spacing w:line="322" w:lineRule="exact"/>
        <w:ind w:left="1249"/>
      </w:pPr>
      <w:r>
        <w:rPr>
          <w:sz w:val="22"/>
        </w:rPr>
        <w:t>а)</w:t>
      </w:r>
      <w:r>
        <w:rPr>
          <w:spacing w:val="31"/>
          <w:sz w:val="22"/>
        </w:rPr>
        <w:t xml:space="preserve">  </w:t>
      </w:r>
      <w:r>
        <w:t>территориальной</w:t>
      </w:r>
      <w:r>
        <w:rPr>
          <w:spacing w:val="-4"/>
        </w:rPr>
        <w:t xml:space="preserve"> </w:t>
      </w:r>
      <w:r>
        <w:rPr>
          <w:spacing w:val="-2"/>
        </w:rPr>
        <w:t>ПМПК;</w:t>
      </w:r>
    </w:p>
    <w:p w14:paraId="496E16A6">
      <w:pPr>
        <w:pStyle w:val="6"/>
        <w:spacing w:line="322" w:lineRule="exact"/>
        <w:ind w:left="1249"/>
      </w:pPr>
      <w:r>
        <w:rPr>
          <w:sz w:val="22"/>
        </w:rPr>
        <w:t>б)</w:t>
      </w:r>
      <w:r>
        <w:rPr>
          <w:spacing w:val="26"/>
          <w:sz w:val="22"/>
        </w:rPr>
        <w:t xml:space="preserve">  </w:t>
      </w:r>
      <w:r>
        <w:t>ресурсным</w:t>
      </w:r>
      <w:r>
        <w:rPr>
          <w:spacing w:val="-1"/>
        </w:rPr>
        <w:t xml:space="preserve"> </w:t>
      </w:r>
      <w:r>
        <w:rPr>
          <w:spacing w:val="-2"/>
        </w:rPr>
        <w:t>центром;</w:t>
      </w:r>
    </w:p>
    <w:p w14:paraId="0AAC6B1A">
      <w:pPr>
        <w:pStyle w:val="6"/>
        <w:ind w:left="1609" w:right="114" w:hanging="360"/>
      </w:pPr>
      <w:r>
        <w:rPr>
          <w:sz w:val="22"/>
        </w:rPr>
        <w:t xml:space="preserve">в) </w:t>
      </w:r>
      <w:r>
        <w:t xml:space="preserve">образовательными организациями, реализующими адаптированные </w:t>
      </w:r>
      <w:r>
        <w:rPr>
          <w:spacing w:val="-2"/>
        </w:rPr>
        <w:t>основные</w:t>
      </w:r>
      <w:r>
        <w:rPr>
          <w:spacing w:val="-10"/>
        </w:rPr>
        <w:t xml:space="preserve"> </w:t>
      </w:r>
      <w:r>
        <w:rPr>
          <w:spacing w:val="-2"/>
        </w:rPr>
        <w:t>образовательные</w:t>
      </w:r>
      <w:r>
        <w:rPr>
          <w:spacing w:val="-10"/>
        </w:rPr>
        <w:t xml:space="preserve"> </w:t>
      </w:r>
      <w:r>
        <w:rPr>
          <w:spacing w:val="-2"/>
        </w:rPr>
        <w:t>программы</w:t>
      </w:r>
      <w:r>
        <w:rPr>
          <w:spacing w:val="-6"/>
        </w:rPr>
        <w:t xml:space="preserve"> </w:t>
      </w:r>
      <w:r>
        <w:rPr>
          <w:spacing w:val="-2"/>
        </w:rPr>
        <w:t>для</w:t>
      </w:r>
      <w:r>
        <w:rPr>
          <w:spacing w:val="-6"/>
        </w:rPr>
        <w:t xml:space="preserve"> </w:t>
      </w:r>
      <w:r>
        <w:rPr>
          <w:spacing w:val="-2"/>
        </w:rPr>
        <w:t>детей</w:t>
      </w:r>
      <w:r>
        <w:rPr>
          <w:spacing w:val="-6"/>
        </w:rPr>
        <w:t xml:space="preserve"> </w:t>
      </w:r>
      <w:r>
        <w:rPr>
          <w:spacing w:val="-2"/>
        </w:rPr>
        <w:t>с</w:t>
      </w:r>
      <w:r>
        <w:rPr>
          <w:spacing w:val="-7"/>
        </w:rPr>
        <w:t xml:space="preserve"> </w:t>
      </w:r>
      <w:r>
        <w:rPr>
          <w:spacing w:val="-2"/>
        </w:rPr>
        <w:t>ОВЗ</w:t>
      </w:r>
      <w:r>
        <w:rPr>
          <w:spacing w:val="-8"/>
        </w:rPr>
        <w:t xml:space="preserve"> </w:t>
      </w:r>
      <w:r>
        <w:rPr>
          <w:spacing w:val="-2"/>
        </w:rPr>
        <w:t>разных</w:t>
      </w:r>
      <w:r>
        <w:rPr>
          <w:spacing w:val="-8"/>
        </w:rPr>
        <w:t xml:space="preserve"> </w:t>
      </w:r>
      <w:r>
        <w:rPr>
          <w:spacing w:val="-2"/>
        </w:rPr>
        <w:t>категорий (СКОУ);</w:t>
      </w:r>
    </w:p>
    <w:p w14:paraId="53213233">
      <w:pPr>
        <w:pStyle w:val="6"/>
        <w:spacing w:before="1"/>
        <w:ind w:left="1609" w:hanging="360"/>
        <w:jc w:val="left"/>
      </w:pPr>
      <w:r>
        <w:rPr>
          <w:sz w:val="22"/>
        </w:rPr>
        <w:t>г)</w:t>
      </w:r>
      <w:r>
        <w:rPr>
          <w:spacing w:val="80"/>
          <w:sz w:val="22"/>
        </w:rPr>
        <w:t xml:space="preserve"> </w:t>
      </w:r>
      <w:r>
        <w:t>муниципальными</w:t>
      </w:r>
      <w:r>
        <w:rPr>
          <w:spacing w:val="37"/>
        </w:rPr>
        <w:t xml:space="preserve"> </w:t>
      </w:r>
      <w:r>
        <w:t>центрами</w:t>
      </w:r>
      <w:r>
        <w:rPr>
          <w:spacing w:val="37"/>
        </w:rPr>
        <w:t xml:space="preserve"> </w:t>
      </w:r>
      <w:r>
        <w:t>психолого-педагогической,</w:t>
      </w:r>
      <w:r>
        <w:rPr>
          <w:spacing w:val="36"/>
        </w:rPr>
        <w:t xml:space="preserve"> </w:t>
      </w:r>
      <w:r>
        <w:t>медицинской</w:t>
      </w:r>
      <w:r>
        <w:rPr>
          <w:spacing w:val="39"/>
        </w:rPr>
        <w:t xml:space="preserve"> </w:t>
      </w:r>
      <w:r>
        <w:t>и социальной помощи (ЦППМС);</w:t>
      </w:r>
    </w:p>
    <w:p w14:paraId="053A63C3">
      <w:pPr>
        <w:pStyle w:val="6"/>
        <w:ind w:left="1609" w:hanging="360"/>
        <w:jc w:val="left"/>
      </w:pPr>
      <w:r>
        <w:rPr>
          <w:sz w:val="22"/>
        </w:rPr>
        <w:t>д)</w:t>
      </w:r>
      <w:r>
        <w:rPr>
          <w:spacing w:val="80"/>
          <w:sz w:val="22"/>
        </w:rPr>
        <w:t xml:space="preserve"> </w:t>
      </w:r>
      <w:r>
        <w:t>другими образовательными организациями, на базах которых работают специалисты нужной квалификации;</w:t>
      </w:r>
    </w:p>
    <w:p w14:paraId="7AB4947D">
      <w:pPr>
        <w:pStyle w:val="6"/>
        <w:spacing w:line="321" w:lineRule="exact"/>
        <w:ind w:left="1249"/>
        <w:jc w:val="left"/>
      </w:pPr>
      <w:r>
        <w:rPr>
          <w:sz w:val="22"/>
        </w:rPr>
        <w:t>е)</w:t>
      </w:r>
      <w:r>
        <w:rPr>
          <w:spacing w:val="26"/>
          <w:sz w:val="22"/>
        </w:rPr>
        <w:t xml:space="preserve">  </w:t>
      </w:r>
      <w:r>
        <w:t>реабилитационными</w:t>
      </w:r>
      <w:r>
        <w:rPr>
          <w:spacing w:val="-7"/>
        </w:rPr>
        <w:t xml:space="preserve"> </w:t>
      </w:r>
      <w:r>
        <w:t>центрами</w:t>
      </w:r>
      <w:r>
        <w:rPr>
          <w:spacing w:val="-9"/>
        </w:rPr>
        <w:t xml:space="preserve"> </w:t>
      </w:r>
      <w:r>
        <w:t>органов</w:t>
      </w:r>
      <w:r>
        <w:rPr>
          <w:spacing w:val="-10"/>
        </w:rPr>
        <w:t xml:space="preserve"> </w:t>
      </w:r>
      <w:r>
        <w:t>социальной</w:t>
      </w:r>
      <w:r>
        <w:rPr>
          <w:spacing w:val="-6"/>
        </w:rPr>
        <w:t xml:space="preserve"> </w:t>
      </w:r>
      <w:r>
        <w:t>защиты</w:t>
      </w:r>
      <w:r>
        <w:rPr>
          <w:spacing w:val="-9"/>
        </w:rPr>
        <w:t xml:space="preserve"> </w:t>
      </w:r>
      <w:r>
        <w:rPr>
          <w:spacing w:val="-2"/>
        </w:rPr>
        <w:t>населения.</w:t>
      </w:r>
    </w:p>
    <w:p w14:paraId="71F495AD">
      <w:pPr>
        <w:pStyle w:val="6"/>
        <w:spacing w:line="242" w:lineRule="auto"/>
        <w:ind w:firstLine="580"/>
        <w:jc w:val="left"/>
      </w:pPr>
      <w:r>
        <w:t>-</w:t>
      </w:r>
      <w:r>
        <w:rPr>
          <w:spacing w:val="40"/>
        </w:rPr>
        <w:t xml:space="preserve"> </w:t>
      </w:r>
      <w:r>
        <w:t>для</w:t>
      </w:r>
      <w:r>
        <w:rPr>
          <w:spacing w:val="40"/>
        </w:rPr>
        <w:t xml:space="preserve"> </w:t>
      </w:r>
      <w:r>
        <w:t>реализации</w:t>
      </w:r>
      <w:r>
        <w:rPr>
          <w:spacing w:val="40"/>
        </w:rPr>
        <w:t xml:space="preserve"> </w:t>
      </w:r>
      <w:r>
        <w:t>рекомендованных</w:t>
      </w:r>
      <w:r>
        <w:rPr>
          <w:spacing w:val="40"/>
        </w:rPr>
        <w:t xml:space="preserve"> </w:t>
      </w:r>
      <w:r>
        <w:t>программ</w:t>
      </w:r>
      <w:r>
        <w:rPr>
          <w:spacing w:val="40"/>
        </w:rPr>
        <w:t xml:space="preserve"> </w:t>
      </w:r>
      <w:r>
        <w:t>дополнительного</w:t>
      </w:r>
      <w:r>
        <w:rPr>
          <w:spacing w:val="40"/>
        </w:rPr>
        <w:t xml:space="preserve"> </w:t>
      </w:r>
      <w:r>
        <w:t>образования необходимо будет организовать взаимодействие со следующими организациями:</w:t>
      </w:r>
    </w:p>
    <w:p w14:paraId="6B5C486D">
      <w:pPr>
        <w:pStyle w:val="6"/>
        <w:spacing w:line="317" w:lineRule="exact"/>
        <w:ind w:left="1249"/>
        <w:jc w:val="left"/>
      </w:pPr>
      <w:r>
        <w:rPr>
          <w:sz w:val="22"/>
        </w:rPr>
        <w:t>а)</w:t>
      </w:r>
      <w:r>
        <w:rPr>
          <w:spacing w:val="29"/>
          <w:sz w:val="22"/>
        </w:rPr>
        <w:t xml:space="preserve">  </w:t>
      </w:r>
      <w:r>
        <w:t>центрами</w:t>
      </w:r>
      <w:r>
        <w:rPr>
          <w:spacing w:val="-5"/>
        </w:rPr>
        <w:t xml:space="preserve"> </w:t>
      </w:r>
      <w:r>
        <w:t>дополнительного</w:t>
      </w:r>
      <w:r>
        <w:rPr>
          <w:spacing w:val="-4"/>
        </w:rPr>
        <w:t xml:space="preserve"> </w:t>
      </w:r>
      <w:r>
        <w:rPr>
          <w:spacing w:val="-2"/>
        </w:rPr>
        <w:t>образования;</w:t>
      </w:r>
    </w:p>
    <w:p w14:paraId="60DA5F5B">
      <w:pPr>
        <w:pStyle w:val="6"/>
        <w:spacing w:line="322" w:lineRule="exact"/>
        <w:ind w:left="1249"/>
        <w:jc w:val="left"/>
      </w:pPr>
      <w:r>
        <w:rPr>
          <w:sz w:val="22"/>
        </w:rPr>
        <w:t>б)</w:t>
      </w:r>
      <w:r>
        <w:rPr>
          <w:spacing w:val="78"/>
          <w:w w:val="150"/>
          <w:sz w:val="22"/>
        </w:rPr>
        <w:t xml:space="preserve"> </w:t>
      </w:r>
      <w:r>
        <w:t>спортивными</w:t>
      </w:r>
      <w:r>
        <w:rPr>
          <w:spacing w:val="-3"/>
        </w:rPr>
        <w:t xml:space="preserve"> </w:t>
      </w:r>
      <w:r>
        <w:rPr>
          <w:spacing w:val="-2"/>
        </w:rPr>
        <w:t>школами;</w:t>
      </w:r>
    </w:p>
    <w:p w14:paraId="60370106">
      <w:pPr>
        <w:pStyle w:val="6"/>
        <w:ind w:left="1609" w:right="113" w:hanging="360"/>
      </w:pPr>
      <w:r>
        <w:rPr>
          <w:sz w:val="22"/>
        </w:rPr>
        <w:t>в)</w:t>
      </w:r>
      <w:r>
        <w:rPr>
          <w:spacing w:val="40"/>
          <w:sz w:val="22"/>
        </w:rPr>
        <w:t xml:space="preserve"> </w:t>
      </w:r>
      <w:r>
        <w:t xml:space="preserve">другими образовательными и иными организациями, на базах которых предоставляются необходимые ребенку услуги дополнительного образования (организациях социальной защиты и некоммерческими </w:t>
      </w:r>
      <w:r>
        <w:rPr>
          <w:spacing w:val="-2"/>
        </w:rPr>
        <w:t>организациями).</w:t>
      </w:r>
    </w:p>
    <w:p w14:paraId="4C6C89C0">
      <w:pPr>
        <w:pStyle w:val="6"/>
        <w:spacing w:before="1"/>
        <w:ind w:right="107" w:firstLine="580"/>
      </w:pPr>
      <w:r>
        <w:t>Система</w:t>
      </w:r>
      <w:r>
        <w:rPr>
          <w:spacing w:val="-1"/>
        </w:rPr>
        <w:t xml:space="preserve"> </w:t>
      </w:r>
      <w:r>
        <w:t>дополнительного образования</w:t>
      </w:r>
      <w:r>
        <w:rPr>
          <w:spacing w:val="-2"/>
        </w:rPr>
        <w:t xml:space="preserve"> </w:t>
      </w:r>
      <w:r>
        <w:t>может</w:t>
      </w:r>
      <w:r>
        <w:rPr>
          <w:spacing w:val="-2"/>
        </w:rPr>
        <w:t xml:space="preserve"> </w:t>
      </w:r>
      <w:r>
        <w:t>стать</w:t>
      </w:r>
      <w:r>
        <w:rPr>
          <w:spacing w:val="-3"/>
        </w:rPr>
        <w:t xml:space="preserve"> </w:t>
      </w:r>
      <w:r>
        <w:t>ребенку</w:t>
      </w:r>
      <w:r>
        <w:rPr>
          <w:spacing w:val="-5"/>
        </w:rPr>
        <w:t xml:space="preserve"> </w:t>
      </w:r>
      <w:r>
        <w:t>большой ресурс</w:t>
      </w:r>
      <w:r>
        <w:rPr>
          <w:spacing w:val="-1"/>
        </w:rPr>
        <w:t xml:space="preserve"> </w:t>
      </w:r>
      <w:r>
        <w:t>в рамках развития коммуникативных навыков, социализации, художественно- эстетического развития, в сфере начального профессионального образования и большое поле для возможностей самореализации.</w:t>
      </w:r>
    </w:p>
    <w:p w14:paraId="786841E4">
      <w:pPr>
        <w:pStyle w:val="6"/>
        <w:ind w:right="107" w:firstLine="580"/>
      </w:pPr>
      <w:r>
        <w:t>Сетевые партнеры могут реализовать определенные части индивидуального образовательного маршрута и сотрудничают на договорной основе. Возможны разные варианты взаимодействия. Например, специалисты партнерской организации, в соответствии с условиями договора, работают в рамках базовой организации</w:t>
      </w:r>
      <w:r>
        <w:rPr>
          <w:spacing w:val="-6"/>
        </w:rPr>
        <w:t xml:space="preserve"> </w:t>
      </w:r>
      <w:r>
        <w:t>(т.</w:t>
      </w:r>
      <w:r>
        <w:rPr>
          <w:spacing w:val="-7"/>
        </w:rPr>
        <w:t xml:space="preserve"> </w:t>
      </w:r>
      <w:r>
        <w:t>е.</w:t>
      </w:r>
      <w:r>
        <w:rPr>
          <w:spacing w:val="-7"/>
        </w:rPr>
        <w:t xml:space="preserve"> </w:t>
      </w:r>
      <w:r>
        <w:t>выезжают</w:t>
      </w:r>
      <w:r>
        <w:rPr>
          <w:spacing w:val="-7"/>
        </w:rPr>
        <w:t xml:space="preserve"> </w:t>
      </w:r>
      <w:r>
        <w:t>на</w:t>
      </w:r>
      <w:r>
        <w:rPr>
          <w:spacing w:val="-7"/>
        </w:rPr>
        <w:t xml:space="preserve"> </w:t>
      </w:r>
      <w:r>
        <w:t>базу</w:t>
      </w:r>
      <w:r>
        <w:rPr>
          <w:spacing w:val="-11"/>
        </w:rPr>
        <w:t xml:space="preserve"> </w:t>
      </w:r>
      <w:r>
        <w:t>организаций</w:t>
      </w:r>
      <w:r>
        <w:rPr>
          <w:spacing w:val="-6"/>
        </w:rPr>
        <w:t xml:space="preserve"> </w:t>
      </w:r>
      <w:r>
        <w:t>на</w:t>
      </w:r>
      <w:r>
        <w:rPr>
          <w:spacing w:val="-9"/>
        </w:rPr>
        <w:t xml:space="preserve"> </w:t>
      </w:r>
      <w:r>
        <w:t>определенное</w:t>
      </w:r>
      <w:r>
        <w:rPr>
          <w:spacing w:val="-7"/>
        </w:rPr>
        <w:t xml:space="preserve"> </w:t>
      </w:r>
      <w:r>
        <w:t>договором</w:t>
      </w:r>
      <w:r>
        <w:rPr>
          <w:spacing w:val="-7"/>
        </w:rPr>
        <w:t xml:space="preserve"> </w:t>
      </w:r>
      <w:r>
        <w:t>время для индивидуальной/подгрупповой работы с обучающимися). Или по предварительной договоренности с родителями занятия проходят на базе партнерской образовательной организации (т. е. родители или обучающийся самостоятельно в заранее оговоренное время посещает партнерскую образова- тельную</w:t>
      </w:r>
      <w:r>
        <w:rPr>
          <w:spacing w:val="69"/>
        </w:rPr>
        <w:t xml:space="preserve"> </w:t>
      </w:r>
      <w:r>
        <w:t>организацию</w:t>
      </w:r>
      <w:r>
        <w:rPr>
          <w:spacing w:val="69"/>
        </w:rPr>
        <w:t xml:space="preserve"> </w:t>
      </w:r>
      <w:r>
        <w:t>для</w:t>
      </w:r>
      <w:r>
        <w:rPr>
          <w:spacing w:val="71"/>
        </w:rPr>
        <w:t xml:space="preserve"> </w:t>
      </w:r>
      <w:r>
        <w:t>занятий</w:t>
      </w:r>
      <w:r>
        <w:rPr>
          <w:spacing w:val="69"/>
        </w:rPr>
        <w:t xml:space="preserve"> </w:t>
      </w:r>
      <w:r>
        <w:t>с</w:t>
      </w:r>
      <w:r>
        <w:rPr>
          <w:spacing w:val="68"/>
        </w:rPr>
        <w:t xml:space="preserve"> </w:t>
      </w:r>
      <w:r>
        <w:t>необходимым</w:t>
      </w:r>
      <w:r>
        <w:rPr>
          <w:spacing w:val="70"/>
        </w:rPr>
        <w:t xml:space="preserve"> </w:t>
      </w:r>
      <w:r>
        <w:t>специалистом,</w:t>
      </w:r>
      <w:r>
        <w:rPr>
          <w:spacing w:val="67"/>
        </w:rPr>
        <w:t xml:space="preserve"> </w:t>
      </w:r>
      <w:r>
        <w:t>педагогом,</w:t>
      </w:r>
      <w:r>
        <w:rPr>
          <w:spacing w:val="69"/>
        </w:rPr>
        <w:t xml:space="preserve"> </w:t>
      </w:r>
      <w:r>
        <w:t>а</w:t>
      </w:r>
    </w:p>
    <w:p w14:paraId="126628FD">
      <w:pPr>
        <w:spacing w:after="0"/>
        <w:sectPr>
          <w:pgSz w:w="11900" w:h="16850"/>
          <w:pgMar w:top="820" w:right="500" w:bottom="340" w:left="940" w:header="0" w:footer="148" w:gutter="0"/>
          <w:cols w:space="720" w:num="1"/>
        </w:sectPr>
      </w:pPr>
    </w:p>
    <w:p w14:paraId="4A3F0E92">
      <w:pPr>
        <w:pStyle w:val="6"/>
        <w:spacing w:before="72"/>
      </w:pPr>
      <w:r>
        <w:t>также</w:t>
      </w:r>
      <w:r>
        <w:rPr>
          <w:spacing w:val="-4"/>
        </w:rPr>
        <w:t xml:space="preserve"> </w:t>
      </w:r>
      <w:r>
        <w:t>групповых</w:t>
      </w:r>
      <w:r>
        <w:rPr>
          <w:spacing w:val="-2"/>
        </w:rPr>
        <w:t xml:space="preserve"> </w:t>
      </w:r>
      <w:r>
        <w:t>занятий</w:t>
      </w:r>
      <w:r>
        <w:rPr>
          <w:spacing w:val="-3"/>
        </w:rPr>
        <w:t xml:space="preserve"> </w:t>
      </w:r>
      <w:r>
        <w:t>в</w:t>
      </w:r>
      <w:r>
        <w:rPr>
          <w:spacing w:val="-4"/>
        </w:rPr>
        <w:t xml:space="preserve"> </w:t>
      </w:r>
      <w:r>
        <w:t>секциях</w:t>
      </w:r>
      <w:r>
        <w:rPr>
          <w:spacing w:val="-5"/>
        </w:rPr>
        <w:t xml:space="preserve"> </w:t>
      </w:r>
      <w:r>
        <w:t>и</w:t>
      </w:r>
      <w:r>
        <w:rPr>
          <w:spacing w:val="-3"/>
        </w:rPr>
        <w:t xml:space="preserve"> </w:t>
      </w:r>
      <w:r>
        <w:t>кружках</w:t>
      </w:r>
      <w:r>
        <w:rPr>
          <w:spacing w:val="-2"/>
        </w:rPr>
        <w:t xml:space="preserve"> </w:t>
      </w:r>
      <w:r>
        <w:t>и</w:t>
      </w:r>
      <w:r>
        <w:rPr>
          <w:spacing w:val="-3"/>
        </w:rPr>
        <w:t xml:space="preserve"> </w:t>
      </w:r>
      <w:r>
        <w:t>т.</w:t>
      </w:r>
      <w:r>
        <w:rPr>
          <w:spacing w:val="-4"/>
        </w:rPr>
        <w:t xml:space="preserve"> д.).</w:t>
      </w:r>
    </w:p>
    <w:p w14:paraId="14C2DFFF">
      <w:pPr>
        <w:pStyle w:val="3"/>
        <w:numPr>
          <w:ilvl w:val="1"/>
          <w:numId w:val="9"/>
        </w:numPr>
        <w:tabs>
          <w:tab w:val="left" w:pos="1088"/>
          <w:tab w:val="left" w:pos="3885"/>
          <w:tab w:val="left" w:pos="6183"/>
          <w:tab w:val="left" w:pos="6578"/>
          <w:tab w:val="left" w:pos="7605"/>
          <w:tab w:val="left" w:pos="9004"/>
        </w:tabs>
        <w:spacing w:before="7" w:after="0" w:line="240" w:lineRule="auto"/>
        <w:ind w:left="1088" w:right="107" w:hanging="401"/>
        <w:jc w:val="left"/>
      </w:pPr>
      <w:r>
        <w:rPr>
          <w:spacing w:val="-2"/>
        </w:rPr>
        <w:t>Межведомственное</w:t>
      </w:r>
      <w:r>
        <w:tab/>
      </w:r>
      <w:r>
        <w:rPr>
          <w:spacing w:val="-2"/>
        </w:rPr>
        <w:t>взаимодействие</w:t>
      </w:r>
      <w:r>
        <w:tab/>
      </w:r>
      <w:r>
        <w:rPr>
          <w:spacing w:val="-10"/>
        </w:rPr>
        <w:t>с</w:t>
      </w:r>
      <w:r>
        <w:tab/>
      </w:r>
      <w:r>
        <w:rPr>
          <w:spacing w:val="-2"/>
        </w:rPr>
        <w:t>целью</w:t>
      </w:r>
      <w:r>
        <w:tab/>
      </w:r>
      <w:r>
        <w:rPr>
          <w:spacing w:val="-2"/>
        </w:rPr>
        <w:t>оказания</w:t>
      </w:r>
      <w:r>
        <w:tab/>
      </w:r>
      <w:r>
        <w:rPr>
          <w:spacing w:val="-2"/>
        </w:rPr>
        <w:t xml:space="preserve">психолого- </w:t>
      </w:r>
      <w:r>
        <w:t>педагогической, медицинской и социальной помощи обучающимся</w:t>
      </w:r>
    </w:p>
    <w:p w14:paraId="34E54B25">
      <w:pPr>
        <w:pStyle w:val="6"/>
        <w:spacing w:before="232"/>
        <w:ind w:right="107" w:firstLine="580"/>
      </w:pPr>
      <w:r>
        <w:t>Цель межведомственного взаимодействия — обеспечение эффективной реализации</w:t>
      </w:r>
      <w:r>
        <w:rPr>
          <w:spacing w:val="-18"/>
        </w:rPr>
        <w:t xml:space="preserve"> </w:t>
      </w:r>
      <w:r>
        <w:t>профилактического,</w:t>
      </w:r>
      <w:r>
        <w:rPr>
          <w:spacing w:val="-17"/>
        </w:rPr>
        <w:t xml:space="preserve"> </w:t>
      </w:r>
      <w:r>
        <w:t>коррекционного</w:t>
      </w:r>
      <w:r>
        <w:rPr>
          <w:spacing w:val="-18"/>
        </w:rPr>
        <w:t xml:space="preserve"> </w:t>
      </w:r>
      <w:r>
        <w:t>и</w:t>
      </w:r>
      <w:r>
        <w:rPr>
          <w:spacing w:val="-17"/>
        </w:rPr>
        <w:t xml:space="preserve"> </w:t>
      </w:r>
      <w:r>
        <w:t>реабилитационного</w:t>
      </w:r>
      <w:r>
        <w:rPr>
          <w:spacing w:val="-18"/>
        </w:rPr>
        <w:t xml:space="preserve"> </w:t>
      </w:r>
      <w:r>
        <w:t>направлений в</w:t>
      </w:r>
      <w:r>
        <w:rPr>
          <w:spacing w:val="-18"/>
        </w:rPr>
        <w:t xml:space="preserve"> </w:t>
      </w:r>
      <w:r>
        <w:t>рамках</w:t>
      </w:r>
      <w:r>
        <w:rPr>
          <w:spacing w:val="-17"/>
        </w:rPr>
        <w:t xml:space="preserve"> </w:t>
      </w:r>
      <w:r>
        <w:t>оказания</w:t>
      </w:r>
      <w:r>
        <w:rPr>
          <w:spacing w:val="-18"/>
        </w:rPr>
        <w:t xml:space="preserve"> </w:t>
      </w:r>
      <w:r>
        <w:t>ППМС-помощи</w:t>
      </w:r>
      <w:r>
        <w:rPr>
          <w:spacing w:val="-17"/>
        </w:rPr>
        <w:t xml:space="preserve"> </w:t>
      </w:r>
      <w:r>
        <w:t>обучающимся.</w:t>
      </w:r>
      <w:r>
        <w:rPr>
          <w:spacing w:val="-18"/>
        </w:rPr>
        <w:t xml:space="preserve"> </w:t>
      </w:r>
      <w:r>
        <w:t>Согласованные</w:t>
      </w:r>
      <w:r>
        <w:rPr>
          <w:spacing w:val="-17"/>
        </w:rPr>
        <w:t xml:space="preserve"> </w:t>
      </w:r>
      <w:r>
        <w:t>действия</w:t>
      </w:r>
      <w:r>
        <w:rPr>
          <w:spacing w:val="-18"/>
        </w:rPr>
        <w:t xml:space="preserve"> </w:t>
      </w:r>
      <w:r>
        <w:t>в</w:t>
      </w:r>
      <w:r>
        <w:rPr>
          <w:spacing w:val="-17"/>
        </w:rPr>
        <w:t xml:space="preserve"> </w:t>
      </w:r>
      <w:r>
        <w:t>рамках межведомственного взаимодействия реализуются через разработку индивидуального</w:t>
      </w:r>
      <w:r>
        <w:rPr>
          <w:spacing w:val="-2"/>
        </w:rPr>
        <w:t xml:space="preserve"> </w:t>
      </w:r>
      <w:r>
        <w:t>плана межведомственного сопровождения (ИПМС)</w:t>
      </w:r>
      <w:r>
        <w:rPr>
          <w:spacing w:val="-2"/>
        </w:rPr>
        <w:t xml:space="preserve"> </w:t>
      </w:r>
      <w:r>
        <w:t>обучающего- ся (семьи).</w:t>
      </w:r>
    </w:p>
    <w:p w14:paraId="7068B82B">
      <w:pPr>
        <w:pStyle w:val="6"/>
        <w:ind w:right="108" w:firstLine="580"/>
      </w:pPr>
      <w:r>
        <w:t>Решение о признании ребенка целевой группы, испытывающего трудности в обучении, развитии, социальной адаптации нуждающимся в профессиональной межведомственной</w:t>
      </w:r>
      <w:r>
        <w:rPr>
          <w:spacing w:val="-3"/>
        </w:rPr>
        <w:t xml:space="preserve"> </w:t>
      </w:r>
      <w:r>
        <w:t>помощи</w:t>
      </w:r>
      <w:r>
        <w:rPr>
          <w:spacing w:val="-1"/>
        </w:rPr>
        <w:t xml:space="preserve"> </w:t>
      </w:r>
      <w:r>
        <w:t>принимается</w:t>
      </w:r>
      <w:r>
        <w:rPr>
          <w:spacing w:val="-1"/>
        </w:rPr>
        <w:t xml:space="preserve"> </w:t>
      </w:r>
      <w:r>
        <w:t>коллегиальным</w:t>
      </w:r>
      <w:r>
        <w:rPr>
          <w:spacing w:val="-2"/>
        </w:rPr>
        <w:t xml:space="preserve"> </w:t>
      </w:r>
      <w:r>
        <w:t>органом</w:t>
      </w:r>
      <w:r>
        <w:rPr>
          <w:spacing w:val="-4"/>
        </w:rPr>
        <w:t xml:space="preserve"> </w:t>
      </w:r>
      <w:r>
        <w:t>образовательной организации, например, психолого-педагогическим консилиумом, советом профилактики и т.д.</w:t>
      </w:r>
    </w:p>
    <w:p w14:paraId="1F6BAA03">
      <w:pPr>
        <w:pStyle w:val="2"/>
        <w:spacing w:before="246"/>
        <w:ind w:right="114"/>
      </w:pPr>
      <w:r>
        <w:t>Часть 4. Организация и содержание коррекционной помощи детям, испытывающим трудности в освоении основных общеобразовательных программ, развитии, социальной адаптации</w:t>
      </w:r>
    </w:p>
    <w:p w14:paraId="28A07750">
      <w:pPr>
        <w:pStyle w:val="3"/>
        <w:numPr>
          <w:ilvl w:val="1"/>
          <w:numId w:val="16"/>
        </w:numPr>
        <w:tabs>
          <w:tab w:val="left" w:pos="1330"/>
        </w:tabs>
        <w:spacing w:before="242" w:after="0" w:line="240" w:lineRule="auto"/>
        <w:ind w:left="1330" w:right="0" w:hanging="441"/>
        <w:jc w:val="left"/>
      </w:pPr>
      <w:r>
        <w:t>Организация</w:t>
      </w:r>
      <w:r>
        <w:rPr>
          <w:spacing w:val="-17"/>
        </w:rPr>
        <w:t xml:space="preserve"> </w:t>
      </w:r>
      <w:r>
        <w:t>коррекционной</w:t>
      </w:r>
      <w:r>
        <w:rPr>
          <w:spacing w:val="-13"/>
        </w:rPr>
        <w:t xml:space="preserve"> </w:t>
      </w:r>
      <w:r>
        <w:t>составляющей</w:t>
      </w:r>
      <w:r>
        <w:rPr>
          <w:spacing w:val="-14"/>
        </w:rPr>
        <w:t xml:space="preserve"> </w:t>
      </w:r>
      <w:r>
        <w:t>образовательного</w:t>
      </w:r>
      <w:r>
        <w:rPr>
          <w:spacing w:val="-13"/>
        </w:rPr>
        <w:t xml:space="preserve"> </w:t>
      </w:r>
      <w:r>
        <w:rPr>
          <w:spacing w:val="-2"/>
        </w:rPr>
        <w:t>процесса</w:t>
      </w:r>
    </w:p>
    <w:p w14:paraId="4E80BB7B">
      <w:pPr>
        <w:pStyle w:val="6"/>
        <w:spacing w:before="232"/>
        <w:ind w:right="110" w:firstLine="580"/>
      </w:pPr>
      <w:r>
        <w:t>В соответствии со статьей 34 Закона об образовании обучающимся предоставляются</w:t>
      </w:r>
      <w:r>
        <w:rPr>
          <w:spacing w:val="-14"/>
        </w:rPr>
        <w:t xml:space="preserve"> </w:t>
      </w:r>
      <w:r>
        <w:t>права</w:t>
      </w:r>
      <w:r>
        <w:rPr>
          <w:spacing w:val="-15"/>
        </w:rPr>
        <w:t xml:space="preserve"> </w:t>
      </w:r>
      <w:r>
        <w:t>на</w:t>
      </w:r>
      <w:r>
        <w:rPr>
          <w:spacing w:val="-17"/>
        </w:rPr>
        <w:t xml:space="preserve"> </w:t>
      </w:r>
      <w:r>
        <w:t>получение</w:t>
      </w:r>
      <w:r>
        <w:rPr>
          <w:spacing w:val="-14"/>
        </w:rPr>
        <w:t xml:space="preserve"> </w:t>
      </w:r>
      <w:r>
        <w:t>«условий</w:t>
      </w:r>
      <w:r>
        <w:rPr>
          <w:spacing w:val="-14"/>
        </w:rPr>
        <w:t xml:space="preserve"> </w:t>
      </w:r>
      <w:r>
        <w:t>для</w:t>
      </w:r>
      <w:r>
        <w:rPr>
          <w:spacing w:val="-14"/>
        </w:rPr>
        <w:t xml:space="preserve"> </w:t>
      </w:r>
      <w:r>
        <w:t>обучения</w:t>
      </w:r>
      <w:r>
        <w:rPr>
          <w:spacing w:val="-14"/>
        </w:rPr>
        <w:t xml:space="preserve"> </w:t>
      </w:r>
      <w:r>
        <w:t>с</w:t>
      </w:r>
      <w:r>
        <w:rPr>
          <w:spacing w:val="-14"/>
        </w:rPr>
        <w:t xml:space="preserve"> </w:t>
      </w:r>
      <w:r>
        <w:t>учетом</w:t>
      </w:r>
      <w:r>
        <w:rPr>
          <w:spacing w:val="-17"/>
        </w:rPr>
        <w:t xml:space="preserve"> </w:t>
      </w:r>
      <w:r>
        <w:t>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 медико-педагогической коррекции».</w:t>
      </w:r>
    </w:p>
    <w:p w14:paraId="12CEA143">
      <w:pPr>
        <w:pStyle w:val="6"/>
        <w:spacing w:before="1"/>
        <w:ind w:right="111" w:firstLine="580"/>
      </w:pPr>
      <w:r>
        <w:t>Коррекционная помощь является важным и обязательным компонентом ППМС-помощи детям, испытывающим трудности в обучении, развитии, социальной адаптации. Дети, испытывающие трудности в обучении, развитии, социальной адаптации (норма-типичные дети, девиантные, одаренные) могут получать коррекционную помощь, которая предоставляется в рамках реализации программы коррекционной работы основной общеобразовательной программы, адаптированной основной общеобразовательной программы (в соответствии с требованиями ФГОС).</w:t>
      </w:r>
    </w:p>
    <w:p w14:paraId="6D467105">
      <w:pPr>
        <w:pStyle w:val="6"/>
        <w:ind w:right="111" w:firstLine="580"/>
      </w:pPr>
      <w:r>
        <w:t>Организация коррекционно-образовательного процесса для детей с ОВЗ осуществляется в соответствии с рекомендациями ПМПК, а для детей-инвалидов также в соответствии с индивидуальной программой реабилитации (ИПРА) инвалида 5.</w:t>
      </w:r>
    </w:p>
    <w:p w14:paraId="2C4A30A8">
      <w:pPr>
        <w:pStyle w:val="6"/>
        <w:spacing w:before="1"/>
        <w:ind w:right="109" w:firstLine="580"/>
      </w:pPr>
      <w:r>
        <w:t>Программа коррекционной работы составляется с учетом индивидуальных особенностей детей, имеющих различные проблемы в воспитании, развитии и обучении. Индивидуализация образовательного процесса рекомендована в ситуациях хронической неуспеваемости ребенка, в силу своих особенностей который</w:t>
      </w:r>
      <w:r>
        <w:rPr>
          <w:spacing w:val="-13"/>
        </w:rPr>
        <w:t xml:space="preserve"> </w:t>
      </w:r>
      <w:r>
        <w:t>не</w:t>
      </w:r>
      <w:r>
        <w:rPr>
          <w:spacing w:val="-11"/>
        </w:rPr>
        <w:t xml:space="preserve"> </w:t>
      </w:r>
      <w:r>
        <w:t>может</w:t>
      </w:r>
      <w:r>
        <w:rPr>
          <w:spacing w:val="-13"/>
        </w:rPr>
        <w:t xml:space="preserve"> </w:t>
      </w:r>
      <w:r>
        <w:t>освоить</w:t>
      </w:r>
      <w:r>
        <w:rPr>
          <w:spacing w:val="-12"/>
        </w:rPr>
        <w:t xml:space="preserve"> </w:t>
      </w:r>
      <w:r>
        <w:t>учебный</w:t>
      </w:r>
      <w:r>
        <w:rPr>
          <w:spacing w:val="-11"/>
        </w:rPr>
        <w:t xml:space="preserve"> </w:t>
      </w:r>
      <w:r>
        <w:t>материал</w:t>
      </w:r>
      <w:r>
        <w:rPr>
          <w:spacing w:val="-12"/>
        </w:rPr>
        <w:t xml:space="preserve"> </w:t>
      </w:r>
      <w:r>
        <w:t>в</w:t>
      </w:r>
      <w:r>
        <w:rPr>
          <w:spacing w:val="-7"/>
        </w:rPr>
        <w:t xml:space="preserve"> </w:t>
      </w:r>
      <w:r>
        <w:t>определенном</w:t>
      </w:r>
      <w:r>
        <w:rPr>
          <w:spacing w:val="-11"/>
        </w:rPr>
        <w:t xml:space="preserve"> </w:t>
      </w:r>
      <w:r>
        <w:t>темпе,</w:t>
      </w:r>
      <w:r>
        <w:rPr>
          <w:spacing w:val="-11"/>
        </w:rPr>
        <w:t xml:space="preserve"> </w:t>
      </w:r>
      <w:r>
        <w:t>форме,</w:t>
      </w:r>
      <w:r>
        <w:rPr>
          <w:spacing w:val="-11"/>
        </w:rPr>
        <w:t xml:space="preserve"> </w:t>
      </w:r>
      <w:r>
        <w:t>объеме так, как это могут делать другие дети. Индивидуализация образовательного процесса может быть показана при неспособности ребенка самостоятельно справиться с учебными затруднениями, при значительных пропусках ребенком занятий,</w:t>
      </w:r>
      <w:r>
        <w:rPr>
          <w:spacing w:val="55"/>
          <w:w w:val="150"/>
        </w:rPr>
        <w:t xml:space="preserve"> </w:t>
      </w:r>
      <w:r>
        <w:t>при</w:t>
      </w:r>
      <w:r>
        <w:rPr>
          <w:spacing w:val="59"/>
          <w:w w:val="150"/>
        </w:rPr>
        <w:t xml:space="preserve"> </w:t>
      </w:r>
      <w:r>
        <w:t>обнаружившихся</w:t>
      </w:r>
      <w:r>
        <w:rPr>
          <w:spacing w:val="59"/>
          <w:w w:val="150"/>
        </w:rPr>
        <w:t xml:space="preserve"> </w:t>
      </w:r>
      <w:r>
        <w:t>у</w:t>
      </w:r>
      <w:r>
        <w:rPr>
          <w:spacing w:val="54"/>
          <w:w w:val="150"/>
        </w:rPr>
        <w:t xml:space="preserve"> </w:t>
      </w:r>
      <w:r>
        <w:t>него</w:t>
      </w:r>
      <w:r>
        <w:rPr>
          <w:spacing w:val="59"/>
          <w:w w:val="150"/>
        </w:rPr>
        <w:t xml:space="preserve"> </w:t>
      </w:r>
      <w:r>
        <w:t>пробелах</w:t>
      </w:r>
      <w:r>
        <w:rPr>
          <w:spacing w:val="59"/>
          <w:w w:val="150"/>
        </w:rPr>
        <w:t xml:space="preserve"> </w:t>
      </w:r>
      <w:r>
        <w:t>в</w:t>
      </w:r>
      <w:r>
        <w:rPr>
          <w:spacing w:val="58"/>
          <w:w w:val="150"/>
        </w:rPr>
        <w:t xml:space="preserve"> </w:t>
      </w:r>
      <w:r>
        <w:t>знаниях,</w:t>
      </w:r>
      <w:r>
        <w:rPr>
          <w:spacing w:val="58"/>
          <w:w w:val="150"/>
        </w:rPr>
        <w:t xml:space="preserve"> </w:t>
      </w:r>
      <w:r>
        <w:t>при</w:t>
      </w:r>
      <w:r>
        <w:rPr>
          <w:spacing w:val="59"/>
          <w:w w:val="150"/>
        </w:rPr>
        <w:t xml:space="preserve"> </w:t>
      </w:r>
      <w:r>
        <w:rPr>
          <w:spacing w:val="-2"/>
        </w:rPr>
        <w:t>сложившихся</w:t>
      </w:r>
    </w:p>
    <w:p w14:paraId="6B8A4AEF">
      <w:pPr>
        <w:spacing w:after="0"/>
        <w:sectPr>
          <w:pgSz w:w="11900" w:h="16850"/>
          <w:pgMar w:top="820" w:right="500" w:bottom="340" w:left="940" w:header="0" w:footer="148" w:gutter="0"/>
          <w:cols w:space="720" w:num="1"/>
        </w:sectPr>
      </w:pPr>
    </w:p>
    <w:p w14:paraId="021D37CC">
      <w:pPr>
        <w:pStyle w:val="6"/>
        <w:spacing w:before="72"/>
        <w:ind w:right="118"/>
      </w:pPr>
      <w:r>
        <w:t>конфликтных отношениях с одноклассниками или учителями, осложняющими образовательный процесс.</w:t>
      </w:r>
    </w:p>
    <w:p w14:paraId="7F310E1A">
      <w:pPr>
        <w:pStyle w:val="6"/>
        <w:spacing w:line="321" w:lineRule="exact"/>
        <w:ind w:left="889"/>
      </w:pPr>
      <w:r>
        <w:t>Программа</w:t>
      </w:r>
      <w:r>
        <w:rPr>
          <w:spacing w:val="-9"/>
        </w:rPr>
        <w:t xml:space="preserve"> </w:t>
      </w:r>
      <w:r>
        <w:t>коррекционной</w:t>
      </w:r>
      <w:r>
        <w:rPr>
          <w:spacing w:val="-6"/>
        </w:rPr>
        <w:t xml:space="preserve"> </w:t>
      </w:r>
      <w:r>
        <w:t>работы</w:t>
      </w:r>
      <w:r>
        <w:rPr>
          <w:spacing w:val="-7"/>
        </w:rPr>
        <w:t xml:space="preserve"> </w:t>
      </w:r>
      <w:r>
        <w:t>может</w:t>
      </w:r>
      <w:r>
        <w:rPr>
          <w:spacing w:val="-6"/>
        </w:rPr>
        <w:t xml:space="preserve"> </w:t>
      </w:r>
      <w:r>
        <w:t>быть</w:t>
      </w:r>
      <w:r>
        <w:rPr>
          <w:spacing w:val="-7"/>
        </w:rPr>
        <w:t xml:space="preserve"> </w:t>
      </w:r>
      <w:r>
        <w:rPr>
          <w:spacing w:val="-2"/>
        </w:rPr>
        <w:t>составлена:</w:t>
      </w:r>
    </w:p>
    <w:p w14:paraId="4A747F55">
      <w:pPr>
        <w:pStyle w:val="8"/>
        <w:numPr>
          <w:ilvl w:val="0"/>
          <w:numId w:val="17"/>
        </w:numPr>
        <w:tabs>
          <w:tab w:val="left" w:pos="1189"/>
        </w:tabs>
        <w:spacing w:before="0" w:after="0" w:line="240" w:lineRule="auto"/>
        <w:ind w:left="1189" w:right="109" w:hanging="300"/>
        <w:jc w:val="both"/>
        <w:rPr>
          <w:sz w:val="28"/>
        </w:rPr>
      </w:pPr>
      <w:r>
        <w:rPr>
          <w:sz w:val="28"/>
        </w:rPr>
        <w:t xml:space="preserve">для обучающихся, часто пропускающих занятия по различным причинам (семейные обстоятельства, частые простудные заболевания и др.), для данной группы детей может быть организована как постоянная, так и эпизодическая психолого-педагогическая (в том числе коррекционная) </w:t>
      </w:r>
      <w:r>
        <w:rPr>
          <w:spacing w:val="-2"/>
          <w:sz w:val="28"/>
        </w:rPr>
        <w:t>помощь.</w:t>
      </w:r>
    </w:p>
    <w:p w14:paraId="52FFB0AC">
      <w:pPr>
        <w:pStyle w:val="8"/>
        <w:numPr>
          <w:ilvl w:val="0"/>
          <w:numId w:val="17"/>
        </w:numPr>
        <w:tabs>
          <w:tab w:val="left" w:pos="1189"/>
        </w:tabs>
        <w:spacing w:before="0" w:after="0" w:line="240" w:lineRule="auto"/>
        <w:ind w:left="1189" w:right="110" w:hanging="300"/>
        <w:jc w:val="both"/>
        <w:rPr>
          <w:sz w:val="28"/>
        </w:rPr>
      </w:pPr>
      <w:r>
        <w:rPr>
          <w:sz w:val="28"/>
        </w:rPr>
        <w:t>обучающихся, нуждающихся в кратковременных коррекционно- развивающих занятиях, например, с поведенческими нарушениями, с нарушениями произносительной стороны речи, с недостаточным уровнем функциональной зрелости.</w:t>
      </w:r>
    </w:p>
    <w:p w14:paraId="135525B2">
      <w:pPr>
        <w:pStyle w:val="6"/>
        <w:ind w:right="107" w:firstLine="580"/>
      </w:pPr>
      <w:r>
        <w:t>Программа коррекционной работы реализуется не только специалистами: педагогами- психологами, учителями-логопедами, учителями-дефектологами, социальными педагогами, но всеми педагогами (воспитателями, учителями, педагогами дополнительно образования). Отметим, что рабочие программы специалистов могут являться частью программы коррекционной работы. Так, про- грамма логопедической работы в условиях логопедического пункта образовательной организации, также является структурным элементом программы коррекционной работы основной образовательной программы.</w:t>
      </w:r>
    </w:p>
    <w:p w14:paraId="6ADF4720">
      <w:pPr>
        <w:pStyle w:val="6"/>
        <w:spacing w:before="1"/>
        <w:ind w:right="109" w:firstLine="580"/>
      </w:pPr>
      <w:r>
        <w:t>С целью оказания коррекционной помощи могут быть разработаны индивидуально ориентированные программы психолого-педагогической поддержки ребенка в соответствии с рекомендациями ППк.</w:t>
      </w:r>
    </w:p>
    <w:p w14:paraId="260BDC05">
      <w:pPr>
        <w:pStyle w:val="6"/>
        <w:ind w:right="108" w:firstLine="580"/>
      </w:pPr>
      <w:r>
        <w:t>Содержание</w:t>
      </w:r>
      <w:r>
        <w:rPr>
          <w:spacing w:val="-12"/>
        </w:rPr>
        <w:t xml:space="preserve"> </w:t>
      </w:r>
      <w:r>
        <w:t>коррекционно-развивающей</w:t>
      </w:r>
      <w:r>
        <w:rPr>
          <w:spacing w:val="-12"/>
        </w:rPr>
        <w:t xml:space="preserve"> </w:t>
      </w:r>
      <w:r>
        <w:t>работы</w:t>
      </w:r>
      <w:r>
        <w:rPr>
          <w:spacing w:val="-12"/>
        </w:rPr>
        <w:t xml:space="preserve"> </w:t>
      </w:r>
      <w:r>
        <w:t>по</w:t>
      </w:r>
      <w:r>
        <w:rPr>
          <w:spacing w:val="-11"/>
        </w:rPr>
        <w:t xml:space="preserve"> </w:t>
      </w:r>
      <w:r>
        <w:t>адаптации</w:t>
      </w:r>
      <w:r>
        <w:rPr>
          <w:spacing w:val="-12"/>
        </w:rPr>
        <w:t xml:space="preserve"> </w:t>
      </w:r>
      <w:r>
        <w:t>и</w:t>
      </w:r>
      <w:r>
        <w:rPr>
          <w:spacing w:val="-12"/>
        </w:rPr>
        <w:t xml:space="preserve"> </w:t>
      </w:r>
      <w:r>
        <w:t>социализации обучающихся</w:t>
      </w:r>
      <w:r>
        <w:rPr>
          <w:spacing w:val="-14"/>
        </w:rPr>
        <w:t xml:space="preserve"> </w:t>
      </w:r>
      <w:r>
        <w:t>с</w:t>
      </w:r>
      <w:r>
        <w:rPr>
          <w:spacing w:val="-14"/>
        </w:rPr>
        <w:t xml:space="preserve"> </w:t>
      </w:r>
      <w:r>
        <w:t>девиантным</w:t>
      </w:r>
      <w:r>
        <w:rPr>
          <w:spacing w:val="-15"/>
        </w:rPr>
        <w:t xml:space="preserve"> </w:t>
      </w:r>
      <w:r>
        <w:t>поведением,</w:t>
      </w:r>
      <w:r>
        <w:rPr>
          <w:spacing w:val="-13"/>
        </w:rPr>
        <w:t xml:space="preserve"> </w:t>
      </w:r>
      <w:r>
        <w:t>как</w:t>
      </w:r>
      <w:r>
        <w:rPr>
          <w:spacing w:val="-14"/>
        </w:rPr>
        <w:t xml:space="preserve"> </w:t>
      </w:r>
      <w:r>
        <w:t>правило,</w:t>
      </w:r>
      <w:r>
        <w:rPr>
          <w:spacing w:val="-13"/>
        </w:rPr>
        <w:t xml:space="preserve"> </w:t>
      </w:r>
      <w:r>
        <w:t>определяет</w:t>
      </w:r>
      <w:r>
        <w:rPr>
          <w:spacing w:val="-13"/>
        </w:rPr>
        <w:t xml:space="preserve"> </w:t>
      </w:r>
      <w:r>
        <w:t>педагог-психолог и/или социальный педагог. Обобщенную схему реализации данного направления в профилактической работе работы можно представить следующим образом: устранение факторов риска девиантного поведения — развитие личностных ресурсов — создание развивающей социальной среды.</w:t>
      </w:r>
    </w:p>
    <w:p w14:paraId="691966ED">
      <w:pPr>
        <w:pStyle w:val="3"/>
        <w:numPr>
          <w:ilvl w:val="1"/>
          <w:numId w:val="16"/>
        </w:numPr>
        <w:tabs>
          <w:tab w:val="left" w:pos="1330"/>
        </w:tabs>
        <w:spacing w:before="247" w:after="0" w:line="240" w:lineRule="auto"/>
        <w:ind w:left="1330" w:right="0" w:hanging="441"/>
        <w:jc w:val="left"/>
      </w:pPr>
      <w:r>
        <w:t>Работа</w:t>
      </w:r>
      <w:r>
        <w:rPr>
          <w:spacing w:val="-6"/>
        </w:rPr>
        <w:t xml:space="preserve"> </w:t>
      </w:r>
      <w:r>
        <w:t>учителя</w:t>
      </w:r>
      <w:r>
        <w:rPr>
          <w:spacing w:val="-5"/>
        </w:rPr>
        <w:t xml:space="preserve"> </w:t>
      </w:r>
      <w:r>
        <w:t>по</w:t>
      </w:r>
      <w:r>
        <w:rPr>
          <w:spacing w:val="-6"/>
        </w:rPr>
        <w:t xml:space="preserve"> </w:t>
      </w:r>
      <w:r>
        <w:t>преодолению</w:t>
      </w:r>
      <w:r>
        <w:rPr>
          <w:spacing w:val="-10"/>
        </w:rPr>
        <w:t xml:space="preserve"> </w:t>
      </w:r>
      <w:r>
        <w:t>трудностей</w:t>
      </w:r>
      <w:r>
        <w:rPr>
          <w:spacing w:val="-4"/>
        </w:rPr>
        <w:t xml:space="preserve"> </w:t>
      </w:r>
      <w:r>
        <w:t>в</w:t>
      </w:r>
      <w:r>
        <w:rPr>
          <w:spacing w:val="-6"/>
        </w:rPr>
        <w:t xml:space="preserve"> </w:t>
      </w:r>
      <w:r>
        <w:rPr>
          <w:spacing w:val="-2"/>
        </w:rPr>
        <w:t>обучении</w:t>
      </w:r>
    </w:p>
    <w:p w14:paraId="351CED6A">
      <w:pPr>
        <w:pStyle w:val="6"/>
        <w:spacing w:before="233"/>
        <w:ind w:right="105" w:firstLine="580"/>
      </w:pPr>
      <w:r>
        <w:t>Система работы учителя с детьми, испытывающими трудности в обучении, развитии,</w:t>
      </w:r>
      <w:r>
        <w:rPr>
          <w:spacing w:val="-14"/>
        </w:rPr>
        <w:t xml:space="preserve"> </w:t>
      </w:r>
      <w:r>
        <w:t>социальной</w:t>
      </w:r>
      <w:r>
        <w:rPr>
          <w:spacing w:val="-13"/>
        </w:rPr>
        <w:t xml:space="preserve"> </w:t>
      </w:r>
      <w:r>
        <w:t>адаптации,</w:t>
      </w:r>
      <w:r>
        <w:rPr>
          <w:spacing w:val="-12"/>
        </w:rPr>
        <w:t xml:space="preserve"> </w:t>
      </w:r>
      <w:r>
        <w:t>строится</w:t>
      </w:r>
      <w:r>
        <w:rPr>
          <w:spacing w:val="-11"/>
        </w:rPr>
        <w:t xml:space="preserve"> </w:t>
      </w:r>
      <w:r>
        <w:t>на</w:t>
      </w:r>
      <w:r>
        <w:rPr>
          <w:spacing w:val="-13"/>
        </w:rPr>
        <w:t xml:space="preserve"> </w:t>
      </w:r>
      <w:r>
        <w:t>основе</w:t>
      </w:r>
      <w:r>
        <w:rPr>
          <w:spacing w:val="-14"/>
        </w:rPr>
        <w:t xml:space="preserve"> </w:t>
      </w:r>
      <w:r>
        <w:t>нескольких</w:t>
      </w:r>
      <w:r>
        <w:rPr>
          <w:spacing w:val="-13"/>
        </w:rPr>
        <w:t xml:space="preserve"> </w:t>
      </w:r>
      <w:r>
        <w:t>составляющих,</w:t>
      </w:r>
      <w:r>
        <w:rPr>
          <w:spacing w:val="-12"/>
        </w:rPr>
        <w:t xml:space="preserve"> </w:t>
      </w:r>
      <w:r>
        <w:t>во- первых, это те профилактические</w:t>
      </w:r>
    </w:p>
    <w:p w14:paraId="31F327B4">
      <w:pPr>
        <w:pStyle w:val="6"/>
        <w:spacing w:before="17"/>
        <w:ind w:left="0"/>
        <w:jc w:val="left"/>
      </w:pPr>
    </w:p>
    <w:p w14:paraId="540C1448">
      <w:pPr>
        <w:pStyle w:val="6"/>
        <w:spacing w:before="1"/>
        <w:ind w:right="106"/>
      </w:pPr>
      <w:r>
        <w:rPr>
          <w:vertAlign w:val="superscript"/>
        </w:rPr>
        <w:t>5</w:t>
      </w:r>
      <w:r>
        <w:rPr>
          <w:vertAlign w:val="baseline"/>
        </w:rPr>
        <w:t xml:space="preserve"> Индивидуальную программу реабилитации (ИПР) ребенка-инвалида разрабатывает Бюро медико-социальной экспертизы (в соответствии со ст. 7 Федерального закона </w:t>
      </w:r>
      <w:r>
        <w:rPr>
          <w:color w:val="333333"/>
          <w:vertAlign w:val="baseline"/>
        </w:rPr>
        <w:t xml:space="preserve">«О социальной защите инвалидов в Российской Федерации» от 24.11.1995 </w:t>
      </w:r>
      <w:r>
        <w:rPr>
          <w:vertAlign w:val="baseline"/>
        </w:rPr>
        <w:t>№ 181-ФЗ).</w:t>
      </w:r>
    </w:p>
    <w:p w14:paraId="7CB68E99">
      <w:pPr>
        <w:pStyle w:val="6"/>
        <w:spacing w:before="241"/>
        <w:ind w:right="108"/>
      </w:pPr>
      <w:r>
        <w:t>формы организации работы на уроке с детьми, имеющими определенные недостатки в психическом развитии, которые направлены на предупреждение возникновения у них отставаний в учении. Для данной категории педагог может применять различные приемы педагогической деятельности, позволяющие индивидуализировать образовательный процесс с учетом особых образовательных потребностей обучающегося. При этом особое внимание следует уделить использованию</w:t>
      </w:r>
      <w:r>
        <w:rPr>
          <w:spacing w:val="65"/>
        </w:rPr>
        <w:t xml:space="preserve">  </w:t>
      </w:r>
      <w:r>
        <w:t>педагогических</w:t>
      </w:r>
      <w:r>
        <w:rPr>
          <w:spacing w:val="70"/>
        </w:rPr>
        <w:t xml:space="preserve">  </w:t>
      </w:r>
      <w:r>
        <w:t>приемов,</w:t>
      </w:r>
      <w:r>
        <w:rPr>
          <w:spacing w:val="68"/>
        </w:rPr>
        <w:t xml:space="preserve">  </w:t>
      </w:r>
      <w:r>
        <w:t>направленных</w:t>
      </w:r>
      <w:r>
        <w:rPr>
          <w:spacing w:val="70"/>
        </w:rPr>
        <w:t xml:space="preserve">  </w:t>
      </w:r>
      <w:r>
        <w:t>на</w:t>
      </w:r>
      <w:r>
        <w:rPr>
          <w:spacing w:val="69"/>
        </w:rPr>
        <w:t xml:space="preserve">  </w:t>
      </w:r>
      <w:r>
        <w:rPr>
          <w:spacing w:val="-2"/>
        </w:rPr>
        <w:t>нивелирование</w:t>
      </w:r>
    </w:p>
    <w:p w14:paraId="4C26961E">
      <w:pPr>
        <w:spacing w:after="0"/>
        <w:sectPr>
          <w:pgSz w:w="11900" w:h="16850"/>
          <w:pgMar w:top="820" w:right="500" w:bottom="340" w:left="940" w:header="0" w:footer="148" w:gutter="0"/>
          <w:cols w:space="720" w:num="1"/>
        </w:sectPr>
      </w:pPr>
    </w:p>
    <w:p w14:paraId="1CCB6EDA">
      <w:pPr>
        <w:pStyle w:val="6"/>
        <w:spacing w:before="72"/>
        <w:ind w:right="112"/>
      </w:pPr>
      <w:r>
        <w:t>трудностей</w:t>
      </w:r>
      <w:r>
        <w:rPr>
          <w:spacing w:val="-18"/>
        </w:rPr>
        <w:t xml:space="preserve"> </w:t>
      </w:r>
      <w:r>
        <w:t>формирования</w:t>
      </w:r>
      <w:r>
        <w:rPr>
          <w:spacing w:val="-17"/>
        </w:rPr>
        <w:t xml:space="preserve"> </w:t>
      </w:r>
      <w:r>
        <w:t>интеллектуальных,</w:t>
      </w:r>
      <w:r>
        <w:rPr>
          <w:spacing w:val="-18"/>
        </w:rPr>
        <w:t xml:space="preserve"> </w:t>
      </w:r>
      <w:r>
        <w:t>коммуникативных,</w:t>
      </w:r>
      <w:r>
        <w:rPr>
          <w:spacing w:val="-17"/>
        </w:rPr>
        <w:t xml:space="preserve"> </w:t>
      </w:r>
      <w:r>
        <w:t>организационных умений и навыков, ценностно-ориентационной и эмоциональной сфер, поскольку они носят</w:t>
      </w:r>
      <w:r>
        <w:rPr>
          <w:spacing w:val="-1"/>
        </w:rPr>
        <w:t xml:space="preserve"> </w:t>
      </w:r>
      <w:r>
        <w:t>все пронизывающий характер</w:t>
      </w:r>
      <w:r>
        <w:rPr>
          <w:spacing w:val="-2"/>
        </w:rPr>
        <w:t xml:space="preserve"> </w:t>
      </w:r>
      <w:r>
        <w:t>и обнаруживаются</w:t>
      </w:r>
      <w:r>
        <w:rPr>
          <w:spacing w:val="-1"/>
        </w:rPr>
        <w:t xml:space="preserve"> </w:t>
      </w:r>
      <w:r>
        <w:t>в</w:t>
      </w:r>
      <w:r>
        <w:rPr>
          <w:spacing w:val="-1"/>
        </w:rPr>
        <w:t xml:space="preserve"> </w:t>
      </w:r>
      <w:r>
        <w:t>той или</w:t>
      </w:r>
      <w:r>
        <w:rPr>
          <w:spacing w:val="-2"/>
        </w:rPr>
        <w:t xml:space="preserve"> </w:t>
      </w:r>
      <w:r>
        <w:t>иной степени на всех стадиях дезадаптации.</w:t>
      </w:r>
    </w:p>
    <w:p w14:paraId="6CB2160F">
      <w:pPr>
        <w:pStyle w:val="6"/>
        <w:ind w:right="109" w:firstLine="580"/>
      </w:pPr>
      <w:r>
        <w:t>Традиционно</w:t>
      </w:r>
      <w:r>
        <w:rPr>
          <w:spacing w:val="-18"/>
        </w:rPr>
        <w:t xml:space="preserve"> </w:t>
      </w:r>
      <w:r>
        <w:t>для</w:t>
      </w:r>
      <w:r>
        <w:rPr>
          <w:spacing w:val="-17"/>
        </w:rPr>
        <w:t xml:space="preserve"> </w:t>
      </w:r>
      <w:r>
        <w:t>слабых</w:t>
      </w:r>
      <w:r>
        <w:rPr>
          <w:spacing w:val="-18"/>
        </w:rPr>
        <w:t xml:space="preserve"> </w:t>
      </w:r>
      <w:r>
        <w:t>учащихся</w:t>
      </w:r>
      <w:r>
        <w:rPr>
          <w:spacing w:val="-17"/>
        </w:rPr>
        <w:t xml:space="preserve"> </w:t>
      </w:r>
      <w:r>
        <w:t>рекомендуется</w:t>
      </w:r>
      <w:r>
        <w:rPr>
          <w:spacing w:val="-18"/>
        </w:rPr>
        <w:t xml:space="preserve"> </w:t>
      </w:r>
      <w:r>
        <w:t>шире</w:t>
      </w:r>
      <w:r>
        <w:rPr>
          <w:spacing w:val="-17"/>
        </w:rPr>
        <w:t xml:space="preserve"> </w:t>
      </w:r>
      <w:r>
        <w:t>применять</w:t>
      </w:r>
      <w:r>
        <w:rPr>
          <w:spacing w:val="-18"/>
        </w:rPr>
        <w:t xml:space="preserve"> </w:t>
      </w:r>
      <w:r>
        <w:t>следующие виды педагогической помощи: привлечение к высказыванию предположений; комментирование процесса выполнения занятия, разбивка задания на дозы, этапы, выделение в сложных заданиях ряда простых; ссылка на аналогичные задания, выполняемые ранее; напоминание приема или способа выполнения задания; указание на необходимость актуализировать то или иное действие; ссылка на правила и свойства, необходимые для решения задачи, и др.</w:t>
      </w:r>
    </w:p>
    <w:p w14:paraId="581A4692">
      <w:pPr>
        <w:pStyle w:val="6"/>
        <w:ind w:right="114" w:firstLine="580"/>
      </w:pPr>
      <w:r>
        <w:t>Проектируя и планируя будущий урок, учитель должен четко представлять себе, на каком из его этапов какая работа будет проведена со слабоуспевающими и неуспевающими школьниками, какая помощь им будет оказана, а после его окончания (во время самоанализа урока) анализировать свои действия с точки зрения того, в какой мере они способствовали продвижению неуспевающих школьников. Изучив литературу, посвященную проблеме школьной неуспеваемости,</w:t>
      </w:r>
      <w:r>
        <w:rPr>
          <w:spacing w:val="-18"/>
        </w:rPr>
        <w:t xml:space="preserve"> </w:t>
      </w:r>
      <w:r>
        <w:t>можно</w:t>
      </w:r>
      <w:r>
        <w:rPr>
          <w:spacing w:val="-17"/>
        </w:rPr>
        <w:t xml:space="preserve"> </w:t>
      </w:r>
      <w:r>
        <w:t>говорить</w:t>
      </w:r>
      <w:r>
        <w:rPr>
          <w:spacing w:val="-18"/>
        </w:rPr>
        <w:t xml:space="preserve"> </w:t>
      </w:r>
      <w:r>
        <w:t>о</w:t>
      </w:r>
      <w:r>
        <w:rPr>
          <w:spacing w:val="-17"/>
        </w:rPr>
        <w:t xml:space="preserve"> </w:t>
      </w:r>
      <w:r>
        <w:t>том,</w:t>
      </w:r>
      <w:r>
        <w:rPr>
          <w:spacing w:val="-18"/>
        </w:rPr>
        <w:t xml:space="preserve"> </w:t>
      </w:r>
      <w:r>
        <w:t>что</w:t>
      </w:r>
      <w:r>
        <w:rPr>
          <w:spacing w:val="-17"/>
        </w:rPr>
        <w:t xml:space="preserve"> </w:t>
      </w:r>
      <w:r>
        <w:t>в</w:t>
      </w:r>
      <w:r>
        <w:rPr>
          <w:spacing w:val="-18"/>
        </w:rPr>
        <w:t xml:space="preserve"> </w:t>
      </w:r>
      <w:r>
        <w:t>зависимости</w:t>
      </w:r>
      <w:r>
        <w:rPr>
          <w:spacing w:val="-17"/>
        </w:rPr>
        <w:t xml:space="preserve"> </w:t>
      </w:r>
      <w:r>
        <w:t>от</w:t>
      </w:r>
      <w:r>
        <w:rPr>
          <w:spacing w:val="-18"/>
        </w:rPr>
        <w:t xml:space="preserve"> </w:t>
      </w:r>
      <w:r>
        <w:t>этапа</w:t>
      </w:r>
      <w:r>
        <w:rPr>
          <w:spacing w:val="-17"/>
        </w:rPr>
        <w:t xml:space="preserve"> </w:t>
      </w:r>
      <w:r>
        <w:t>ее</w:t>
      </w:r>
      <w:r>
        <w:rPr>
          <w:spacing w:val="-18"/>
        </w:rPr>
        <w:t xml:space="preserve"> </w:t>
      </w:r>
      <w:r>
        <w:t>формирования работу педагога на уроке можно условно разделить на два уровня:</w:t>
      </w:r>
    </w:p>
    <w:p w14:paraId="00553B0E">
      <w:pPr>
        <w:pStyle w:val="8"/>
        <w:numPr>
          <w:ilvl w:val="0"/>
          <w:numId w:val="18"/>
        </w:numPr>
        <w:tabs>
          <w:tab w:val="left" w:pos="1180"/>
        </w:tabs>
        <w:spacing w:before="1" w:after="0" w:line="240" w:lineRule="auto"/>
        <w:ind w:left="1180" w:right="0" w:hanging="291"/>
        <w:jc w:val="both"/>
        <w:rPr>
          <w:sz w:val="28"/>
        </w:rPr>
      </w:pPr>
      <w:r>
        <w:rPr>
          <w:sz w:val="28"/>
        </w:rPr>
        <w:t>работа,</w:t>
      </w:r>
      <w:r>
        <w:rPr>
          <w:spacing w:val="-14"/>
          <w:sz w:val="28"/>
        </w:rPr>
        <w:t xml:space="preserve"> </w:t>
      </w:r>
      <w:r>
        <w:rPr>
          <w:sz w:val="28"/>
        </w:rPr>
        <w:t>направленная</w:t>
      </w:r>
      <w:r>
        <w:rPr>
          <w:spacing w:val="-7"/>
          <w:sz w:val="28"/>
        </w:rPr>
        <w:t xml:space="preserve"> </w:t>
      </w:r>
      <w:r>
        <w:rPr>
          <w:sz w:val="28"/>
        </w:rPr>
        <w:t>на</w:t>
      </w:r>
      <w:r>
        <w:rPr>
          <w:spacing w:val="-8"/>
          <w:sz w:val="28"/>
        </w:rPr>
        <w:t xml:space="preserve"> </w:t>
      </w:r>
      <w:r>
        <w:rPr>
          <w:sz w:val="28"/>
        </w:rPr>
        <w:t>профилактику</w:t>
      </w:r>
      <w:r>
        <w:rPr>
          <w:spacing w:val="-9"/>
          <w:sz w:val="28"/>
        </w:rPr>
        <w:t xml:space="preserve"> </w:t>
      </w:r>
      <w:r>
        <w:rPr>
          <w:sz w:val="28"/>
        </w:rPr>
        <w:t>неуспеваемости</w:t>
      </w:r>
      <w:r>
        <w:rPr>
          <w:spacing w:val="-8"/>
          <w:sz w:val="28"/>
        </w:rPr>
        <w:t xml:space="preserve"> </w:t>
      </w:r>
      <w:r>
        <w:rPr>
          <w:sz w:val="28"/>
        </w:rPr>
        <w:t>(табл.</w:t>
      </w:r>
      <w:r>
        <w:rPr>
          <w:spacing w:val="-8"/>
          <w:sz w:val="28"/>
        </w:rPr>
        <w:t xml:space="preserve"> </w:t>
      </w:r>
      <w:r>
        <w:rPr>
          <w:spacing w:val="-5"/>
          <w:sz w:val="28"/>
        </w:rPr>
        <w:t>3);</w:t>
      </w:r>
    </w:p>
    <w:p w14:paraId="179B1408">
      <w:pPr>
        <w:pStyle w:val="8"/>
        <w:numPr>
          <w:ilvl w:val="0"/>
          <w:numId w:val="18"/>
        </w:numPr>
        <w:tabs>
          <w:tab w:val="left" w:pos="1200"/>
        </w:tabs>
        <w:spacing w:before="0" w:after="0" w:line="240" w:lineRule="auto"/>
        <w:ind w:left="1200" w:right="0" w:hanging="311"/>
        <w:jc w:val="both"/>
        <w:rPr>
          <w:sz w:val="22"/>
        </w:rPr>
      </w:pPr>
      <w:r>
        <w:rPr>
          <w:sz w:val="22"/>
        </w:rPr>
        <w:t>работа</w:t>
      </w:r>
      <w:r>
        <w:rPr>
          <w:spacing w:val="-7"/>
          <w:sz w:val="22"/>
        </w:rPr>
        <w:t xml:space="preserve"> </w:t>
      </w:r>
      <w:r>
        <w:rPr>
          <w:sz w:val="22"/>
        </w:rPr>
        <w:t>собственно</w:t>
      </w:r>
      <w:r>
        <w:rPr>
          <w:spacing w:val="-7"/>
          <w:sz w:val="22"/>
        </w:rPr>
        <w:t xml:space="preserve"> </w:t>
      </w:r>
      <w:r>
        <w:rPr>
          <w:sz w:val="22"/>
        </w:rPr>
        <w:t>по</w:t>
      </w:r>
      <w:r>
        <w:rPr>
          <w:spacing w:val="-4"/>
          <w:sz w:val="22"/>
        </w:rPr>
        <w:t xml:space="preserve"> </w:t>
      </w:r>
      <w:r>
        <w:rPr>
          <w:sz w:val="22"/>
        </w:rPr>
        <w:t>оказанию</w:t>
      </w:r>
      <w:r>
        <w:rPr>
          <w:spacing w:val="-4"/>
          <w:sz w:val="22"/>
        </w:rPr>
        <w:t xml:space="preserve"> </w:t>
      </w:r>
      <w:r>
        <w:rPr>
          <w:sz w:val="22"/>
        </w:rPr>
        <w:t>помощи</w:t>
      </w:r>
      <w:r>
        <w:rPr>
          <w:spacing w:val="-5"/>
          <w:sz w:val="22"/>
        </w:rPr>
        <w:t xml:space="preserve"> </w:t>
      </w:r>
      <w:r>
        <w:rPr>
          <w:sz w:val="22"/>
        </w:rPr>
        <w:t>неуспевающему</w:t>
      </w:r>
      <w:r>
        <w:rPr>
          <w:spacing w:val="-6"/>
          <w:sz w:val="22"/>
        </w:rPr>
        <w:t xml:space="preserve"> </w:t>
      </w:r>
      <w:r>
        <w:rPr>
          <w:sz w:val="22"/>
        </w:rPr>
        <w:t>ученику</w:t>
      </w:r>
      <w:r>
        <w:rPr>
          <w:spacing w:val="-7"/>
          <w:sz w:val="22"/>
        </w:rPr>
        <w:t xml:space="preserve"> </w:t>
      </w:r>
      <w:r>
        <w:rPr>
          <w:sz w:val="22"/>
        </w:rPr>
        <w:t>на</w:t>
      </w:r>
      <w:r>
        <w:rPr>
          <w:spacing w:val="-4"/>
          <w:sz w:val="22"/>
        </w:rPr>
        <w:t xml:space="preserve"> </w:t>
      </w:r>
      <w:r>
        <w:rPr>
          <w:sz w:val="22"/>
        </w:rPr>
        <w:t>уроке</w:t>
      </w:r>
      <w:r>
        <w:rPr>
          <w:spacing w:val="-5"/>
          <w:sz w:val="22"/>
        </w:rPr>
        <w:t xml:space="preserve"> </w:t>
      </w:r>
      <w:r>
        <w:rPr>
          <w:sz w:val="22"/>
        </w:rPr>
        <w:t>(табл.</w:t>
      </w:r>
      <w:r>
        <w:rPr>
          <w:spacing w:val="-5"/>
          <w:sz w:val="22"/>
        </w:rPr>
        <w:t xml:space="preserve"> 4).</w:t>
      </w:r>
    </w:p>
    <w:p w14:paraId="5D5421BF">
      <w:pPr>
        <w:spacing w:before="240"/>
        <w:ind w:left="9132" w:right="0" w:firstLine="0"/>
        <w:jc w:val="left"/>
        <w:rPr>
          <w:sz w:val="22"/>
        </w:rPr>
      </w:pPr>
      <w:r>
        <w:rPr>
          <w:sz w:val="22"/>
        </w:rPr>
        <w:t>Таблица</w:t>
      </w:r>
      <w:r>
        <w:rPr>
          <w:spacing w:val="-1"/>
          <w:sz w:val="22"/>
        </w:rPr>
        <w:t xml:space="preserve"> </w:t>
      </w:r>
      <w:r>
        <w:rPr>
          <w:spacing w:val="-10"/>
          <w:sz w:val="22"/>
        </w:rPr>
        <w:t>3</w:t>
      </w:r>
    </w:p>
    <w:p w14:paraId="323D5DD9">
      <w:pPr>
        <w:spacing w:before="6"/>
        <w:ind w:left="3954" w:right="1937" w:hanging="1645"/>
        <w:jc w:val="left"/>
        <w:rPr>
          <w:b/>
          <w:sz w:val="22"/>
        </w:rPr>
      </w:pPr>
      <w:r>
        <w:rPr>
          <w:b/>
          <w:sz w:val="22"/>
        </w:rPr>
        <w:t>Приемы</w:t>
      </w:r>
      <w:r>
        <w:rPr>
          <w:b/>
          <w:spacing w:val="-7"/>
          <w:sz w:val="22"/>
        </w:rPr>
        <w:t xml:space="preserve"> </w:t>
      </w:r>
      <w:r>
        <w:rPr>
          <w:b/>
          <w:sz w:val="22"/>
        </w:rPr>
        <w:t>работы</w:t>
      </w:r>
      <w:r>
        <w:rPr>
          <w:b/>
          <w:spacing w:val="-7"/>
          <w:sz w:val="22"/>
        </w:rPr>
        <w:t xml:space="preserve"> </w:t>
      </w:r>
      <w:r>
        <w:rPr>
          <w:b/>
          <w:sz w:val="22"/>
        </w:rPr>
        <w:t>учителей</w:t>
      </w:r>
      <w:r>
        <w:rPr>
          <w:b/>
          <w:spacing w:val="-7"/>
          <w:sz w:val="22"/>
        </w:rPr>
        <w:t xml:space="preserve"> </w:t>
      </w:r>
      <w:r>
        <w:rPr>
          <w:b/>
          <w:sz w:val="22"/>
        </w:rPr>
        <w:t>по</w:t>
      </w:r>
      <w:r>
        <w:rPr>
          <w:b/>
          <w:spacing w:val="-7"/>
          <w:sz w:val="22"/>
        </w:rPr>
        <w:t xml:space="preserve"> </w:t>
      </w:r>
      <w:r>
        <w:rPr>
          <w:b/>
          <w:sz w:val="22"/>
        </w:rPr>
        <w:t>профилактике</w:t>
      </w:r>
      <w:r>
        <w:rPr>
          <w:b/>
          <w:spacing w:val="-6"/>
          <w:sz w:val="22"/>
        </w:rPr>
        <w:t xml:space="preserve"> </w:t>
      </w:r>
      <w:r>
        <w:rPr>
          <w:b/>
          <w:sz w:val="22"/>
        </w:rPr>
        <w:t>неуспеваемости на различных этапах урока</w:t>
      </w:r>
    </w:p>
    <w:p w14:paraId="0ADB191D">
      <w:pPr>
        <w:pStyle w:val="6"/>
        <w:ind w:left="0"/>
        <w:jc w:val="left"/>
        <w:rPr>
          <w:b/>
          <w:sz w:val="20"/>
        </w:rPr>
      </w:pPr>
    </w:p>
    <w:p w14:paraId="2A62B782">
      <w:pPr>
        <w:pStyle w:val="6"/>
        <w:spacing w:before="41"/>
        <w:ind w:left="0"/>
        <w:jc w:val="left"/>
        <w:rPr>
          <w:b/>
          <w:sz w:val="20"/>
        </w:rPr>
      </w:pPr>
    </w:p>
    <w:tbl>
      <w:tblPr>
        <w:tblStyle w:val="5"/>
        <w:tblW w:w="0" w:type="auto"/>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74"/>
        <w:gridCol w:w="7244"/>
      </w:tblGrid>
      <w:tr w14:paraId="6D35A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2674" w:type="dxa"/>
          </w:tcPr>
          <w:p w14:paraId="0AF0506F">
            <w:pPr>
              <w:pStyle w:val="9"/>
              <w:spacing w:before="89" w:line="217" w:lineRule="exact"/>
              <w:ind w:left="611"/>
              <w:rPr>
                <w:sz w:val="20"/>
              </w:rPr>
            </w:pPr>
            <w:r>
              <w:rPr>
                <w:sz w:val="20"/>
              </w:rPr>
              <w:t>Этапы</w:t>
            </w:r>
            <w:r>
              <w:rPr>
                <w:spacing w:val="-7"/>
                <w:sz w:val="20"/>
              </w:rPr>
              <w:t xml:space="preserve"> </w:t>
            </w:r>
            <w:r>
              <w:rPr>
                <w:spacing w:val="-2"/>
                <w:sz w:val="20"/>
              </w:rPr>
              <w:t>урока</w:t>
            </w:r>
          </w:p>
        </w:tc>
        <w:tc>
          <w:tcPr>
            <w:tcW w:w="7244" w:type="dxa"/>
          </w:tcPr>
          <w:p w14:paraId="57CC14D7">
            <w:pPr>
              <w:pStyle w:val="9"/>
              <w:spacing w:before="89" w:line="217" w:lineRule="exact"/>
              <w:ind w:left="13"/>
              <w:jc w:val="center"/>
              <w:rPr>
                <w:sz w:val="20"/>
              </w:rPr>
            </w:pPr>
            <w:r>
              <w:rPr>
                <w:sz w:val="20"/>
              </w:rPr>
              <w:t>Приемы</w:t>
            </w:r>
            <w:r>
              <w:rPr>
                <w:spacing w:val="-8"/>
                <w:sz w:val="20"/>
              </w:rPr>
              <w:t xml:space="preserve"> </w:t>
            </w:r>
            <w:r>
              <w:rPr>
                <w:spacing w:val="-2"/>
                <w:sz w:val="20"/>
              </w:rPr>
              <w:t>работы</w:t>
            </w:r>
          </w:p>
        </w:tc>
      </w:tr>
      <w:tr w14:paraId="5BE7D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4" w:hRule="atLeast"/>
        </w:trPr>
        <w:tc>
          <w:tcPr>
            <w:tcW w:w="2674" w:type="dxa"/>
          </w:tcPr>
          <w:p w14:paraId="725B7453">
            <w:pPr>
              <w:pStyle w:val="9"/>
              <w:ind w:left="232"/>
              <w:rPr>
                <w:sz w:val="20"/>
              </w:rPr>
            </w:pPr>
            <w:r>
              <w:rPr>
                <w:sz w:val="20"/>
              </w:rPr>
              <w:t>Этап</w:t>
            </w:r>
            <w:r>
              <w:rPr>
                <w:spacing w:val="-13"/>
                <w:sz w:val="20"/>
              </w:rPr>
              <w:t xml:space="preserve"> </w:t>
            </w:r>
            <w:r>
              <w:rPr>
                <w:sz w:val="20"/>
              </w:rPr>
              <w:t>изложения</w:t>
            </w:r>
            <w:r>
              <w:rPr>
                <w:spacing w:val="-12"/>
                <w:sz w:val="20"/>
              </w:rPr>
              <w:t xml:space="preserve"> </w:t>
            </w:r>
            <w:r>
              <w:rPr>
                <w:sz w:val="20"/>
              </w:rPr>
              <w:t xml:space="preserve">нового </w:t>
            </w:r>
            <w:r>
              <w:rPr>
                <w:spacing w:val="-2"/>
                <w:sz w:val="20"/>
              </w:rPr>
              <w:t>материала</w:t>
            </w:r>
          </w:p>
        </w:tc>
        <w:tc>
          <w:tcPr>
            <w:tcW w:w="7244" w:type="dxa"/>
          </w:tcPr>
          <w:p w14:paraId="117D7C62">
            <w:pPr>
              <w:pStyle w:val="9"/>
              <w:ind w:left="211" w:right="-15" w:firstLine="21"/>
              <w:jc w:val="both"/>
              <w:rPr>
                <w:sz w:val="20"/>
              </w:rPr>
            </w:pPr>
            <w:r>
              <w:rPr>
                <w:sz w:val="20"/>
              </w:rPr>
              <w:t>Обязательно проверять в ходе урока степень понимания учащимися основных элементов излагаемого материала. Стимулировать вопросы со стороны учащихся при затруднениях в усвоении учебного материала. Применять средства поддержания интереса к усвоению знаний. Обеспечивать разнообразие методов обучения, позволяющих всем учащихся активно усваивать материал.</w:t>
            </w:r>
          </w:p>
          <w:p w14:paraId="2F4E6E50">
            <w:pPr>
              <w:pStyle w:val="9"/>
              <w:ind w:left="211" w:right="-15" w:firstLine="21"/>
              <w:jc w:val="both"/>
              <w:rPr>
                <w:sz w:val="20"/>
              </w:rPr>
            </w:pPr>
            <w:r>
              <w:rPr>
                <w:sz w:val="20"/>
              </w:rPr>
              <w:t>Попросить слабоуспевающего ученика определить цель урока, практическое значение изучаемой темы, пониманию каких проблем она помогает. Попросить составить план рассказа учителя</w:t>
            </w:r>
          </w:p>
        </w:tc>
      </w:tr>
      <w:tr w14:paraId="63305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2674" w:type="dxa"/>
          </w:tcPr>
          <w:p w14:paraId="069F2FAB">
            <w:pPr>
              <w:pStyle w:val="9"/>
              <w:spacing w:line="237" w:lineRule="auto"/>
              <w:ind w:left="232"/>
              <w:rPr>
                <w:sz w:val="20"/>
              </w:rPr>
            </w:pPr>
            <w:r>
              <w:rPr>
                <w:sz w:val="20"/>
              </w:rPr>
              <w:t>Этап</w:t>
            </w:r>
            <w:r>
              <w:rPr>
                <w:spacing w:val="-13"/>
                <w:sz w:val="20"/>
              </w:rPr>
              <w:t xml:space="preserve"> </w:t>
            </w:r>
            <w:r>
              <w:rPr>
                <w:sz w:val="20"/>
              </w:rPr>
              <w:t>закрепления</w:t>
            </w:r>
            <w:r>
              <w:rPr>
                <w:spacing w:val="-12"/>
                <w:sz w:val="20"/>
              </w:rPr>
              <w:t xml:space="preserve"> </w:t>
            </w:r>
            <w:r>
              <w:rPr>
                <w:sz w:val="20"/>
              </w:rPr>
              <w:t>вновь изученного материала</w:t>
            </w:r>
          </w:p>
        </w:tc>
        <w:tc>
          <w:tcPr>
            <w:tcW w:w="7244" w:type="dxa"/>
          </w:tcPr>
          <w:p w14:paraId="5FB3A4E0">
            <w:pPr>
              <w:pStyle w:val="9"/>
              <w:ind w:left="211" w:right="-15" w:firstLine="21"/>
              <w:jc w:val="both"/>
              <w:rPr>
                <w:sz w:val="20"/>
              </w:rPr>
            </w:pPr>
            <w:r>
              <w:rPr>
                <w:sz w:val="20"/>
              </w:rPr>
              <w:t>Предложить задания, соответствующие познавательным возможностям слабо- успевающего</w:t>
            </w:r>
            <w:r>
              <w:rPr>
                <w:spacing w:val="-3"/>
                <w:sz w:val="20"/>
              </w:rPr>
              <w:t xml:space="preserve"> </w:t>
            </w:r>
            <w:r>
              <w:rPr>
                <w:sz w:val="20"/>
              </w:rPr>
              <w:t>ученика</w:t>
            </w:r>
            <w:r>
              <w:rPr>
                <w:spacing w:val="-5"/>
                <w:sz w:val="20"/>
              </w:rPr>
              <w:t xml:space="preserve"> </w:t>
            </w:r>
            <w:r>
              <w:rPr>
                <w:sz w:val="20"/>
              </w:rPr>
              <w:t>(с</w:t>
            </w:r>
            <w:r>
              <w:rPr>
                <w:spacing w:val="-5"/>
                <w:sz w:val="20"/>
              </w:rPr>
              <w:t xml:space="preserve"> </w:t>
            </w:r>
            <w:r>
              <w:rPr>
                <w:sz w:val="20"/>
              </w:rPr>
              <w:t>целью</w:t>
            </w:r>
            <w:r>
              <w:rPr>
                <w:spacing w:val="-5"/>
                <w:sz w:val="20"/>
              </w:rPr>
              <w:t xml:space="preserve"> </w:t>
            </w:r>
            <w:r>
              <w:rPr>
                <w:sz w:val="20"/>
              </w:rPr>
              <w:t>формирования</w:t>
            </w:r>
            <w:r>
              <w:rPr>
                <w:spacing w:val="-5"/>
                <w:sz w:val="20"/>
              </w:rPr>
              <w:t xml:space="preserve"> </w:t>
            </w:r>
            <w:r>
              <w:rPr>
                <w:sz w:val="20"/>
              </w:rPr>
              <w:t>и</w:t>
            </w:r>
            <w:r>
              <w:rPr>
                <w:spacing w:val="-6"/>
                <w:sz w:val="20"/>
              </w:rPr>
              <w:t xml:space="preserve"> </w:t>
            </w:r>
            <w:r>
              <w:rPr>
                <w:sz w:val="20"/>
              </w:rPr>
              <w:t>закрепления</w:t>
            </w:r>
            <w:r>
              <w:rPr>
                <w:spacing w:val="-5"/>
                <w:sz w:val="20"/>
              </w:rPr>
              <w:t xml:space="preserve"> </w:t>
            </w:r>
            <w:r>
              <w:rPr>
                <w:sz w:val="20"/>
              </w:rPr>
              <w:t>уверенности</w:t>
            </w:r>
            <w:r>
              <w:rPr>
                <w:spacing w:val="-7"/>
                <w:sz w:val="20"/>
              </w:rPr>
              <w:t xml:space="preserve"> </w:t>
            </w:r>
            <w:r>
              <w:rPr>
                <w:sz w:val="20"/>
              </w:rPr>
              <w:t>в</w:t>
            </w:r>
            <w:r>
              <w:rPr>
                <w:spacing w:val="-6"/>
                <w:sz w:val="20"/>
              </w:rPr>
              <w:t xml:space="preserve"> </w:t>
            </w:r>
            <w:r>
              <w:rPr>
                <w:sz w:val="20"/>
              </w:rPr>
              <w:t xml:space="preserve">своих силах). Подробно объяснить порядок выполнения задания, предупреждая возможные затруднения в работе. Предложить выполнить задание разными </w:t>
            </w:r>
            <w:r>
              <w:rPr>
                <w:spacing w:val="-2"/>
                <w:sz w:val="20"/>
              </w:rPr>
              <w:t>способами</w:t>
            </w:r>
          </w:p>
        </w:tc>
      </w:tr>
      <w:tr w14:paraId="28BCC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4" w:hRule="atLeast"/>
        </w:trPr>
        <w:tc>
          <w:tcPr>
            <w:tcW w:w="2674" w:type="dxa"/>
          </w:tcPr>
          <w:p w14:paraId="68CDE691">
            <w:pPr>
              <w:pStyle w:val="9"/>
              <w:ind w:left="232"/>
              <w:rPr>
                <w:sz w:val="20"/>
              </w:rPr>
            </w:pPr>
            <w:r>
              <w:rPr>
                <w:sz w:val="20"/>
              </w:rPr>
              <w:t>В</w:t>
            </w:r>
            <w:r>
              <w:rPr>
                <w:spacing w:val="-13"/>
                <w:sz w:val="20"/>
              </w:rPr>
              <w:t xml:space="preserve"> </w:t>
            </w:r>
            <w:r>
              <w:rPr>
                <w:sz w:val="20"/>
              </w:rPr>
              <w:t>процессе</w:t>
            </w:r>
            <w:r>
              <w:rPr>
                <w:spacing w:val="-12"/>
                <w:sz w:val="20"/>
              </w:rPr>
              <w:t xml:space="preserve"> </w:t>
            </w:r>
            <w:r>
              <w:rPr>
                <w:sz w:val="20"/>
              </w:rPr>
              <w:t>контроля</w:t>
            </w:r>
            <w:r>
              <w:rPr>
                <w:spacing w:val="-13"/>
                <w:sz w:val="20"/>
              </w:rPr>
              <w:t xml:space="preserve"> </w:t>
            </w:r>
            <w:r>
              <w:rPr>
                <w:sz w:val="20"/>
              </w:rPr>
              <w:t xml:space="preserve">за </w:t>
            </w:r>
            <w:r>
              <w:rPr>
                <w:spacing w:val="-2"/>
                <w:sz w:val="20"/>
              </w:rPr>
              <w:t>подготовленностью обучающихся</w:t>
            </w:r>
          </w:p>
        </w:tc>
        <w:tc>
          <w:tcPr>
            <w:tcW w:w="7244" w:type="dxa"/>
          </w:tcPr>
          <w:p w14:paraId="6938B0C5">
            <w:pPr>
              <w:pStyle w:val="9"/>
              <w:ind w:left="211" w:right="-15" w:firstLine="21"/>
              <w:jc w:val="both"/>
              <w:rPr>
                <w:sz w:val="20"/>
              </w:rPr>
            </w:pPr>
            <w:r>
              <w:rPr>
                <w:sz w:val="20"/>
              </w:rPr>
              <w:t>Специально</w:t>
            </w:r>
            <w:r>
              <w:rPr>
                <w:spacing w:val="-13"/>
                <w:sz w:val="20"/>
              </w:rPr>
              <w:t xml:space="preserve"> </w:t>
            </w:r>
            <w:r>
              <w:rPr>
                <w:sz w:val="20"/>
              </w:rPr>
              <w:t>контролировать</w:t>
            </w:r>
            <w:r>
              <w:rPr>
                <w:spacing w:val="-10"/>
                <w:sz w:val="20"/>
              </w:rPr>
              <w:t xml:space="preserve"> </w:t>
            </w:r>
            <w:r>
              <w:rPr>
                <w:sz w:val="20"/>
              </w:rPr>
              <w:t>усвоение</w:t>
            </w:r>
            <w:r>
              <w:rPr>
                <w:spacing w:val="-13"/>
                <w:sz w:val="20"/>
              </w:rPr>
              <w:t xml:space="preserve"> </w:t>
            </w:r>
            <w:r>
              <w:rPr>
                <w:sz w:val="20"/>
              </w:rPr>
              <w:t>вопросов,</w:t>
            </w:r>
            <w:r>
              <w:rPr>
                <w:spacing w:val="-12"/>
                <w:sz w:val="20"/>
              </w:rPr>
              <w:t xml:space="preserve"> </w:t>
            </w:r>
            <w:r>
              <w:rPr>
                <w:sz w:val="20"/>
              </w:rPr>
              <w:t>обычно</w:t>
            </w:r>
            <w:r>
              <w:rPr>
                <w:spacing w:val="-13"/>
                <w:sz w:val="20"/>
              </w:rPr>
              <w:t xml:space="preserve"> </w:t>
            </w:r>
            <w:r>
              <w:rPr>
                <w:sz w:val="20"/>
              </w:rPr>
              <w:t>вызывающих</w:t>
            </w:r>
            <w:r>
              <w:rPr>
                <w:spacing w:val="-11"/>
                <w:sz w:val="20"/>
              </w:rPr>
              <w:t xml:space="preserve"> </w:t>
            </w:r>
            <w:r>
              <w:rPr>
                <w:sz w:val="20"/>
              </w:rPr>
              <w:t>у</w:t>
            </w:r>
            <w:r>
              <w:rPr>
                <w:spacing w:val="-13"/>
                <w:sz w:val="20"/>
              </w:rPr>
              <w:t xml:space="preserve"> </w:t>
            </w:r>
            <w:r>
              <w:rPr>
                <w:sz w:val="20"/>
              </w:rPr>
              <w:t>учащихся наибольшее</w:t>
            </w:r>
            <w:r>
              <w:rPr>
                <w:spacing w:val="-9"/>
                <w:sz w:val="20"/>
              </w:rPr>
              <w:t xml:space="preserve"> </w:t>
            </w:r>
            <w:r>
              <w:rPr>
                <w:sz w:val="20"/>
              </w:rPr>
              <w:t>затруднение.</w:t>
            </w:r>
            <w:r>
              <w:rPr>
                <w:spacing w:val="-9"/>
                <w:sz w:val="20"/>
              </w:rPr>
              <w:t xml:space="preserve"> </w:t>
            </w:r>
            <w:r>
              <w:rPr>
                <w:sz w:val="20"/>
              </w:rPr>
              <w:t>Тщательно</w:t>
            </w:r>
            <w:r>
              <w:rPr>
                <w:spacing w:val="-9"/>
                <w:sz w:val="20"/>
              </w:rPr>
              <w:t xml:space="preserve"> </w:t>
            </w:r>
            <w:r>
              <w:rPr>
                <w:sz w:val="20"/>
              </w:rPr>
              <w:t>анализировать</w:t>
            </w:r>
            <w:r>
              <w:rPr>
                <w:spacing w:val="-9"/>
                <w:sz w:val="20"/>
              </w:rPr>
              <w:t xml:space="preserve"> </w:t>
            </w:r>
            <w:r>
              <w:rPr>
                <w:sz w:val="20"/>
              </w:rPr>
              <w:t>и</w:t>
            </w:r>
            <w:r>
              <w:rPr>
                <w:spacing w:val="-11"/>
                <w:sz w:val="20"/>
              </w:rPr>
              <w:t xml:space="preserve"> </w:t>
            </w:r>
            <w:r>
              <w:rPr>
                <w:sz w:val="20"/>
              </w:rPr>
              <w:t>систематизировать</w:t>
            </w:r>
            <w:r>
              <w:rPr>
                <w:spacing w:val="-9"/>
                <w:sz w:val="20"/>
              </w:rPr>
              <w:t xml:space="preserve"> </w:t>
            </w:r>
            <w:r>
              <w:rPr>
                <w:sz w:val="20"/>
              </w:rPr>
              <w:t>ошибки, допускаемые учениками в устных ответах, письменных работах, выявить типичные для класса и концентрировать внимание на их устранении. Контролировать усвоение материала учениками, пропустившие предыдущие уроки. По окончанию разделения темы или раздела обобщать итоги усвоения основных понятий, законов, правил, умений и навыков школьниками, выявить причины отставания</w:t>
            </w:r>
          </w:p>
        </w:tc>
      </w:tr>
    </w:tbl>
    <w:p w14:paraId="0DC47E35">
      <w:pPr>
        <w:spacing w:after="0"/>
        <w:jc w:val="both"/>
        <w:rPr>
          <w:sz w:val="20"/>
        </w:rPr>
        <w:sectPr>
          <w:pgSz w:w="11900" w:h="16850"/>
          <w:pgMar w:top="820" w:right="500" w:bottom="340" w:left="940" w:header="0" w:footer="148" w:gutter="0"/>
          <w:cols w:space="720" w:num="1"/>
        </w:sectPr>
      </w:pPr>
    </w:p>
    <w:tbl>
      <w:tblPr>
        <w:tblStyle w:val="5"/>
        <w:tblW w:w="0" w:type="auto"/>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74"/>
        <w:gridCol w:w="7244"/>
      </w:tblGrid>
      <w:tr w14:paraId="4FCB3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3" w:hRule="atLeast"/>
        </w:trPr>
        <w:tc>
          <w:tcPr>
            <w:tcW w:w="2674" w:type="dxa"/>
          </w:tcPr>
          <w:p w14:paraId="2F015789">
            <w:pPr>
              <w:pStyle w:val="9"/>
              <w:ind w:left="232"/>
              <w:rPr>
                <w:sz w:val="20"/>
              </w:rPr>
            </w:pPr>
            <w:r>
              <w:rPr>
                <w:sz w:val="20"/>
              </w:rPr>
              <w:t>В ходе самостоятельной работы</w:t>
            </w:r>
            <w:r>
              <w:rPr>
                <w:spacing w:val="-13"/>
                <w:sz w:val="20"/>
              </w:rPr>
              <w:t xml:space="preserve"> </w:t>
            </w:r>
            <w:r>
              <w:rPr>
                <w:sz w:val="20"/>
              </w:rPr>
              <w:t>учащихся</w:t>
            </w:r>
            <w:r>
              <w:rPr>
                <w:spacing w:val="-12"/>
                <w:sz w:val="20"/>
              </w:rPr>
              <w:t xml:space="preserve"> </w:t>
            </w:r>
            <w:r>
              <w:rPr>
                <w:sz w:val="20"/>
              </w:rPr>
              <w:t>на</w:t>
            </w:r>
            <w:r>
              <w:rPr>
                <w:spacing w:val="-13"/>
                <w:sz w:val="20"/>
              </w:rPr>
              <w:t xml:space="preserve"> </w:t>
            </w:r>
            <w:r>
              <w:rPr>
                <w:sz w:val="20"/>
              </w:rPr>
              <w:t>уроке</w:t>
            </w:r>
          </w:p>
        </w:tc>
        <w:tc>
          <w:tcPr>
            <w:tcW w:w="7244" w:type="dxa"/>
          </w:tcPr>
          <w:p w14:paraId="7D751DAD">
            <w:pPr>
              <w:pStyle w:val="9"/>
              <w:spacing w:before="226"/>
              <w:ind w:left="211" w:right="-15"/>
              <w:jc w:val="both"/>
              <w:rPr>
                <w:sz w:val="20"/>
              </w:rPr>
            </w:pPr>
            <w:r>
              <w:rPr>
                <w:sz w:val="20"/>
              </w:rPr>
              <w:t>Подбирать задания по наиболее существенным, сложным и трудным разделам учебного материала, стремясь меньшим числом упражнений, но данных в определенной системе, достичь большего эффекта. Включать в содержание самостоятельной</w:t>
            </w:r>
            <w:r>
              <w:rPr>
                <w:spacing w:val="-9"/>
                <w:sz w:val="20"/>
              </w:rPr>
              <w:t xml:space="preserve"> </w:t>
            </w:r>
            <w:r>
              <w:rPr>
                <w:sz w:val="20"/>
              </w:rPr>
              <w:t>работы</w:t>
            </w:r>
            <w:r>
              <w:rPr>
                <w:spacing w:val="-7"/>
                <w:sz w:val="20"/>
              </w:rPr>
              <w:t xml:space="preserve"> </w:t>
            </w:r>
            <w:r>
              <w:rPr>
                <w:sz w:val="20"/>
              </w:rPr>
              <w:t>на</w:t>
            </w:r>
            <w:r>
              <w:rPr>
                <w:spacing w:val="-7"/>
                <w:sz w:val="20"/>
              </w:rPr>
              <w:t xml:space="preserve"> </w:t>
            </w:r>
            <w:r>
              <w:rPr>
                <w:sz w:val="20"/>
              </w:rPr>
              <w:t>упражнение</w:t>
            </w:r>
            <w:r>
              <w:rPr>
                <w:spacing w:val="-7"/>
                <w:sz w:val="20"/>
              </w:rPr>
              <w:t xml:space="preserve"> </w:t>
            </w:r>
            <w:r>
              <w:rPr>
                <w:sz w:val="20"/>
              </w:rPr>
              <w:t>по</w:t>
            </w:r>
            <w:r>
              <w:rPr>
                <w:spacing w:val="-4"/>
                <w:sz w:val="20"/>
              </w:rPr>
              <w:t xml:space="preserve"> </w:t>
            </w:r>
            <w:r>
              <w:rPr>
                <w:sz w:val="20"/>
              </w:rPr>
              <w:t>устранению</w:t>
            </w:r>
            <w:r>
              <w:rPr>
                <w:spacing w:val="-5"/>
                <w:sz w:val="20"/>
              </w:rPr>
              <w:t xml:space="preserve"> </w:t>
            </w:r>
            <w:r>
              <w:rPr>
                <w:sz w:val="20"/>
              </w:rPr>
              <w:t>ошибок,</w:t>
            </w:r>
            <w:r>
              <w:rPr>
                <w:spacing w:val="-7"/>
                <w:sz w:val="20"/>
              </w:rPr>
              <w:t xml:space="preserve"> </w:t>
            </w:r>
            <w:r>
              <w:rPr>
                <w:sz w:val="20"/>
              </w:rPr>
              <w:t>допущенных</w:t>
            </w:r>
            <w:r>
              <w:rPr>
                <w:spacing w:val="-9"/>
                <w:sz w:val="20"/>
              </w:rPr>
              <w:t xml:space="preserve"> </w:t>
            </w:r>
            <w:r>
              <w:rPr>
                <w:sz w:val="20"/>
              </w:rPr>
              <w:t>при ответах</w:t>
            </w:r>
            <w:r>
              <w:rPr>
                <w:spacing w:val="-7"/>
                <w:sz w:val="20"/>
              </w:rPr>
              <w:t xml:space="preserve"> </w:t>
            </w:r>
            <w:r>
              <w:rPr>
                <w:sz w:val="20"/>
              </w:rPr>
              <w:t>и</w:t>
            </w:r>
            <w:r>
              <w:rPr>
                <w:spacing w:val="-4"/>
                <w:sz w:val="20"/>
              </w:rPr>
              <w:t xml:space="preserve"> </w:t>
            </w:r>
            <w:r>
              <w:rPr>
                <w:sz w:val="20"/>
              </w:rPr>
              <w:t>в</w:t>
            </w:r>
            <w:r>
              <w:rPr>
                <w:spacing w:val="-6"/>
                <w:sz w:val="20"/>
              </w:rPr>
              <w:t xml:space="preserve"> </w:t>
            </w:r>
            <w:r>
              <w:rPr>
                <w:sz w:val="20"/>
              </w:rPr>
              <w:t>письменных</w:t>
            </w:r>
            <w:r>
              <w:rPr>
                <w:spacing w:val="-6"/>
                <w:sz w:val="20"/>
              </w:rPr>
              <w:t xml:space="preserve"> </w:t>
            </w:r>
            <w:r>
              <w:rPr>
                <w:sz w:val="20"/>
              </w:rPr>
              <w:t>работах.</w:t>
            </w:r>
            <w:r>
              <w:rPr>
                <w:spacing w:val="-5"/>
                <w:sz w:val="20"/>
              </w:rPr>
              <w:t xml:space="preserve"> </w:t>
            </w:r>
            <w:r>
              <w:rPr>
                <w:sz w:val="20"/>
              </w:rPr>
              <w:t>Инструктировать</w:t>
            </w:r>
            <w:r>
              <w:rPr>
                <w:spacing w:val="-5"/>
                <w:sz w:val="20"/>
              </w:rPr>
              <w:t xml:space="preserve"> </w:t>
            </w:r>
            <w:r>
              <w:rPr>
                <w:sz w:val="20"/>
              </w:rPr>
              <w:t>о</w:t>
            </w:r>
            <w:r>
              <w:rPr>
                <w:spacing w:val="-4"/>
                <w:sz w:val="20"/>
              </w:rPr>
              <w:t xml:space="preserve"> </w:t>
            </w:r>
            <w:r>
              <w:rPr>
                <w:sz w:val="20"/>
              </w:rPr>
              <w:t>порядке</w:t>
            </w:r>
            <w:r>
              <w:rPr>
                <w:spacing w:val="-5"/>
                <w:sz w:val="20"/>
              </w:rPr>
              <w:t xml:space="preserve"> </w:t>
            </w:r>
            <w:r>
              <w:rPr>
                <w:sz w:val="20"/>
              </w:rPr>
              <w:t>выполнения</w:t>
            </w:r>
            <w:r>
              <w:rPr>
                <w:spacing w:val="-6"/>
                <w:sz w:val="20"/>
              </w:rPr>
              <w:t xml:space="preserve"> </w:t>
            </w:r>
            <w:r>
              <w:rPr>
                <w:sz w:val="20"/>
              </w:rPr>
              <w:t>работы. Стимулировать постановку вопросов к учителю при затруднениях в самостоя- тельной</w:t>
            </w:r>
            <w:r>
              <w:rPr>
                <w:spacing w:val="-6"/>
                <w:sz w:val="20"/>
              </w:rPr>
              <w:t xml:space="preserve"> </w:t>
            </w:r>
            <w:r>
              <w:rPr>
                <w:sz w:val="20"/>
              </w:rPr>
              <w:t>работе.</w:t>
            </w:r>
            <w:r>
              <w:rPr>
                <w:spacing w:val="-4"/>
                <w:sz w:val="20"/>
              </w:rPr>
              <w:t xml:space="preserve"> </w:t>
            </w:r>
            <w:r>
              <w:rPr>
                <w:sz w:val="20"/>
              </w:rPr>
              <w:t>Умело</w:t>
            </w:r>
            <w:r>
              <w:rPr>
                <w:spacing w:val="-4"/>
                <w:sz w:val="20"/>
              </w:rPr>
              <w:t xml:space="preserve"> </w:t>
            </w:r>
            <w:r>
              <w:rPr>
                <w:sz w:val="20"/>
              </w:rPr>
              <w:t>оказывать</w:t>
            </w:r>
            <w:r>
              <w:rPr>
                <w:spacing w:val="-5"/>
                <w:sz w:val="20"/>
              </w:rPr>
              <w:t xml:space="preserve"> </w:t>
            </w:r>
            <w:r>
              <w:rPr>
                <w:sz w:val="20"/>
              </w:rPr>
              <w:t>помощь</w:t>
            </w:r>
            <w:r>
              <w:rPr>
                <w:spacing w:val="-2"/>
                <w:sz w:val="20"/>
              </w:rPr>
              <w:t xml:space="preserve"> </w:t>
            </w:r>
            <w:r>
              <w:rPr>
                <w:sz w:val="20"/>
              </w:rPr>
              <w:t>ученикам</w:t>
            </w:r>
            <w:r>
              <w:rPr>
                <w:spacing w:val="-4"/>
                <w:sz w:val="20"/>
              </w:rPr>
              <w:t xml:space="preserve"> </w:t>
            </w:r>
            <w:r>
              <w:rPr>
                <w:sz w:val="20"/>
              </w:rPr>
              <w:t>в</w:t>
            </w:r>
            <w:r>
              <w:rPr>
                <w:spacing w:val="-5"/>
                <w:sz w:val="20"/>
              </w:rPr>
              <w:t xml:space="preserve"> </w:t>
            </w:r>
            <w:r>
              <w:rPr>
                <w:sz w:val="20"/>
              </w:rPr>
              <w:t>работе,</w:t>
            </w:r>
            <w:r>
              <w:rPr>
                <w:spacing w:val="-4"/>
                <w:sz w:val="20"/>
              </w:rPr>
              <w:t xml:space="preserve"> </w:t>
            </w:r>
            <w:r>
              <w:rPr>
                <w:sz w:val="20"/>
              </w:rPr>
              <w:t>всемерно</w:t>
            </w:r>
            <w:r>
              <w:rPr>
                <w:spacing w:val="-4"/>
                <w:sz w:val="20"/>
              </w:rPr>
              <w:t xml:space="preserve"> </w:t>
            </w:r>
            <w:r>
              <w:rPr>
                <w:spacing w:val="-2"/>
                <w:sz w:val="20"/>
              </w:rPr>
              <w:t>развивать</w:t>
            </w:r>
          </w:p>
          <w:p w14:paraId="18BE23C6">
            <w:pPr>
              <w:pStyle w:val="9"/>
              <w:spacing w:line="230" w:lineRule="atLeast"/>
              <w:ind w:left="211" w:right="3"/>
              <w:jc w:val="both"/>
              <w:rPr>
                <w:sz w:val="20"/>
              </w:rPr>
            </w:pPr>
            <w:r>
              <w:rPr>
                <w:sz w:val="20"/>
              </w:rPr>
              <w:t>их самостоятельность. Учить умениям планировать работу, выполняя ее в должном темпе и осуществлять контроль</w:t>
            </w:r>
          </w:p>
        </w:tc>
      </w:tr>
      <w:tr w14:paraId="4680C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4" w:hRule="atLeast"/>
        </w:trPr>
        <w:tc>
          <w:tcPr>
            <w:tcW w:w="2674" w:type="dxa"/>
          </w:tcPr>
          <w:p w14:paraId="136B2F73">
            <w:pPr>
              <w:pStyle w:val="9"/>
              <w:ind w:left="232"/>
              <w:rPr>
                <w:sz w:val="20"/>
              </w:rPr>
            </w:pPr>
            <w:r>
              <w:rPr>
                <w:sz w:val="20"/>
              </w:rPr>
              <w:t>При организации са- мостоятельной</w:t>
            </w:r>
            <w:r>
              <w:rPr>
                <w:spacing w:val="-13"/>
                <w:sz w:val="20"/>
              </w:rPr>
              <w:t xml:space="preserve"> </w:t>
            </w:r>
            <w:r>
              <w:rPr>
                <w:sz w:val="20"/>
              </w:rPr>
              <w:t>работы</w:t>
            </w:r>
            <w:r>
              <w:rPr>
                <w:spacing w:val="-12"/>
                <w:sz w:val="20"/>
              </w:rPr>
              <w:t xml:space="preserve"> </w:t>
            </w:r>
            <w:r>
              <w:rPr>
                <w:sz w:val="20"/>
              </w:rPr>
              <w:t xml:space="preserve">вне </w:t>
            </w:r>
            <w:r>
              <w:rPr>
                <w:spacing w:val="-2"/>
                <w:sz w:val="20"/>
              </w:rPr>
              <w:t>класса</w:t>
            </w:r>
          </w:p>
        </w:tc>
        <w:tc>
          <w:tcPr>
            <w:tcW w:w="7244" w:type="dxa"/>
          </w:tcPr>
          <w:p w14:paraId="61819BB2">
            <w:pPr>
              <w:pStyle w:val="9"/>
              <w:spacing w:before="41"/>
              <w:ind w:left="211" w:right="-15"/>
              <w:jc w:val="both"/>
              <w:rPr>
                <w:sz w:val="20"/>
              </w:rPr>
            </w:pPr>
            <w:r>
              <w:rPr>
                <w:sz w:val="20"/>
              </w:rPr>
              <w:t>Обеспечить в ходе домашней работы повторения пройденного, концентрируя внимание</w:t>
            </w:r>
            <w:r>
              <w:rPr>
                <w:spacing w:val="-7"/>
                <w:sz w:val="20"/>
              </w:rPr>
              <w:t xml:space="preserve"> </w:t>
            </w:r>
            <w:r>
              <w:rPr>
                <w:sz w:val="20"/>
              </w:rPr>
              <w:t>на</w:t>
            </w:r>
            <w:r>
              <w:rPr>
                <w:spacing w:val="-9"/>
                <w:sz w:val="20"/>
              </w:rPr>
              <w:t xml:space="preserve"> </w:t>
            </w:r>
            <w:r>
              <w:rPr>
                <w:sz w:val="20"/>
              </w:rPr>
              <w:t>наиболее</w:t>
            </w:r>
            <w:r>
              <w:rPr>
                <w:spacing w:val="-9"/>
                <w:sz w:val="20"/>
              </w:rPr>
              <w:t xml:space="preserve"> </w:t>
            </w:r>
            <w:r>
              <w:rPr>
                <w:sz w:val="20"/>
              </w:rPr>
              <w:t>существенных</w:t>
            </w:r>
            <w:r>
              <w:rPr>
                <w:spacing w:val="-11"/>
                <w:sz w:val="20"/>
              </w:rPr>
              <w:t xml:space="preserve"> </w:t>
            </w:r>
            <w:r>
              <w:rPr>
                <w:sz w:val="20"/>
              </w:rPr>
              <w:t>элементах</w:t>
            </w:r>
            <w:r>
              <w:rPr>
                <w:spacing w:val="-11"/>
                <w:sz w:val="20"/>
              </w:rPr>
              <w:t xml:space="preserve"> </w:t>
            </w:r>
            <w:r>
              <w:rPr>
                <w:sz w:val="20"/>
              </w:rPr>
              <w:t>программы,</w:t>
            </w:r>
            <w:r>
              <w:rPr>
                <w:spacing w:val="-9"/>
                <w:sz w:val="20"/>
              </w:rPr>
              <w:t xml:space="preserve"> </w:t>
            </w:r>
            <w:r>
              <w:rPr>
                <w:sz w:val="20"/>
              </w:rPr>
              <w:t>вызывающих</w:t>
            </w:r>
            <w:r>
              <w:rPr>
                <w:spacing w:val="-11"/>
                <w:sz w:val="20"/>
              </w:rPr>
              <w:t xml:space="preserve"> </w:t>
            </w:r>
            <w:r>
              <w:rPr>
                <w:sz w:val="20"/>
              </w:rPr>
              <w:t xml:space="preserve">обычно наиболее затруднения. Систематически давать домашнее задание по работе над типичными ошибками. Четко инструктировать учащихся о порядке выполнения домашних работ, проверять степень понимания этих инструкций слабоуспевающими школьниками. Согласовать объем домашних заданий с другими учителями класса, исключая перегрузку, особенно слабоуспевающих </w:t>
            </w:r>
            <w:r>
              <w:rPr>
                <w:spacing w:val="-2"/>
                <w:sz w:val="20"/>
              </w:rPr>
              <w:t>учеников</w:t>
            </w:r>
          </w:p>
        </w:tc>
      </w:tr>
      <w:tr w14:paraId="6736C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2674" w:type="dxa"/>
          </w:tcPr>
          <w:p w14:paraId="361A2347">
            <w:pPr>
              <w:pStyle w:val="9"/>
              <w:ind w:left="232"/>
              <w:rPr>
                <w:sz w:val="20"/>
              </w:rPr>
            </w:pPr>
            <w:r>
              <w:rPr>
                <w:sz w:val="20"/>
              </w:rPr>
              <w:t>Этап</w:t>
            </w:r>
            <w:r>
              <w:rPr>
                <w:spacing w:val="-13"/>
                <w:sz w:val="20"/>
              </w:rPr>
              <w:t xml:space="preserve"> </w:t>
            </w:r>
            <w:r>
              <w:rPr>
                <w:sz w:val="20"/>
              </w:rPr>
              <w:t>информирования</w:t>
            </w:r>
            <w:r>
              <w:rPr>
                <w:spacing w:val="-12"/>
                <w:sz w:val="20"/>
              </w:rPr>
              <w:t xml:space="preserve"> </w:t>
            </w:r>
            <w:r>
              <w:rPr>
                <w:sz w:val="20"/>
              </w:rPr>
              <w:t>о домашнем задании</w:t>
            </w:r>
          </w:p>
        </w:tc>
        <w:tc>
          <w:tcPr>
            <w:tcW w:w="7244" w:type="dxa"/>
          </w:tcPr>
          <w:p w14:paraId="3BBE8199">
            <w:pPr>
              <w:pStyle w:val="9"/>
              <w:spacing w:before="19"/>
              <w:rPr>
                <w:b/>
                <w:sz w:val="20"/>
              </w:rPr>
            </w:pPr>
          </w:p>
          <w:p w14:paraId="6698E556">
            <w:pPr>
              <w:pStyle w:val="9"/>
              <w:spacing w:before="1"/>
              <w:ind w:left="211" w:right="-15"/>
              <w:jc w:val="both"/>
              <w:rPr>
                <w:sz w:val="20"/>
              </w:rPr>
            </w:pPr>
            <w:r>
              <w:rPr>
                <w:sz w:val="20"/>
              </w:rPr>
              <w:t>Наблюдения показывают, что этот этап, даже у творчески работающих учителей проходит</w:t>
            </w:r>
            <w:r>
              <w:rPr>
                <w:spacing w:val="-4"/>
                <w:sz w:val="20"/>
              </w:rPr>
              <w:t xml:space="preserve"> </w:t>
            </w:r>
            <w:r>
              <w:rPr>
                <w:sz w:val="20"/>
              </w:rPr>
              <w:t>в</w:t>
            </w:r>
            <w:r>
              <w:rPr>
                <w:spacing w:val="-4"/>
                <w:sz w:val="20"/>
              </w:rPr>
              <w:t xml:space="preserve"> </w:t>
            </w:r>
            <w:r>
              <w:rPr>
                <w:sz w:val="20"/>
              </w:rPr>
              <w:t>свёрнутом</w:t>
            </w:r>
            <w:r>
              <w:rPr>
                <w:spacing w:val="-2"/>
                <w:sz w:val="20"/>
              </w:rPr>
              <w:t xml:space="preserve"> </w:t>
            </w:r>
            <w:r>
              <w:rPr>
                <w:sz w:val="20"/>
              </w:rPr>
              <w:t>виде,</w:t>
            </w:r>
            <w:r>
              <w:rPr>
                <w:spacing w:val="-1"/>
                <w:sz w:val="20"/>
              </w:rPr>
              <w:t xml:space="preserve"> </w:t>
            </w:r>
            <w:r>
              <w:rPr>
                <w:sz w:val="20"/>
              </w:rPr>
              <w:t>когда</w:t>
            </w:r>
            <w:r>
              <w:rPr>
                <w:spacing w:val="-3"/>
                <w:sz w:val="20"/>
              </w:rPr>
              <w:t xml:space="preserve"> </w:t>
            </w:r>
            <w:r>
              <w:rPr>
                <w:sz w:val="20"/>
              </w:rPr>
              <w:t>информация</w:t>
            </w:r>
            <w:r>
              <w:rPr>
                <w:spacing w:val="-4"/>
                <w:sz w:val="20"/>
              </w:rPr>
              <w:t xml:space="preserve"> </w:t>
            </w:r>
            <w:r>
              <w:rPr>
                <w:sz w:val="20"/>
              </w:rPr>
              <w:t>о</w:t>
            </w:r>
            <w:r>
              <w:rPr>
                <w:spacing w:val="-2"/>
                <w:sz w:val="20"/>
              </w:rPr>
              <w:t xml:space="preserve"> </w:t>
            </w:r>
            <w:r>
              <w:rPr>
                <w:sz w:val="20"/>
              </w:rPr>
              <w:t>домашнем</w:t>
            </w:r>
            <w:r>
              <w:rPr>
                <w:spacing w:val="-2"/>
                <w:sz w:val="20"/>
              </w:rPr>
              <w:t xml:space="preserve"> </w:t>
            </w:r>
            <w:r>
              <w:rPr>
                <w:sz w:val="20"/>
              </w:rPr>
              <w:t>задании,</w:t>
            </w:r>
            <w:r>
              <w:rPr>
                <w:spacing w:val="-1"/>
                <w:sz w:val="20"/>
              </w:rPr>
              <w:t xml:space="preserve"> </w:t>
            </w:r>
            <w:r>
              <w:rPr>
                <w:sz w:val="20"/>
              </w:rPr>
              <w:t>как</w:t>
            </w:r>
            <w:r>
              <w:rPr>
                <w:spacing w:val="-1"/>
                <w:sz w:val="20"/>
              </w:rPr>
              <w:t xml:space="preserve"> </w:t>
            </w:r>
            <w:r>
              <w:rPr>
                <w:sz w:val="20"/>
              </w:rPr>
              <w:t>правило, сводится к указанию параграфа, и номеров упражнений и задач. Необходимо помнить,</w:t>
            </w:r>
            <w:r>
              <w:rPr>
                <w:spacing w:val="79"/>
                <w:w w:val="150"/>
                <w:sz w:val="20"/>
              </w:rPr>
              <w:t xml:space="preserve"> </w:t>
            </w:r>
            <w:r>
              <w:rPr>
                <w:sz w:val="20"/>
              </w:rPr>
              <w:t>что</w:t>
            </w:r>
            <w:r>
              <w:rPr>
                <w:spacing w:val="27"/>
                <w:sz w:val="20"/>
              </w:rPr>
              <w:t xml:space="preserve">  </w:t>
            </w:r>
            <w:r>
              <w:rPr>
                <w:sz w:val="20"/>
              </w:rPr>
              <w:t>объем</w:t>
            </w:r>
            <w:r>
              <w:rPr>
                <w:spacing w:val="28"/>
                <w:sz w:val="20"/>
              </w:rPr>
              <w:t xml:space="preserve">  </w:t>
            </w:r>
            <w:r>
              <w:rPr>
                <w:sz w:val="20"/>
              </w:rPr>
              <w:t>и</w:t>
            </w:r>
            <w:r>
              <w:rPr>
                <w:spacing w:val="78"/>
                <w:w w:val="150"/>
                <w:sz w:val="20"/>
              </w:rPr>
              <w:t xml:space="preserve"> </w:t>
            </w:r>
            <w:r>
              <w:rPr>
                <w:sz w:val="20"/>
              </w:rPr>
              <w:t>сложность</w:t>
            </w:r>
            <w:r>
              <w:rPr>
                <w:spacing w:val="29"/>
                <w:sz w:val="20"/>
              </w:rPr>
              <w:t xml:space="preserve">  </w:t>
            </w:r>
            <w:r>
              <w:rPr>
                <w:sz w:val="20"/>
              </w:rPr>
              <w:t>домашнего</w:t>
            </w:r>
            <w:r>
              <w:rPr>
                <w:spacing w:val="27"/>
                <w:sz w:val="20"/>
              </w:rPr>
              <w:t xml:space="preserve">  </w:t>
            </w:r>
            <w:r>
              <w:rPr>
                <w:sz w:val="20"/>
              </w:rPr>
              <w:t>задания</w:t>
            </w:r>
            <w:r>
              <w:rPr>
                <w:spacing w:val="27"/>
                <w:sz w:val="20"/>
              </w:rPr>
              <w:t xml:space="preserve">  </w:t>
            </w:r>
            <w:r>
              <w:rPr>
                <w:sz w:val="20"/>
              </w:rPr>
              <w:t>также</w:t>
            </w:r>
            <w:r>
              <w:rPr>
                <w:spacing w:val="79"/>
                <w:w w:val="150"/>
                <w:sz w:val="20"/>
              </w:rPr>
              <w:t xml:space="preserve"> </w:t>
            </w:r>
            <w:r>
              <w:rPr>
                <w:spacing w:val="-2"/>
                <w:sz w:val="20"/>
              </w:rPr>
              <w:t>необходимо</w:t>
            </w:r>
          </w:p>
          <w:p w14:paraId="00F3F35A">
            <w:pPr>
              <w:pStyle w:val="9"/>
              <w:spacing w:line="216" w:lineRule="exact"/>
              <w:ind w:left="211"/>
              <w:jc w:val="both"/>
              <w:rPr>
                <w:sz w:val="20"/>
              </w:rPr>
            </w:pPr>
            <w:r>
              <w:rPr>
                <w:sz w:val="20"/>
              </w:rPr>
              <w:t>дифференцировать</w:t>
            </w:r>
            <w:r>
              <w:rPr>
                <w:spacing w:val="-11"/>
                <w:sz w:val="20"/>
              </w:rPr>
              <w:t xml:space="preserve"> </w:t>
            </w:r>
            <w:r>
              <w:rPr>
                <w:sz w:val="20"/>
              </w:rPr>
              <w:t>в</w:t>
            </w:r>
            <w:r>
              <w:rPr>
                <w:spacing w:val="-11"/>
                <w:sz w:val="20"/>
              </w:rPr>
              <w:t xml:space="preserve"> </w:t>
            </w:r>
            <w:r>
              <w:rPr>
                <w:sz w:val="20"/>
              </w:rPr>
              <w:t>зависимости</w:t>
            </w:r>
            <w:r>
              <w:rPr>
                <w:spacing w:val="-12"/>
                <w:sz w:val="20"/>
              </w:rPr>
              <w:t xml:space="preserve"> </w:t>
            </w:r>
            <w:r>
              <w:rPr>
                <w:sz w:val="20"/>
              </w:rPr>
              <w:t>от</w:t>
            </w:r>
            <w:r>
              <w:rPr>
                <w:spacing w:val="-11"/>
                <w:sz w:val="20"/>
              </w:rPr>
              <w:t xml:space="preserve"> </w:t>
            </w:r>
            <w:r>
              <w:rPr>
                <w:sz w:val="20"/>
              </w:rPr>
              <w:t>познавательных</w:t>
            </w:r>
            <w:r>
              <w:rPr>
                <w:spacing w:val="-11"/>
                <w:sz w:val="20"/>
              </w:rPr>
              <w:t xml:space="preserve"> </w:t>
            </w:r>
            <w:r>
              <w:rPr>
                <w:sz w:val="20"/>
              </w:rPr>
              <w:t>возможностей</w:t>
            </w:r>
            <w:r>
              <w:rPr>
                <w:spacing w:val="-9"/>
                <w:sz w:val="20"/>
              </w:rPr>
              <w:t xml:space="preserve"> </w:t>
            </w:r>
            <w:r>
              <w:rPr>
                <w:spacing w:val="-2"/>
                <w:sz w:val="20"/>
              </w:rPr>
              <w:t>учащихся</w:t>
            </w:r>
          </w:p>
        </w:tc>
      </w:tr>
      <w:tr w14:paraId="17D14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2674" w:type="dxa"/>
          </w:tcPr>
          <w:p w14:paraId="4B1E2FAF">
            <w:pPr>
              <w:pStyle w:val="9"/>
              <w:ind w:left="232"/>
              <w:rPr>
                <w:sz w:val="20"/>
              </w:rPr>
            </w:pPr>
            <w:r>
              <w:rPr>
                <w:sz w:val="20"/>
              </w:rPr>
              <w:t>Этап</w:t>
            </w:r>
            <w:r>
              <w:rPr>
                <w:spacing w:val="-13"/>
                <w:sz w:val="20"/>
              </w:rPr>
              <w:t xml:space="preserve"> </w:t>
            </w:r>
            <w:r>
              <w:rPr>
                <w:sz w:val="20"/>
              </w:rPr>
              <w:t>проверки</w:t>
            </w:r>
            <w:r>
              <w:rPr>
                <w:spacing w:val="-12"/>
                <w:sz w:val="20"/>
              </w:rPr>
              <w:t xml:space="preserve"> </w:t>
            </w:r>
            <w:r>
              <w:rPr>
                <w:sz w:val="20"/>
              </w:rPr>
              <w:t>выполнения домашнего задания</w:t>
            </w:r>
          </w:p>
        </w:tc>
        <w:tc>
          <w:tcPr>
            <w:tcW w:w="7244" w:type="dxa"/>
          </w:tcPr>
          <w:p w14:paraId="17147C3D">
            <w:pPr>
              <w:pStyle w:val="9"/>
              <w:ind w:left="211"/>
              <w:jc w:val="both"/>
              <w:rPr>
                <w:sz w:val="20"/>
              </w:rPr>
            </w:pPr>
            <w:r>
              <w:rPr>
                <w:sz w:val="20"/>
              </w:rPr>
              <w:t>Чаще</w:t>
            </w:r>
            <w:r>
              <w:rPr>
                <w:spacing w:val="-4"/>
                <w:sz w:val="20"/>
              </w:rPr>
              <w:t xml:space="preserve"> </w:t>
            </w:r>
            <w:r>
              <w:rPr>
                <w:sz w:val="20"/>
              </w:rPr>
              <w:t>спрашивать</w:t>
            </w:r>
            <w:r>
              <w:rPr>
                <w:spacing w:val="-5"/>
                <w:sz w:val="20"/>
              </w:rPr>
              <w:t xml:space="preserve"> </w:t>
            </w:r>
            <w:r>
              <w:rPr>
                <w:sz w:val="20"/>
              </w:rPr>
              <w:t>и</w:t>
            </w:r>
            <w:r>
              <w:rPr>
                <w:spacing w:val="-5"/>
                <w:sz w:val="20"/>
              </w:rPr>
              <w:t xml:space="preserve"> </w:t>
            </w:r>
            <w:r>
              <w:rPr>
                <w:sz w:val="20"/>
              </w:rPr>
              <w:t>терпеливо</w:t>
            </w:r>
            <w:r>
              <w:rPr>
                <w:spacing w:val="-4"/>
                <w:sz w:val="20"/>
              </w:rPr>
              <w:t xml:space="preserve"> </w:t>
            </w:r>
            <w:r>
              <w:rPr>
                <w:sz w:val="20"/>
              </w:rPr>
              <w:t>выслушивать</w:t>
            </w:r>
            <w:r>
              <w:rPr>
                <w:spacing w:val="-5"/>
                <w:sz w:val="20"/>
              </w:rPr>
              <w:t xml:space="preserve"> </w:t>
            </w:r>
            <w:r>
              <w:rPr>
                <w:sz w:val="20"/>
              </w:rPr>
              <w:t>ответ</w:t>
            </w:r>
            <w:r>
              <w:rPr>
                <w:spacing w:val="-5"/>
                <w:sz w:val="20"/>
              </w:rPr>
              <w:t xml:space="preserve"> </w:t>
            </w:r>
            <w:r>
              <w:rPr>
                <w:sz w:val="20"/>
              </w:rPr>
              <w:t>слабоуспевающего</w:t>
            </w:r>
            <w:r>
              <w:rPr>
                <w:spacing w:val="-4"/>
                <w:sz w:val="20"/>
              </w:rPr>
              <w:t xml:space="preserve"> </w:t>
            </w:r>
            <w:r>
              <w:rPr>
                <w:sz w:val="20"/>
              </w:rPr>
              <w:t>школьника. В</w:t>
            </w:r>
            <w:r>
              <w:rPr>
                <w:spacing w:val="-7"/>
                <w:sz w:val="20"/>
              </w:rPr>
              <w:t xml:space="preserve"> </w:t>
            </w:r>
            <w:r>
              <w:rPr>
                <w:sz w:val="20"/>
              </w:rPr>
              <w:t>случае</w:t>
            </w:r>
            <w:r>
              <w:rPr>
                <w:spacing w:val="-8"/>
                <w:sz w:val="20"/>
              </w:rPr>
              <w:t xml:space="preserve"> </w:t>
            </w:r>
            <w:r>
              <w:rPr>
                <w:sz w:val="20"/>
              </w:rPr>
              <w:t>неудачного</w:t>
            </w:r>
            <w:r>
              <w:rPr>
                <w:spacing w:val="-7"/>
                <w:sz w:val="20"/>
              </w:rPr>
              <w:t xml:space="preserve"> </w:t>
            </w:r>
            <w:r>
              <w:rPr>
                <w:sz w:val="20"/>
              </w:rPr>
              <w:t>ответа</w:t>
            </w:r>
            <w:r>
              <w:rPr>
                <w:spacing w:val="-8"/>
                <w:sz w:val="20"/>
              </w:rPr>
              <w:t xml:space="preserve"> </w:t>
            </w:r>
            <w:r>
              <w:rPr>
                <w:sz w:val="20"/>
              </w:rPr>
              <w:t>воздержаться</w:t>
            </w:r>
            <w:r>
              <w:rPr>
                <w:spacing w:val="-8"/>
                <w:sz w:val="20"/>
              </w:rPr>
              <w:t xml:space="preserve"> </w:t>
            </w:r>
            <w:r>
              <w:rPr>
                <w:sz w:val="20"/>
              </w:rPr>
              <w:t>от</w:t>
            </w:r>
            <w:r>
              <w:rPr>
                <w:spacing w:val="-9"/>
                <w:sz w:val="20"/>
              </w:rPr>
              <w:t xml:space="preserve"> </w:t>
            </w:r>
            <w:r>
              <w:rPr>
                <w:sz w:val="20"/>
              </w:rPr>
              <w:t>отрицательных</w:t>
            </w:r>
            <w:r>
              <w:rPr>
                <w:spacing w:val="-9"/>
                <w:sz w:val="20"/>
              </w:rPr>
              <w:t xml:space="preserve"> </w:t>
            </w:r>
            <w:r>
              <w:rPr>
                <w:sz w:val="20"/>
              </w:rPr>
              <w:t>оценочных</w:t>
            </w:r>
            <w:r>
              <w:rPr>
                <w:spacing w:val="-10"/>
                <w:sz w:val="20"/>
              </w:rPr>
              <w:t xml:space="preserve"> </w:t>
            </w:r>
            <w:r>
              <w:rPr>
                <w:sz w:val="20"/>
              </w:rPr>
              <w:t>суждений в его адрес. Чаще поощрять (и отметкой, и оценочными суждениями) ответы слабоуспевающих. Попросить слабоуспевающего ученика подготовить и задать вопросы отвечающему ученику</w:t>
            </w:r>
          </w:p>
        </w:tc>
      </w:tr>
    </w:tbl>
    <w:p w14:paraId="5EEAE232">
      <w:pPr>
        <w:pStyle w:val="6"/>
        <w:spacing w:before="245"/>
        <w:ind w:left="0"/>
        <w:jc w:val="left"/>
        <w:rPr>
          <w:b/>
          <w:sz w:val="22"/>
        </w:rPr>
      </w:pPr>
    </w:p>
    <w:p w14:paraId="6500A9D7">
      <w:pPr>
        <w:spacing w:before="0"/>
        <w:ind w:left="8338" w:right="0" w:firstLine="0"/>
        <w:jc w:val="center"/>
        <w:rPr>
          <w:sz w:val="22"/>
        </w:rPr>
      </w:pPr>
      <w:r>
        <w:rPr>
          <w:sz w:val="22"/>
        </w:rPr>
        <w:t>Таблица</w:t>
      </w:r>
      <w:r>
        <w:rPr>
          <w:spacing w:val="-1"/>
          <w:sz w:val="22"/>
        </w:rPr>
        <w:t xml:space="preserve"> </w:t>
      </w:r>
      <w:r>
        <w:rPr>
          <w:spacing w:val="-10"/>
          <w:sz w:val="22"/>
        </w:rPr>
        <w:t>4</w:t>
      </w:r>
    </w:p>
    <w:p w14:paraId="79A3DE79">
      <w:pPr>
        <w:spacing w:before="13"/>
        <w:ind w:left="1009" w:right="641" w:firstLine="0"/>
        <w:jc w:val="center"/>
        <w:rPr>
          <w:b/>
          <w:sz w:val="22"/>
        </w:rPr>
      </w:pPr>
      <w:r>
        <w:rPr>
          <w:b/>
          <w:sz w:val="22"/>
        </w:rPr>
        <w:t>Оказание</w:t>
      </w:r>
      <w:r>
        <w:rPr>
          <w:b/>
          <w:spacing w:val="-6"/>
          <w:sz w:val="22"/>
        </w:rPr>
        <w:t xml:space="preserve"> </w:t>
      </w:r>
      <w:r>
        <w:rPr>
          <w:b/>
          <w:sz w:val="22"/>
        </w:rPr>
        <w:t>помощи</w:t>
      </w:r>
      <w:r>
        <w:rPr>
          <w:b/>
          <w:spacing w:val="-5"/>
          <w:sz w:val="22"/>
        </w:rPr>
        <w:t xml:space="preserve"> </w:t>
      </w:r>
      <w:r>
        <w:rPr>
          <w:b/>
          <w:sz w:val="22"/>
        </w:rPr>
        <w:t>неуспевающему</w:t>
      </w:r>
      <w:r>
        <w:rPr>
          <w:b/>
          <w:spacing w:val="-4"/>
          <w:sz w:val="22"/>
        </w:rPr>
        <w:t xml:space="preserve"> </w:t>
      </w:r>
      <w:r>
        <w:rPr>
          <w:b/>
          <w:sz w:val="22"/>
        </w:rPr>
        <w:t>ученику</w:t>
      </w:r>
      <w:r>
        <w:rPr>
          <w:b/>
          <w:spacing w:val="-5"/>
          <w:sz w:val="22"/>
        </w:rPr>
        <w:t xml:space="preserve"> </w:t>
      </w:r>
      <w:r>
        <w:rPr>
          <w:b/>
          <w:sz w:val="22"/>
        </w:rPr>
        <w:t>на</w:t>
      </w:r>
      <w:r>
        <w:rPr>
          <w:b/>
          <w:spacing w:val="-5"/>
          <w:sz w:val="22"/>
        </w:rPr>
        <w:t xml:space="preserve"> </w:t>
      </w:r>
      <w:r>
        <w:rPr>
          <w:b/>
          <w:spacing w:val="-2"/>
          <w:sz w:val="22"/>
        </w:rPr>
        <w:t>уроке</w:t>
      </w:r>
    </w:p>
    <w:p w14:paraId="6071CD63">
      <w:pPr>
        <w:pStyle w:val="6"/>
        <w:spacing w:before="25"/>
        <w:ind w:left="0"/>
        <w:jc w:val="left"/>
        <w:rPr>
          <w:b/>
          <w:sz w:val="20"/>
        </w:rPr>
      </w:pPr>
    </w:p>
    <w:tbl>
      <w:tblPr>
        <w:tblStyle w:val="5"/>
        <w:tblW w:w="0" w:type="auto"/>
        <w:tblInd w:w="3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69"/>
        <w:gridCol w:w="7235"/>
      </w:tblGrid>
      <w:tr w14:paraId="1CA50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2669" w:type="dxa"/>
          </w:tcPr>
          <w:p w14:paraId="7410E843">
            <w:pPr>
              <w:pStyle w:val="9"/>
              <w:spacing w:before="41"/>
              <w:ind w:left="791"/>
              <w:rPr>
                <w:sz w:val="20"/>
              </w:rPr>
            </w:pPr>
            <w:r>
              <w:rPr>
                <w:sz w:val="20"/>
              </w:rPr>
              <w:t>Этапы</w:t>
            </w:r>
            <w:r>
              <w:rPr>
                <w:spacing w:val="-7"/>
                <w:sz w:val="20"/>
              </w:rPr>
              <w:t xml:space="preserve"> </w:t>
            </w:r>
            <w:r>
              <w:rPr>
                <w:spacing w:val="-2"/>
                <w:sz w:val="20"/>
              </w:rPr>
              <w:t>урока</w:t>
            </w:r>
          </w:p>
        </w:tc>
        <w:tc>
          <w:tcPr>
            <w:tcW w:w="7235" w:type="dxa"/>
          </w:tcPr>
          <w:p w14:paraId="59DF9FA6">
            <w:pPr>
              <w:pStyle w:val="9"/>
              <w:spacing w:before="41"/>
              <w:ind w:left="6"/>
              <w:jc w:val="center"/>
              <w:rPr>
                <w:sz w:val="20"/>
              </w:rPr>
            </w:pPr>
            <w:r>
              <w:rPr>
                <w:sz w:val="20"/>
              </w:rPr>
              <w:t>Виды</w:t>
            </w:r>
            <w:r>
              <w:rPr>
                <w:spacing w:val="-6"/>
                <w:sz w:val="20"/>
              </w:rPr>
              <w:t xml:space="preserve"> </w:t>
            </w:r>
            <w:r>
              <w:rPr>
                <w:sz w:val="20"/>
              </w:rPr>
              <w:t>помощи</w:t>
            </w:r>
            <w:r>
              <w:rPr>
                <w:spacing w:val="-5"/>
                <w:sz w:val="20"/>
              </w:rPr>
              <w:t xml:space="preserve"> </w:t>
            </w:r>
            <w:r>
              <w:rPr>
                <w:sz w:val="20"/>
              </w:rPr>
              <w:t>в</w:t>
            </w:r>
            <w:r>
              <w:rPr>
                <w:spacing w:val="-2"/>
                <w:sz w:val="20"/>
              </w:rPr>
              <w:t xml:space="preserve"> учении</w:t>
            </w:r>
          </w:p>
        </w:tc>
      </w:tr>
      <w:tr w14:paraId="7045B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2" w:hRule="atLeast"/>
        </w:trPr>
        <w:tc>
          <w:tcPr>
            <w:tcW w:w="2669" w:type="dxa"/>
          </w:tcPr>
          <w:p w14:paraId="697C00B1">
            <w:pPr>
              <w:pStyle w:val="9"/>
              <w:ind w:left="9"/>
              <w:rPr>
                <w:sz w:val="20"/>
              </w:rPr>
            </w:pPr>
            <w:r>
              <w:rPr>
                <w:sz w:val="20"/>
              </w:rPr>
              <w:t>Этап</w:t>
            </w:r>
            <w:r>
              <w:rPr>
                <w:spacing w:val="-13"/>
                <w:sz w:val="20"/>
              </w:rPr>
              <w:t xml:space="preserve"> </w:t>
            </w:r>
            <w:r>
              <w:rPr>
                <w:sz w:val="20"/>
              </w:rPr>
              <w:t>изложения</w:t>
            </w:r>
            <w:r>
              <w:rPr>
                <w:spacing w:val="-12"/>
                <w:sz w:val="20"/>
              </w:rPr>
              <w:t xml:space="preserve"> </w:t>
            </w:r>
            <w:r>
              <w:rPr>
                <w:sz w:val="20"/>
              </w:rPr>
              <w:t xml:space="preserve">нового </w:t>
            </w:r>
            <w:r>
              <w:rPr>
                <w:spacing w:val="-2"/>
                <w:sz w:val="20"/>
              </w:rPr>
              <w:t>материала</w:t>
            </w:r>
          </w:p>
        </w:tc>
        <w:tc>
          <w:tcPr>
            <w:tcW w:w="7235" w:type="dxa"/>
          </w:tcPr>
          <w:p w14:paraId="7D6C5FDA">
            <w:pPr>
              <w:pStyle w:val="9"/>
              <w:ind w:left="9"/>
              <w:rPr>
                <w:sz w:val="20"/>
              </w:rPr>
            </w:pPr>
            <w:r>
              <w:rPr>
                <w:sz w:val="20"/>
              </w:rPr>
              <w:t>Применение мер поддержания интереса к слабоуспевающим с вопросами, выясня- ющими степень понимания ими учебного материала.</w:t>
            </w:r>
          </w:p>
          <w:p w14:paraId="0B71F2BD">
            <w:pPr>
              <w:pStyle w:val="9"/>
              <w:ind w:left="9"/>
              <w:rPr>
                <w:sz w:val="20"/>
              </w:rPr>
            </w:pPr>
            <w:r>
              <w:rPr>
                <w:sz w:val="20"/>
              </w:rPr>
              <w:t>Привлечение их в качестве помощников при подготовке приборов, опытов и т.д. Привлечение</w:t>
            </w:r>
            <w:r>
              <w:rPr>
                <w:spacing w:val="-8"/>
                <w:sz w:val="20"/>
              </w:rPr>
              <w:t xml:space="preserve"> </w:t>
            </w:r>
            <w:r>
              <w:rPr>
                <w:sz w:val="20"/>
              </w:rPr>
              <w:t>к</w:t>
            </w:r>
            <w:r>
              <w:rPr>
                <w:spacing w:val="-9"/>
                <w:sz w:val="20"/>
              </w:rPr>
              <w:t xml:space="preserve"> </w:t>
            </w:r>
            <w:r>
              <w:rPr>
                <w:sz w:val="20"/>
              </w:rPr>
              <w:t>высказыванию</w:t>
            </w:r>
            <w:r>
              <w:rPr>
                <w:spacing w:val="-8"/>
                <w:sz w:val="20"/>
              </w:rPr>
              <w:t xml:space="preserve"> </w:t>
            </w:r>
            <w:r>
              <w:rPr>
                <w:sz w:val="20"/>
              </w:rPr>
              <w:t>предложения</w:t>
            </w:r>
            <w:r>
              <w:rPr>
                <w:spacing w:val="-9"/>
                <w:sz w:val="20"/>
              </w:rPr>
              <w:t xml:space="preserve"> </w:t>
            </w:r>
            <w:r>
              <w:rPr>
                <w:sz w:val="20"/>
              </w:rPr>
              <w:t>при</w:t>
            </w:r>
            <w:r>
              <w:rPr>
                <w:spacing w:val="-10"/>
                <w:sz w:val="20"/>
              </w:rPr>
              <w:t xml:space="preserve"> </w:t>
            </w:r>
            <w:r>
              <w:rPr>
                <w:sz w:val="20"/>
              </w:rPr>
              <w:t>проблемном</w:t>
            </w:r>
            <w:r>
              <w:rPr>
                <w:spacing w:val="-7"/>
                <w:sz w:val="20"/>
              </w:rPr>
              <w:t xml:space="preserve"> </w:t>
            </w:r>
            <w:r>
              <w:rPr>
                <w:sz w:val="20"/>
              </w:rPr>
              <w:t>обучении,</w:t>
            </w:r>
            <w:r>
              <w:rPr>
                <w:spacing w:val="-8"/>
                <w:sz w:val="20"/>
              </w:rPr>
              <w:t xml:space="preserve"> </w:t>
            </w:r>
            <w:r>
              <w:rPr>
                <w:sz w:val="20"/>
              </w:rPr>
              <w:t>к</w:t>
            </w:r>
            <w:r>
              <w:rPr>
                <w:spacing w:val="-9"/>
                <w:sz w:val="20"/>
              </w:rPr>
              <w:t xml:space="preserve"> </w:t>
            </w:r>
            <w:r>
              <w:rPr>
                <w:sz w:val="20"/>
              </w:rPr>
              <w:t>выводам</w:t>
            </w:r>
            <w:r>
              <w:rPr>
                <w:spacing w:val="-8"/>
                <w:sz w:val="20"/>
              </w:rPr>
              <w:t xml:space="preserve"> </w:t>
            </w:r>
            <w:r>
              <w:rPr>
                <w:sz w:val="20"/>
              </w:rPr>
              <w:t>и обобщениям или объяснению сути проблемы, высказанной сильным учеником</w:t>
            </w:r>
          </w:p>
        </w:tc>
      </w:tr>
      <w:tr w14:paraId="3A98B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3" w:hRule="atLeast"/>
        </w:trPr>
        <w:tc>
          <w:tcPr>
            <w:tcW w:w="2669" w:type="dxa"/>
          </w:tcPr>
          <w:p w14:paraId="3D434034">
            <w:pPr>
              <w:pStyle w:val="9"/>
              <w:spacing w:line="237" w:lineRule="auto"/>
              <w:ind w:left="9"/>
              <w:rPr>
                <w:sz w:val="20"/>
              </w:rPr>
            </w:pPr>
            <w:r>
              <w:rPr>
                <w:sz w:val="20"/>
              </w:rPr>
              <w:t>В</w:t>
            </w:r>
            <w:r>
              <w:rPr>
                <w:spacing w:val="-8"/>
                <w:sz w:val="20"/>
              </w:rPr>
              <w:t xml:space="preserve"> </w:t>
            </w:r>
            <w:r>
              <w:rPr>
                <w:sz w:val="20"/>
              </w:rPr>
              <w:t>процессе</w:t>
            </w:r>
            <w:r>
              <w:rPr>
                <w:spacing w:val="-9"/>
                <w:sz w:val="20"/>
              </w:rPr>
              <w:t xml:space="preserve"> </w:t>
            </w:r>
            <w:r>
              <w:rPr>
                <w:sz w:val="20"/>
              </w:rPr>
              <w:t>контроля</w:t>
            </w:r>
            <w:r>
              <w:rPr>
                <w:spacing w:val="-10"/>
                <w:sz w:val="20"/>
              </w:rPr>
              <w:t xml:space="preserve"> </w:t>
            </w:r>
            <w:r>
              <w:rPr>
                <w:sz w:val="20"/>
              </w:rPr>
              <w:t>за</w:t>
            </w:r>
            <w:r>
              <w:rPr>
                <w:spacing w:val="-9"/>
                <w:sz w:val="20"/>
              </w:rPr>
              <w:t xml:space="preserve"> </w:t>
            </w:r>
            <w:r>
              <w:rPr>
                <w:sz w:val="20"/>
              </w:rPr>
              <w:t>подго- товленностью учащихся</w:t>
            </w:r>
          </w:p>
        </w:tc>
        <w:tc>
          <w:tcPr>
            <w:tcW w:w="7235" w:type="dxa"/>
          </w:tcPr>
          <w:p w14:paraId="2425D8E6">
            <w:pPr>
              <w:pStyle w:val="9"/>
              <w:spacing w:line="227" w:lineRule="exact"/>
              <w:ind w:left="9"/>
              <w:jc w:val="both"/>
              <w:rPr>
                <w:sz w:val="20"/>
              </w:rPr>
            </w:pPr>
            <w:r>
              <w:rPr>
                <w:sz w:val="20"/>
              </w:rPr>
              <w:t>Создание</w:t>
            </w:r>
            <w:r>
              <w:rPr>
                <w:spacing w:val="-9"/>
                <w:sz w:val="20"/>
              </w:rPr>
              <w:t xml:space="preserve"> </w:t>
            </w:r>
            <w:r>
              <w:rPr>
                <w:sz w:val="20"/>
              </w:rPr>
              <w:t>атмосферы</w:t>
            </w:r>
            <w:r>
              <w:rPr>
                <w:spacing w:val="-9"/>
                <w:sz w:val="20"/>
              </w:rPr>
              <w:t xml:space="preserve"> </w:t>
            </w:r>
            <w:r>
              <w:rPr>
                <w:sz w:val="20"/>
              </w:rPr>
              <w:t>особой</w:t>
            </w:r>
            <w:r>
              <w:rPr>
                <w:spacing w:val="-9"/>
                <w:sz w:val="20"/>
              </w:rPr>
              <w:t xml:space="preserve"> </w:t>
            </w:r>
            <w:r>
              <w:rPr>
                <w:sz w:val="20"/>
              </w:rPr>
              <w:t>доброжелательности</w:t>
            </w:r>
            <w:r>
              <w:rPr>
                <w:spacing w:val="-8"/>
                <w:sz w:val="20"/>
              </w:rPr>
              <w:t xml:space="preserve"> </w:t>
            </w:r>
            <w:r>
              <w:rPr>
                <w:sz w:val="20"/>
              </w:rPr>
              <w:t>при</w:t>
            </w:r>
            <w:r>
              <w:rPr>
                <w:spacing w:val="-10"/>
                <w:sz w:val="20"/>
              </w:rPr>
              <w:t xml:space="preserve"> </w:t>
            </w:r>
            <w:r>
              <w:rPr>
                <w:spacing w:val="-2"/>
                <w:sz w:val="20"/>
              </w:rPr>
              <w:t>опросе.</w:t>
            </w:r>
          </w:p>
          <w:p w14:paraId="0477337A">
            <w:pPr>
              <w:pStyle w:val="9"/>
              <w:spacing w:line="230" w:lineRule="exact"/>
              <w:ind w:left="9"/>
              <w:jc w:val="both"/>
              <w:rPr>
                <w:sz w:val="20"/>
              </w:rPr>
            </w:pPr>
            <w:r>
              <w:rPr>
                <w:sz w:val="20"/>
              </w:rPr>
              <w:t>Снижение темпа опроса, разрешение дольше готовиться у доски. Предложения учащимся примерного плана ответа. Разрешение пользоваться наглядными пособи- ями, помогающими излагать суть явления. Стимулировать оценкой, подбадривани- ем, похвалой</w:t>
            </w:r>
          </w:p>
        </w:tc>
      </w:tr>
      <w:tr w14:paraId="20A74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5" w:hRule="atLeast"/>
        </w:trPr>
        <w:tc>
          <w:tcPr>
            <w:tcW w:w="2669" w:type="dxa"/>
          </w:tcPr>
          <w:p w14:paraId="54CDA399">
            <w:pPr>
              <w:pStyle w:val="9"/>
              <w:ind w:left="9" w:right="527"/>
              <w:rPr>
                <w:sz w:val="20"/>
              </w:rPr>
            </w:pPr>
            <w:r>
              <w:rPr>
                <w:sz w:val="20"/>
              </w:rPr>
              <w:t>При организации самостоятельной</w:t>
            </w:r>
            <w:r>
              <w:rPr>
                <w:spacing w:val="-13"/>
                <w:sz w:val="20"/>
              </w:rPr>
              <w:t xml:space="preserve"> </w:t>
            </w:r>
            <w:r>
              <w:rPr>
                <w:sz w:val="20"/>
              </w:rPr>
              <w:t>работы</w:t>
            </w:r>
          </w:p>
        </w:tc>
        <w:tc>
          <w:tcPr>
            <w:tcW w:w="7235" w:type="dxa"/>
          </w:tcPr>
          <w:p w14:paraId="438D2DEA">
            <w:pPr>
              <w:pStyle w:val="9"/>
              <w:ind w:left="9"/>
              <w:rPr>
                <w:sz w:val="20"/>
              </w:rPr>
            </w:pPr>
            <w:r>
              <w:rPr>
                <w:sz w:val="20"/>
              </w:rPr>
              <w:t>Выбор</w:t>
            </w:r>
            <w:r>
              <w:rPr>
                <w:spacing w:val="-5"/>
                <w:sz w:val="20"/>
              </w:rPr>
              <w:t xml:space="preserve"> </w:t>
            </w:r>
            <w:r>
              <w:rPr>
                <w:sz w:val="20"/>
              </w:rPr>
              <w:t>для</w:t>
            </w:r>
            <w:r>
              <w:rPr>
                <w:spacing w:val="-7"/>
                <w:sz w:val="20"/>
              </w:rPr>
              <w:t xml:space="preserve"> </w:t>
            </w:r>
            <w:r>
              <w:rPr>
                <w:sz w:val="20"/>
              </w:rPr>
              <w:t>групп</w:t>
            </w:r>
            <w:r>
              <w:rPr>
                <w:spacing w:val="-7"/>
                <w:sz w:val="20"/>
              </w:rPr>
              <w:t xml:space="preserve"> </w:t>
            </w:r>
            <w:r>
              <w:rPr>
                <w:sz w:val="20"/>
              </w:rPr>
              <w:t>слабоуспевающих</w:t>
            </w:r>
            <w:r>
              <w:rPr>
                <w:spacing w:val="-5"/>
                <w:sz w:val="20"/>
              </w:rPr>
              <w:t xml:space="preserve"> </w:t>
            </w:r>
            <w:r>
              <w:rPr>
                <w:sz w:val="20"/>
              </w:rPr>
              <w:t>наиболее</w:t>
            </w:r>
            <w:r>
              <w:rPr>
                <w:spacing w:val="-6"/>
                <w:sz w:val="20"/>
              </w:rPr>
              <w:t xml:space="preserve"> </w:t>
            </w:r>
            <w:r>
              <w:rPr>
                <w:sz w:val="20"/>
              </w:rPr>
              <w:t>рациональной</w:t>
            </w:r>
            <w:r>
              <w:rPr>
                <w:spacing w:val="-7"/>
                <w:sz w:val="20"/>
              </w:rPr>
              <w:t xml:space="preserve"> </w:t>
            </w:r>
            <w:r>
              <w:rPr>
                <w:sz w:val="20"/>
              </w:rPr>
              <w:t>системы</w:t>
            </w:r>
            <w:r>
              <w:rPr>
                <w:spacing w:val="-4"/>
                <w:sz w:val="20"/>
              </w:rPr>
              <w:t xml:space="preserve"> </w:t>
            </w:r>
            <w:r>
              <w:rPr>
                <w:sz w:val="20"/>
              </w:rPr>
              <w:t>упражнений,</w:t>
            </w:r>
            <w:r>
              <w:rPr>
                <w:spacing w:val="-4"/>
                <w:sz w:val="20"/>
              </w:rPr>
              <w:t xml:space="preserve"> </w:t>
            </w:r>
            <w:r>
              <w:rPr>
                <w:sz w:val="20"/>
              </w:rPr>
              <w:t>а не механическое увеличение их числа.</w:t>
            </w:r>
          </w:p>
          <w:p w14:paraId="00356623">
            <w:pPr>
              <w:pStyle w:val="9"/>
              <w:tabs>
                <w:tab w:val="left" w:pos="1732"/>
                <w:tab w:val="left" w:pos="2112"/>
                <w:tab w:val="left" w:pos="3370"/>
                <w:tab w:val="left" w:pos="4858"/>
                <w:tab w:val="left" w:pos="6389"/>
              </w:tabs>
              <w:ind w:left="9" w:right="7"/>
              <w:rPr>
                <w:sz w:val="20"/>
              </w:rPr>
            </w:pPr>
            <w:r>
              <w:rPr>
                <w:sz w:val="20"/>
              </w:rPr>
              <w:t xml:space="preserve">Более подробное объяснение последовательности выполнения задания. </w:t>
            </w:r>
            <w:r>
              <w:rPr>
                <w:spacing w:val="-2"/>
                <w:sz w:val="20"/>
              </w:rPr>
              <w:t>Предупреждение</w:t>
            </w:r>
            <w:r>
              <w:rPr>
                <w:sz w:val="20"/>
              </w:rPr>
              <w:tab/>
            </w:r>
            <w:r>
              <w:rPr>
                <w:spacing w:val="-10"/>
                <w:sz w:val="20"/>
              </w:rPr>
              <w:t>о</w:t>
            </w:r>
            <w:r>
              <w:rPr>
                <w:sz w:val="20"/>
              </w:rPr>
              <w:tab/>
            </w:r>
            <w:r>
              <w:rPr>
                <w:spacing w:val="-2"/>
                <w:sz w:val="20"/>
              </w:rPr>
              <w:t>возможных</w:t>
            </w:r>
            <w:r>
              <w:rPr>
                <w:sz w:val="20"/>
              </w:rPr>
              <w:tab/>
            </w:r>
            <w:r>
              <w:rPr>
                <w:spacing w:val="-2"/>
                <w:sz w:val="20"/>
              </w:rPr>
              <w:t>затруднениях,</w:t>
            </w:r>
            <w:r>
              <w:rPr>
                <w:sz w:val="20"/>
              </w:rPr>
              <w:tab/>
            </w:r>
            <w:r>
              <w:rPr>
                <w:spacing w:val="-2"/>
                <w:sz w:val="20"/>
              </w:rPr>
              <w:t>использование</w:t>
            </w:r>
            <w:r>
              <w:rPr>
                <w:sz w:val="20"/>
              </w:rPr>
              <w:tab/>
            </w:r>
            <w:r>
              <w:rPr>
                <w:spacing w:val="-2"/>
                <w:sz w:val="20"/>
              </w:rPr>
              <w:t xml:space="preserve">карточек- </w:t>
            </w:r>
            <w:r>
              <w:rPr>
                <w:sz w:val="20"/>
              </w:rPr>
              <w:t>консультаций, карточек с направляющим планом действий</w:t>
            </w:r>
          </w:p>
        </w:tc>
      </w:tr>
      <w:tr w14:paraId="1E32D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1" w:hRule="atLeast"/>
        </w:trPr>
        <w:tc>
          <w:tcPr>
            <w:tcW w:w="2669" w:type="dxa"/>
          </w:tcPr>
          <w:p w14:paraId="27264023">
            <w:pPr>
              <w:pStyle w:val="9"/>
              <w:ind w:left="9"/>
              <w:rPr>
                <w:sz w:val="20"/>
              </w:rPr>
            </w:pPr>
            <w:r>
              <w:rPr>
                <w:sz w:val="20"/>
              </w:rPr>
              <w:t>В</w:t>
            </w:r>
            <w:r>
              <w:rPr>
                <w:spacing w:val="-11"/>
                <w:sz w:val="20"/>
              </w:rPr>
              <w:t xml:space="preserve"> </w:t>
            </w:r>
            <w:r>
              <w:rPr>
                <w:sz w:val="20"/>
              </w:rPr>
              <w:t>ходе</w:t>
            </w:r>
            <w:r>
              <w:rPr>
                <w:spacing w:val="-13"/>
                <w:sz w:val="20"/>
              </w:rPr>
              <w:t xml:space="preserve"> </w:t>
            </w:r>
            <w:r>
              <w:rPr>
                <w:sz w:val="20"/>
              </w:rPr>
              <w:t>самостоятельной</w:t>
            </w:r>
            <w:r>
              <w:rPr>
                <w:spacing w:val="-12"/>
                <w:sz w:val="20"/>
              </w:rPr>
              <w:t xml:space="preserve"> </w:t>
            </w:r>
            <w:r>
              <w:rPr>
                <w:sz w:val="20"/>
              </w:rPr>
              <w:t>рабо- ты на уроке</w:t>
            </w:r>
          </w:p>
        </w:tc>
        <w:tc>
          <w:tcPr>
            <w:tcW w:w="7235" w:type="dxa"/>
          </w:tcPr>
          <w:p w14:paraId="42F0363D">
            <w:pPr>
              <w:pStyle w:val="9"/>
              <w:spacing w:before="20"/>
              <w:ind w:left="9" w:right="5"/>
              <w:jc w:val="both"/>
              <w:rPr>
                <w:sz w:val="20"/>
              </w:rPr>
            </w:pPr>
            <w:r>
              <w:rPr>
                <w:sz w:val="20"/>
              </w:rPr>
              <w:t>Разбивка заданий на дозы, этапы, выделение в сложных заданиях ряда простых, ссылка на аналогичное задание, выполненное ранее.</w:t>
            </w:r>
          </w:p>
          <w:p w14:paraId="2D0E71A9">
            <w:pPr>
              <w:pStyle w:val="9"/>
              <w:ind w:left="9" w:right="8"/>
              <w:jc w:val="both"/>
              <w:rPr>
                <w:sz w:val="20"/>
              </w:rPr>
            </w:pPr>
            <w:r>
              <w:rPr>
                <w:sz w:val="20"/>
              </w:rPr>
              <w:t>Напоминание приема и способа выполнения задания. Указание на необходимость актуализировать то или иное правило. Ссылка на правила и свойства, которые необходимы для решения задач, упражнений.</w:t>
            </w:r>
          </w:p>
          <w:p w14:paraId="15A9D19A">
            <w:pPr>
              <w:pStyle w:val="9"/>
              <w:ind w:left="9" w:right="1"/>
              <w:jc w:val="both"/>
              <w:rPr>
                <w:sz w:val="20"/>
              </w:rPr>
            </w:pPr>
            <w:r>
              <w:rPr>
                <w:sz w:val="20"/>
              </w:rPr>
              <w:t>Информирование о рациональных путях выполнения заданий, требованиях к их оформлению. Стимулирование самостоятельных действий слабоуспевающих.</w:t>
            </w:r>
          </w:p>
          <w:p w14:paraId="2B2386D4">
            <w:pPr>
              <w:pStyle w:val="9"/>
              <w:ind w:left="9" w:right="8"/>
              <w:jc w:val="both"/>
              <w:rPr>
                <w:sz w:val="20"/>
              </w:rPr>
            </w:pPr>
            <w:r>
              <w:rPr>
                <w:sz w:val="20"/>
              </w:rPr>
              <w:t xml:space="preserve">Более тщательный контроль за их деятельностью, указание на ошибки, проверка, </w:t>
            </w:r>
            <w:r>
              <w:rPr>
                <w:spacing w:val="-2"/>
                <w:sz w:val="20"/>
              </w:rPr>
              <w:t>исправления</w:t>
            </w:r>
          </w:p>
        </w:tc>
      </w:tr>
    </w:tbl>
    <w:p w14:paraId="233F38E7">
      <w:pPr>
        <w:spacing w:after="0"/>
        <w:jc w:val="both"/>
        <w:rPr>
          <w:sz w:val="20"/>
        </w:rPr>
        <w:sectPr>
          <w:type w:val="continuous"/>
          <w:pgSz w:w="11900" w:h="16850"/>
          <w:pgMar w:top="880" w:right="500" w:bottom="340" w:left="940" w:header="0" w:footer="148" w:gutter="0"/>
          <w:cols w:space="720" w:num="1"/>
        </w:sectPr>
      </w:pPr>
    </w:p>
    <w:p w14:paraId="10090AD9">
      <w:pPr>
        <w:spacing w:before="73"/>
        <w:ind w:left="308" w:right="107" w:firstLine="580"/>
        <w:jc w:val="both"/>
        <w:rPr>
          <w:sz w:val="22"/>
        </w:rPr>
      </w:pPr>
      <w:r>
        <w:rPr>
          <w:sz w:val="22"/>
        </w:rPr>
        <w:t>Проблема формирования учебной мотивации является одной из центральных для современной школы, а в аспекте предупреждения неуспеваемости ей отводится ведущая роль. Планируя работу по формированию</w:t>
      </w:r>
      <w:r>
        <w:rPr>
          <w:spacing w:val="-7"/>
          <w:sz w:val="22"/>
        </w:rPr>
        <w:t xml:space="preserve"> </w:t>
      </w:r>
      <w:r>
        <w:rPr>
          <w:sz w:val="22"/>
        </w:rPr>
        <w:t>учебной</w:t>
      </w:r>
      <w:r>
        <w:rPr>
          <w:spacing w:val="-8"/>
          <w:sz w:val="22"/>
        </w:rPr>
        <w:t xml:space="preserve"> </w:t>
      </w:r>
      <w:r>
        <w:rPr>
          <w:sz w:val="22"/>
        </w:rPr>
        <w:t>мотивации</w:t>
      </w:r>
      <w:r>
        <w:rPr>
          <w:spacing w:val="-8"/>
          <w:sz w:val="22"/>
        </w:rPr>
        <w:t xml:space="preserve"> </w:t>
      </w:r>
      <w:r>
        <w:rPr>
          <w:sz w:val="22"/>
        </w:rPr>
        <w:t>необходимо</w:t>
      </w:r>
      <w:r>
        <w:rPr>
          <w:spacing w:val="-8"/>
          <w:sz w:val="22"/>
        </w:rPr>
        <w:t xml:space="preserve"> </w:t>
      </w:r>
      <w:r>
        <w:rPr>
          <w:sz w:val="22"/>
        </w:rPr>
        <w:t>помнить,</w:t>
      </w:r>
      <w:r>
        <w:rPr>
          <w:spacing w:val="-7"/>
          <w:sz w:val="22"/>
        </w:rPr>
        <w:t xml:space="preserve"> </w:t>
      </w:r>
      <w:r>
        <w:rPr>
          <w:sz w:val="22"/>
        </w:rPr>
        <w:t>что</w:t>
      </w:r>
      <w:r>
        <w:rPr>
          <w:spacing w:val="-8"/>
          <w:sz w:val="22"/>
        </w:rPr>
        <w:t xml:space="preserve"> </w:t>
      </w:r>
      <w:r>
        <w:rPr>
          <w:sz w:val="22"/>
        </w:rPr>
        <w:t>в</w:t>
      </w:r>
      <w:r>
        <w:rPr>
          <w:spacing w:val="-8"/>
          <w:sz w:val="22"/>
        </w:rPr>
        <w:t xml:space="preserve"> </w:t>
      </w:r>
      <w:r>
        <w:rPr>
          <w:sz w:val="22"/>
        </w:rPr>
        <w:t>ее</w:t>
      </w:r>
      <w:r>
        <w:rPr>
          <w:spacing w:val="-7"/>
          <w:sz w:val="22"/>
        </w:rPr>
        <w:t xml:space="preserve"> </w:t>
      </w:r>
      <w:r>
        <w:rPr>
          <w:sz w:val="22"/>
        </w:rPr>
        <w:t>основе</w:t>
      </w:r>
      <w:r>
        <w:rPr>
          <w:spacing w:val="-7"/>
          <w:sz w:val="22"/>
        </w:rPr>
        <w:t xml:space="preserve"> </w:t>
      </w:r>
      <w:r>
        <w:rPr>
          <w:sz w:val="22"/>
        </w:rPr>
        <w:t>лежит</w:t>
      </w:r>
      <w:r>
        <w:rPr>
          <w:spacing w:val="-8"/>
          <w:sz w:val="22"/>
        </w:rPr>
        <w:t xml:space="preserve"> </w:t>
      </w:r>
      <w:r>
        <w:rPr>
          <w:sz w:val="22"/>
        </w:rPr>
        <w:t>формирование</w:t>
      </w:r>
      <w:r>
        <w:rPr>
          <w:spacing w:val="-7"/>
          <w:sz w:val="22"/>
        </w:rPr>
        <w:t xml:space="preserve"> </w:t>
      </w:r>
      <w:r>
        <w:rPr>
          <w:sz w:val="22"/>
        </w:rPr>
        <w:t>отношений к</w:t>
      </w:r>
      <w:r>
        <w:rPr>
          <w:spacing w:val="-11"/>
          <w:sz w:val="22"/>
        </w:rPr>
        <w:t xml:space="preserve"> </w:t>
      </w:r>
      <w:r>
        <w:rPr>
          <w:sz w:val="22"/>
        </w:rPr>
        <w:t>учебной</w:t>
      </w:r>
      <w:r>
        <w:rPr>
          <w:spacing w:val="-13"/>
          <w:sz w:val="22"/>
        </w:rPr>
        <w:t xml:space="preserve"> </w:t>
      </w:r>
      <w:r>
        <w:rPr>
          <w:sz w:val="22"/>
        </w:rPr>
        <w:t>деятельности</w:t>
      </w:r>
      <w:r>
        <w:rPr>
          <w:spacing w:val="-12"/>
          <w:sz w:val="22"/>
        </w:rPr>
        <w:t xml:space="preserve"> </w:t>
      </w:r>
      <w:r>
        <w:rPr>
          <w:sz w:val="22"/>
        </w:rPr>
        <w:t>как</w:t>
      </w:r>
      <w:r>
        <w:rPr>
          <w:spacing w:val="-11"/>
          <w:sz w:val="22"/>
        </w:rPr>
        <w:t xml:space="preserve"> </w:t>
      </w:r>
      <w:r>
        <w:rPr>
          <w:sz w:val="22"/>
        </w:rPr>
        <w:t>таковой,</w:t>
      </w:r>
      <w:r>
        <w:rPr>
          <w:spacing w:val="-12"/>
          <w:sz w:val="22"/>
        </w:rPr>
        <w:t xml:space="preserve"> </w:t>
      </w:r>
      <w:r>
        <w:rPr>
          <w:sz w:val="22"/>
        </w:rPr>
        <w:t>к</w:t>
      </w:r>
      <w:r>
        <w:rPr>
          <w:spacing w:val="-11"/>
          <w:sz w:val="22"/>
        </w:rPr>
        <w:t xml:space="preserve"> </w:t>
      </w:r>
      <w:r>
        <w:rPr>
          <w:sz w:val="22"/>
        </w:rPr>
        <w:t>содержанию</w:t>
      </w:r>
      <w:r>
        <w:rPr>
          <w:spacing w:val="-14"/>
          <w:sz w:val="22"/>
        </w:rPr>
        <w:t xml:space="preserve"> </w:t>
      </w:r>
      <w:r>
        <w:rPr>
          <w:sz w:val="22"/>
        </w:rPr>
        <w:t>учебного</w:t>
      </w:r>
      <w:r>
        <w:rPr>
          <w:spacing w:val="-12"/>
          <w:sz w:val="22"/>
        </w:rPr>
        <w:t xml:space="preserve"> </w:t>
      </w:r>
      <w:r>
        <w:rPr>
          <w:sz w:val="22"/>
        </w:rPr>
        <w:t>материала,</w:t>
      </w:r>
      <w:r>
        <w:rPr>
          <w:spacing w:val="-12"/>
          <w:sz w:val="22"/>
        </w:rPr>
        <w:t xml:space="preserve"> </w:t>
      </w:r>
      <w:r>
        <w:rPr>
          <w:sz w:val="22"/>
        </w:rPr>
        <w:t>отношение</w:t>
      </w:r>
      <w:r>
        <w:rPr>
          <w:spacing w:val="-12"/>
          <w:sz w:val="22"/>
        </w:rPr>
        <w:t xml:space="preserve"> </w:t>
      </w:r>
      <w:r>
        <w:rPr>
          <w:sz w:val="22"/>
        </w:rPr>
        <w:t>ученика</w:t>
      </w:r>
      <w:r>
        <w:rPr>
          <w:spacing w:val="-12"/>
          <w:sz w:val="22"/>
        </w:rPr>
        <w:t xml:space="preserve"> </w:t>
      </w:r>
      <w:r>
        <w:rPr>
          <w:sz w:val="22"/>
        </w:rPr>
        <w:t>к</w:t>
      </w:r>
      <w:r>
        <w:rPr>
          <w:spacing w:val="-14"/>
          <w:sz w:val="22"/>
        </w:rPr>
        <w:t xml:space="preserve"> </w:t>
      </w:r>
      <w:r>
        <w:rPr>
          <w:sz w:val="22"/>
        </w:rPr>
        <w:t>себе</w:t>
      </w:r>
      <w:r>
        <w:rPr>
          <w:spacing w:val="-12"/>
          <w:sz w:val="22"/>
        </w:rPr>
        <w:t xml:space="preserve"> </w:t>
      </w:r>
      <w:r>
        <w:rPr>
          <w:sz w:val="22"/>
        </w:rPr>
        <w:t>и</w:t>
      </w:r>
      <w:r>
        <w:rPr>
          <w:spacing w:val="-12"/>
          <w:sz w:val="22"/>
        </w:rPr>
        <w:t xml:space="preserve"> </w:t>
      </w:r>
      <w:r>
        <w:rPr>
          <w:sz w:val="22"/>
        </w:rPr>
        <w:t xml:space="preserve">своим </w:t>
      </w:r>
      <w:r>
        <w:rPr>
          <w:spacing w:val="-2"/>
          <w:sz w:val="22"/>
        </w:rPr>
        <w:t>силам.</w:t>
      </w:r>
    </w:p>
    <w:p w14:paraId="792DF795">
      <w:pPr>
        <w:spacing w:before="0"/>
        <w:ind w:left="308" w:right="106" w:firstLine="580"/>
        <w:jc w:val="both"/>
        <w:rPr>
          <w:sz w:val="22"/>
        </w:rPr>
      </w:pPr>
      <w:r>
        <w:rPr>
          <w:sz w:val="22"/>
        </w:rPr>
        <w:t>Систему работы учителя по формированию положительного отношения к учебной деятельности можно условно разбить на несколько этапов, последовательность соблюдения которых достаточно важна (табл. 5).</w:t>
      </w:r>
    </w:p>
    <w:p w14:paraId="661BDA92">
      <w:pPr>
        <w:spacing w:before="239"/>
        <w:ind w:left="9394" w:right="0" w:firstLine="0"/>
        <w:jc w:val="left"/>
        <w:rPr>
          <w:sz w:val="22"/>
        </w:rPr>
      </w:pPr>
      <w:r>
        <w:rPr>
          <w:sz w:val="22"/>
        </w:rPr>
        <w:t>Таблица</w:t>
      </w:r>
      <w:r>
        <w:rPr>
          <w:spacing w:val="-1"/>
          <w:sz w:val="22"/>
        </w:rPr>
        <w:t xml:space="preserve"> </w:t>
      </w:r>
      <w:r>
        <w:rPr>
          <w:spacing w:val="-10"/>
          <w:sz w:val="22"/>
        </w:rPr>
        <w:t>5</w:t>
      </w:r>
    </w:p>
    <w:p w14:paraId="2F8D767C">
      <w:pPr>
        <w:spacing w:before="4"/>
        <w:ind w:left="3347" w:right="1501" w:hanging="1652"/>
        <w:jc w:val="left"/>
        <w:rPr>
          <w:b/>
          <w:sz w:val="22"/>
        </w:rPr>
      </w:pPr>
      <w:r>
        <w:rPr>
          <w:b/>
          <w:sz w:val="22"/>
        </w:rPr>
        <w:t>Система</w:t>
      </w:r>
      <w:r>
        <w:rPr>
          <w:b/>
          <w:spacing w:val="-6"/>
          <w:sz w:val="22"/>
        </w:rPr>
        <w:t xml:space="preserve"> </w:t>
      </w:r>
      <w:r>
        <w:rPr>
          <w:b/>
          <w:sz w:val="22"/>
        </w:rPr>
        <w:t>работы</w:t>
      </w:r>
      <w:r>
        <w:rPr>
          <w:b/>
          <w:spacing w:val="-9"/>
          <w:sz w:val="22"/>
        </w:rPr>
        <w:t xml:space="preserve"> </w:t>
      </w:r>
      <w:r>
        <w:rPr>
          <w:b/>
          <w:sz w:val="22"/>
        </w:rPr>
        <w:t>учителя</w:t>
      </w:r>
      <w:r>
        <w:rPr>
          <w:b/>
          <w:spacing w:val="-6"/>
          <w:sz w:val="22"/>
        </w:rPr>
        <w:t xml:space="preserve"> </w:t>
      </w:r>
      <w:r>
        <w:rPr>
          <w:b/>
          <w:sz w:val="22"/>
        </w:rPr>
        <w:t>по</w:t>
      </w:r>
      <w:r>
        <w:rPr>
          <w:b/>
          <w:spacing w:val="-4"/>
          <w:sz w:val="22"/>
        </w:rPr>
        <w:t xml:space="preserve"> </w:t>
      </w:r>
      <w:r>
        <w:rPr>
          <w:b/>
          <w:sz w:val="22"/>
        </w:rPr>
        <w:t>формированию</w:t>
      </w:r>
      <w:r>
        <w:rPr>
          <w:b/>
          <w:spacing w:val="-7"/>
          <w:sz w:val="22"/>
        </w:rPr>
        <w:t xml:space="preserve"> </w:t>
      </w:r>
      <w:r>
        <w:rPr>
          <w:b/>
          <w:sz w:val="22"/>
        </w:rPr>
        <w:t>положительного</w:t>
      </w:r>
      <w:r>
        <w:rPr>
          <w:b/>
          <w:spacing w:val="-6"/>
          <w:sz w:val="22"/>
        </w:rPr>
        <w:t xml:space="preserve"> </w:t>
      </w:r>
      <w:r>
        <w:rPr>
          <w:b/>
          <w:sz w:val="22"/>
        </w:rPr>
        <w:t>отношения к учению у неуспевающих школьников</w:t>
      </w:r>
    </w:p>
    <w:p w14:paraId="13CC1C41">
      <w:pPr>
        <w:pStyle w:val="6"/>
        <w:spacing w:before="12"/>
        <w:ind w:left="0"/>
        <w:jc w:val="left"/>
        <w:rPr>
          <w:b/>
          <w:sz w:val="20"/>
        </w:rPr>
      </w:pPr>
    </w:p>
    <w:tbl>
      <w:tblPr>
        <w:tblStyle w:val="5"/>
        <w:tblW w:w="0" w:type="auto"/>
        <w:tblInd w:w="5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2"/>
        <w:gridCol w:w="1843"/>
        <w:gridCol w:w="1992"/>
        <w:gridCol w:w="1992"/>
        <w:gridCol w:w="1953"/>
      </w:tblGrid>
      <w:tr w14:paraId="23A8D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862" w:type="dxa"/>
          </w:tcPr>
          <w:p w14:paraId="03431DF5">
            <w:pPr>
              <w:pStyle w:val="9"/>
              <w:spacing w:before="17"/>
              <w:rPr>
                <w:b/>
                <w:sz w:val="20"/>
              </w:rPr>
            </w:pPr>
          </w:p>
          <w:p w14:paraId="5D85E6DA">
            <w:pPr>
              <w:pStyle w:val="9"/>
              <w:ind w:left="460" w:hanging="142"/>
              <w:rPr>
                <w:sz w:val="20"/>
              </w:rPr>
            </w:pPr>
            <w:r>
              <w:rPr>
                <w:spacing w:val="-2"/>
                <w:sz w:val="20"/>
              </w:rPr>
              <w:t>Формируемые отношения</w:t>
            </w:r>
          </w:p>
        </w:tc>
        <w:tc>
          <w:tcPr>
            <w:tcW w:w="1843" w:type="dxa"/>
          </w:tcPr>
          <w:p w14:paraId="29536CEA">
            <w:pPr>
              <w:pStyle w:val="9"/>
              <w:spacing w:before="133"/>
              <w:rPr>
                <w:b/>
                <w:sz w:val="20"/>
              </w:rPr>
            </w:pPr>
          </w:p>
          <w:p w14:paraId="1FF95BE9">
            <w:pPr>
              <w:pStyle w:val="9"/>
              <w:ind w:left="12"/>
              <w:jc w:val="center"/>
              <w:rPr>
                <w:sz w:val="20"/>
              </w:rPr>
            </w:pPr>
            <w:r>
              <w:rPr>
                <w:sz w:val="20"/>
              </w:rPr>
              <w:t xml:space="preserve">I </w:t>
            </w:r>
            <w:r>
              <w:rPr>
                <w:spacing w:val="-4"/>
                <w:sz w:val="20"/>
              </w:rPr>
              <w:t>этап</w:t>
            </w:r>
          </w:p>
        </w:tc>
        <w:tc>
          <w:tcPr>
            <w:tcW w:w="1992" w:type="dxa"/>
          </w:tcPr>
          <w:p w14:paraId="378953C3">
            <w:pPr>
              <w:pStyle w:val="9"/>
              <w:spacing w:before="133"/>
              <w:rPr>
                <w:b/>
                <w:sz w:val="20"/>
              </w:rPr>
            </w:pPr>
          </w:p>
          <w:p w14:paraId="4926C320">
            <w:pPr>
              <w:pStyle w:val="9"/>
              <w:ind w:left="12" w:right="1"/>
              <w:jc w:val="center"/>
              <w:rPr>
                <w:sz w:val="20"/>
              </w:rPr>
            </w:pPr>
            <w:r>
              <w:rPr>
                <w:sz w:val="20"/>
              </w:rPr>
              <w:t>II</w:t>
            </w:r>
            <w:r>
              <w:rPr>
                <w:spacing w:val="-2"/>
                <w:sz w:val="20"/>
              </w:rPr>
              <w:t xml:space="preserve"> </w:t>
            </w:r>
            <w:r>
              <w:rPr>
                <w:spacing w:val="-4"/>
                <w:sz w:val="20"/>
              </w:rPr>
              <w:t>этап</w:t>
            </w:r>
          </w:p>
        </w:tc>
        <w:tc>
          <w:tcPr>
            <w:tcW w:w="1992" w:type="dxa"/>
          </w:tcPr>
          <w:p w14:paraId="59043345">
            <w:pPr>
              <w:pStyle w:val="9"/>
              <w:spacing w:before="133"/>
              <w:rPr>
                <w:b/>
                <w:sz w:val="20"/>
              </w:rPr>
            </w:pPr>
          </w:p>
          <w:p w14:paraId="261F7647">
            <w:pPr>
              <w:pStyle w:val="9"/>
              <w:ind w:left="12"/>
              <w:jc w:val="center"/>
              <w:rPr>
                <w:sz w:val="20"/>
              </w:rPr>
            </w:pPr>
            <w:r>
              <w:rPr>
                <w:sz w:val="20"/>
              </w:rPr>
              <w:t>III</w:t>
            </w:r>
            <w:r>
              <w:rPr>
                <w:spacing w:val="-2"/>
                <w:sz w:val="20"/>
              </w:rPr>
              <w:t xml:space="preserve"> </w:t>
            </w:r>
            <w:r>
              <w:rPr>
                <w:spacing w:val="-4"/>
                <w:sz w:val="20"/>
              </w:rPr>
              <w:t>этап</w:t>
            </w:r>
          </w:p>
        </w:tc>
        <w:tc>
          <w:tcPr>
            <w:tcW w:w="1953" w:type="dxa"/>
          </w:tcPr>
          <w:p w14:paraId="368E29B7">
            <w:pPr>
              <w:pStyle w:val="9"/>
              <w:spacing w:before="133"/>
              <w:rPr>
                <w:b/>
                <w:sz w:val="20"/>
              </w:rPr>
            </w:pPr>
          </w:p>
          <w:p w14:paraId="61EE1166">
            <w:pPr>
              <w:pStyle w:val="9"/>
              <w:ind w:left="9"/>
              <w:jc w:val="center"/>
              <w:rPr>
                <w:sz w:val="20"/>
              </w:rPr>
            </w:pPr>
            <w:r>
              <w:rPr>
                <w:sz w:val="20"/>
              </w:rPr>
              <w:t>IV</w:t>
            </w:r>
            <w:r>
              <w:rPr>
                <w:spacing w:val="-3"/>
                <w:sz w:val="20"/>
              </w:rPr>
              <w:t xml:space="preserve"> </w:t>
            </w:r>
            <w:r>
              <w:rPr>
                <w:spacing w:val="-4"/>
                <w:sz w:val="20"/>
              </w:rPr>
              <w:t>этап</w:t>
            </w:r>
          </w:p>
        </w:tc>
      </w:tr>
      <w:tr w14:paraId="25FE0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trPr>
        <w:tc>
          <w:tcPr>
            <w:tcW w:w="1862" w:type="dxa"/>
          </w:tcPr>
          <w:p w14:paraId="0670240F">
            <w:pPr>
              <w:pStyle w:val="9"/>
              <w:ind w:left="11" w:right="87"/>
              <w:jc w:val="both"/>
              <w:rPr>
                <w:sz w:val="20"/>
              </w:rPr>
            </w:pPr>
            <w:r>
              <w:rPr>
                <w:sz w:val="20"/>
              </w:rPr>
              <w:t>Отношение</w:t>
            </w:r>
            <w:r>
              <w:rPr>
                <w:spacing w:val="-6"/>
                <w:sz w:val="20"/>
              </w:rPr>
              <w:t xml:space="preserve"> </w:t>
            </w:r>
            <w:r>
              <w:rPr>
                <w:sz w:val="20"/>
              </w:rPr>
              <w:t>к</w:t>
            </w:r>
            <w:r>
              <w:rPr>
                <w:spacing w:val="-9"/>
                <w:sz w:val="20"/>
              </w:rPr>
              <w:t xml:space="preserve"> </w:t>
            </w:r>
            <w:r>
              <w:rPr>
                <w:sz w:val="20"/>
              </w:rPr>
              <w:t>содер- жанию</w:t>
            </w:r>
            <w:r>
              <w:rPr>
                <w:spacing w:val="-13"/>
                <w:sz w:val="20"/>
              </w:rPr>
              <w:t xml:space="preserve"> </w:t>
            </w:r>
            <w:r>
              <w:rPr>
                <w:sz w:val="20"/>
              </w:rPr>
              <w:t>учебного</w:t>
            </w:r>
            <w:r>
              <w:rPr>
                <w:spacing w:val="-12"/>
                <w:sz w:val="20"/>
              </w:rPr>
              <w:t xml:space="preserve"> </w:t>
            </w:r>
            <w:r>
              <w:rPr>
                <w:sz w:val="20"/>
              </w:rPr>
              <w:t xml:space="preserve">ма- </w:t>
            </w:r>
            <w:r>
              <w:rPr>
                <w:spacing w:val="-2"/>
                <w:sz w:val="20"/>
              </w:rPr>
              <w:t>териала</w:t>
            </w:r>
          </w:p>
        </w:tc>
        <w:tc>
          <w:tcPr>
            <w:tcW w:w="1843" w:type="dxa"/>
          </w:tcPr>
          <w:p w14:paraId="3D9E1E97">
            <w:pPr>
              <w:pStyle w:val="9"/>
              <w:ind w:left="9" w:right="-4"/>
              <w:rPr>
                <w:sz w:val="20"/>
              </w:rPr>
            </w:pPr>
            <w:r>
              <w:rPr>
                <w:sz w:val="20"/>
              </w:rPr>
              <w:t>Наиболее легкий занимательный</w:t>
            </w:r>
            <w:r>
              <w:rPr>
                <w:spacing w:val="-13"/>
                <w:sz w:val="20"/>
              </w:rPr>
              <w:t xml:space="preserve"> </w:t>
            </w:r>
            <w:r>
              <w:rPr>
                <w:sz w:val="20"/>
              </w:rPr>
              <w:t>мате- риал независимо от его важности, зна-</w:t>
            </w:r>
          </w:p>
          <w:p w14:paraId="0B536DDB">
            <w:pPr>
              <w:pStyle w:val="9"/>
              <w:spacing w:line="216" w:lineRule="exact"/>
              <w:ind w:left="9"/>
              <w:rPr>
                <w:sz w:val="20"/>
              </w:rPr>
            </w:pPr>
            <w:r>
              <w:rPr>
                <w:spacing w:val="-2"/>
                <w:sz w:val="20"/>
              </w:rPr>
              <w:t>чимости</w:t>
            </w:r>
          </w:p>
        </w:tc>
        <w:tc>
          <w:tcPr>
            <w:tcW w:w="1992" w:type="dxa"/>
          </w:tcPr>
          <w:p w14:paraId="04D41806">
            <w:pPr>
              <w:pStyle w:val="9"/>
              <w:ind w:left="10" w:right="109"/>
              <w:rPr>
                <w:sz w:val="20"/>
              </w:rPr>
            </w:pPr>
            <w:r>
              <w:rPr>
                <w:sz w:val="20"/>
              </w:rPr>
              <w:t>Занимательный</w:t>
            </w:r>
            <w:r>
              <w:rPr>
                <w:spacing w:val="-13"/>
                <w:sz w:val="20"/>
              </w:rPr>
              <w:t xml:space="preserve"> </w:t>
            </w:r>
            <w:r>
              <w:rPr>
                <w:sz w:val="20"/>
              </w:rPr>
              <w:t>мате- риал, касающийся сущности</w:t>
            </w:r>
            <w:r>
              <w:rPr>
                <w:spacing w:val="-13"/>
                <w:sz w:val="20"/>
              </w:rPr>
              <w:t xml:space="preserve"> </w:t>
            </w:r>
            <w:r>
              <w:rPr>
                <w:sz w:val="20"/>
              </w:rPr>
              <w:t>изучаемого</w:t>
            </w:r>
          </w:p>
        </w:tc>
        <w:tc>
          <w:tcPr>
            <w:tcW w:w="1992" w:type="dxa"/>
          </w:tcPr>
          <w:p w14:paraId="5CE20385">
            <w:pPr>
              <w:pStyle w:val="9"/>
              <w:ind w:left="10" w:right="169"/>
              <w:jc w:val="both"/>
              <w:rPr>
                <w:sz w:val="20"/>
              </w:rPr>
            </w:pPr>
            <w:r>
              <w:rPr>
                <w:sz w:val="20"/>
              </w:rPr>
              <w:t>Существенный,</w:t>
            </w:r>
            <w:r>
              <w:rPr>
                <w:spacing w:val="-13"/>
                <w:sz w:val="20"/>
              </w:rPr>
              <w:t xml:space="preserve"> </w:t>
            </w:r>
            <w:r>
              <w:rPr>
                <w:sz w:val="20"/>
              </w:rPr>
              <w:t>важ- ный,</w:t>
            </w:r>
            <w:r>
              <w:rPr>
                <w:spacing w:val="-13"/>
                <w:sz w:val="20"/>
              </w:rPr>
              <w:t xml:space="preserve"> </w:t>
            </w:r>
            <w:r>
              <w:rPr>
                <w:sz w:val="20"/>
              </w:rPr>
              <w:t>но</w:t>
            </w:r>
            <w:r>
              <w:rPr>
                <w:spacing w:val="-12"/>
                <w:sz w:val="20"/>
              </w:rPr>
              <w:t xml:space="preserve"> </w:t>
            </w:r>
            <w:r>
              <w:rPr>
                <w:sz w:val="20"/>
              </w:rPr>
              <w:t>не</w:t>
            </w:r>
            <w:r>
              <w:rPr>
                <w:spacing w:val="-13"/>
                <w:sz w:val="20"/>
              </w:rPr>
              <w:t xml:space="preserve"> </w:t>
            </w:r>
            <w:r>
              <w:rPr>
                <w:sz w:val="20"/>
              </w:rPr>
              <w:t>привлека- тельный материал</w:t>
            </w:r>
          </w:p>
        </w:tc>
        <w:tc>
          <w:tcPr>
            <w:tcW w:w="1953" w:type="dxa"/>
          </w:tcPr>
          <w:p w14:paraId="6729DD84">
            <w:pPr>
              <w:pStyle w:val="9"/>
              <w:ind w:left="11" w:right="129"/>
              <w:jc w:val="both"/>
              <w:rPr>
                <w:sz w:val="20"/>
              </w:rPr>
            </w:pPr>
            <w:r>
              <w:rPr>
                <w:sz w:val="20"/>
              </w:rPr>
              <w:t>Существенный,</w:t>
            </w:r>
            <w:r>
              <w:rPr>
                <w:spacing w:val="-13"/>
                <w:sz w:val="20"/>
              </w:rPr>
              <w:t xml:space="preserve"> </w:t>
            </w:r>
            <w:r>
              <w:rPr>
                <w:sz w:val="20"/>
              </w:rPr>
              <w:t>важ- ный,</w:t>
            </w:r>
            <w:r>
              <w:rPr>
                <w:spacing w:val="-13"/>
                <w:sz w:val="20"/>
              </w:rPr>
              <w:t xml:space="preserve"> </w:t>
            </w:r>
            <w:r>
              <w:rPr>
                <w:sz w:val="20"/>
              </w:rPr>
              <w:t>но</w:t>
            </w:r>
            <w:r>
              <w:rPr>
                <w:spacing w:val="-12"/>
                <w:sz w:val="20"/>
              </w:rPr>
              <w:t xml:space="preserve"> </w:t>
            </w:r>
            <w:r>
              <w:rPr>
                <w:sz w:val="20"/>
              </w:rPr>
              <w:t>не</w:t>
            </w:r>
            <w:r>
              <w:rPr>
                <w:spacing w:val="-13"/>
                <w:sz w:val="20"/>
              </w:rPr>
              <w:t xml:space="preserve"> </w:t>
            </w:r>
            <w:r>
              <w:rPr>
                <w:sz w:val="20"/>
              </w:rPr>
              <w:t>привлека- тельный материал</w:t>
            </w:r>
          </w:p>
        </w:tc>
      </w:tr>
      <w:tr w14:paraId="3AC7B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1862" w:type="dxa"/>
          </w:tcPr>
          <w:p w14:paraId="15C6A594">
            <w:pPr>
              <w:pStyle w:val="9"/>
              <w:ind w:left="11"/>
              <w:rPr>
                <w:sz w:val="20"/>
              </w:rPr>
            </w:pPr>
            <w:r>
              <w:rPr>
                <w:sz w:val="20"/>
              </w:rPr>
              <w:t>Отношение к про- цессу</w:t>
            </w:r>
            <w:r>
              <w:rPr>
                <w:spacing w:val="-13"/>
                <w:sz w:val="20"/>
              </w:rPr>
              <w:t xml:space="preserve"> </w:t>
            </w:r>
            <w:r>
              <w:rPr>
                <w:sz w:val="20"/>
              </w:rPr>
              <w:t>учения</w:t>
            </w:r>
            <w:r>
              <w:rPr>
                <w:spacing w:val="-12"/>
                <w:sz w:val="20"/>
              </w:rPr>
              <w:t xml:space="preserve"> </w:t>
            </w:r>
            <w:r>
              <w:rPr>
                <w:sz w:val="20"/>
              </w:rPr>
              <w:t>(усвое- ния знаний)</w:t>
            </w:r>
          </w:p>
        </w:tc>
        <w:tc>
          <w:tcPr>
            <w:tcW w:w="1843" w:type="dxa"/>
          </w:tcPr>
          <w:p w14:paraId="382CC6C4">
            <w:pPr>
              <w:pStyle w:val="9"/>
              <w:ind w:left="9" w:right="151"/>
              <w:jc w:val="both"/>
              <w:rPr>
                <w:sz w:val="20"/>
              </w:rPr>
            </w:pPr>
            <w:r>
              <w:rPr>
                <w:sz w:val="20"/>
              </w:rPr>
              <w:t>Действует</w:t>
            </w:r>
            <w:r>
              <w:rPr>
                <w:spacing w:val="-13"/>
                <w:sz w:val="20"/>
              </w:rPr>
              <w:t xml:space="preserve"> </w:t>
            </w:r>
            <w:r>
              <w:rPr>
                <w:sz w:val="20"/>
              </w:rPr>
              <w:t xml:space="preserve">учитель- ученик только вос- </w:t>
            </w:r>
            <w:r>
              <w:rPr>
                <w:spacing w:val="-2"/>
                <w:sz w:val="20"/>
              </w:rPr>
              <w:t>принимает</w:t>
            </w:r>
          </w:p>
        </w:tc>
        <w:tc>
          <w:tcPr>
            <w:tcW w:w="1992" w:type="dxa"/>
          </w:tcPr>
          <w:p w14:paraId="4F56B29B">
            <w:pPr>
              <w:pStyle w:val="9"/>
              <w:spacing w:before="24"/>
              <w:ind w:left="10"/>
              <w:rPr>
                <w:sz w:val="20"/>
              </w:rPr>
            </w:pPr>
            <w:r>
              <w:rPr>
                <w:sz w:val="20"/>
              </w:rPr>
              <w:t>Ведущим остается учитель,</w:t>
            </w:r>
            <w:r>
              <w:rPr>
                <w:spacing w:val="-13"/>
                <w:sz w:val="20"/>
              </w:rPr>
              <w:t xml:space="preserve"> </w:t>
            </w:r>
            <w:r>
              <w:rPr>
                <w:sz w:val="20"/>
              </w:rPr>
              <w:t>ученик</w:t>
            </w:r>
            <w:r>
              <w:rPr>
                <w:spacing w:val="-12"/>
                <w:sz w:val="20"/>
              </w:rPr>
              <w:t xml:space="preserve"> </w:t>
            </w:r>
            <w:r>
              <w:rPr>
                <w:sz w:val="20"/>
              </w:rPr>
              <w:t>участ-</w:t>
            </w:r>
          </w:p>
          <w:p w14:paraId="496720EB">
            <w:pPr>
              <w:pStyle w:val="9"/>
              <w:spacing w:line="228" w:lineRule="exact"/>
              <w:ind w:left="10" w:right="109"/>
              <w:rPr>
                <w:sz w:val="20"/>
              </w:rPr>
            </w:pPr>
            <w:r>
              <w:rPr>
                <w:sz w:val="20"/>
              </w:rPr>
              <w:t>вует</w:t>
            </w:r>
            <w:r>
              <w:rPr>
                <w:spacing w:val="-13"/>
                <w:sz w:val="20"/>
              </w:rPr>
              <w:t xml:space="preserve"> </w:t>
            </w:r>
            <w:r>
              <w:rPr>
                <w:sz w:val="20"/>
              </w:rPr>
              <w:t>в</w:t>
            </w:r>
            <w:r>
              <w:rPr>
                <w:spacing w:val="-12"/>
                <w:sz w:val="20"/>
              </w:rPr>
              <w:t xml:space="preserve"> </w:t>
            </w:r>
            <w:r>
              <w:rPr>
                <w:sz w:val="20"/>
              </w:rPr>
              <w:t>отдельных звеньях</w:t>
            </w:r>
            <w:r>
              <w:rPr>
                <w:spacing w:val="-7"/>
                <w:sz w:val="20"/>
              </w:rPr>
              <w:t xml:space="preserve"> </w:t>
            </w:r>
            <w:r>
              <w:rPr>
                <w:spacing w:val="-2"/>
                <w:sz w:val="20"/>
              </w:rPr>
              <w:t>процесса</w:t>
            </w:r>
          </w:p>
        </w:tc>
        <w:tc>
          <w:tcPr>
            <w:tcW w:w="1992" w:type="dxa"/>
          </w:tcPr>
          <w:p w14:paraId="2A64AAB6">
            <w:pPr>
              <w:pStyle w:val="9"/>
              <w:tabs>
                <w:tab w:val="left" w:pos="1297"/>
              </w:tabs>
              <w:spacing w:before="24"/>
              <w:ind w:left="10" w:right="8"/>
              <w:rPr>
                <w:sz w:val="20"/>
              </w:rPr>
            </w:pPr>
            <w:r>
              <w:rPr>
                <w:sz w:val="20"/>
              </w:rPr>
              <w:t>В</w:t>
            </w:r>
            <w:r>
              <w:rPr>
                <w:spacing w:val="-10"/>
                <w:sz w:val="20"/>
              </w:rPr>
              <w:t xml:space="preserve"> </w:t>
            </w:r>
            <w:r>
              <w:rPr>
                <w:sz w:val="20"/>
              </w:rPr>
              <w:t>едущим</w:t>
            </w:r>
            <w:r>
              <w:rPr>
                <w:spacing w:val="80"/>
                <w:sz w:val="20"/>
              </w:rPr>
              <w:t xml:space="preserve"> </w:t>
            </w:r>
            <w:r>
              <w:rPr>
                <w:sz w:val="20"/>
              </w:rPr>
              <w:t xml:space="preserve">становится </w:t>
            </w:r>
            <w:r>
              <w:rPr>
                <w:spacing w:val="-2"/>
                <w:sz w:val="20"/>
              </w:rPr>
              <w:t>ученик,</w:t>
            </w:r>
            <w:r>
              <w:rPr>
                <w:sz w:val="20"/>
              </w:rPr>
              <w:tab/>
            </w:r>
            <w:r>
              <w:rPr>
                <w:spacing w:val="-2"/>
                <w:sz w:val="20"/>
              </w:rPr>
              <w:t>учитель</w:t>
            </w:r>
          </w:p>
          <w:p w14:paraId="48B36F8F">
            <w:pPr>
              <w:pStyle w:val="9"/>
              <w:spacing w:line="228" w:lineRule="exact"/>
              <w:ind w:left="10"/>
              <w:rPr>
                <w:sz w:val="20"/>
              </w:rPr>
            </w:pPr>
            <w:r>
              <w:rPr>
                <w:sz w:val="20"/>
              </w:rPr>
              <w:t>участвует</w:t>
            </w:r>
            <w:r>
              <w:rPr>
                <w:spacing w:val="-13"/>
                <w:sz w:val="20"/>
              </w:rPr>
              <w:t xml:space="preserve"> </w:t>
            </w:r>
            <w:r>
              <w:rPr>
                <w:sz w:val="20"/>
              </w:rPr>
              <w:t>в</w:t>
            </w:r>
            <w:r>
              <w:rPr>
                <w:spacing w:val="-12"/>
                <w:sz w:val="20"/>
              </w:rPr>
              <w:t xml:space="preserve"> </w:t>
            </w:r>
            <w:r>
              <w:rPr>
                <w:sz w:val="20"/>
              </w:rPr>
              <w:t>отдельных звеньях процесса</w:t>
            </w:r>
          </w:p>
        </w:tc>
        <w:tc>
          <w:tcPr>
            <w:tcW w:w="1953" w:type="dxa"/>
          </w:tcPr>
          <w:p w14:paraId="6D8BB994">
            <w:pPr>
              <w:pStyle w:val="9"/>
              <w:tabs>
                <w:tab w:val="left" w:pos="1081"/>
              </w:tabs>
              <w:ind w:left="11" w:right="16"/>
              <w:rPr>
                <w:sz w:val="20"/>
              </w:rPr>
            </w:pPr>
            <w:r>
              <w:rPr>
                <w:spacing w:val="-2"/>
                <w:sz w:val="20"/>
              </w:rPr>
              <w:t>Ученик</w:t>
            </w:r>
            <w:r>
              <w:rPr>
                <w:sz w:val="20"/>
              </w:rPr>
              <w:tab/>
            </w:r>
            <w:r>
              <w:rPr>
                <w:spacing w:val="-2"/>
                <w:sz w:val="20"/>
              </w:rPr>
              <w:t>действует самостоятельно</w:t>
            </w:r>
          </w:p>
        </w:tc>
      </w:tr>
      <w:tr w14:paraId="376F9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1862" w:type="dxa"/>
          </w:tcPr>
          <w:p w14:paraId="460FF6EC">
            <w:pPr>
              <w:pStyle w:val="9"/>
              <w:ind w:left="11"/>
              <w:rPr>
                <w:sz w:val="20"/>
              </w:rPr>
            </w:pPr>
            <w:r>
              <w:rPr>
                <w:sz w:val="20"/>
              </w:rPr>
              <w:t>Отношение</w:t>
            </w:r>
            <w:r>
              <w:rPr>
                <w:spacing w:val="-13"/>
                <w:sz w:val="20"/>
              </w:rPr>
              <w:t xml:space="preserve"> </w:t>
            </w:r>
            <w:r>
              <w:rPr>
                <w:sz w:val="20"/>
              </w:rPr>
              <w:t>к</w:t>
            </w:r>
            <w:r>
              <w:rPr>
                <w:spacing w:val="-12"/>
                <w:sz w:val="20"/>
              </w:rPr>
              <w:t xml:space="preserve"> </w:t>
            </w:r>
            <w:r>
              <w:rPr>
                <w:sz w:val="20"/>
              </w:rPr>
              <w:t>себе, своим силам</w:t>
            </w:r>
          </w:p>
        </w:tc>
        <w:tc>
          <w:tcPr>
            <w:tcW w:w="1843" w:type="dxa"/>
          </w:tcPr>
          <w:p w14:paraId="4B506AB8">
            <w:pPr>
              <w:pStyle w:val="9"/>
              <w:ind w:left="9" w:right="105"/>
              <w:jc w:val="both"/>
              <w:rPr>
                <w:sz w:val="20"/>
              </w:rPr>
            </w:pPr>
            <w:r>
              <w:rPr>
                <w:sz w:val="20"/>
              </w:rPr>
              <w:t>Поощрение</w:t>
            </w:r>
            <w:r>
              <w:rPr>
                <w:spacing w:val="-13"/>
                <w:sz w:val="20"/>
              </w:rPr>
              <w:t xml:space="preserve"> </w:t>
            </w:r>
            <w:r>
              <w:rPr>
                <w:sz w:val="20"/>
              </w:rPr>
              <w:t>успехов в учебе, не требую- щей усилий</w:t>
            </w:r>
          </w:p>
        </w:tc>
        <w:tc>
          <w:tcPr>
            <w:tcW w:w="1992" w:type="dxa"/>
          </w:tcPr>
          <w:p w14:paraId="2666A6EB">
            <w:pPr>
              <w:pStyle w:val="9"/>
              <w:ind w:left="10" w:right="109"/>
              <w:rPr>
                <w:sz w:val="20"/>
              </w:rPr>
            </w:pPr>
            <w:r>
              <w:rPr>
                <w:sz w:val="20"/>
              </w:rPr>
              <w:t>Поощрение</w:t>
            </w:r>
            <w:r>
              <w:rPr>
                <w:spacing w:val="-13"/>
                <w:sz w:val="20"/>
              </w:rPr>
              <w:t xml:space="preserve"> </w:t>
            </w:r>
            <w:r>
              <w:rPr>
                <w:sz w:val="20"/>
              </w:rPr>
              <w:t>успеха</w:t>
            </w:r>
            <w:r>
              <w:rPr>
                <w:spacing w:val="-12"/>
                <w:sz w:val="20"/>
              </w:rPr>
              <w:t xml:space="preserve"> </w:t>
            </w:r>
            <w:r>
              <w:rPr>
                <w:sz w:val="20"/>
              </w:rPr>
              <w:t>к работе, требующих некоторых усилий</w:t>
            </w:r>
          </w:p>
        </w:tc>
        <w:tc>
          <w:tcPr>
            <w:tcW w:w="1992" w:type="dxa"/>
          </w:tcPr>
          <w:p w14:paraId="78D58D0C">
            <w:pPr>
              <w:pStyle w:val="9"/>
              <w:ind w:left="10" w:right="114"/>
              <w:rPr>
                <w:sz w:val="20"/>
              </w:rPr>
            </w:pPr>
            <w:r>
              <w:rPr>
                <w:sz w:val="20"/>
              </w:rPr>
              <w:t>Поощрение успеха в работе, требующее значительных</w:t>
            </w:r>
            <w:r>
              <w:rPr>
                <w:spacing w:val="-13"/>
                <w:sz w:val="20"/>
              </w:rPr>
              <w:t xml:space="preserve"> </w:t>
            </w:r>
            <w:r>
              <w:rPr>
                <w:sz w:val="20"/>
              </w:rPr>
              <w:t>усилий</w:t>
            </w:r>
          </w:p>
        </w:tc>
        <w:tc>
          <w:tcPr>
            <w:tcW w:w="1953" w:type="dxa"/>
          </w:tcPr>
          <w:p w14:paraId="0C86C17C">
            <w:pPr>
              <w:pStyle w:val="9"/>
              <w:ind w:left="11" w:right="74"/>
              <w:rPr>
                <w:sz w:val="20"/>
              </w:rPr>
            </w:pPr>
            <w:r>
              <w:rPr>
                <w:sz w:val="20"/>
              </w:rPr>
              <w:t>Поощрение успеха в работе, требующее значительных</w:t>
            </w:r>
            <w:r>
              <w:rPr>
                <w:spacing w:val="-13"/>
                <w:sz w:val="20"/>
              </w:rPr>
              <w:t xml:space="preserve"> </w:t>
            </w:r>
            <w:r>
              <w:rPr>
                <w:sz w:val="20"/>
              </w:rPr>
              <w:t>усилий</w:t>
            </w:r>
          </w:p>
        </w:tc>
      </w:tr>
      <w:tr w14:paraId="21B0D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862" w:type="dxa"/>
          </w:tcPr>
          <w:p w14:paraId="7A42D39A">
            <w:pPr>
              <w:pStyle w:val="9"/>
              <w:ind w:left="11" w:right="702"/>
              <w:rPr>
                <w:sz w:val="20"/>
              </w:rPr>
            </w:pPr>
            <w:r>
              <w:rPr>
                <w:sz w:val="20"/>
              </w:rPr>
              <w:t>Отношение</w:t>
            </w:r>
            <w:r>
              <w:rPr>
                <w:spacing w:val="-13"/>
                <w:sz w:val="20"/>
              </w:rPr>
              <w:t xml:space="preserve"> </w:t>
            </w:r>
            <w:r>
              <w:rPr>
                <w:sz w:val="20"/>
              </w:rPr>
              <w:t xml:space="preserve">к </w:t>
            </w:r>
            <w:r>
              <w:rPr>
                <w:spacing w:val="-2"/>
                <w:sz w:val="20"/>
              </w:rPr>
              <w:t>учителю (коллективу)</w:t>
            </w:r>
          </w:p>
        </w:tc>
        <w:tc>
          <w:tcPr>
            <w:tcW w:w="1843" w:type="dxa"/>
          </w:tcPr>
          <w:p w14:paraId="0FC8AEDF">
            <w:pPr>
              <w:pStyle w:val="9"/>
              <w:ind w:left="9" w:right="1"/>
              <w:rPr>
                <w:sz w:val="20"/>
              </w:rPr>
            </w:pPr>
            <w:r>
              <w:rPr>
                <w:sz w:val="20"/>
              </w:rPr>
              <w:t>Подчеркнутая</w:t>
            </w:r>
            <w:r>
              <w:rPr>
                <w:spacing w:val="-13"/>
                <w:sz w:val="20"/>
              </w:rPr>
              <w:t xml:space="preserve"> </w:t>
            </w:r>
            <w:r>
              <w:rPr>
                <w:sz w:val="20"/>
              </w:rPr>
              <w:t xml:space="preserve">объек- тивность, нейтрали- </w:t>
            </w:r>
            <w:r>
              <w:rPr>
                <w:spacing w:val="-4"/>
                <w:sz w:val="20"/>
              </w:rPr>
              <w:t>тет</w:t>
            </w:r>
          </w:p>
        </w:tc>
        <w:tc>
          <w:tcPr>
            <w:tcW w:w="1992" w:type="dxa"/>
          </w:tcPr>
          <w:p w14:paraId="192862F7">
            <w:pPr>
              <w:pStyle w:val="9"/>
              <w:spacing w:before="34"/>
              <w:ind w:left="10"/>
              <w:rPr>
                <w:sz w:val="20"/>
              </w:rPr>
            </w:pPr>
            <w:r>
              <w:rPr>
                <w:spacing w:val="-2"/>
                <w:sz w:val="20"/>
              </w:rPr>
              <w:t xml:space="preserve">Доброжелательность, </w:t>
            </w:r>
            <w:r>
              <w:rPr>
                <w:sz w:val="20"/>
              </w:rPr>
              <w:t>внимание,</w:t>
            </w:r>
            <w:r>
              <w:rPr>
                <w:spacing w:val="-13"/>
                <w:sz w:val="20"/>
              </w:rPr>
              <w:t xml:space="preserve"> </w:t>
            </w:r>
            <w:r>
              <w:rPr>
                <w:sz w:val="20"/>
              </w:rPr>
              <w:t>личное</w:t>
            </w:r>
            <w:r>
              <w:rPr>
                <w:spacing w:val="-12"/>
                <w:sz w:val="20"/>
              </w:rPr>
              <w:t xml:space="preserve"> </w:t>
            </w:r>
            <w:r>
              <w:rPr>
                <w:sz w:val="20"/>
              </w:rPr>
              <w:t xml:space="preserve">рас- положение, помощь, </w:t>
            </w:r>
            <w:r>
              <w:rPr>
                <w:spacing w:val="-2"/>
                <w:sz w:val="20"/>
              </w:rPr>
              <w:t>сочувствие</w:t>
            </w:r>
          </w:p>
        </w:tc>
        <w:tc>
          <w:tcPr>
            <w:tcW w:w="1992" w:type="dxa"/>
          </w:tcPr>
          <w:p w14:paraId="02686BB1">
            <w:pPr>
              <w:pStyle w:val="9"/>
              <w:spacing w:before="34"/>
              <w:ind w:left="10" w:right="34"/>
              <w:rPr>
                <w:sz w:val="20"/>
              </w:rPr>
            </w:pPr>
            <w:r>
              <w:rPr>
                <w:sz w:val="20"/>
              </w:rPr>
              <w:t>Использование</w:t>
            </w:r>
            <w:r>
              <w:rPr>
                <w:spacing w:val="-13"/>
                <w:sz w:val="20"/>
              </w:rPr>
              <w:t xml:space="preserve"> </w:t>
            </w:r>
            <w:r>
              <w:rPr>
                <w:sz w:val="20"/>
              </w:rPr>
              <w:t>сужде- ния</w:t>
            </w:r>
            <w:r>
              <w:rPr>
                <w:spacing w:val="-13"/>
                <w:sz w:val="20"/>
              </w:rPr>
              <w:t xml:space="preserve"> </w:t>
            </w:r>
            <w:r>
              <w:rPr>
                <w:sz w:val="20"/>
              </w:rPr>
              <w:t>наряду</w:t>
            </w:r>
            <w:r>
              <w:rPr>
                <w:spacing w:val="-12"/>
                <w:sz w:val="20"/>
              </w:rPr>
              <w:t xml:space="preserve"> </w:t>
            </w:r>
            <w:r>
              <w:rPr>
                <w:sz w:val="20"/>
              </w:rPr>
              <w:t>с</w:t>
            </w:r>
            <w:r>
              <w:rPr>
                <w:spacing w:val="-12"/>
                <w:sz w:val="20"/>
              </w:rPr>
              <w:t xml:space="preserve"> </w:t>
            </w:r>
            <w:r>
              <w:rPr>
                <w:sz w:val="20"/>
              </w:rPr>
              <w:t>доброже- лательностью, помо- щью и др.</w:t>
            </w:r>
          </w:p>
        </w:tc>
        <w:tc>
          <w:tcPr>
            <w:tcW w:w="1953" w:type="dxa"/>
          </w:tcPr>
          <w:p w14:paraId="511ED48F">
            <w:pPr>
              <w:pStyle w:val="9"/>
              <w:spacing w:before="34"/>
              <w:ind w:left="11" w:right="16"/>
              <w:rPr>
                <w:sz w:val="20"/>
              </w:rPr>
            </w:pPr>
            <w:r>
              <w:rPr>
                <w:sz w:val="20"/>
              </w:rPr>
              <w:t>Использование суж- дения</w:t>
            </w:r>
            <w:r>
              <w:rPr>
                <w:spacing w:val="-13"/>
                <w:sz w:val="20"/>
              </w:rPr>
              <w:t xml:space="preserve"> </w:t>
            </w:r>
            <w:r>
              <w:rPr>
                <w:sz w:val="20"/>
              </w:rPr>
              <w:t>наряду</w:t>
            </w:r>
            <w:r>
              <w:rPr>
                <w:spacing w:val="-12"/>
                <w:sz w:val="20"/>
              </w:rPr>
              <w:t xml:space="preserve"> </w:t>
            </w:r>
            <w:r>
              <w:rPr>
                <w:sz w:val="20"/>
              </w:rPr>
              <w:t>с</w:t>
            </w:r>
            <w:r>
              <w:rPr>
                <w:spacing w:val="-12"/>
                <w:sz w:val="20"/>
              </w:rPr>
              <w:t xml:space="preserve"> </w:t>
            </w:r>
            <w:r>
              <w:rPr>
                <w:sz w:val="20"/>
              </w:rPr>
              <w:t>добро- желательностью, по- мощью и др.</w:t>
            </w:r>
          </w:p>
        </w:tc>
      </w:tr>
    </w:tbl>
    <w:p w14:paraId="322ACB39">
      <w:pPr>
        <w:spacing w:before="235"/>
        <w:ind w:left="308" w:right="106" w:firstLine="580"/>
        <w:jc w:val="both"/>
        <w:rPr>
          <w:sz w:val="22"/>
        </w:rPr>
      </w:pPr>
      <w:r>
        <w:rPr>
          <w:sz w:val="22"/>
        </w:rPr>
        <w:t>Рособрнадзор и ФГБНУ «ФИПИ» составили для учителей ряд методических рекомендаций по преподаванию основных учебных предметов в образовательных организациях с высокой долей обу- чающихся</w:t>
      </w:r>
      <w:r>
        <w:rPr>
          <w:spacing w:val="-10"/>
          <w:sz w:val="22"/>
        </w:rPr>
        <w:t xml:space="preserve"> </w:t>
      </w:r>
      <w:r>
        <w:rPr>
          <w:sz w:val="22"/>
        </w:rPr>
        <w:t>с</w:t>
      </w:r>
      <w:r>
        <w:rPr>
          <w:spacing w:val="-9"/>
          <w:sz w:val="22"/>
        </w:rPr>
        <w:t xml:space="preserve"> </w:t>
      </w:r>
      <w:r>
        <w:rPr>
          <w:sz w:val="22"/>
        </w:rPr>
        <w:t>рисками</w:t>
      </w:r>
      <w:r>
        <w:rPr>
          <w:spacing w:val="-10"/>
          <w:sz w:val="22"/>
        </w:rPr>
        <w:t xml:space="preserve"> </w:t>
      </w:r>
      <w:r>
        <w:rPr>
          <w:sz w:val="22"/>
        </w:rPr>
        <w:t>учебной</w:t>
      </w:r>
      <w:r>
        <w:rPr>
          <w:spacing w:val="-11"/>
          <w:sz w:val="22"/>
        </w:rPr>
        <w:t xml:space="preserve"> </w:t>
      </w:r>
      <w:r>
        <w:rPr>
          <w:sz w:val="22"/>
        </w:rPr>
        <w:t>неуспешности</w:t>
      </w:r>
      <w:r>
        <w:rPr>
          <w:spacing w:val="-10"/>
          <w:sz w:val="22"/>
        </w:rPr>
        <w:t xml:space="preserve"> </w:t>
      </w:r>
      <w:r>
        <w:rPr>
          <w:sz w:val="22"/>
        </w:rPr>
        <w:t>в</w:t>
      </w:r>
      <w:r>
        <w:rPr>
          <w:spacing w:val="-11"/>
          <w:sz w:val="22"/>
        </w:rPr>
        <w:t xml:space="preserve"> </w:t>
      </w:r>
      <w:r>
        <w:rPr>
          <w:sz w:val="22"/>
        </w:rPr>
        <w:t>целях</w:t>
      </w:r>
      <w:r>
        <w:rPr>
          <w:spacing w:val="-10"/>
          <w:sz w:val="22"/>
        </w:rPr>
        <w:t xml:space="preserve"> </w:t>
      </w:r>
      <w:r>
        <w:rPr>
          <w:sz w:val="22"/>
        </w:rPr>
        <w:t>повышения</w:t>
      </w:r>
      <w:r>
        <w:rPr>
          <w:spacing w:val="-10"/>
          <w:sz w:val="22"/>
        </w:rPr>
        <w:t xml:space="preserve"> </w:t>
      </w:r>
      <w:r>
        <w:rPr>
          <w:sz w:val="22"/>
        </w:rPr>
        <w:t>успешности</w:t>
      </w:r>
      <w:r>
        <w:rPr>
          <w:spacing w:val="-13"/>
          <w:sz w:val="22"/>
        </w:rPr>
        <w:t xml:space="preserve"> </w:t>
      </w:r>
      <w:r>
        <w:rPr>
          <w:sz w:val="22"/>
        </w:rPr>
        <w:t>сдачи</w:t>
      </w:r>
      <w:r>
        <w:rPr>
          <w:spacing w:val="-10"/>
          <w:sz w:val="22"/>
        </w:rPr>
        <w:t xml:space="preserve"> </w:t>
      </w:r>
      <w:r>
        <w:rPr>
          <w:sz w:val="22"/>
        </w:rPr>
        <w:t>подобными</w:t>
      </w:r>
      <w:r>
        <w:rPr>
          <w:spacing w:val="-12"/>
          <w:sz w:val="22"/>
        </w:rPr>
        <w:t xml:space="preserve"> </w:t>
      </w:r>
      <w:r>
        <w:rPr>
          <w:sz w:val="22"/>
        </w:rPr>
        <w:t>учащимися итоговой</w:t>
      </w:r>
      <w:r>
        <w:rPr>
          <w:spacing w:val="-13"/>
          <w:sz w:val="22"/>
        </w:rPr>
        <w:t xml:space="preserve"> </w:t>
      </w:r>
      <w:r>
        <w:rPr>
          <w:sz w:val="22"/>
        </w:rPr>
        <w:t>аттестации.</w:t>
      </w:r>
      <w:r>
        <w:rPr>
          <w:spacing w:val="-14"/>
          <w:sz w:val="22"/>
        </w:rPr>
        <w:t xml:space="preserve"> </w:t>
      </w:r>
      <w:r>
        <w:rPr>
          <w:sz w:val="22"/>
        </w:rPr>
        <w:t>(Данные</w:t>
      </w:r>
      <w:r>
        <w:rPr>
          <w:spacing w:val="-11"/>
          <w:sz w:val="22"/>
        </w:rPr>
        <w:t xml:space="preserve"> </w:t>
      </w:r>
      <w:r>
        <w:rPr>
          <w:sz w:val="22"/>
        </w:rPr>
        <w:t>методические</w:t>
      </w:r>
      <w:r>
        <w:rPr>
          <w:spacing w:val="-12"/>
          <w:sz w:val="22"/>
        </w:rPr>
        <w:t xml:space="preserve"> </w:t>
      </w:r>
      <w:r>
        <w:rPr>
          <w:sz w:val="22"/>
        </w:rPr>
        <w:t>рекомендации</w:t>
      </w:r>
      <w:r>
        <w:rPr>
          <w:spacing w:val="-13"/>
          <w:sz w:val="22"/>
        </w:rPr>
        <w:t xml:space="preserve"> </w:t>
      </w:r>
      <w:r>
        <w:rPr>
          <w:sz w:val="22"/>
        </w:rPr>
        <w:t>находятся</w:t>
      </w:r>
      <w:r>
        <w:rPr>
          <w:spacing w:val="-12"/>
          <w:sz w:val="22"/>
        </w:rPr>
        <w:t xml:space="preserve"> </w:t>
      </w:r>
      <w:r>
        <w:rPr>
          <w:sz w:val="22"/>
        </w:rPr>
        <w:t>в</w:t>
      </w:r>
      <w:r>
        <w:rPr>
          <w:spacing w:val="-13"/>
          <w:sz w:val="22"/>
        </w:rPr>
        <w:t xml:space="preserve"> </w:t>
      </w:r>
      <w:r>
        <w:rPr>
          <w:sz w:val="22"/>
        </w:rPr>
        <w:t>свободном</w:t>
      </w:r>
      <w:r>
        <w:rPr>
          <w:spacing w:val="-12"/>
          <w:sz w:val="22"/>
        </w:rPr>
        <w:t xml:space="preserve"> </w:t>
      </w:r>
      <w:r>
        <w:rPr>
          <w:sz w:val="22"/>
        </w:rPr>
        <w:t>доступе</w:t>
      </w:r>
      <w:r>
        <w:rPr>
          <w:spacing w:val="-12"/>
          <w:sz w:val="22"/>
        </w:rPr>
        <w:t xml:space="preserve"> </w:t>
      </w:r>
      <w:r>
        <w:rPr>
          <w:sz w:val="22"/>
        </w:rPr>
        <w:t>для</w:t>
      </w:r>
      <w:r>
        <w:rPr>
          <w:spacing w:val="-14"/>
          <w:sz w:val="22"/>
        </w:rPr>
        <w:t xml:space="preserve"> </w:t>
      </w:r>
      <w:r>
        <w:rPr>
          <w:sz w:val="22"/>
        </w:rPr>
        <w:t>скачивания на сайте ФИПИ</w:t>
      </w:r>
      <w:r>
        <w:fldChar w:fldCharType="begin"/>
      </w:r>
      <w:r>
        <w:instrText xml:space="preserve"> HYPERLINK "https://fipi.ru/metodicheskaya-kopilka/metod-rekomendatsii-dlya-slabykh-shkol)" \h </w:instrText>
      </w:r>
      <w:r>
        <w:fldChar w:fldCharType="separate"/>
      </w:r>
      <w:r>
        <w:rPr>
          <w:sz w:val="22"/>
        </w:rPr>
        <w:t xml:space="preserve">, </w:t>
      </w:r>
      <w:r>
        <w:rPr>
          <w:color w:val="0000FF"/>
          <w:sz w:val="22"/>
          <w:u w:val="single" w:color="0000FF"/>
        </w:rPr>
        <w:t>https://fipi.ru/metodicheskaya-kopilka/metod-rekome№ datsii-dlya</w:t>
      </w:r>
      <w:r>
        <w:rPr>
          <w:color w:val="0000FF"/>
          <w:sz w:val="22"/>
          <w:u w:val="single" w:color="0000FF"/>
        </w:rPr>
        <w:fldChar w:fldCharType="end"/>
      </w:r>
      <w:r>
        <w:rPr>
          <w:color w:val="0000FF"/>
          <w:sz w:val="22"/>
          <w:u w:val="single" w:color="0000FF"/>
        </w:rPr>
        <w:t xml:space="preserve">- </w:t>
      </w:r>
      <w:r>
        <w:fldChar w:fldCharType="begin"/>
      </w:r>
      <w:r>
        <w:instrText xml:space="preserve"> HYPERLINK "https://fipi.ru/metodicheskaya-kopilka/metod-rekomendatsii-dlya-slabykh-shkol)" \h </w:instrText>
      </w:r>
      <w:r>
        <w:fldChar w:fldCharType="separate"/>
      </w:r>
      <w:r>
        <w:rPr>
          <w:color w:val="0000FF"/>
          <w:sz w:val="22"/>
          <w:u w:val="single" w:color="0000FF"/>
        </w:rPr>
        <w:t>slabykh-shkol.</w:t>
      </w:r>
      <w:r>
        <w:rPr>
          <w:color w:val="0000FF"/>
          <w:sz w:val="22"/>
          <w:u w:val="single" w:color="0000FF"/>
        </w:rPr>
        <w:fldChar w:fldCharType="end"/>
      </w:r>
      <w:r>
        <w:rPr>
          <w:sz w:val="22"/>
        </w:rPr>
        <w:t>) В методических рекомендациях дано описание проблем в образовательной подготовке обучающихся, балансирующих на грани преодоления минимального балла, выявлены наиболее характерные пробелы в знаниях экзаменуемых с низким уровнем подготовки. Описаны те разделы курса, подготовка по которым этой</w:t>
      </w:r>
      <w:r>
        <w:rPr>
          <w:spacing w:val="-3"/>
          <w:sz w:val="22"/>
        </w:rPr>
        <w:t xml:space="preserve"> </w:t>
      </w:r>
      <w:r>
        <w:rPr>
          <w:sz w:val="22"/>
        </w:rPr>
        <w:t>группы</w:t>
      </w:r>
      <w:r>
        <w:rPr>
          <w:spacing w:val="-3"/>
          <w:sz w:val="22"/>
        </w:rPr>
        <w:t xml:space="preserve"> </w:t>
      </w:r>
      <w:r>
        <w:rPr>
          <w:sz w:val="22"/>
        </w:rPr>
        <w:t>обучающихся</w:t>
      </w:r>
      <w:r>
        <w:rPr>
          <w:spacing w:val="-4"/>
          <w:sz w:val="22"/>
        </w:rPr>
        <w:t xml:space="preserve"> </w:t>
      </w:r>
      <w:r>
        <w:rPr>
          <w:sz w:val="22"/>
        </w:rPr>
        <w:t>в</w:t>
      </w:r>
      <w:r>
        <w:rPr>
          <w:spacing w:val="-4"/>
          <w:sz w:val="22"/>
        </w:rPr>
        <w:t xml:space="preserve"> </w:t>
      </w:r>
      <w:r>
        <w:rPr>
          <w:sz w:val="22"/>
        </w:rPr>
        <w:t>наибольшей</w:t>
      </w:r>
      <w:r>
        <w:rPr>
          <w:spacing w:val="-3"/>
          <w:sz w:val="22"/>
        </w:rPr>
        <w:t xml:space="preserve"> </w:t>
      </w:r>
      <w:r>
        <w:rPr>
          <w:sz w:val="22"/>
        </w:rPr>
        <w:t>мере</w:t>
      </w:r>
      <w:r>
        <w:rPr>
          <w:spacing w:val="-3"/>
          <w:sz w:val="22"/>
        </w:rPr>
        <w:t xml:space="preserve"> </w:t>
      </w:r>
      <w:r>
        <w:rPr>
          <w:sz w:val="22"/>
        </w:rPr>
        <w:t>не</w:t>
      </w:r>
      <w:r>
        <w:rPr>
          <w:spacing w:val="-3"/>
          <w:sz w:val="22"/>
        </w:rPr>
        <w:t xml:space="preserve"> </w:t>
      </w:r>
      <w:r>
        <w:rPr>
          <w:sz w:val="22"/>
        </w:rPr>
        <w:t>соответствует</w:t>
      </w:r>
      <w:r>
        <w:rPr>
          <w:spacing w:val="-3"/>
          <w:sz w:val="22"/>
        </w:rPr>
        <w:t xml:space="preserve"> </w:t>
      </w:r>
      <w:r>
        <w:rPr>
          <w:sz w:val="22"/>
        </w:rPr>
        <w:t>требованиям</w:t>
      </w:r>
      <w:r>
        <w:rPr>
          <w:spacing w:val="-3"/>
          <w:sz w:val="22"/>
        </w:rPr>
        <w:t xml:space="preserve"> </w:t>
      </w:r>
      <w:r>
        <w:rPr>
          <w:sz w:val="22"/>
        </w:rPr>
        <w:t>образовательного</w:t>
      </w:r>
      <w:r>
        <w:rPr>
          <w:spacing w:val="-3"/>
          <w:sz w:val="22"/>
        </w:rPr>
        <w:t xml:space="preserve"> </w:t>
      </w:r>
      <w:r>
        <w:rPr>
          <w:sz w:val="22"/>
        </w:rPr>
        <w:t>стандарта. Раскрыты основные направления работы со слабоуспевающими обучающимися. Немаловажным для учителя является и многочисленные примеры реальных заданий, которые можно использовать учителю.</w:t>
      </w:r>
    </w:p>
    <w:p w14:paraId="4A43FEC7">
      <w:pPr>
        <w:pStyle w:val="8"/>
        <w:numPr>
          <w:ilvl w:val="1"/>
          <w:numId w:val="16"/>
        </w:numPr>
        <w:tabs>
          <w:tab w:val="left" w:pos="1330"/>
        </w:tabs>
        <w:spacing w:before="246" w:after="0" w:line="240" w:lineRule="auto"/>
        <w:ind w:left="1330" w:right="0" w:hanging="441"/>
        <w:jc w:val="left"/>
        <w:rPr>
          <w:b/>
          <w:i/>
          <w:sz w:val="22"/>
        </w:rPr>
      </w:pPr>
      <w:r>
        <w:rPr>
          <w:b/>
          <w:i/>
          <w:sz w:val="22"/>
        </w:rPr>
        <w:t>Особенности</w:t>
      </w:r>
      <w:r>
        <w:rPr>
          <w:b/>
          <w:i/>
          <w:spacing w:val="-13"/>
          <w:sz w:val="22"/>
        </w:rPr>
        <w:t xml:space="preserve"> </w:t>
      </w:r>
      <w:r>
        <w:rPr>
          <w:b/>
          <w:i/>
          <w:sz w:val="22"/>
        </w:rPr>
        <w:t>психолого-педагогической</w:t>
      </w:r>
      <w:r>
        <w:rPr>
          <w:b/>
          <w:i/>
          <w:spacing w:val="-12"/>
          <w:sz w:val="22"/>
        </w:rPr>
        <w:t xml:space="preserve"> </w:t>
      </w:r>
      <w:r>
        <w:rPr>
          <w:b/>
          <w:i/>
          <w:spacing w:val="-2"/>
          <w:sz w:val="22"/>
        </w:rPr>
        <w:t>коррекции</w:t>
      </w:r>
    </w:p>
    <w:p w14:paraId="1BE070D6">
      <w:pPr>
        <w:pStyle w:val="8"/>
        <w:numPr>
          <w:ilvl w:val="2"/>
          <w:numId w:val="16"/>
        </w:numPr>
        <w:tabs>
          <w:tab w:val="left" w:pos="1497"/>
        </w:tabs>
        <w:spacing w:before="239" w:after="0" w:line="240" w:lineRule="auto"/>
        <w:ind w:left="1497" w:right="0" w:hanging="608"/>
        <w:jc w:val="left"/>
        <w:rPr>
          <w:b/>
          <w:i/>
          <w:sz w:val="22"/>
        </w:rPr>
      </w:pPr>
      <w:r>
        <w:rPr>
          <w:b/>
          <w:i/>
          <w:sz w:val="22"/>
        </w:rPr>
        <w:t>Коррекционно-развивающая</w:t>
      </w:r>
      <w:r>
        <w:rPr>
          <w:b/>
          <w:i/>
          <w:spacing w:val="-13"/>
          <w:sz w:val="22"/>
        </w:rPr>
        <w:t xml:space="preserve"> </w:t>
      </w:r>
      <w:r>
        <w:rPr>
          <w:b/>
          <w:i/>
          <w:sz w:val="22"/>
        </w:rPr>
        <w:t>помощь</w:t>
      </w:r>
      <w:r>
        <w:rPr>
          <w:b/>
          <w:i/>
          <w:spacing w:val="-11"/>
          <w:sz w:val="22"/>
        </w:rPr>
        <w:t xml:space="preserve"> </w:t>
      </w:r>
      <w:r>
        <w:rPr>
          <w:b/>
          <w:i/>
          <w:sz w:val="22"/>
        </w:rPr>
        <w:t>педагога-</w:t>
      </w:r>
      <w:r>
        <w:rPr>
          <w:b/>
          <w:i/>
          <w:spacing w:val="-2"/>
          <w:sz w:val="22"/>
        </w:rPr>
        <w:t>психолога</w:t>
      </w:r>
    </w:p>
    <w:p w14:paraId="343853E0">
      <w:pPr>
        <w:spacing w:before="237"/>
        <w:ind w:left="308" w:right="109" w:firstLine="580"/>
        <w:jc w:val="both"/>
        <w:rPr>
          <w:sz w:val="22"/>
        </w:rPr>
      </w:pPr>
      <w:r>
        <w:rPr>
          <w:sz w:val="22"/>
        </w:rPr>
        <w:t>Характерной</w:t>
      </w:r>
      <w:r>
        <w:rPr>
          <w:spacing w:val="-1"/>
          <w:sz w:val="22"/>
        </w:rPr>
        <w:t xml:space="preserve"> </w:t>
      </w:r>
      <w:r>
        <w:rPr>
          <w:sz w:val="22"/>
        </w:rPr>
        <w:t>особенностью деятельности</w:t>
      </w:r>
      <w:r>
        <w:rPr>
          <w:spacing w:val="-1"/>
          <w:sz w:val="22"/>
        </w:rPr>
        <w:t xml:space="preserve"> </w:t>
      </w:r>
      <w:r>
        <w:rPr>
          <w:sz w:val="22"/>
        </w:rPr>
        <w:t>педагога-психолога в</w:t>
      </w:r>
      <w:r>
        <w:rPr>
          <w:spacing w:val="-1"/>
          <w:sz w:val="22"/>
        </w:rPr>
        <w:t xml:space="preserve"> </w:t>
      </w:r>
      <w:r>
        <w:rPr>
          <w:sz w:val="22"/>
        </w:rPr>
        <w:t>системе</w:t>
      </w:r>
      <w:r>
        <w:rPr>
          <w:spacing w:val="-2"/>
          <w:sz w:val="22"/>
        </w:rPr>
        <w:t xml:space="preserve"> </w:t>
      </w:r>
      <w:r>
        <w:rPr>
          <w:sz w:val="22"/>
        </w:rPr>
        <w:t>оказания</w:t>
      </w:r>
      <w:r>
        <w:rPr>
          <w:spacing w:val="-1"/>
          <w:sz w:val="22"/>
        </w:rPr>
        <w:t xml:space="preserve"> </w:t>
      </w:r>
      <w:r>
        <w:rPr>
          <w:sz w:val="22"/>
        </w:rPr>
        <w:t>ППМС-</w:t>
      </w:r>
      <w:r>
        <w:rPr>
          <w:spacing w:val="-4"/>
          <w:sz w:val="22"/>
        </w:rPr>
        <w:t xml:space="preserve"> </w:t>
      </w:r>
      <w:r>
        <w:rPr>
          <w:sz w:val="22"/>
        </w:rPr>
        <w:t>помощи в условиях образовательной организации является то, что его работа не может протекать изолированно от других специалистов и, самое главное, от деятельности педагогов.</w:t>
      </w:r>
    </w:p>
    <w:p w14:paraId="584DEFDE">
      <w:pPr>
        <w:spacing w:before="0"/>
        <w:ind w:left="308" w:right="107" w:firstLine="580"/>
        <w:jc w:val="both"/>
        <w:rPr>
          <w:sz w:val="22"/>
        </w:rPr>
      </w:pPr>
      <w:r>
        <w:rPr>
          <w:sz w:val="22"/>
        </w:rPr>
        <w:t>Крайне важной задачей деятельности психолога для помощи в социальной адаптации ребенка является проведение психологической работы не только с ребенком или группой (классом), в котором он включен, но и проведение специальной психологической работы со всеми взрослыми участниками образовательного процесса — воспитателями, учителями, родителями.</w:t>
      </w:r>
    </w:p>
    <w:p w14:paraId="3A759C97">
      <w:pPr>
        <w:spacing w:before="241"/>
        <w:ind w:left="889" w:right="2165" w:firstLine="0"/>
        <w:jc w:val="left"/>
        <w:rPr>
          <w:sz w:val="22"/>
        </w:rPr>
      </w:pPr>
      <w:r>
        <w:rPr>
          <w:sz w:val="22"/>
        </w:rPr>
        <w:t>При</w:t>
      </w:r>
      <w:r>
        <w:rPr>
          <w:spacing w:val="-8"/>
          <w:sz w:val="22"/>
        </w:rPr>
        <w:t xml:space="preserve"> </w:t>
      </w:r>
      <w:r>
        <w:rPr>
          <w:sz w:val="22"/>
        </w:rPr>
        <w:t>реализации</w:t>
      </w:r>
      <w:r>
        <w:rPr>
          <w:spacing w:val="-8"/>
          <w:sz w:val="22"/>
        </w:rPr>
        <w:t xml:space="preserve"> </w:t>
      </w:r>
      <w:r>
        <w:rPr>
          <w:sz w:val="22"/>
        </w:rPr>
        <w:t>коррекционно-развивающей</w:t>
      </w:r>
      <w:r>
        <w:rPr>
          <w:spacing w:val="-8"/>
          <w:sz w:val="22"/>
        </w:rPr>
        <w:t xml:space="preserve"> </w:t>
      </w:r>
      <w:r>
        <w:rPr>
          <w:sz w:val="22"/>
        </w:rPr>
        <w:t>работы</w:t>
      </w:r>
      <w:r>
        <w:rPr>
          <w:spacing w:val="-8"/>
          <w:sz w:val="22"/>
        </w:rPr>
        <w:t xml:space="preserve"> </w:t>
      </w:r>
      <w:r>
        <w:rPr>
          <w:sz w:val="22"/>
        </w:rPr>
        <w:t>продуктивны</w:t>
      </w:r>
      <w:r>
        <w:rPr>
          <w:spacing w:val="-8"/>
          <w:sz w:val="22"/>
        </w:rPr>
        <w:t xml:space="preserve"> </w:t>
      </w:r>
      <w:r>
        <w:rPr>
          <w:sz w:val="22"/>
        </w:rPr>
        <w:t>следующие Психолого-педагогические технологии и методы работы с обучающимися:</w:t>
      </w:r>
    </w:p>
    <w:p w14:paraId="71D25151">
      <w:pPr>
        <w:pStyle w:val="8"/>
        <w:numPr>
          <w:ilvl w:val="0"/>
          <w:numId w:val="19"/>
        </w:numPr>
        <w:tabs>
          <w:tab w:val="left" w:pos="1604"/>
        </w:tabs>
        <w:spacing w:before="0" w:after="0" w:line="249" w:lineRule="exact"/>
        <w:ind w:left="1604" w:right="0" w:hanging="355"/>
        <w:jc w:val="left"/>
        <w:rPr>
          <w:sz w:val="22"/>
        </w:rPr>
      </w:pPr>
      <w:r>
        <w:rPr>
          <w:sz w:val="22"/>
        </w:rPr>
        <w:t>сказкотерапия</w:t>
      </w:r>
      <w:r>
        <w:rPr>
          <w:spacing w:val="-8"/>
          <w:sz w:val="22"/>
        </w:rPr>
        <w:t xml:space="preserve"> </w:t>
      </w:r>
      <w:r>
        <w:rPr>
          <w:sz w:val="22"/>
        </w:rPr>
        <w:t>(групповое</w:t>
      </w:r>
      <w:r>
        <w:rPr>
          <w:spacing w:val="-6"/>
          <w:sz w:val="22"/>
        </w:rPr>
        <w:t xml:space="preserve"> </w:t>
      </w:r>
      <w:r>
        <w:rPr>
          <w:sz w:val="22"/>
        </w:rPr>
        <w:t>сочинение</w:t>
      </w:r>
      <w:r>
        <w:rPr>
          <w:spacing w:val="-7"/>
          <w:sz w:val="22"/>
        </w:rPr>
        <w:t xml:space="preserve"> </w:t>
      </w:r>
      <w:r>
        <w:rPr>
          <w:sz w:val="22"/>
        </w:rPr>
        <w:t>историй,</w:t>
      </w:r>
      <w:r>
        <w:rPr>
          <w:spacing w:val="-9"/>
          <w:sz w:val="22"/>
        </w:rPr>
        <w:t xml:space="preserve"> </w:t>
      </w:r>
      <w:r>
        <w:rPr>
          <w:sz w:val="22"/>
        </w:rPr>
        <w:t>драматизация</w:t>
      </w:r>
      <w:r>
        <w:rPr>
          <w:spacing w:val="-7"/>
          <w:sz w:val="22"/>
        </w:rPr>
        <w:t xml:space="preserve"> </w:t>
      </w:r>
      <w:r>
        <w:rPr>
          <w:sz w:val="22"/>
        </w:rPr>
        <w:t>сказок,</w:t>
      </w:r>
      <w:r>
        <w:rPr>
          <w:spacing w:val="-6"/>
          <w:sz w:val="22"/>
        </w:rPr>
        <w:t xml:space="preserve"> </w:t>
      </w:r>
      <w:r>
        <w:rPr>
          <w:sz w:val="22"/>
        </w:rPr>
        <w:t>анализ</w:t>
      </w:r>
      <w:r>
        <w:rPr>
          <w:spacing w:val="-7"/>
          <w:sz w:val="22"/>
        </w:rPr>
        <w:t xml:space="preserve"> </w:t>
      </w:r>
      <w:r>
        <w:rPr>
          <w:spacing w:val="-2"/>
          <w:sz w:val="22"/>
        </w:rPr>
        <w:t>сказок);</w:t>
      </w:r>
    </w:p>
    <w:p w14:paraId="23DDA041">
      <w:pPr>
        <w:spacing w:after="0" w:line="249" w:lineRule="exact"/>
        <w:jc w:val="left"/>
        <w:rPr>
          <w:sz w:val="22"/>
        </w:rPr>
        <w:sectPr>
          <w:pgSz w:w="11900" w:h="16850"/>
          <w:pgMar w:top="820" w:right="500" w:bottom="340" w:left="940" w:header="0" w:footer="148" w:gutter="0"/>
          <w:cols w:space="720" w:num="1"/>
        </w:sectPr>
      </w:pPr>
    </w:p>
    <w:p w14:paraId="0DF292FC">
      <w:pPr>
        <w:pStyle w:val="8"/>
        <w:numPr>
          <w:ilvl w:val="0"/>
          <w:numId w:val="19"/>
        </w:numPr>
        <w:tabs>
          <w:tab w:val="left" w:pos="1604"/>
          <w:tab w:val="left" w:pos="1609"/>
        </w:tabs>
        <w:spacing w:before="70" w:after="0" w:line="252" w:lineRule="auto"/>
        <w:ind w:left="1609" w:right="108" w:hanging="360"/>
        <w:jc w:val="left"/>
        <w:rPr>
          <w:sz w:val="22"/>
        </w:rPr>
      </w:pPr>
      <w:r>
        <w:rPr>
          <w:sz w:val="22"/>
        </w:rPr>
        <w:t>арт-терапия (аппликация, лепка из глины, свободное и тематическое рисование, конструи- рование</w:t>
      </w:r>
      <w:r>
        <w:rPr>
          <w:spacing w:val="40"/>
          <w:sz w:val="22"/>
        </w:rPr>
        <w:t xml:space="preserve"> </w:t>
      </w:r>
      <w:r>
        <w:rPr>
          <w:sz w:val="22"/>
        </w:rPr>
        <w:t>из</w:t>
      </w:r>
      <w:r>
        <w:rPr>
          <w:spacing w:val="40"/>
          <w:sz w:val="22"/>
        </w:rPr>
        <w:t xml:space="preserve"> </w:t>
      </w:r>
      <w:r>
        <w:rPr>
          <w:sz w:val="22"/>
        </w:rPr>
        <w:t>бумаги</w:t>
      </w:r>
      <w:r>
        <w:rPr>
          <w:spacing w:val="40"/>
          <w:sz w:val="22"/>
        </w:rPr>
        <w:t xml:space="preserve"> </w:t>
      </w:r>
      <w:r>
        <w:rPr>
          <w:sz w:val="22"/>
        </w:rPr>
        <w:t>и</w:t>
      </w:r>
      <w:r>
        <w:rPr>
          <w:spacing w:val="40"/>
          <w:sz w:val="22"/>
        </w:rPr>
        <w:t xml:space="preserve"> </w:t>
      </w:r>
      <w:r>
        <w:rPr>
          <w:sz w:val="22"/>
        </w:rPr>
        <w:t>картона,</w:t>
      </w:r>
      <w:r>
        <w:rPr>
          <w:spacing w:val="40"/>
          <w:sz w:val="22"/>
        </w:rPr>
        <w:t xml:space="preserve"> </w:t>
      </w:r>
      <w:r>
        <w:rPr>
          <w:sz w:val="22"/>
        </w:rPr>
        <w:t>а</w:t>
      </w:r>
      <w:r>
        <w:rPr>
          <w:spacing w:val="40"/>
          <w:sz w:val="22"/>
        </w:rPr>
        <w:t xml:space="preserve"> </w:t>
      </w:r>
      <w:r>
        <w:rPr>
          <w:sz w:val="22"/>
        </w:rPr>
        <w:t>также</w:t>
      </w:r>
      <w:r>
        <w:rPr>
          <w:spacing w:val="40"/>
          <w:sz w:val="22"/>
        </w:rPr>
        <w:t xml:space="preserve"> </w:t>
      </w:r>
      <w:r>
        <w:rPr>
          <w:sz w:val="22"/>
        </w:rPr>
        <w:t>активно</w:t>
      </w:r>
      <w:r>
        <w:rPr>
          <w:spacing w:val="40"/>
          <w:sz w:val="22"/>
        </w:rPr>
        <w:t xml:space="preserve"> </w:t>
      </w:r>
      <w:r>
        <w:rPr>
          <w:sz w:val="22"/>
        </w:rPr>
        <w:t>набирающие</w:t>
      </w:r>
      <w:r>
        <w:rPr>
          <w:spacing w:val="40"/>
          <w:sz w:val="22"/>
        </w:rPr>
        <w:t xml:space="preserve"> </w:t>
      </w:r>
      <w:r>
        <w:rPr>
          <w:sz w:val="22"/>
        </w:rPr>
        <w:t>популярность</w:t>
      </w:r>
      <w:r>
        <w:rPr>
          <w:spacing w:val="40"/>
          <w:sz w:val="22"/>
        </w:rPr>
        <w:t xml:space="preserve"> </w:t>
      </w:r>
      <w:r>
        <w:rPr>
          <w:sz w:val="22"/>
        </w:rPr>
        <w:t>анти-</w:t>
      </w:r>
      <w:r>
        <w:rPr>
          <w:spacing w:val="40"/>
          <w:sz w:val="22"/>
        </w:rPr>
        <w:t xml:space="preserve"> </w:t>
      </w:r>
      <w:r>
        <w:rPr>
          <w:sz w:val="22"/>
        </w:rPr>
        <w:t xml:space="preserve">стресс- </w:t>
      </w:r>
      <w:r>
        <w:rPr>
          <w:spacing w:val="-2"/>
          <w:sz w:val="22"/>
        </w:rPr>
        <w:t>раскраски);</w:t>
      </w:r>
    </w:p>
    <w:p w14:paraId="46125C23">
      <w:pPr>
        <w:pStyle w:val="8"/>
        <w:numPr>
          <w:ilvl w:val="0"/>
          <w:numId w:val="19"/>
        </w:numPr>
        <w:tabs>
          <w:tab w:val="left" w:pos="1604"/>
        </w:tabs>
        <w:spacing w:before="0" w:after="0" w:line="239" w:lineRule="exact"/>
        <w:ind w:left="1604" w:right="0" w:hanging="355"/>
        <w:jc w:val="left"/>
        <w:rPr>
          <w:sz w:val="22"/>
        </w:rPr>
      </w:pPr>
      <w:r>
        <w:rPr>
          <w:sz w:val="22"/>
        </w:rPr>
        <w:t>визуализация</w:t>
      </w:r>
      <w:r>
        <w:rPr>
          <w:spacing w:val="-8"/>
          <w:sz w:val="22"/>
        </w:rPr>
        <w:t xml:space="preserve"> </w:t>
      </w:r>
      <w:r>
        <w:rPr>
          <w:sz w:val="22"/>
        </w:rPr>
        <w:t>(рисование</w:t>
      </w:r>
      <w:r>
        <w:rPr>
          <w:spacing w:val="-5"/>
          <w:sz w:val="22"/>
        </w:rPr>
        <w:t xml:space="preserve"> </w:t>
      </w:r>
      <w:r>
        <w:rPr>
          <w:sz w:val="22"/>
        </w:rPr>
        <w:t>в</w:t>
      </w:r>
      <w:r>
        <w:rPr>
          <w:spacing w:val="-5"/>
          <w:sz w:val="22"/>
        </w:rPr>
        <w:t xml:space="preserve"> </w:t>
      </w:r>
      <w:r>
        <w:rPr>
          <w:sz w:val="22"/>
        </w:rPr>
        <w:t>воображении</w:t>
      </w:r>
      <w:r>
        <w:rPr>
          <w:spacing w:val="-4"/>
          <w:sz w:val="22"/>
        </w:rPr>
        <w:t xml:space="preserve"> </w:t>
      </w:r>
      <w:r>
        <w:rPr>
          <w:sz w:val="22"/>
        </w:rPr>
        <w:t>себя</w:t>
      </w:r>
      <w:r>
        <w:rPr>
          <w:spacing w:val="-5"/>
          <w:sz w:val="22"/>
        </w:rPr>
        <w:t xml:space="preserve"> </w:t>
      </w:r>
      <w:r>
        <w:rPr>
          <w:sz w:val="22"/>
        </w:rPr>
        <w:t>идеального</w:t>
      </w:r>
      <w:r>
        <w:rPr>
          <w:spacing w:val="-5"/>
          <w:sz w:val="22"/>
        </w:rPr>
        <w:t xml:space="preserve"> </w:t>
      </w:r>
      <w:r>
        <w:rPr>
          <w:sz w:val="22"/>
        </w:rPr>
        <w:t>и</w:t>
      </w:r>
      <w:r>
        <w:rPr>
          <w:spacing w:val="-4"/>
          <w:sz w:val="22"/>
        </w:rPr>
        <w:t xml:space="preserve"> </w:t>
      </w:r>
      <w:r>
        <w:rPr>
          <w:spacing w:val="-2"/>
          <w:sz w:val="22"/>
        </w:rPr>
        <w:t>реального);</w:t>
      </w:r>
    </w:p>
    <w:p w14:paraId="397B7878">
      <w:pPr>
        <w:pStyle w:val="8"/>
        <w:numPr>
          <w:ilvl w:val="0"/>
          <w:numId w:val="19"/>
        </w:numPr>
        <w:tabs>
          <w:tab w:val="left" w:pos="1604"/>
        </w:tabs>
        <w:spacing w:before="26" w:after="0" w:line="240" w:lineRule="auto"/>
        <w:ind w:left="1604" w:right="0" w:hanging="355"/>
        <w:jc w:val="left"/>
        <w:rPr>
          <w:sz w:val="22"/>
        </w:rPr>
      </w:pPr>
      <w:r>
        <w:rPr>
          <w:sz w:val="22"/>
        </w:rPr>
        <w:t>психо-гимнастика</w:t>
      </w:r>
      <w:r>
        <w:rPr>
          <w:spacing w:val="-9"/>
          <w:sz w:val="22"/>
        </w:rPr>
        <w:t xml:space="preserve"> </w:t>
      </w:r>
      <w:r>
        <w:rPr>
          <w:sz w:val="22"/>
        </w:rPr>
        <w:t>(этюды</w:t>
      </w:r>
      <w:r>
        <w:rPr>
          <w:spacing w:val="-8"/>
          <w:sz w:val="22"/>
        </w:rPr>
        <w:t xml:space="preserve"> </w:t>
      </w:r>
      <w:r>
        <w:rPr>
          <w:sz w:val="22"/>
        </w:rPr>
        <w:t>на</w:t>
      </w:r>
      <w:r>
        <w:rPr>
          <w:spacing w:val="-7"/>
          <w:sz w:val="22"/>
        </w:rPr>
        <w:t xml:space="preserve"> </w:t>
      </w:r>
      <w:r>
        <w:rPr>
          <w:sz w:val="22"/>
        </w:rPr>
        <w:t>выражение</w:t>
      </w:r>
      <w:r>
        <w:rPr>
          <w:spacing w:val="-6"/>
          <w:sz w:val="22"/>
        </w:rPr>
        <w:t xml:space="preserve"> </w:t>
      </w:r>
      <w:r>
        <w:rPr>
          <w:sz w:val="22"/>
        </w:rPr>
        <w:t>различных</w:t>
      </w:r>
      <w:r>
        <w:rPr>
          <w:spacing w:val="-9"/>
          <w:sz w:val="22"/>
        </w:rPr>
        <w:t xml:space="preserve"> </w:t>
      </w:r>
      <w:r>
        <w:rPr>
          <w:spacing w:val="-2"/>
          <w:sz w:val="22"/>
        </w:rPr>
        <w:t>эмоций);</w:t>
      </w:r>
    </w:p>
    <w:p w14:paraId="33DC2BC0">
      <w:pPr>
        <w:pStyle w:val="8"/>
        <w:numPr>
          <w:ilvl w:val="0"/>
          <w:numId w:val="19"/>
        </w:numPr>
        <w:tabs>
          <w:tab w:val="left" w:pos="1604"/>
        </w:tabs>
        <w:spacing w:before="25" w:after="0" w:line="240" w:lineRule="auto"/>
        <w:ind w:left="1604" w:right="0" w:hanging="355"/>
        <w:jc w:val="left"/>
        <w:rPr>
          <w:sz w:val="22"/>
        </w:rPr>
      </w:pPr>
      <w:r>
        <w:rPr>
          <w:sz w:val="22"/>
        </w:rPr>
        <w:t>игровые</w:t>
      </w:r>
      <w:r>
        <w:rPr>
          <w:spacing w:val="-6"/>
          <w:sz w:val="22"/>
        </w:rPr>
        <w:t xml:space="preserve"> </w:t>
      </w:r>
      <w:r>
        <w:rPr>
          <w:sz w:val="22"/>
        </w:rPr>
        <w:t>методы</w:t>
      </w:r>
      <w:r>
        <w:rPr>
          <w:spacing w:val="-8"/>
          <w:sz w:val="22"/>
        </w:rPr>
        <w:t xml:space="preserve"> </w:t>
      </w:r>
      <w:r>
        <w:rPr>
          <w:sz w:val="22"/>
        </w:rPr>
        <w:t>(сюжетно-ролевые</w:t>
      </w:r>
      <w:r>
        <w:rPr>
          <w:spacing w:val="-5"/>
          <w:sz w:val="22"/>
        </w:rPr>
        <w:t xml:space="preserve"> </w:t>
      </w:r>
      <w:r>
        <w:rPr>
          <w:sz w:val="22"/>
        </w:rPr>
        <w:t>и</w:t>
      </w:r>
      <w:r>
        <w:rPr>
          <w:spacing w:val="-6"/>
          <w:sz w:val="22"/>
        </w:rPr>
        <w:t xml:space="preserve"> </w:t>
      </w:r>
      <w:r>
        <w:rPr>
          <w:sz w:val="22"/>
        </w:rPr>
        <w:t>подвижные</w:t>
      </w:r>
      <w:r>
        <w:rPr>
          <w:spacing w:val="-7"/>
          <w:sz w:val="22"/>
        </w:rPr>
        <w:t xml:space="preserve"> </w:t>
      </w:r>
      <w:r>
        <w:rPr>
          <w:spacing w:val="-2"/>
          <w:sz w:val="22"/>
        </w:rPr>
        <w:t>игры);</w:t>
      </w:r>
    </w:p>
    <w:p w14:paraId="7075FA49">
      <w:pPr>
        <w:pStyle w:val="8"/>
        <w:numPr>
          <w:ilvl w:val="0"/>
          <w:numId w:val="19"/>
        </w:numPr>
        <w:tabs>
          <w:tab w:val="left" w:pos="1604"/>
        </w:tabs>
        <w:spacing w:before="26" w:after="0" w:line="240" w:lineRule="auto"/>
        <w:ind w:left="1604" w:right="0" w:hanging="355"/>
        <w:jc w:val="left"/>
        <w:rPr>
          <w:sz w:val="22"/>
        </w:rPr>
      </w:pPr>
      <w:r>
        <w:rPr>
          <w:sz w:val="22"/>
        </w:rPr>
        <w:t>моделирование</w:t>
      </w:r>
      <w:r>
        <w:rPr>
          <w:spacing w:val="-7"/>
          <w:sz w:val="22"/>
        </w:rPr>
        <w:t xml:space="preserve"> </w:t>
      </w:r>
      <w:r>
        <w:rPr>
          <w:sz w:val="22"/>
        </w:rPr>
        <w:t>и</w:t>
      </w:r>
      <w:r>
        <w:rPr>
          <w:spacing w:val="-7"/>
          <w:sz w:val="22"/>
        </w:rPr>
        <w:t xml:space="preserve"> </w:t>
      </w:r>
      <w:r>
        <w:rPr>
          <w:sz w:val="22"/>
        </w:rPr>
        <w:t>анализ</w:t>
      </w:r>
      <w:r>
        <w:rPr>
          <w:spacing w:val="-11"/>
          <w:sz w:val="22"/>
        </w:rPr>
        <w:t xml:space="preserve"> </w:t>
      </w:r>
      <w:r>
        <w:rPr>
          <w:sz w:val="22"/>
        </w:rPr>
        <w:t>проблемных</w:t>
      </w:r>
      <w:r>
        <w:rPr>
          <w:spacing w:val="-6"/>
          <w:sz w:val="22"/>
        </w:rPr>
        <w:t xml:space="preserve"> </w:t>
      </w:r>
      <w:r>
        <w:rPr>
          <w:spacing w:val="-2"/>
          <w:sz w:val="22"/>
        </w:rPr>
        <w:t>ситуаций;</w:t>
      </w:r>
    </w:p>
    <w:p w14:paraId="12D6CD9B">
      <w:pPr>
        <w:pStyle w:val="8"/>
        <w:numPr>
          <w:ilvl w:val="0"/>
          <w:numId w:val="19"/>
        </w:numPr>
        <w:tabs>
          <w:tab w:val="left" w:pos="1604"/>
        </w:tabs>
        <w:spacing w:before="25" w:after="0" w:line="240" w:lineRule="auto"/>
        <w:ind w:left="1604" w:right="0" w:hanging="355"/>
        <w:jc w:val="left"/>
        <w:rPr>
          <w:sz w:val="22"/>
        </w:rPr>
      </w:pPr>
      <w:r>
        <w:rPr>
          <w:sz w:val="22"/>
        </w:rPr>
        <w:t>этические</w:t>
      </w:r>
      <w:r>
        <w:rPr>
          <w:spacing w:val="-6"/>
          <w:sz w:val="22"/>
        </w:rPr>
        <w:t xml:space="preserve"> </w:t>
      </w:r>
      <w:r>
        <w:rPr>
          <w:spacing w:val="-2"/>
          <w:sz w:val="22"/>
        </w:rPr>
        <w:t>беседы;</w:t>
      </w:r>
    </w:p>
    <w:p w14:paraId="1F579A3C">
      <w:pPr>
        <w:pStyle w:val="8"/>
        <w:numPr>
          <w:ilvl w:val="0"/>
          <w:numId w:val="19"/>
        </w:numPr>
        <w:tabs>
          <w:tab w:val="left" w:pos="1604"/>
        </w:tabs>
        <w:spacing w:before="25" w:after="0" w:line="240" w:lineRule="auto"/>
        <w:ind w:left="1604" w:right="0" w:hanging="355"/>
        <w:jc w:val="left"/>
        <w:rPr>
          <w:sz w:val="22"/>
        </w:rPr>
      </w:pPr>
      <w:r>
        <w:rPr>
          <w:sz w:val="22"/>
        </w:rPr>
        <w:t>«скилл-терапия»</w:t>
      </w:r>
      <w:r>
        <w:rPr>
          <w:spacing w:val="-14"/>
          <w:sz w:val="22"/>
        </w:rPr>
        <w:t xml:space="preserve"> </w:t>
      </w:r>
      <w:r>
        <w:rPr>
          <w:sz w:val="22"/>
        </w:rPr>
        <w:t>(развитие</w:t>
      </w:r>
      <w:r>
        <w:rPr>
          <w:spacing w:val="-7"/>
          <w:sz w:val="22"/>
        </w:rPr>
        <w:t xml:space="preserve"> </w:t>
      </w:r>
      <w:r>
        <w:rPr>
          <w:sz w:val="22"/>
        </w:rPr>
        <w:t>саморегуляции</w:t>
      </w:r>
      <w:r>
        <w:rPr>
          <w:spacing w:val="-8"/>
          <w:sz w:val="22"/>
        </w:rPr>
        <w:t xml:space="preserve"> </w:t>
      </w:r>
      <w:r>
        <w:rPr>
          <w:sz w:val="22"/>
        </w:rPr>
        <w:t>и</w:t>
      </w:r>
      <w:r>
        <w:rPr>
          <w:spacing w:val="-7"/>
          <w:sz w:val="22"/>
        </w:rPr>
        <w:t xml:space="preserve"> </w:t>
      </w:r>
      <w:r>
        <w:rPr>
          <w:sz w:val="22"/>
        </w:rPr>
        <w:t>навыков</w:t>
      </w:r>
      <w:r>
        <w:rPr>
          <w:spacing w:val="-8"/>
          <w:sz w:val="22"/>
        </w:rPr>
        <w:t xml:space="preserve"> </w:t>
      </w:r>
      <w:r>
        <w:rPr>
          <w:spacing w:val="-2"/>
          <w:sz w:val="22"/>
        </w:rPr>
        <w:t>самоконтроля);</w:t>
      </w:r>
    </w:p>
    <w:p w14:paraId="55B401BE">
      <w:pPr>
        <w:pStyle w:val="8"/>
        <w:numPr>
          <w:ilvl w:val="0"/>
          <w:numId w:val="19"/>
        </w:numPr>
        <w:tabs>
          <w:tab w:val="left" w:pos="1604"/>
          <w:tab w:val="left" w:pos="1609"/>
        </w:tabs>
        <w:spacing w:before="28" w:after="0" w:line="252" w:lineRule="auto"/>
        <w:ind w:left="1609" w:right="111" w:hanging="360"/>
        <w:jc w:val="both"/>
        <w:rPr>
          <w:sz w:val="22"/>
        </w:rPr>
      </w:pPr>
      <w:r>
        <w:rPr>
          <w:sz w:val="22"/>
        </w:rPr>
        <w:t>«шейпинг» (поэтапное моделирование сложного поведения, которое не было ранее свойственно обучающемуся);</w:t>
      </w:r>
    </w:p>
    <w:p w14:paraId="6A127F15">
      <w:pPr>
        <w:pStyle w:val="8"/>
        <w:numPr>
          <w:ilvl w:val="0"/>
          <w:numId w:val="19"/>
        </w:numPr>
        <w:tabs>
          <w:tab w:val="left" w:pos="1604"/>
          <w:tab w:val="left" w:pos="1609"/>
        </w:tabs>
        <w:spacing w:before="0" w:after="0" w:line="240" w:lineRule="auto"/>
        <w:ind w:left="1609" w:right="106" w:hanging="360"/>
        <w:jc w:val="both"/>
        <w:rPr>
          <w:sz w:val="22"/>
        </w:rPr>
      </w:pPr>
      <w:r>
        <w:rPr>
          <w:sz w:val="22"/>
        </w:rPr>
        <w:t>«гиперкоррекция» (сущность метода в том, чтобы обучающийся вначале восстановил разрушенный им порядок вещей, принес извинение в связи со своим девиантным пове- дением, а затем принял на себя дополнительные обязанности по сохранению социально приемлемого поведения);</w:t>
      </w:r>
    </w:p>
    <w:p w14:paraId="08D6E32B">
      <w:pPr>
        <w:pStyle w:val="8"/>
        <w:numPr>
          <w:ilvl w:val="0"/>
          <w:numId w:val="19"/>
        </w:numPr>
        <w:tabs>
          <w:tab w:val="left" w:pos="1604"/>
          <w:tab w:val="left" w:pos="1609"/>
        </w:tabs>
        <w:spacing w:before="1" w:after="0" w:line="252" w:lineRule="auto"/>
        <w:ind w:left="1609" w:right="108" w:hanging="360"/>
        <w:jc w:val="both"/>
        <w:rPr>
          <w:sz w:val="22"/>
        </w:rPr>
      </w:pPr>
      <w:r>
        <w:rPr>
          <w:sz w:val="22"/>
        </w:rPr>
        <w:t>метод реконструкции характера обучающегося (переоценка отрицательных качеств, не- терпимое отношение к ним);</w:t>
      </w:r>
    </w:p>
    <w:p w14:paraId="7FFBB95A">
      <w:pPr>
        <w:pStyle w:val="8"/>
        <w:numPr>
          <w:ilvl w:val="0"/>
          <w:numId w:val="19"/>
        </w:numPr>
        <w:tabs>
          <w:tab w:val="left" w:pos="1604"/>
          <w:tab w:val="left" w:pos="1609"/>
        </w:tabs>
        <w:spacing w:before="0" w:after="0" w:line="240" w:lineRule="auto"/>
        <w:ind w:left="1609" w:right="108" w:hanging="360"/>
        <w:jc w:val="both"/>
        <w:rPr>
          <w:sz w:val="22"/>
        </w:rPr>
      </w:pPr>
      <w:r>
        <w:rPr>
          <w:sz w:val="22"/>
        </w:rPr>
        <w:t>методы</w:t>
      </w:r>
      <w:r>
        <w:rPr>
          <w:spacing w:val="-7"/>
          <w:sz w:val="22"/>
        </w:rPr>
        <w:t xml:space="preserve"> </w:t>
      </w:r>
      <w:r>
        <w:rPr>
          <w:sz w:val="22"/>
        </w:rPr>
        <w:t>перестройки</w:t>
      </w:r>
      <w:r>
        <w:rPr>
          <w:spacing w:val="-9"/>
          <w:sz w:val="22"/>
        </w:rPr>
        <w:t xml:space="preserve"> </w:t>
      </w:r>
      <w:r>
        <w:rPr>
          <w:sz w:val="22"/>
        </w:rPr>
        <w:t>мотивационной</w:t>
      </w:r>
      <w:r>
        <w:rPr>
          <w:spacing w:val="-9"/>
          <w:sz w:val="22"/>
        </w:rPr>
        <w:t xml:space="preserve"> </w:t>
      </w:r>
      <w:r>
        <w:rPr>
          <w:sz w:val="22"/>
        </w:rPr>
        <w:t>сферы</w:t>
      </w:r>
      <w:r>
        <w:rPr>
          <w:spacing w:val="-8"/>
          <w:sz w:val="22"/>
        </w:rPr>
        <w:t xml:space="preserve"> </w:t>
      </w:r>
      <w:r>
        <w:rPr>
          <w:sz w:val="22"/>
        </w:rPr>
        <w:t>и</w:t>
      </w:r>
      <w:r>
        <w:rPr>
          <w:spacing w:val="-9"/>
          <w:sz w:val="22"/>
        </w:rPr>
        <w:t xml:space="preserve"> </w:t>
      </w:r>
      <w:r>
        <w:rPr>
          <w:sz w:val="22"/>
        </w:rPr>
        <w:t>самосознания:</w:t>
      </w:r>
      <w:r>
        <w:rPr>
          <w:spacing w:val="-7"/>
          <w:sz w:val="22"/>
        </w:rPr>
        <w:t xml:space="preserve"> </w:t>
      </w:r>
      <w:r>
        <w:rPr>
          <w:sz w:val="22"/>
        </w:rPr>
        <w:t>а)</w:t>
      </w:r>
      <w:r>
        <w:rPr>
          <w:spacing w:val="-7"/>
          <w:sz w:val="22"/>
        </w:rPr>
        <w:t xml:space="preserve"> </w:t>
      </w:r>
      <w:r>
        <w:rPr>
          <w:sz w:val="22"/>
        </w:rPr>
        <w:t>объективное</w:t>
      </w:r>
      <w:r>
        <w:rPr>
          <w:spacing w:val="-8"/>
          <w:sz w:val="22"/>
        </w:rPr>
        <w:t xml:space="preserve"> </w:t>
      </w:r>
      <w:r>
        <w:rPr>
          <w:sz w:val="22"/>
        </w:rPr>
        <w:t>переосмысление своих достоинств и недостатков; б) переориентировка самосознания; в) переубеждение; г) прогнозирование отрицательного поведения;</w:t>
      </w:r>
    </w:p>
    <w:p w14:paraId="4A8832EB">
      <w:pPr>
        <w:pStyle w:val="8"/>
        <w:numPr>
          <w:ilvl w:val="0"/>
          <w:numId w:val="19"/>
        </w:numPr>
        <w:tabs>
          <w:tab w:val="left" w:pos="1604"/>
          <w:tab w:val="left" w:pos="1609"/>
        </w:tabs>
        <w:spacing w:before="1" w:after="0" w:line="249" w:lineRule="auto"/>
        <w:ind w:left="1609" w:right="116" w:hanging="360"/>
        <w:jc w:val="both"/>
        <w:rPr>
          <w:sz w:val="22"/>
        </w:rPr>
      </w:pPr>
      <w:r>
        <w:rPr>
          <w:sz w:val="22"/>
        </w:rPr>
        <w:t>восстановление здорового образа жизни, при котором отрицательные качества, вредные привычки и отрицательные потребности оказываются неприемлемыми;</w:t>
      </w:r>
    </w:p>
    <w:p w14:paraId="72821FCE">
      <w:pPr>
        <w:pStyle w:val="8"/>
        <w:numPr>
          <w:ilvl w:val="0"/>
          <w:numId w:val="19"/>
        </w:numPr>
        <w:tabs>
          <w:tab w:val="left" w:pos="1604"/>
          <w:tab w:val="left" w:pos="1609"/>
        </w:tabs>
        <w:spacing w:before="4" w:after="0" w:line="252" w:lineRule="auto"/>
        <w:ind w:left="1609" w:right="110" w:hanging="360"/>
        <w:jc w:val="both"/>
        <w:rPr>
          <w:sz w:val="22"/>
        </w:rPr>
      </w:pPr>
      <w:r>
        <w:rPr>
          <w:sz w:val="22"/>
        </w:rPr>
        <w:t>разъяснение существующего законодательства Российской Федерации, прав</w:t>
      </w:r>
      <w:r>
        <w:rPr>
          <w:spacing w:val="-1"/>
          <w:sz w:val="22"/>
        </w:rPr>
        <w:t xml:space="preserve"> </w:t>
      </w:r>
      <w:r>
        <w:rPr>
          <w:sz w:val="22"/>
        </w:rPr>
        <w:t xml:space="preserve">и обязанностей </w:t>
      </w:r>
      <w:r>
        <w:rPr>
          <w:spacing w:val="-2"/>
          <w:sz w:val="22"/>
        </w:rPr>
        <w:t>обучающихся.</w:t>
      </w:r>
    </w:p>
    <w:p w14:paraId="5B248A88">
      <w:pPr>
        <w:spacing w:before="0"/>
        <w:ind w:left="308" w:right="106" w:firstLine="580"/>
        <w:jc w:val="both"/>
        <w:rPr>
          <w:sz w:val="22"/>
        </w:rPr>
      </w:pPr>
      <w:r>
        <w:rPr>
          <w:sz w:val="22"/>
        </w:rPr>
        <w:t>Психологическая коррекция с обучающимися с девиантным поведением направлена на изменение поведения,</w:t>
      </w:r>
      <w:r>
        <w:rPr>
          <w:spacing w:val="-16"/>
          <w:sz w:val="22"/>
        </w:rPr>
        <w:t xml:space="preserve"> </w:t>
      </w:r>
      <w:r>
        <w:rPr>
          <w:sz w:val="22"/>
        </w:rPr>
        <w:t>трансформацию</w:t>
      </w:r>
      <w:r>
        <w:rPr>
          <w:spacing w:val="-14"/>
          <w:sz w:val="22"/>
        </w:rPr>
        <w:t xml:space="preserve"> </w:t>
      </w:r>
      <w:r>
        <w:rPr>
          <w:sz w:val="22"/>
        </w:rPr>
        <w:t>идей</w:t>
      </w:r>
      <w:r>
        <w:rPr>
          <w:spacing w:val="-14"/>
          <w:sz w:val="22"/>
        </w:rPr>
        <w:t xml:space="preserve"> </w:t>
      </w:r>
      <w:r>
        <w:rPr>
          <w:sz w:val="22"/>
        </w:rPr>
        <w:t>и</w:t>
      </w:r>
      <w:r>
        <w:rPr>
          <w:spacing w:val="-13"/>
          <w:sz w:val="22"/>
        </w:rPr>
        <w:t xml:space="preserve"> </w:t>
      </w:r>
      <w:r>
        <w:rPr>
          <w:sz w:val="22"/>
        </w:rPr>
        <w:t>ценностей,</w:t>
      </w:r>
      <w:r>
        <w:rPr>
          <w:spacing w:val="-14"/>
          <w:sz w:val="22"/>
        </w:rPr>
        <w:t xml:space="preserve"> </w:t>
      </w:r>
      <w:r>
        <w:rPr>
          <w:sz w:val="22"/>
        </w:rPr>
        <w:t>формирование</w:t>
      </w:r>
      <w:r>
        <w:rPr>
          <w:spacing w:val="-14"/>
          <w:sz w:val="22"/>
        </w:rPr>
        <w:t xml:space="preserve"> </w:t>
      </w:r>
      <w:r>
        <w:rPr>
          <w:sz w:val="22"/>
        </w:rPr>
        <w:t>конструктивных</w:t>
      </w:r>
      <w:r>
        <w:rPr>
          <w:spacing w:val="-14"/>
          <w:sz w:val="22"/>
        </w:rPr>
        <w:t xml:space="preserve"> </w:t>
      </w:r>
      <w:r>
        <w:rPr>
          <w:sz w:val="22"/>
        </w:rPr>
        <w:t>межличностных</w:t>
      </w:r>
      <w:r>
        <w:rPr>
          <w:spacing w:val="-13"/>
          <w:sz w:val="22"/>
        </w:rPr>
        <w:t xml:space="preserve"> </w:t>
      </w:r>
      <w:r>
        <w:rPr>
          <w:sz w:val="22"/>
        </w:rPr>
        <w:t>отношений, коррекцию Я-концепции, самооценки, тревожности/страхов/эмоциональной неустойчивости. Педагог- психолог проводит коммуникативные тренинги, занятия по саморазвитию, тренинги, направленные на борьбу с негативными установками, фобиями, комплексами, нестабильной самооценкой, коррекцию агрессивного поведения.</w:t>
      </w:r>
    </w:p>
    <w:p w14:paraId="6030818C">
      <w:pPr>
        <w:spacing w:before="1"/>
        <w:ind w:left="308" w:right="108" w:firstLine="580"/>
        <w:jc w:val="both"/>
        <w:rPr>
          <w:sz w:val="22"/>
        </w:rPr>
      </w:pPr>
      <w:r>
        <w:rPr>
          <w:sz w:val="22"/>
        </w:rPr>
        <w:t>В индивидуальной коррекционно-профилактической работе психолог использует техники развития резистентности (устойчивости) к негативному социальному влиянию; формирует установки на положительное поведение; проводит упражнения на выработку ассертивных навыков, формирование жизненных навыков, формированию/развитию произвольной регуляции, функций программирования, контроля и самоконтроля.</w:t>
      </w:r>
    </w:p>
    <w:p w14:paraId="108E06AC">
      <w:pPr>
        <w:spacing w:before="0"/>
        <w:ind w:left="308" w:right="106" w:firstLine="580"/>
        <w:jc w:val="both"/>
        <w:rPr>
          <w:sz w:val="22"/>
        </w:rPr>
      </w:pPr>
      <w:r>
        <w:rPr>
          <w:sz w:val="22"/>
        </w:rPr>
        <w:t>На</w:t>
      </w:r>
      <w:r>
        <w:rPr>
          <w:spacing w:val="-9"/>
          <w:sz w:val="22"/>
        </w:rPr>
        <w:t xml:space="preserve"> </w:t>
      </w:r>
      <w:r>
        <w:rPr>
          <w:sz w:val="22"/>
        </w:rPr>
        <w:t>цифровой</w:t>
      </w:r>
      <w:r>
        <w:rPr>
          <w:spacing w:val="-10"/>
          <w:sz w:val="22"/>
        </w:rPr>
        <w:t xml:space="preserve"> </w:t>
      </w:r>
      <w:r>
        <w:rPr>
          <w:sz w:val="22"/>
        </w:rPr>
        <w:t>платформе</w:t>
      </w:r>
      <w:r>
        <w:rPr>
          <w:spacing w:val="-12"/>
          <w:sz w:val="22"/>
        </w:rPr>
        <w:t xml:space="preserve"> </w:t>
      </w:r>
      <w:r>
        <w:rPr>
          <w:sz w:val="22"/>
        </w:rPr>
        <w:t>для</w:t>
      </w:r>
      <w:r>
        <w:rPr>
          <w:spacing w:val="-10"/>
          <w:sz w:val="22"/>
        </w:rPr>
        <w:t xml:space="preserve"> </w:t>
      </w:r>
      <w:r>
        <w:rPr>
          <w:sz w:val="22"/>
        </w:rPr>
        <w:t>психологов</w:t>
      </w:r>
      <w:r>
        <w:rPr>
          <w:spacing w:val="-11"/>
          <w:sz w:val="22"/>
        </w:rPr>
        <w:t xml:space="preserve"> </w:t>
      </w:r>
      <w:r>
        <w:rPr>
          <w:sz w:val="22"/>
        </w:rPr>
        <w:t>и</w:t>
      </w:r>
      <w:r>
        <w:rPr>
          <w:spacing w:val="-10"/>
          <w:sz w:val="22"/>
        </w:rPr>
        <w:t xml:space="preserve"> </w:t>
      </w:r>
      <w:r>
        <w:rPr>
          <w:sz w:val="22"/>
        </w:rPr>
        <w:t>педагогов,</w:t>
      </w:r>
      <w:r>
        <w:rPr>
          <w:spacing w:val="-10"/>
          <w:sz w:val="22"/>
        </w:rPr>
        <w:t xml:space="preserve"> </w:t>
      </w:r>
      <w:r>
        <w:rPr>
          <w:sz w:val="22"/>
        </w:rPr>
        <w:t>а</w:t>
      </w:r>
      <w:r>
        <w:rPr>
          <w:spacing w:val="-9"/>
          <w:sz w:val="22"/>
        </w:rPr>
        <w:t xml:space="preserve"> </w:t>
      </w:r>
      <w:r>
        <w:rPr>
          <w:sz w:val="22"/>
        </w:rPr>
        <w:t>также</w:t>
      </w:r>
      <w:r>
        <w:rPr>
          <w:spacing w:val="-12"/>
          <w:sz w:val="22"/>
        </w:rPr>
        <w:t xml:space="preserve"> </w:t>
      </w:r>
      <w:r>
        <w:rPr>
          <w:sz w:val="22"/>
        </w:rPr>
        <w:t>руководителей</w:t>
      </w:r>
      <w:r>
        <w:rPr>
          <w:spacing w:val="-10"/>
          <w:sz w:val="22"/>
        </w:rPr>
        <w:t xml:space="preserve"> </w:t>
      </w:r>
      <w:r>
        <w:rPr>
          <w:sz w:val="22"/>
        </w:rPr>
        <w:t>и</w:t>
      </w:r>
      <w:r>
        <w:rPr>
          <w:spacing w:val="-10"/>
          <w:sz w:val="22"/>
        </w:rPr>
        <w:t xml:space="preserve"> </w:t>
      </w:r>
      <w:r>
        <w:rPr>
          <w:sz w:val="22"/>
        </w:rPr>
        <w:t>специалистов</w:t>
      </w:r>
      <w:r>
        <w:rPr>
          <w:spacing w:val="-11"/>
          <w:sz w:val="22"/>
        </w:rPr>
        <w:t xml:space="preserve"> </w:t>
      </w:r>
      <w:r>
        <w:rPr>
          <w:sz w:val="22"/>
        </w:rPr>
        <w:t>службы практической психологии образования размещены материалы авторов — лауреатов Всероссийского конкурса</w:t>
      </w:r>
      <w:r>
        <w:rPr>
          <w:spacing w:val="-5"/>
          <w:sz w:val="22"/>
        </w:rPr>
        <w:t xml:space="preserve"> </w:t>
      </w:r>
      <w:r>
        <w:rPr>
          <w:sz w:val="22"/>
        </w:rPr>
        <w:t>лучших</w:t>
      </w:r>
      <w:r>
        <w:rPr>
          <w:spacing w:val="-6"/>
          <w:sz w:val="22"/>
        </w:rPr>
        <w:t xml:space="preserve"> </w:t>
      </w:r>
      <w:r>
        <w:rPr>
          <w:sz w:val="22"/>
        </w:rPr>
        <w:t>психолого-педагогических</w:t>
      </w:r>
      <w:r>
        <w:rPr>
          <w:spacing w:val="-6"/>
          <w:sz w:val="22"/>
        </w:rPr>
        <w:t xml:space="preserve"> </w:t>
      </w:r>
      <w:r>
        <w:rPr>
          <w:sz w:val="22"/>
        </w:rPr>
        <w:t>программ</w:t>
      </w:r>
      <w:r>
        <w:rPr>
          <w:spacing w:val="-6"/>
          <w:sz w:val="22"/>
        </w:rPr>
        <w:t xml:space="preserve"> </w:t>
      </w:r>
      <w:r>
        <w:rPr>
          <w:sz w:val="22"/>
        </w:rPr>
        <w:t>и</w:t>
      </w:r>
      <w:r>
        <w:rPr>
          <w:spacing w:val="-6"/>
          <w:sz w:val="22"/>
        </w:rPr>
        <w:t xml:space="preserve"> </w:t>
      </w:r>
      <w:r>
        <w:rPr>
          <w:sz w:val="22"/>
        </w:rPr>
        <w:t>технологий</w:t>
      </w:r>
      <w:r>
        <w:rPr>
          <w:spacing w:val="-7"/>
          <w:sz w:val="22"/>
        </w:rPr>
        <w:t xml:space="preserve"> </w:t>
      </w:r>
      <w:r>
        <w:rPr>
          <w:sz w:val="22"/>
        </w:rPr>
        <w:t>в</w:t>
      </w:r>
      <w:r>
        <w:rPr>
          <w:spacing w:val="-7"/>
          <w:sz w:val="22"/>
        </w:rPr>
        <w:t xml:space="preserve"> </w:t>
      </w:r>
      <w:r>
        <w:rPr>
          <w:sz w:val="22"/>
        </w:rPr>
        <w:t>образовательной</w:t>
      </w:r>
      <w:r>
        <w:rPr>
          <w:spacing w:val="-6"/>
          <w:sz w:val="22"/>
        </w:rPr>
        <w:t xml:space="preserve"> </w:t>
      </w:r>
      <w:r>
        <w:rPr>
          <w:sz w:val="22"/>
        </w:rPr>
        <w:t>среде</w:t>
      </w:r>
      <w:r>
        <w:rPr>
          <w:spacing w:val="-5"/>
          <w:sz w:val="22"/>
        </w:rPr>
        <w:t xml:space="preserve"> </w:t>
      </w:r>
      <w:r>
        <w:rPr>
          <w:sz w:val="22"/>
        </w:rPr>
        <w:t>(2018-2020), проводимого общественной организацией «Федерация психологов образования России» и ФГБОУ ВО МГППУ. Материалы направлены на работу с трудностями в обучении у обучающихся 1-11 классов, имеющих соответствующие риски неблагоприятных социальных условий</w:t>
      </w:r>
    </w:p>
    <w:p w14:paraId="3B02BD64">
      <w:pPr>
        <w:spacing w:before="0" w:line="253" w:lineRule="exact"/>
        <w:ind w:left="363" w:right="0" w:firstLine="0"/>
        <w:jc w:val="left"/>
        <w:rPr>
          <w:sz w:val="22"/>
        </w:rPr>
      </w:pPr>
      <w:r>
        <w:rPr>
          <w:color w:val="0462C1"/>
          <w:spacing w:val="-2"/>
          <w:sz w:val="22"/>
          <w:u w:val="single" w:color="0462C1"/>
        </w:rPr>
        <w:t>(https://</w:t>
      </w:r>
      <w:r>
        <w:fldChar w:fldCharType="begin"/>
      </w:r>
      <w:r>
        <w:instrText xml:space="preserve"> HYPERLINK "http://www.rospsy.ru/leaming-difficulties)" \h </w:instrText>
      </w:r>
      <w:r>
        <w:fldChar w:fldCharType="separate"/>
      </w:r>
      <w:r>
        <w:rPr>
          <w:color w:val="0462C1"/>
          <w:spacing w:val="-2"/>
          <w:sz w:val="22"/>
          <w:u w:val="single" w:color="0462C1"/>
        </w:rPr>
        <w:t>www.rospsy.ru/leaming-difficulties)</w:t>
      </w:r>
      <w:r>
        <w:rPr>
          <w:spacing w:val="-2"/>
          <w:sz w:val="22"/>
        </w:rPr>
        <w:t>.</w:t>
      </w:r>
      <w:r>
        <w:rPr>
          <w:spacing w:val="-2"/>
          <w:sz w:val="22"/>
        </w:rPr>
        <w:fldChar w:fldCharType="end"/>
      </w:r>
    </w:p>
    <w:p w14:paraId="47597568">
      <w:pPr>
        <w:pStyle w:val="6"/>
        <w:spacing w:before="5"/>
        <w:ind w:left="0"/>
        <w:jc w:val="left"/>
        <w:rPr>
          <w:sz w:val="22"/>
        </w:rPr>
      </w:pPr>
    </w:p>
    <w:p w14:paraId="2BB398CF">
      <w:pPr>
        <w:pStyle w:val="8"/>
        <w:numPr>
          <w:ilvl w:val="2"/>
          <w:numId w:val="16"/>
        </w:numPr>
        <w:tabs>
          <w:tab w:val="left" w:pos="1723"/>
        </w:tabs>
        <w:spacing w:before="0" w:after="0" w:line="250" w:lineRule="exact"/>
        <w:ind w:left="1723" w:right="0" w:hanging="834"/>
        <w:jc w:val="both"/>
        <w:rPr>
          <w:b/>
          <w:i/>
          <w:sz w:val="22"/>
        </w:rPr>
      </w:pPr>
      <w:r>
        <w:rPr>
          <w:b/>
          <w:i/>
          <w:spacing w:val="-2"/>
          <w:sz w:val="22"/>
        </w:rPr>
        <w:t>Логопедическая</w:t>
      </w:r>
      <w:r>
        <w:rPr>
          <w:b/>
          <w:i/>
          <w:spacing w:val="12"/>
          <w:sz w:val="22"/>
        </w:rPr>
        <w:t xml:space="preserve"> </w:t>
      </w:r>
      <w:r>
        <w:rPr>
          <w:b/>
          <w:i/>
          <w:spacing w:val="-2"/>
          <w:sz w:val="22"/>
        </w:rPr>
        <w:t>помощь</w:t>
      </w:r>
    </w:p>
    <w:p w14:paraId="592D5E60">
      <w:pPr>
        <w:spacing w:before="0" w:line="240" w:lineRule="auto"/>
        <w:ind w:left="308" w:right="108" w:firstLine="580"/>
        <w:jc w:val="both"/>
        <w:rPr>
          <w:sz w:val="22"/>
        </w:rPr>
      </w:pPr>
      <w:r>
        <w:rPr>
          <w:sz w:val="22"/>
        </w:rPr>
        <w:t>Коррекционная помощь ребенку с нарушениями письма и чтения, обусловленными логопеди- ческими</w:t>
      </w:r>
      <w:r>
        <w:rPr>
          <w:spacing w:val="-14"/>
          <w:sz w:val="22"/>
        </w:rPr>
        <w:t xml:space="preserve"> </w:t>
      </w:r>
      <w:r>
        <w:rPr>
          <w:sz w:val="22"/>
        </w:rPr>
        <w:t>проблемами,</w:t>
      </w:r>
      <w:r>
        <w:rPr>
          <w:spacing w:val="-14"/>
          <w:sz w:val="22"/>
        </w:rPr>
        <w:t xml:space="preserve"> </w:t>
      </w:r>
      <w:r>
        <w:rPr>
          <w:sz w:val="22"/>
        </w:rPr>
        <w:t>должна</w:t>
      </w:r>
      <w:r>
        <w:rPr>
          <w:spacing w:val="-14"/>
          <w:sz w:val="22"/>
        </w:rPr>
        <w:t xml:space="preserve"> </w:t>
      </w:r>
      <w:r>
        <w:rPr>
          <w:sz w:val="22"/>
        </w:rPr>
        <w:t>оказываться</w:t>
      </w:r>
      <w:r>
        <w:rPr>
          <w:spacing w:val="-13"/>
          <w:sz w:val="22"/>
        </w:rPr>
        <w:t xml:space="preserve"> </w:t>
      </w:r>
      <w:r>
        <w:rPr>
          <w:sz w:val="22"/>
        </w:rPr>
        <w:t>независимо</w:t>
      </w:r>
      <w:r>
        <w:rPr>
          <w:spacing w:val="-11"/>
          <w:sz w:val="22"/>
        </w:rPr>
        <w:t xml:space="preserve"> </w:t>
      </w:r>
      <w:r>
        <w:rPr>
          <w:sz w:val="22"/>
        </w:rPr>
        <w:t>от</w:t>
      </w:r>
      <w:r>
        <w:rPr>
          <w:spacing w:val="-12"/>
          <w:sz w:val="22"/>
        </w:rPr>
        <w:t xml:space="preserve"> </w:t>
      </w:r>
      <w:r>
        <w:rPr>
          <w:sz w:val="22"/>
        </w:rPr>
        <w:t>того,</w:t>
      </w:r>
      <w:r>
        <w:rPr>
          <w:spacing w:val="-12"/>
          <w:sz w:val="22"/>
        </w:rPr>
        <w:t xml:space="preserve"> </w:t>
      </w:r>
      <w:r>
        <w:rPr>
          <w:sz w:val="22"/>
        </w:rPr>
        <w:t>является</w:t>
      </w:r>
      <w:r>
        <w:rPr>
          <w:spacing w:val="-14"/>
          <w:sz w:val="22"/>
        </w:rPr>
        <w:t xml:space="preserve"> </w:t>
      </w:r>
      <w:r>
        <w:rPr>
          <w:sz w:val="22"/>
        </w:rPr>
        <w:t>ли</w:t>
      </w:r>
      <w:r>
        <w:rPr>
          <w:spacing w:val="-12"/>
          <w:sz w:val="22"/>
        </w:rPr>
        <w:t xml:space="preserve"> </w:t>
      </w:r>
      <w:r>
        <w:rPr>
          <w:sz w:val="22"/>
        </w:rPr>
        <w:t>он</w:t>
      </w:r>
      <w:r>
        <w:rPr>
          <w:spacing w:val="-14"/>
          <w:sz w:val="22"/>
        </w:rPr>
        <w:t xml:space="preserve"> </w:t>
      </w:r>
      <w:r>
        <w:rPr>
          <w:sz w:val="22"/>
        </w:rPr>
        <w:t>обучающимся</w:t>
      </w:r>
      <w:r>
        <w:rPr>
          <w:spacing w:val="-14"/>
          <w:sz w:val="22"/>
        </w:rPr>
        <w:t xml:space="preserve"> </w:t>
      </w:r>
      <w:r>
        <w:rPr>
          <w:sz w:val="22"/>
        </w:rPr>
        <w:t>с</w:t>
      </w:r>
      <w:r>
        <w:rPr>
          <w:spacing w:val="-11"/>
          <w:sz w:val="22"/>
        </w:rPr>
        <w:t xml:space="preserve"> </w:t>
      </w:r>
      <w:r>
        <w:rPr>
          <w:sz w:val="22"/>
        </w:rPr>
        <w:t>ОВЗ</w:t>
      </w:r>
      <w:r>
        <w:rPr>
          <w:spacing w:val="-12"/>
          <w:sz w:val="22"/>
        </w:rPr>
        <w:t xml:space="preserve"> </w:t>
      </w:r>
      <w:r>
        <w:rPr>
          <w:sz w:val="22"/>
        </w:rPr>
        <w:t>или</w:t>
      </w:r>
      <w:r>
        <w:rPr>
          <w:spacing w:val="-14"/>
          <w:sz w:val="22"/>
        </w:rPr>
        <w:t xml:space="preserve"> </w:t>
      </w:r>
      <w:r>
        <w:rPr>
          <w:sz w:val="22"/>
        </w:rPr>
        <w:t>нет. В зависимости от характера и тяжести имеющихся нарушений письма и чтения логопедические занятия могут быть организованы по-разному.</w:t>
      </w:r>
    </w:p>
    <w:p w14:paraId="3917F23C">
      <w:pPr>
        <w:spacing w:before="0"/>
        <w:ind w:left="308" w:right="110" w:firstLine="580"/>
        <w:jc w:val="both"/>
        <w:rPr>
          <w:sz w:val="22"/>
        </w:rPr>
      </w:pPr>
      <w:r>
        <w:rPr>
          <w:sz w:val="22"/>
        </w:rPr>
        <w:t>Зачисление ребенка на логопедические занятия производится на основании решения ППК (с обоснованными выводами о наличии у ребенка речевых нарушений и рекомендациями по оказанию логопедической помощи) и заявления одного из родителей (законных представителей) ребенка.</w:t>
      </w:r>
    </w:p>
    <w:p w14:paraId="1D1617EA">
      <w:pPr>
        <w:spacing w:before="0"/>
        <w:ind w:left="308" w:right="111" w:firstLine="580"/>
        <w:jc w:val="both"/>
        <w:rPr>
          <w:sz w:val="22"/>
        </w:rPr>
      </w:pPr>
      <w:r>
        <w:rPr>
          <w:sz w:val="22"/>
        </w:rPr>
        <w:t>С учащимися, испытывающими временные трудности в освоении образовательных программ, и с учащимися, которым рекомендовано обучение по АООП 5.1 (или 7.1), логопедические занятия обычно проводятся во внеурочное время. Занятия могут быть групповыми (6-8 детей), подгрупповыми (2-4 ученика) и индивидуальными.</w:t>
      </w:r>
    </w:p>
    <w:p w14:paraId="15F74BE8">
      <w:pPr>
        <w:spacing w:before="0"/>
        <w:ind w:left="308" w:right="107" w:firstLine="580"/>
        <w:jc w:val="both"/>
        <w:rPr>
          <w:sz w:val="22"/>
        </w:rPr>
      </w:pPr>
      <w:r>
        <w:rPr>
          <w:sz w:val="22"/>
        </w:rPr>
        <w:t>На групповых занятиях осуществляется профилактика (1 класс) и коррекция (2-4 класс) нарушений письма и чтения. Индивидуальные и подгрупповые занятия на усмотрение логопеда могут быть использованы для коррекции звукопроизношения, а также для преодоления таких речевых проблем, которые наблюдаются только у части учащихся.</w:t>
      </w:r>
    </w:p>
    <w:p w14:paraId="3369B5C9">
      <w:pPr>
        <w:spacing w:after="0"/>
        <w:jc w:val="both"/>
        <w:rPr>
          <w:sz w:val="22"/>
        </w:rPr>
        <w:sectPr>
          <w:pgSz w:w="11900" w:h="16850"/>
          <w:pgMar w:top="820" w:right="500" w:bottom="340" w:left="940" w:header="0" w:footer="148" w:gutter="0"/>
          <w:cols w:space="720" w:num="1"/>
        </w:sectPr>
      </w:pPr>
    </w:p>
    <w:p w14:paraId="3449D514">
      <w:pPr>
        <w:spacing w:before="73"/>
        <w:ind w:left="308" w:right="109" w:firstLine="580"/>
        <w:jc w:val="both"/>
        <w:rPr>
          <w:sz w:val="22"/>
        </w:rPr>
      </w:pPr>
      <w:r>
        <w:rPr>
          <w:sz w:val="22"/>
        </w:rPr>
        <w:t>Групповые логопедические занятия обычно проводятся 3 раза в неделю. Групповая форма занятий дает возможность оказывать помощь детям с нарушениями письма и чтения и предрасположенностью к ним в нужном объеме. Распределение рабочего времени логопеда только на индивидуальные занятия не может гарантировать необходимый охват школьников логопедической помощью. Общий объем психолого-педагогической</w:t>
      </w:r>
      <w:r>
        <w:rPr>
          <w:spacing w:val="-14"/>
          <w:sz w:val="22"/>
        </w:rPr>
        <w:t xml:space="preserve"> </w:t>
      </w:r>
      <w:r>
        <w:rPr>
          <w:sz w:val="22"/>
        </w:rPr>
        <w:t>помощи</w:t>
      </w:r>
      <w:r>
        <w:rPr>
          <w:spacing w:val="-14"/>
          <w:sz w:val="22"/>
        </w:rPr>
        <w:t xml:space="preserve"> </w:t>
      </w:r>
      <w:r>
        <w:rPr>
          <w:sz w:val="22"/>
        </w:rPr>
        <w:t>детям,</w:t>
      </w:r>
      <w:r>
        <w:rPr>
          <w:spacing w:val="-14"/>
          <w:sz w:val="22"/>
        </w:rPr>
        <w:t xml:space="preserve"> </w:t>
      </w:r>
      <w:r>
        <w:rPr>
          <w:sz w:val="22"/>
        </w:rPr>
        <w:t>обучающимся</w:t>
      </w:r>
      <w:r>
        <w:rPr>
          <w:spacing w:val="-13"/>
          <w:sz w:val="22"/>
        </w:rPr>
        <w:t xml:space="preserve"> </w:t>
      </w:r>
      <w:r>
        <w:rPr>
          <w:sz w:val="22"/>
        </w:rPr>
        <w:t>по</w:t>
      </w:r>
      <w:r>
        <w:rPr>
          <w:spacing w:val="-14"/>
          <w:sz w:val="22"/>
        </w:rPr>
        <w:t xml:space="preserve"> </w:t>
      </w:r>
      <w:r>
        <w:rPr>
          <w:sz w:val="22"/>
        </w:rPr>
        <w:t>АООП</w:t>
      </w:r>
      <w:r>
        <w:rPr>
          <w:spacing w:val="-14"/>
          <w:sz w:val="22"/>
        </w:rPr>
        <w:t xml:space="preserve"> </w:t>
      </w:r>
      <w:r>
        <w:rPr>
          <w:sz w:val="22"/>
        </w:rPr>
        <w:t>5.1</w:t>
      </w:r>
      <w:r>
        <w:rPr>
          <w:spacing w:val="-14"/>
          <w:sz w:val="22"/>
        </w:rPr>
        <w:t xml:space="preserve"> </w:t>
      </w:r>
      <w:r>
        <w:rPr>
          <w:sz w:val="22"/>
        </w:rPr>
        <w:t>—</w:t>
      </w:r>
      <w:r>
        <w:rPr>
          <w:spacing w:val="-13"/>
          <w:sz w:val="22"/>
        </w:rPr>
        <w:t xml:space="preserve"> </w:t>
      </w:r>
      <w:r>
        <w:rPr>
          <w:sz w:val="22"/>
        </w:rPr>
        <w:t>не</w:t>
      </w:r>
      <w:r>
        <w:rPr>
          <w:spacing w:val="-14"/>
          <w:sz w:val="22"/>
        </w:rPr>
        <w:t xml:space="preserve"> </w:t>
      </w:r>
      <w:r>
        <w:rPr>
          <w:sz w:val="22"/>
        </w:rPr>
        <w:t>менее</w:t>
      </w:r>
      <w:r>
        <w:rPr>
          <w:spacing w:val="-14"/>
          <w:sz w:val="22"/>
        </w:rPr>
        <w:t xml:space="preserve"> </w:t>
      </w:r>
      <w:r>
        <w:rPr>
          <w:sz w:val="22"/>
        </w:rPr>
        <w:t>5</w:t>
      </w:r>
      <w:r>
        <w:rPr>
          <w:spacing w:val="-14"/>
          <w:sz w:val="22"/>
        </w:rPr>
        <w:t xml:space="preserve"> </w:t>
      </w:r>
      <w:r>
        <w:rPr>
          <w:sz w:val="22"/>
        </w:rPr>
        <w:t>часов</w:t>
      </w:r>
      <w:r>
        <w:rPr>
          <w:spacing w:val="-13"/>
          <w:sz w:val="22"/>
        </w:rPr>
        <w:t xml:space="preserve"> </w:t>
      </w:r>
      <w:r>
        <w:rPr>
          <w:sz w:val="22"/>
        </w:rPr>
        <w:t>в</w:t>
      </w:r>
      <w:r>
        <w:rPr>
          <w:spacing w:val="-14"/>
          <w:sz w:val="22"/>
        </w:rPr>
        <w:t xml:space="preserve"> </w:t>
      </w:r>
      <w:r>
        <w:rPr>
          <w:sz w:val="22"/>
        </w:rPr>
        <w:t>неделю</w:t>
      </w:r>
      <w:r>
        <w:rPr>
          <w:spacing w:val="-14"/>
          <w:sz w:val="22"/>
        </w:rPr>
        <w:t xml:space="preserve"> </w:t>
      </w:r>
      <w:r>
        <w:rPr>
          <w:sz w:val="22"/>
        </w:rPr>
        <w:t>(ФГОС НОО ОВЗ), детям с нарушениями письма и чтения, испытывающим временные трудности в освоении образовательной программы, — не менее 3 часов в неделю.</w:t>
      </w:r>
    </w:p>
    <w:p w14:paraId="2D87E36D">
      <w:pPr>
        <w:spacing w:before="0"/>
        <w:ind w:left="308" w:right="107" w:firstLine="580"/>
        <w:jc w:val="both"/>
        <w:rPr>
          <w:sz w:val="22"/>
        </w:rPr>
      </w:pPr>
      <w:r>
        <w:rPr>
          <w:sz w:val="22"/>
        </w:rPr>
        <w:t>Обучение школьников с нарушениями письма и чтения по АООП 5.2 предполагает иную форму организации логопедической помощи. Это обучение по пролонгированной</w:t>
      </w:r>
      <w:r>
        <w:rPr>
          <w:spacing w:val="-1"/>
          <w:sz w:val="22"/>
        </w:rPr>
        <w:t xml:space="preserve"> </w:t>
      </w:r>
      <w:r>
        <w:rPr>
          <w:sz w:val="22"/>
        </w:rPr>
        <w:t>программе начального общего образования. Школьники, осваивающие АООП 5.2, обучаются в отдельных классах или образовательных организациях. При этом адаптация программы предполагает введение помимо русского языка и литературного</w:t>
      </w:r>
      <w:r>
        <w:rPr>
          <w:spacing w:val="-2"/>
          <w:sz w:val="22"/>
        </w:rPr>
        <w:t xml:space="preserve"> </w:t>
      </w:r>
      <w:r>
        <w:rPr>
          <w:sz w:val="22"/>
        </w:rPr>
        <w:t>чтения</w:t>
      </w:r>
      <w:r>
        <w:rPr>
          <w:spacing w:val="-3"/>
          <w:sz w:val="22"/>
        </w:rPr>
        <w:t xml:space="preserve"> </w:t>
      </w:r>
      <w:r>
        <w:rPr>
          <w:sz w:val="22"/>
        </w:rPr>
        <w:t>дополнительных</w:t>
      </w:r>
      <w:r>
        <w:rPr>
          <w:spacing w:val="-5"/>
          <w:sz w:val="22"/>
        </w:rPr>
        <w:t xml:space="preserve"> </w:t>
      </w:r>
      <w:r>
        <w:rPr>
          <w:sz w:val="22"/>
        </w:rPr>
        <w:t>дисциплин</w:t>
      </w:r>
      <w:r>
        <w:rPr>
          <w:spacing w:val="-5"/>
          <w:sz w:val="22"/>
        </w:rPr>
        <w:t xml:space="preserve"> </w:t>
      </w:r>
      <w:r>
        <w:rPr>
          <w:sz w:val="22"/>
        </w:rPr>
        <w:t>филологического</w:t>
      </w:r>
      <w:r>
        <w:rPr>
          <w:spacing w:val="-5"/>
          <w:sz w:val="22"/>
        </w:rPr>
        <w:t xml:space="preserve"> </w:t>
      </w:r>
      <w:r>
        <w:rPr>
          <w:sz w:val="22"/>
        </w:rPr>
        <w:t>блока:</w:t>
      </w:r>
      <w:r>
        <w:rPr>
          <w:spacing w:val="-4"/>
          <w:sz w:val="22"/>
        </w:rPr>
        <w:t xml:space="preserve"> </w:t>
      </w:r>
      <w:r>
        <w:rPr>
          <w:sz w:val="22"/>
        </w:rPr>
        <w:t>развития</w:t>
      </w:r>
      <w:r>
        <w:rPr>
          <w:spacing w:val="-4"/>
          <w:sz w:val="22"/>
        </w:rPr>
        <w:t xml:space="preserve"> </w:t>
      </w:r>
      <w:r>
        <w:rPr>
          <w:sz w:val="22"/>
        </w:rPr>
        <w:t>речи,</w:t>
      </w:r>
      <w:r>
        <w:rPr>
          <w:spacing w:val="-2"/>
          <w:sz w:val="22"/>
        </w:rPr>
        <w:t xml:space="preserve"> </w:t>
      </w:r>
      <w:r>
        <w:rPr>
          <w:sz w:val="22"/>
        </w:rPr>
        <w:t>произношения, логоритмики. Эти уроки проводит логопед. Они могут быть введены в сетку основных занятий или частично вынесены во внеурочную работу.</w:t>
      </w:r>
    </w:p>
    <w:p w14:paraId="14D75606">
      <w:pPr>
        <w:spacing w:before="0" w:line="240" w:lineRule="auto"/>
        <w:ind w:left="308" w:right="108" w:firstLine="580"/>
        <w:jc w:val="both"/>
        <w:rPr>
          <w:sz w:val="22"/>
        </w:rPr>
      </w:pPr>
      <w:r>
        <w:rPr>
          <w:sz w:val="22"/>
        </w:rPr>
        <w:t>Образовательная организация, определяя расписание занятий, должна учитывать, что, согласно ФГОС НОО, обязательная часть основной образовательной программы начального общего образования составляет</w:t>
      </w:r>
      <w:r>
        <w:rPr>
          <w:spacing w:val="-3"/>
          <w:sz w:val="22"/>
        </w:rPr>
        <w:t xml:space="preserve"> </w:t>
      </w:r>
      <w:r>
        <w:rPr>
          <w:sz w:val="22"/>
        </w:rPr>
        <w:t>80%,</w:t>
      </w:r>
      <w:r>
        <w:rPr>
          <w:spacing w:val="-3"/>
          <w:sz w:val="22"/>
        </w:rPr>
        <w:t xml:space="preserve"> </w:t>
      </w:r>
      <w:r>
        <w:rPr>
          <w:sz w:val="22"/>
        </w:rPr>
        <w:t>а часть,</w:t>
      </w:r>
      <w:r>
        <w:rPr>
          <w:spacing w:val="-5"/>
          <w:sz w:val="22"/>
        </w:rPr>
        <w:t xml:space="preserve"> </w:t>
      </w:r>
      <w:r>
        <w:rPr>
          <w:sz w:val="22"/>
        </w:rPr>
        <w:t>формируемая</w:t>
      </w:r>
      <w:r>
        <w:rPr>
          <w:spacing w:val="-1"/>
          <w:sz w:val="22"/>
        </w:rPr>
        <w:t xml:space="preserve"> </w:t>
      </w:r>
      <w:r>
        <w:rPr>
          <w:sz w:val="22"/>
        </w:rPr>
        <w:t>участниками</w:t>
      </w:r>
      <w:r>
        <w:rPr>
          <w:spacing w:val="-1"/>
          <w:sz w:val="22"/>
        </w:rPr>
        <w:t xml:space="preserve"> </w:t>
      </w:r>
      <w:r>
        <w:rPr>
          <w:sz w:val="22"/>
        </w:rPr>
        <w:t>образовательного процесса, — 20%</w:t>
      </w:r>
      <w:r>
        <w:rPr>
          <w:spacing w:val="-2"/>
          <w:sz w:val="22"/>
        </w:rPr>
        <w:t xml:space="preserve"> </w:t>
      </w:r>
      <w:r>
        <w:rPr>
          <w:sz w:val="22"/>
        </w:rPr>
        <w:t>от</w:t>
      </w:r>
      <w:r>
        <w:rPr>
          <w:spacing w:val="-1"/>
          <w:sz w:val="22"/>
        </w:rPr>
        <w:t xml:space="preserve"> </w:t>
      </w:r>
      <w:r>
        <w:rPr>
          <w:sz w:val="22"/>
        </w:rPr>
        <w:t>общего объема основной образовательной программы начального общего образования. Количество учебных занятий за четыре учебных года не может составлять менее 2904 часов и более 3345 часов.</w:t>
      </w:r>
    </w:p>
    <w:p w14:paraId="5C8219EA">
      <w:pPr>
        <w:pStyle w:val="8"/>
        <w:numPr>
          <w:ilvl w:val="2"/>
          <w:numId w:val="16"/>
        </w:numPr>
        <w:tabs>
          <w:tab w:val="left" w:pos="1497"/>
        </w:tabs>
        <w:spacing w:before="244" w:after="0" w:line="251" w:lineRule="exact"/>
        <w:ind w:left="1497" w:right="0" w:hanging="608"/>
        <w:jc w:val="both"/>
        <w:rPr>
          <w:b/>
          <w:i/>
          <w:sz w:val="22"/>
        </w:rPr>
      </w:pPr>
      <w:r>
        <w:rPr>
          <w:b/>
          <w:i/>
          <w:sz w:val="22"/>
        </w:rPr>
        <w:t>Дефектологическая</w:t>
      </w:r>
      <w:r>
        <w:rPr>
          <w:b/>
          <w:i/>
          <w:spacing w:val="-13"/>
          <w:sz w:val="22"/>
        </w:rPr>
        <w:t xml:space="preserve"> </w:t>
      </w:r>
      <w:r>
        <w:rPr>
          <w:b/>
          <w:i/>
          <w:spacing w:val="-2"/>
          <w:sz w:val="22"/>
        </w:rPr>
        <w:t>помощь</w:t>
      </w:r>
    </w:p>
    <w:p w14:paraId="2AD75753">
      <w:pPr>
        <w:spacing w:before="0"/>
        <w:ind w:left="308" w:right="108" w:firstLine="580"/>
        <w:jc w:val="both"/>
        <w:rPr>
          <w:sz w:val="22"/>
        </w:rPr>
      </w:pPr>
      <w:r>
        <w:rPr>
          <w:sz w:val="22"/>
        </w:rPr>
        <w:t>Помощь учителя-дефектолога, как и других членов команды специалистов, должна вносить свой вклад в понимание наличия и сущности трудностей ребенка, связанных с обучением. Основная задача учителя-дефектолога на ПМПК — определить общую осведомленность, обученность и, соответственно, обучаемость ребенка. Педагог-дефектолог должен понять, чем обусловлены те или иные школьные трудности,</w:t>
      </w:r>
      <w:r>
        <w:rPr>
          <w:spacing w:val="-16"/>
          <w:sz w:val="22"/>
        </w:rPr>
        <w:t xml:space="preserve"> </w:t>
      </w:r>
      <w:r>
        <w:rPr>
          <w:sz w:val="22"/>
        </w:rPr>
        <w:t>наметить</w:t>
      </w:r>
      <w:r>
        <w:rPr>
          <w:spacing w:val="-14"/>
          <w:sz w:val="22"/>
        </w:rPr>
        <w:t xml:space="preserve"> </w:t>
      </w:r>
      <w:r>
        <w:rPr>
          <w:sz w:val="22"/>
        </w:rPr>
        <w:t>пути</w:t>
      </w:r>
      <w:r>
        <w:rPr>
          <w:spacing w:val="-14"/>
          <w:sz w:val="22"/>
        </w:rPr>
        <w:t xml:space="preserve"> </w:t>
      </w:r>
      <w:r>
        <w:rPr>
          <w:sz w:val="22"/>
        </w:rPr>
        <w:t>коррекционно-педагогического</w:t>
      </w:r>
      <w:r>
        <w:rPr>
          <w:spacing w:val="-13"/>
          <w:sz w:val="22"/>
        </w:rPr>
        <w:t xml:space="preserve"> </w:t>
      </w:r>
      <w:r>
        <w:rPr>
          <w:sz w:val="22"/>
        </w:rPr>
        <w:t>воздействия.</w:t>
      </w:r>
      <w:r>
        <w:rPr>
          <w:spacing w:val="-14"/>
          <w:sz w:val="22"/>
        </w:rPr>
        <w:t xml:space="preserve"> </w:t>
      </w:r>
      <w:r>
        <w:rPr>
          <w:sz w:val="22"/>
        </w:rPr>
        <w:t>Последнее</w:t>
      </w:r>
      <w:r>
        <w:rPr>
          <w:spacing w:val="-14"/>
          <w:sz w:val="22"/>
        </w:rPr>
        <w:t xml:space="preserve"> </w:t>
      </w:r>
      <w:r>
        <w:rPr>
          <w:sz w:val="22"/>
        </w:rPr>
        <w:t>может</w:t>
      </w:r>
      <w:r>
        <w:rPr>
          <w:spacing w:val="-14"/>
          <w:sz w:val="22"/>
        </w:rPr>
        <w:t xml:space="preserve"> </w:t>
      </w:r>
      <w:r>
        <w:rPr>
          <w:sz w:val="22"/>
        </w:rPr>
        <w:t>быть</w:t>
      </w:r>
      <w:r>
        <w:rPr>
          <w:spacing w:val="-13"/>
          <w:sz w:val="22"/>
        </w:rPr>
        <w:t xml:space="preserve"> </w:t>
      </w:r>
      <w:r>
        <w:rPr>
          <w:sz w:val="22"/>
        </w:rPr>
        <w:t>реализовано как</w:t>
      </w:r>
      <w:r>
        <w:rPr>
          <w:spacing w:val="-14"/>
          <w:sz w:val="22"/>
        </w:rPr>
        <w:t xml:space="preserve"> </w:t>
      </w:r>
      <w:r>
        <w:rPr>
          <w:sz w:val="22"/>
        </w:rPr>
        <w:t>через</w:t>
      </w:r>
      <w:r>
        <w:rPr>
          <w:spacing w:val="-14"/>
          <w:sz w:val="22"/>
        </w:rPr>
        <w:t xml:space="preserve"> </w:t>
      </w:r>
      <w:r>
        <w:rPr>
          <w:sz w:val="22"/>
        </w:rPr>
        <w:t>выполнение</w:t>
      </w:r>
      <w:r>
        <w:rPr>
          <w:spacing w:val="-14"/>
          <w:sz w:val="22"/>
        </w:rPr>
        <w:t xml:space="preserve"> </w:t>
      </w:r>
      <w:r>
        <w:rPr>
          <w:sz w:val="22"/>
        </w:rPr>
        <w:t>рекомендаций</w:t>
      </w:r>
      <w:r>
        <w:rPr>
          <w:spacing w:val="-13"/>
          <w:sz w:val="22"/>
        </w:rPr>
        <w:t xml:space="preserve"> </w:t>
      </w:r>
      <w:r>
        <w:rPr>
          <w:sz w:val="22"/>
        </w:rPr>
        <w:t>членами</w:t>
      </w:r>
      <w:r>
        <w:rPr>
          <w:spacing w:val="-14"/>
          <w:sz w:val="22"/>
        </w:rPr>
        <w:t xml:space="preserve"> </w:t>
      </w:r>
      <w:r>
        <w:rPr>
          <w:sz w:val="22"/>
        </w:rPr>
        <w:t>семьи</w:t>
      </w:r>
      <w:r>
        <w:rPr>
          <w:spacing w:val="-13"/>
          <w:sz w:val="22"/>
        </w:rPr>
        <w:t xml:space="preserve"> </w:t>
      </w:r>
      <w:r>
        <w:rPr>
          <w:sz w:val="22"/>
        </w:rPr>
        <w:t>либо</w:t>
      </w:r>
      <w:r>
        <w:rPr>
          <w:spacing w:val="-14"/>
          <w:sz w:val="22"/>
        </w:rPr>
        <w:t xml:space="preserve"> </w:t>
      </w:r>
      <w:r>
        <w:rPr>
          <w:sz w:val="22"/>
        </w:rPr>
        <w:t>другими</w:t>
      </w:r>
      <w:r>
        <w:rPr>
          <w:spacing w:val="-12"/>
          <w:sz w:val="22"/>
        </w:rPr>
        <w:t xml:space="preserve"> </w:t>
      </w:r>
      <w:r>
        <w:rPr>
          <w:sz w:val="22"/>
        </w:rPr>
        <w:t>заинтересованными</w:t>
      </w:r>
      <w:r>
        <w:rPr>
          <w:spacing w:val="-13"/>
          <w:sz w:val="22"/>
        </w:rPr>
        <w:t xml:space="preserve"> </w:t>
      </w:r>
      <w:r>
        <w:rPr>
          <w:sz w:val="22"/>
        </w:rPr>
        <w:t>лицами,</w:t>
      </w:r>
      <w:r>
        <w:rPr>
          <w:spacing w:val="-14"/>
          <w:sz w:val="22"/>
        </w:rPr>
        <w:t xml:space="preserve"> </w:t>
      </w:r>
      <w:r>
        <w:rPr>
          <w:sz w:val="22"/>
        </w:rPr>
        <w:t>так</w:t>
      </w:r>
      <w:r>
        <w:rPr>
          <w:spacing w:val="-11"/>
          <w:sz w:val="22"/>
        </w:rPr>
        <w:t xml:space="preserve"> </w:t>
      </w:r>
      <w:r>
        <w:rPr>
          <w:sz w:val="22"/>
        </w:rPr>
        <w:t>и</w:t>
      </w:r>
      <w:r>
        <w:rPr>
          <w:spacing w:val="-14"/>
          <w:sz w:val="22"/>
        </w:rPr>
        <w:t xml:space="preserve"> </w:t>
      </w:r>
      <w:r>
        <w:rPr>
          <w:sz w:val="22"/>
        </w:rPr>
        <w:t>в</w:t>
      </w:r>
      <w:r>
        <w:rPr>
          <w:spacing w:val="-14"/>
          <w:sz w:val="22"/>
        </w:rPr>
        <w:t xml:space="preserve"> </w:t>
      </w:r>
      <w:r>
        <w:rPr>
          <w:sz w:val="22"/>
        </w:rPr>
        <w:t>ходе специального образования по выбранному варианту адаптированной основной образовательной программы для обучающихся с ОВЗ.</w:t>
      </w:r>
    </w:p>
    <w:p w14:paraId="3C6BE7CF">
      <w:pPr>
        <w:spacing w:before="0"/>
        <w:ind w:left="308" w:right="109" w:firstLine="580"/>
        <w:jc w:val="both"/>
        <w:rPr>
          <w:sz w:val="22"/>
        </w:rPr>
      </w:pPr>
      <w:r>
        <w:rPr>
          <w:sz w:val="22"/>
        </w:rPr>
        <w:t>Адресатом помощи учителя-дефектолога преимущественно являются обучающиеся с ОВЗ. Цель деятельности специалиста заключается в обеспечении своевременной специализированной помощи учащимся с ОВЗ, испытывающих трудности в обучении, в освоении ими обязательного минимума содержания образования в условиях обучения. Коррекционно-педагогическая работа дефектолога, основываясь на принципах коррекционной педагогики, строится с учетом возрастных и индивидуальных особенностей учащихся,</w:t>
      </w:r>
      <w:r>
        <w:rPr>
          <w:spacing w:val="-2"/>
          <w:sz w:val="22"/>
        </w:rPr>
        <w:t xml:space="preserve"> </w:t>
      </w:r>
      <w:r>
        <w:rPr>
          <w:sz w:val="22"/>
        </w:rPr>
        <w:t>в</w:t>
      </w:r>
      <w:r>
        <w:rPr>
          <w:spacing w:val="-1"/>
          <w:sz w:val="22"/>
        </w:rPr>
        <w:t xml:space="preserve"> </w:t>
      </w:r>
      <w:r>
        <w:rPr>
          <w:sz w:val="22"/>
        </w:rPr>
        <w:t>соответствии</w:t>
      </w:r>
      <w:r>
        <w:rPr>
          <w:spacing w:val="-1"/>
          <w:sz w:val="22"/>
        </w:rPr>
        <w:t xml:space="preserve"> </w:t>
      </w:r>
      <w:r>
        <w:rPr>
          <w:sz w:val="22"/>
        </w:rPr>
        <w:t>со структурой</w:t>
      </w:r>
      <w:r>
        <w:rPr>
          <w:spacing w:val="-1"/>
          <w:sz w:val="22"/>
        </w:rPr>
        <w:t xml:space="preserve"> </w:t>
      </w:r>
      <w:r>
        <w:rPr>
          <w:sz w:val="22"/>
        </w:rPr>
        <w:t>и</w:t>
      </w:r>
      <w:r>
        <w:rPr>
          <w:spacing w:val="-1"/>
          <w:sz w:val="22"/>
        </w:rPr>
        <w:t xml:space="preserve"> </w:t>
      </w:r>
      <w:r>
        <w:rPr>
          <w:sz w:val="22"/>
        </w:rPr>
        <w:t>характером</w:t>
      </w:r>
      <w:r>
        <w:rPr>
          <w:spacing w:val="-1"/>
          <w:sz w:val="22"/>
        </w:rPr>
        <w:t xml:space="preserve"> </w:t>
      </w:r>
      <w:r>
        <w:rPr>
          <w:sz w:val="22"/>
        </w:rPr>
        <w:t>нарушений,</w:t>
      </w:r>
      <w:r>
        <w:rPr>
          <w:spacing w:val="-1"/>
          <w:sz w:val="22"/>
        </w:rPr>
        <w:t xml:space="preserve"> </w:t>
      </w:r>
      <w:r>
        <w:rPr>
          <w:sz w:val="22"/>
        </w:rPr>
        <w:t>их</w:t>
      </w:r>
      <w:r>
        <w:rPr>
          <w:spacing w:val="-1"/>
          <w:sz w:val="22"/>
        </w:rPr>
        <w:t xml:space="preserve"> </w:t>
      </w:r>
      <w:r>
        <w:rPr>
          <w:sz w:val="22"/>
        </w:rPr>
        <w:t>влиянием на учебную деятельность и общее развитие ребенка.</w:t>
      </w:r>
    </w:p>
    <w:p w14:paraId="15354A42">
      <w:pPr>
        <w:spacing w:before="0"/>
        <w:ind w:left="308" w:right="106" w:firstLine="580"/>
        <w:jc w:val="both"/>
        <w:rPr>
          <w:sz w:val="22"/>
        </w:rPr>
      </w:pPr>
      <w:r>
        <w:rPr>
          <w:sz w:val="22"/>
        </w:rPr>
        <w:t>Коррекционное направление работы учителя-дефектолога представляет собой систему коррек- ционного воздействия на учебно-познавательную деятельность ребенка с задержкой психического развития в динамике образовательного процесса. В зависимости от структуры дефекта и степени его выраженности определяется содержательная направленность коррекционной работы.</w:t>
      </w:r>
    </w:p>
    <w:p w14:paraId="6142C519">
      <w:pPr>
        <w:spacing w:before="0"/>
        <w:ind w:left="308" w:right="107" w:firstLine="580"/>
        <w:jc w:val="both"/>
        <w:rPr>
          <w:sz w:val="22"/>
        </w:rPr>
      </w:pPr>
      <w:r>
        <w:rPr>
          <w:sz w:val="22"/>
        </w:rPr>
        <w:t>Основной формой организации дефектологической работы являются групповые и индивидуальные занятия. В группы зачисляются дети с однородной структурой нарушения. Количество детей в группах варьируется в зависимости от степени выраженности нарушения (от 2 до 6 человек). Групповые занятия проводятся в часы, свободные от уроков, с учетом режима работы школы. Занятия носят коррекционно- развивающую и предметную направленность. Периодичность и продолжительность занятий зависит от тяжести и характера нарушения, а суммарная нагрузка на ребенка определяется с учетом работы с ним других</w:t>
      </w:r>
      <w:r>
        <w:rPr>
          <w:spacing w:val="-9"/>
          <w:sz w:val="22"/>
        </w:rPr>
        <w:t xml:space="preserve"> </w:t>
      </w:r>
      <w:r>
        <w:rPr>
          <w:sz w:val="22"/>
        </w:rPr>
        <w:t>специалистов.</w:t>
      </w:r>
      <w:r>
        <w:rPr>
          <w:spacing w:val="-11"/>
          <w:sz w:val="22"/>
        </w:rPr>
        <w:t xml:space="preserve"> </w:t>
      </w:r>
      <w:r>
        <w:rPr>
          <w:sz w:val="22"/>
        </w:rPr>
        <w:t>Темы</w:t>
      </w:r>
      <w:r>
        <w:rPr>
          <w:spacing w:val="-8"/>
          <w:sz w:val="22"/>
        </w:rPr>
        <w:t xml:space="preserve"> </w:t>
      </w:r>
      <w:r>
        <w:rPr>
          <w:sz w:val="22"/>
        </w:rPr>
        <w:t>групповых</w:t>
      </w:r>
      <w:r>
        <w:rPr>
          <w:spacing w:val="-8"/>
          <w:sz w:val="22"/>
        </w:rPr>
        <w:t xml:space="preserve"> </w:t>
      </w:r>
      <w:r>
        <w:rPr>
          <w:sz w:val="22"/>
        </w:rPr>
        <w:t>и</w:t>
      </w:r>
      <w:r>
        <w:rPr>
          <w:spacing w:val="-9"/>
          <w:sz w:val="22"/>
        </w:rPr>
        <w:t xml:space="preserve"> </w:t>
      </w:r>
      <w:r>
        <w:rPr>
          <w:sz w:val="22"/>
        </w:rPr>
        <w:t>индивидуальных</w:t>
      </w:r>
      <w:r>
        <w:rPr>
          <w:spacing w:val="-8"/>
          <w:sz w:val="22"/>
        </w:rPr>
        <w:t xml:space="preserve"> </w:t>
      </w:r>
      <w:r>
        <w:rPr>
          <w:sz w:val="22"/>
        </w:rPr>
        <w:t>занятий,</w:t>
      </w:r>
      <w:r>
        <w:rPr>
          <w:spacing w:val="-9"/>
          <w:sz w:val="22"/>
        </w:rPr>
        <w:t xml:space="preserve"> </w:t>
      </w:r>
      <w:r>
        <w:rPr>
          <w:sz w:val="22"/>
        </w:rPr>
        <w:t>а</w:t>
      </w:r>
      <w:r>
        <w:rPr>
          <w:spacing w:val="-8"/>
          <w:sz w:val="22"/>
        </w:rPr>
        <w:t xml:space="preserve"> </w:t>
      </w:r>
      <w:r>
        <w:rPr>
          <w:sz w:val="22"/>
        </w:rPr>
        <w:t>также</w:t>
      </w:r>
      <w:r>
        <w:rPr>
          <w:spacing w:val="-10"/>
          <w:sz w:val="22"/>
        </w:rPr>
        <w:t xml:space="preserve"> </w:t>
      </w:r>
      <w:r>
        <w:rPr>
          <w:sz w:val="22"/>
        </w:rPr>
        <w:t>учет</w:t>
      </w:r>
      <w:r>
        <w:rPr>
          <w:spacing w:val="-8"/>
          <w:sz w:val="22"/>
        </w:rPr>
        <w:t xml:space="preserve"> </w:t>
      </w:r>
      <w:r>
        <w:rPr>
          <w:sz w:val="22"/>
        </w:rPr>
        <w:t>посещаемости</w:t>
      </w:r>
      <w:r>
        <w:rPr>
          <w:spacing w:val="-9"/>
          <w:sz w:val="22"/>
        </w:rPr>
        <w:t xml:space="preserve"> </w:t>
      </w:r>
      <w:r>
        <w:rPr>
          <w:sz w:val="22"/>
        </w:rPr>
        <w:t>отражается в типовом классном журнале.</w:t>
      </w:r>
    </w:p>
    <w:p w14:paraId="08C48CA1">
      <w:pPr>
        <w:spacing w:before="0" w:line="252" w:lineRule="exact"/>
        <w:ind w:left="889" w:right="0" w:firstLine="0"/>
        <w:jc w:val="both"/>
        <w:rPr>
          <w:sz w:val="22"/>
        </w:rPr>
      </w:pPr>
      <w:r>
        <w:rPr>
          <w:sz w:val="22"/>
        </w:rPr>
        <w:t>К</w:t>
      </w:r>
      <w:r>
        <w:rPr>
          <w:spacing w:val="-12"/>
          <w:sz w:val="22"/>
        </w:rPr>
        <w:t xml:space="preserve"> </w:t>
      </w:r>
      <w:r>
        <w:rPr>
          <w:sz w:val="22"/>
        </w:rPr>
        <w:t>основным</w:t>
      </w:r>
      <w:r>
        <w:rPr>
          <w:spacing w:val="-9"/>
          <w:sz w:val="22"/>
        </w:rPr>
        <w:t xml:space="preserve"> </w:t>
      </w:r>
      <w:r>
        <w:rPr>
          <w:sz w:val="22"/>
        </w:rPr>
        <w:t>направлениям</w:t>
      </w:r>
      <w:r>
        <w:rPr>
          <w:spacing w:val="-8"/>
          <w:sz w:val="22"/>
        </w:rPr>
        <w:t xml:space="preserve"> </w:t>
      </w:r>
      <w:r>
        <w:rPr>
          <w:sz w:val="22"/>
        </w:rPr>
        <w:t>коррекционно-развивающей</w:t>
      </w:r>
      <w:r>
        <w:rPr>
          <w:spacing w:val="-8"/>
          <w:sz w:val="22"/>
        </w:rPr>
        <w:t xml:space="preserve"> </w:t>
      </w:r>
      <w:r>
        <w:rPr>
          <w:sz w:val="22"/>
        </w:rPr>
        <w:t>работы</w:t>
      </w:r>
      <w:r>
        <w:rPr>
          <w:spacing w:val="-8"/>
          <w:sz w:val="22"/>
        </w:rPr>
        <w:t xml:space="preserve"> </w:t>
      </w:r>
      <w:r>
        <w:rPr>
          <w:spacing w:val="-2"/>
          <w:sz w:val="22"/>
        </w:rPr>
        <w:t>относятся:</w:t>
      </w:r>
    </w:p>
    <w:p w14:paraId="204C4792">
      <w:pPr>
        <w:pStyle w:val="8"/>
        <w:numPr>
          <w:ilvl w:val="0"/>
          <w:numId w:val="20"/>
        </w:numPr>
        <w:tabs>
          <w:tab w:val="left" w:pos="1022"/>
        </w:tabs>
        <w:spacing w:before="0" w:after="0" w:line="252" w:lineRule="exact"/>
        <w:ind w:left="1022" w:right="0" w:hanging="335"/>
        <w:jc w:val="both"/>
        <w:rPr>
          <w:sz w:val="22"/>
        </w:rPr>
      </w:pPr>
      <w:r>
        <w:rPr>
          <w:sz w:val="22"/>
        </w:rPr>
        <w:t>сенсорное</w:t>
      </w:r>
      <w:r>
        <w:rPr>
          <w:spacing w:val="-7"/>
          <w:sz w:val="22"/>
        </w:rPr>
        <w:t xml:space="preserve"> </w:t>
      </w:r>
      <w:r>
        <w:rPr>
          <w:sz w:val="22"/>
        </w:rPr>
        <w:t>и</w:t>
      </w:r>
      <w:r>
        <w:rPr>
          <w:spacing w:val="-6"/>
          <w:sz w:val="22"/>
        </w:rPr>
        <w:t xml:space="preserve"> </w:t>
      </w:r>
      <w:r>
        <w:rPr>
          <w:sz w:val="22"/>
        </w:rPr>
        <w:t>сенсомоторное</w:t>
      </w:r>
      <w:r>
        <w:rPr>
          <w:spacing w:val="-6"/>
          <w:sz w:val="22"/>
        </w:rPr>
        <w:t xml:space="preserve"> </w:t>
      </w:r>
      <w:r>
        <w:rPr>
          <w:spacing w:val="-2"/>
          <w:sz w:val="22"/>
        </w:rPr>
        <w:t>развитие;</w:t>
      </w:r>
    </w:p>
    <w:p w14:paraId="07D81C8D">
      <w:pPr>
        <w:pStyle w:val="8"/>
        <w:numPr>
          <w:ilvl w:val="0"/>
          <w:numId w:val="20"/>
        </w:numPr>
        <w:tabs>
          <w:tab w:val="left" w:pos="1022"/>
        </w:tabs>
        <w:spacing w:before="0" w:after="0" w:line="253" w:lineRule="exact"/>
        <w:ind w:left="1022" w:right="0" w:hanging="335"/>
        <w:jc w:val="both"/>
        <w:rPr>
          <w:sz w:val="22"/>
        </w:rPr>
      </w:pPr>
      <w:r>
        <w:rPr>
          <w:spacing w:val="-2"/>
          <w:sz w:val="22"/>
        </w:rPr>
        <w:t>формирование</w:t>
      </w:r>
      <w:r>
        <w:rPr>
          <w:spacing w:val="16"/>
          <w:sz w:val="22"/>
        </w:rPr>
        <w:t xml:space="preserve"> </w:t>
      </w:r>
      <w:r>
        <w:rPr>
          <w:spacing w:val="-2"/>
          <w:sz w:val="22"/>
        </w:rPr>
        <w:t>пространственно-временных</w:t>
      </w:r>
      <w:r>
        <w:rPr>
          <w:spacing w:val="17"/>
          <w:sz w:val="22"/>
        </w:rPr>
        <w:t xml:space="preserve"> </w:t>
      </w:r>
      <w:r>
        <w:rPr>
          <w:spacing w:val="-2"/>
          <w:sz w:val="22"/>
        </w:rPr>
        <w:t>отношений;</w:t>
      </w:r>
    </w:p>
    <w:p w14:paraId="260CB0CE">
      <w:pPr>
        <w:pStyle w:val="8"/>
        <w:numPr>
          <w:ilvl w:val="0"/>
          <w:numId w:val="20"/>
        </w:numPr>
        <w:tabs>
          <w:tab w:val="left" w:pos="1022"/>
          <w:tab w:val="left" w:pos="1047"/>
        </w:tabs>
        <w:spacing w:before="0" w:after="0" w:line="240" w:lineRule="auto"/>
        <w:ind w:left="1047" w:right="108" w:hanging="360"/>
        <w:jc w:val="both"/>
        <w:rPr>
          <w:sz w:val="22"/>
        </w:rPr>
      </w:pPr>
      <w:r>
        <w:rPr>
          <w:sz w:val="22"/>
        </w:rPr>
        <w:t>умственное развитие (мотивационный, операционный и регуляционный компоненты; форми- рование соответствующих возрасту обще-интеллектуальных умений, развитие наглядных и словесных форм мышления);</w:t>
      </w:r>
    </w:p>
    <w:p w14:paraId="4FD06B73">
      <w:pPr>
        <w:pStyle w:val="8"/>
        <w:numPr>
          <w:ilvl w:val="0"/>
          <w:numId w:val="20"/>
        </w:numPr>
        <w:tabs>
          <w:tab w:val="left" w:pos="1022"/>
        </w:tabs>
        <w:spacing w:before="0" w:after="0" w:line="252" w:lineRule="exact"/>
        <w:ind w:left="1022" w:right="0" w:hanging="335"/>
        <w:jc w:val="both"/>
        <w:rPr>
          <w:sz w:val="22"/>
        </w:rPr>
      </w:pPr>
      <w:r>
        <w:rPr>
          <w:sz w:val="22"/>
        </w:rPr>
        <w:t>формирование</w:t>
      </w:r>
      <w:r>
        <w:rPr>
          <w:spacing w:val="-12"/>
          <w:sz w:val="22"/>
        </w:rPr>
        <w:t xml:space="preserve"> </w:t>
      </w:r>
      <w:r>
        <w:rPr>
          <w:sz w:val="22"/>
        </w:rPr>
        <w:t>универсальных</w:t>
      </w:r>
      <w:r>
        <w:rPr>
          <w:spacing w:val="-9"/>
          <w:sz w:val="22"/>
        </w:rPr>
        <w:t xml:space="preserve"> </w:t>
      </w:r>
      <w:r>
        <w:rPr>
          <w:sz w:val="22"/>
        </w:rPr>
        <w:t>учебных</w:t>
      </w:r>
      <w:r>
        <w:rPr>
          <w:spacing w:val="-9"/>
          <w:sz w:val="22"/>
        </w:rPr>
        <w:t xml:space="preserve"> </w:t>
      </w:r>
      <w:r>
        <w:rPr>
          <w:sz w:val="22"/>
        </w:rPr>
        <w:t>действий,</w:t>
      </w:r>
      <w:r>
        <w:rPr>
          <w:spacing w:val="-12"/>
          <w:sz w:val="22"/>
        </w:rPr>
        <w:t xml:space="preserve"> </w:t>
      </w:r>
      <w:r>
        <w:rPr>
          <w:sz w:val="22"/>
        </w:rPr>
        <w:t>нормализация</w:t>
      </w:r>
      <w:r>
        <w:rPr>
          <w:spacing w:val="-10"/>
          <w:sz w:val="22"/>
        </w:rPr>
        <w:t xml:space="preserve"> </w:t>
      </w:r>
      <w:r>
        <w:rPr>
          <w:sz w:val="22"/>
        </w:rPr>
        <w:t>ведущей</w:t>
      </w:r>
      <w:r>
        <w:rPr>
          <w:spacing w:val="-9"/>
          <w:sz w:val="22"/>
        </w:rPr>
        <w:t xml:space="preserve"> </w:t>
      </w:r>
      <w:r>
        <w:rPr>
          <w:sz w:val="22"/>
        </w:rPr>
        <w:t>деятельности</w:t>
      </w:r>
      <w:r>
        <w:rPr>
          <w:spacing w:val="-10"/>
          <w:sz w:val="22"/>
        </w:rPr>
        <w:t xml:space="preserve"> </w:t>
      </w:r>
      <w:r>
        <w:rPr>
          <w:spacing w:val="-2"/>
          <w:sz w:val="22"/>
        </w:rPr>
        <w:t>возраста;</w:t>
      </w:r>
    </w:p>
    <w:p w14:paraId="66B4A970">
      <w:pPr>
        <w:pStyle w:val="8"/>
        <w:numPr>
          <w:ilvl w:val="0"/>
          <w:numId w:val="20"/>
        </w:numPr>
        <w:tabs>
          <w:tab w:val="left" w:pos="1047"/>
        </w:tabs>
        <w:spacing w:before="2" w:after="0" w:line="240" w:lineRule="auto"/>
        <w:ind w:left="1047" w:right="108" w:hanging="360"/>
        <w:jc w:val="both"/>
        <w:rPr>
          <w:sz w:val="22"/>
        </w:rPr>
      </w:pPr>
      <w:r>
        <w:rPr>
          <w:sz w:val="22"/>
        </w:rPr>
        <w:t>формирование разносторонних представлений о предметах и явлениях окружающей действи- тельности, обогащение словаря, развитие связной речи;</w:t>
      </w:r>
    </w:p>
    <w:p w14:paraId="4C07CB24">
      <w:pPr>
        <w:pStyle w:val="8"/>
        <w:numPr>
          <w:ilvl w:val="0"/>
          <w:numId w:val="20"/>
        </w:numPr>
        <w:tabs>
          <w:tab w:val="left" w:pos="1046"/>
        </w:tabs>
        <w:spacing w:before="0" w:after="0" w:line="251" w:lineRule="exact"/>
        <w:ind w:left="1046" w:right="0" w:hanging="359"/>
        <w:jc w:val="both"/>
        <w:rPr>
          <w:sz w:val="22"/>
        </w:rPr>
      </w:pPr>
      <w:r>
        <w:rPr>
          <w:sz w:val="22"/>
        </w:rPr>
        <w:t>готовность</w:t>
      </w:r>
      <w:r>
        <w:rPr>
          <w:spacing w:val="-7"/>
          <w:sz w:val="22"/>
        </w:rPr>
        <w:t xml:space="preserve"> </w:t>
      </w:r>
      <w:r>
        <w:rPr>
          <w:sz w:val="22"/>
        </w:rPr>
        <w:t>к</w:t>
      </w:r>
      <w:r>
        <w:rPr>
          <w:spacing w:val="-7"/>
          <w:sz w:val="22"/>
        </w:rPr>
        <w:t xml:space="preserve"> </w:t>
      </w:r>
      <w:r>
        <w:rPr>
          <w:sz w:val="22"/>
        </w:rPr>
        <w:t>восприятию</w:t>
      </w:r>
      <w:r>
        <w:rPr>
          <w:spacing w:val="-8"/>
          <w:sz w:val="22"/>
        </w:rPr>
        <w:t xml:space="preserve"> </w:t>
      </w:r>
      <w:r>
        <w:rPr>
          <w:sz w:val="22"/>
        </w:rPr>
        <w:t>учебного</w:t>
      </w:r>
      <w:r>
        <w:rPr>
          <w:spacing w:val="-6"/>
          <w:sz w:val="22"/>
        </w:rPr>
        <w:t xml:space="preserve"> </w:t>
      </w:r>
      <w:r>
        <w:rPr>
          <w:spacing w:val="-2"/>
          <w:sz w:val="22"/>
        </w:rPr>
        <w:t>материала;</w:t>
      </w:r>
    </w:p>
    <w:p w14:paraId="13E337C8">
      <w:pPr>
        <w:pStyle w:val="8"/>
        <w:numPr>
          <w:ilvl w:val="0"/>
          <w:numId w:val="20"/>
        </w:numPr>
        <w:tabs>
          <w:tab w:val="left" w:pos="889"/>
          <w:tab w:val="left" w:pos="1046"/>
        </w:tabs>
        <w:spacing w:before="1" w:after="0" w:line="240" w:lineRule="auto"/>
        <w:ind w:left="889" w:right="108" w:hanging="202"/>
        <w:jc w:val="both"/>
        <w:rPr>
          <w:sz w:val="22"/>
        </w:rPr>
      </w:pPr>
      <w:r>
        <w:rPr>
          <w:sz w:val="22"/>
        </w:rPr>
        <w:tab/>
      </w:r>
      <w:r>
        <w:rPr>
          <w:sz w:val="22"/>
        </w:rPr>
        <w:t>формирование необходимых для усвоения программного материала умений и навыков. Особенностью</w:t>
      </w:r>
      <w:r>
        <w:rPr>
          <w:spacing w:val="-14"/>
          <w:sz w:val="22"/>
        </w:rPr>
        <w:t xml:space="preserve"> </w:t>
      </w:r>
      <w:r>
        <w:rPr>
          <w:sz w:val="22"/>
        </w:rPr>
        <w:t>проведения</w:t>
      </w:r>
      <w:r>
        <w:rPr>
          <w:spacing w:val="-14"/>
          <w:sz w:val="22"/>
        </w:rPr>
        <w:t xml:space="preserve"> </w:t>
      </w:r>
      <w:r>
        <w:rPr>
          <w:sz w:val="22"/>
        </w:rPr>
        <w:t>коррекционных</w:t>
      </w:r>
      <w:r>
        <w:rPr>
          <w:spacing w:val="-14"/>
          <w:sz w:val="22"/>
        </w:rPr>
        <w:t xml:space="preserve"> </w:t>
      </w:r>
      <w:r>
        <w:rPr>
          <w:sz w:val="22"/>
        </w:rPr>
        <w:t>занятий</w:t>
      </w:r>
      <w:r>
        <w:rPr>
          <w:spacing w:val="-13"/>
          <w:sz w:val="22"/>
        </w:rPr>
        <w:t xml:space="preserve"> </w:t>
      </w:r>
      <w:r>
        <w:rPr>
          <w:sz w:val="22"/>
        </w:rPr>
        <w:t>является</w:t>
      </w:r>
      <w:r>
        <w:rPr>
          <w:spacing w:val="-14"/>
          <w:sz w:val="22"/>
        </w:rPr>
        <w:t xml:space="preserve"> </w:t>
      </w:r>
      <w:r>
        <w:rPr>
          <w:sz w:val="22"/>
        </w:rPr>
        <w:t>использование</w:t>
      </w:r>
      <w:r>
        <w:rPr>
          <w:spacing w:val="-14"/>
          <w:sz w:val="22"/>
        </w:rPr>
        <w:t xml:space="preserve"> </w:t>
      </w:r>
      <w:r>
        <w:rPr>
          <w:sz w:val="22"/>
        </w:rPr>
        <w:t>учителем-</w:t>
      </w:r>
      <w:r>
        <w:rPr>
          <w:spacing w:val="-16"/>
          <w:sz w:val="22"/>
        </w:rPr>
        <w:t xml:space="preserve"> </w:t>
      </w:r>
      <w:r>
        <w:rPr>
          <w:sz w:val="22"/>
        </w:rPr>
        <w:t>дефектологом</w:t>
      </w:r>
    </w:p>
    <w:p w14:paraId="497C3D7A">
      <w:pPr>
        <w:spacing w:after="0" w:line="240" w:lineRule="auto"/>
        <w:jc w:val="both"/>
        <w:rPr>
          <w:sz w:val="22"/>
        </w:rPr>
        <w:sectPr>
          <w:pgSz w:w="11900" w:h="16850"/>
          <w:pgMar w:top="820" w:right="500" w:bottom="340" w:left="940" w:header="0" w:footer="148" w:gutter="0"/>
          <w:cols w:space="720" w:num="1"/>
        </w:sectPr>
      </w:pPr>
    </w:p>
    <w:p w14:paraId="7375D96F">
      <w:pPr>
        <w:spacing w:before="73"/>
        <w:ind w:left="308" w:right="108" w:firstLine="0"/>
        <w:jc w:val="both"/>
        <w:rPr>
          <w:sz w:val="22"/>
        </w:rPr>
      </w:pPr>
      <w:r>
        <w:rPr>
          <w:sz w:val="22"/>
        </w:rPr>
        <w:t>специальных приемов и методов, обеспечивающих удовлетворение специальных образовательных потребностей детей с ЗПР, предоставление учащимся дозированной помощи, что позволяет максимально индивидуализировать коррекционный процесс. Важным результатом занятий является перенос формируемых на них умений и навыков в учебную работу ребенка, поэтому необходима связь коррекционных программ специалиста с программным учебным материалом.</w:t>
      </w:r>
    </w:p>
    <w:p w14:paraId="7066BFD9">
      <w:pPr>
        <w:spacing w:before="0"/>
        <w:ind w:left="308" w:right="107" w:firstLine="580"/>
        <w:jc w:val="both"/>
        <w:rPr>
          <w:sz w:val="22"/>
        </w:rPr>
      </w:pPr>
      <w:r>
        <w:rPr>
          <w:sz w:val="22"/>
        </w:rPr>
        <w:t>Основное время в коррекционной работе учителя-дефектолога отводится на занятия с детьми младшего школьного возраста. Однако занятия могут проводиться и с учащимися 5-9 классов — с теми школьниками, которые уже посещали занятия дефектолога, но в связи со стойкостью нарушения (например, выраженная форма ЗПР церебрально-органического генеза) нуждаются в продолжении коррекционной работы. Предпочтение в коррекционной работе отдается формированию приемов умственной</w:t>
      </w:r>
      <w:r>
        <w:rPr>
          <w:spacing w:val="-3"/>
          <w:sz w:val="22"/>
        </w:rPr>
        <w:t xml:space="preserve"> </w:t>
      </w:r>
      <w:r>
        <w:rPr>
          <w:sz w:val="22"/>
        </w:rPr>
        <w:t>деятельности</w:t>
      </w:r>
      <w:r>
        <w:rPr>
          <w:spacing w:val="-6"/>
          <w:sz w:val="22"/>
        </w:rPr>
        <w:t xml:space="preserve"> </w:t>
      </w:r>
      <w:r>
        <w:rPr>
          <w:sz w:val="22"/>
        </w:rPr>
        <w:t>и</w:t>
      </w:r>
      <w:r>
        <w:rPr>
          <w:spacing w:val="-3"/>
          <w:sz w:val="22"/>
        </w:rPr>
        <w:t xml:space="preserve"> </w:t>
      </w:r>
      <w:r>
        <w:rPr>
          <w:sz w:val="22"/>
        </w:rPr>
        <w:t>способов</w:t>
      </w:r>
      <w:r>
        <w:rPr>
          <w:spacing w:val="-3"/>
          <w:sz w:val="22"/>
        </w:rPr>
        <w:t xml:space="preserve"> </w:t>
      </w:r>
      <w:r>
        <w:rPr>
          <w:sz w:val="22"/>
        </w:rPr>
        <w:t>учебной</w:t>
      </w:r>
      <w:r>
        <w:rPr>
          <w:spacing w:val="-4"/>
          <w:sz w:val="22"/>
        </w:rPr>
        <w:t xml:space="preserve"> </w:t>
      </w:r>
      <w:r>
        <w:rPr>
          <w:sz w:val="22"/>
        </w:rPr>
        <w:t>работы</w:t>
      </w:r>
      <w:r>
        <w:rPr>
          <w:spacing w:val="-3"/>
          <w:sz w:val="22"/>
        </w:rPr>
        <w:t xml:space="preserve"> </w:t>
      </w:r>
      <w:r>
        <w:rPr>
          <w:sz w:val="22"/>
        </w:rPr>
        <w:t>учащихся</w:t>
      </w:r>
      <w:r>
        <w:rPr>
          <w:spacing w:val="-4"/>
          <w:sz w:val="22"/>
        </w:rPr>
        <w:t xml:space="preserve"> </w:t>
      </w:r>
      <w:r>
        <w:rPr>
          <w:sz w:val="22"/>
        </w:rPr>
        <w:t>на</w:t>
      </w:r>
      <w:r>
        <w:rPr>
          <w:spacing w:val="-5"/>
          <w:sz w:val="22"/>
        </w:rPr>
        <w:t xml:space="preserve"> </w:t>
      </w:r>
      <w:r>
        <w:rPr>
          <w:sz w:val="22"/>
        </w:rPr>
        <w:t>материале</w:t>
      </w:r>
      <w:r>
        <w:rPr>
          <w:spacing w:val="-3"/>
          <w:sz w:val="22"/>
        </w:rPr>
        <w:t xml:space="preserve"> </w:t>
      </w:r>
      <w:r>
        <w:rPr>
          <w:sz w:val="22"/>
        </w:rPr>
        <w:t>разных</w:t>
      </w:r>
      <w:r>
        <w:rPr>
          <w:spacing w:val="-5"/>
          <w:sz w:val="22"/>
        </w:rPr>
        <w:t xml:space="preserve"> </w:t>
      </w:r>
      <w:r>
        <w:rPr>
          <w:sz w:val="22"/>
        </w:rPr>
        <w:t>учебных</w:t>
      </w:r>
      <w:r>
        <w:rPr>
          <w:spacing w:val="-5"/>
          <w:sz w:val="22"/>
        </w:rPr>
        <w:t xml:space="preserve"> </w:t>
      </w:r>
      <w:r>
        <w:rPr>
          <w:sz w:val="22"/>
        </w:rPr>
        <w:t>дисциплин. Речь идет о формировании «широких» приемов, которые используются на уроке вне зависимости от области знаний и носят межпредметный характер. К ним относятся такие приемы, как рассмотрение объекта с разных точек зрения, логическая обработка текста, выделение основного смысла контекста, сжатый пересказ и др.</w:t>
      </w:r>
    </w:p>
    <w:p w14:paraId="462D4D60">
      <w:pPr>
        <w:pStyle w:val="8"/>
        <w:numPr>
          <w:ilvl w:val="1"/>
          <w:numId w:val="16"/>
        </w:numPr>
        <w:tabs>
          <w:tab w:val="left" w:pos="1330"/>
        </w:tabs>
        <w:spacing w:before="245" w:after="0" w:line="240" w:lineRule="auto"/>
        <w:ind w:left="1330" w:right="0" w:hanging="441"/>
        <w:jc w:val="left"/>
        <w:rPr>
          <w:b/>
          <w:i/>
          <w:sz w:val="22"/>
        </w:rPr>
      </w:pPr>
      <w:r>
        <w:rPr>
          <w:b/>
          <w:i/>
          <w:sz w:val="22"/>
        </w:rPr>
        <w:t>Социально-педагогическая</w:t>
      </w:r>
      <w:r>
        <w:rPr>
          <w:b/>
          <w:i/>
          <w:spacing w:val="-12"/>
          <w:sz w:val="22"/>
        </w:rPr>
        <w:t xml:space="preserve"> </w:t>
      </w:r>
      <w:r>
        <w:rPr>
          <w:b/>
          <w:i/>
          <w:sz w:val="22"/>
        </w:rPr>
        <w:t>поддержка</w:t>
      </w:r>
      <w:r>
        <w:rPr>
          <w:b/>
          <w:i/>
          <w:spacing w:val="-8"/>
          <w:sz w:val="22"/>
        </w:rPr>
        <w:t xml:space="preserve"> </w:t>
      </w:r>
      <w:r>
        <w:rPr>
          <w:b/>
          <w:i/>
          <w:sz w:val="22"/>
        </w:rPr>
        <w:t>обучающегося</w:t>
      </w:r>
      <w:r>
        <w:rPr>
          <w:b/>
          <w:i/>
          <w:spacing w:val="-8"/>
          <w:sz w:val="22"/>
        </w:rPr>
        <w:t xml:space="preserve"> </w:t>
      </w:r>
      <w:r>
        <w:rPr>
          <w:b/>
          <w:i/>
          <w:sz w:val="22"/>
        </w:rPr>
        <w:t>и</w:t>
      </w:r>
      <w:r>
        <w:rPr>
          <w:b/>
          <w:i/>
          <w:spacing w:val="-9"/>
          <w:sz w:val="22"/>
        </w:rPr>
        <w:t xml:space="preserve"> </w:t>
      </w:r>
      <w:r>
        <w:rPr>
          <w:b/>
          <w:i/>
          <w:sz w:val="22"/>
        </w:rPr>
        <w:t>его</w:t>
      </w:r>
      <w:r>
        <w:rPr>
          <w:b/>
          <w:i/>
          <w:spacing w:val="-10"/>
          <w:sz w:val="22"/>
        </w:rPr>
        <w:t xml:space="preserve"> </w:t>
      </w:r>
      <w:r>
        <w:rPr>
          <w:b/>
          <w:i/>
          <w:spacing w:val="-2"/>
          <w:sz w:val="22"/>
        </w:rPr>
        <w:t>семьи</w:t>
      </w:r>
    </w:p>
    <w:p w14:paraId="4ACB5D7E">
      <w:pPr>
        <w:spacing w:before="234"/>
        <w:ind w:left="308" w:right="112" w:firstLine="580"/>
        <w:jc w:val="both"/>
        <w:rPr>
          <w:sz w:val="22"/>
        </w:rPr>
      </w:pPr>
      <w:r>
        <w:rPr>
          <w:sz w:val="22"/>
        </w:rPr>
        <w:t>Меры</w:t>
      </w:r>
      <w:r>
        <w:rPr>
          <w:spacing w:val="-3"/>
          <w:sz w:val="22"/>
        </w:rPr>
        <w:t xml:space="preserve"> </w:t>
      </w:r>
      <w:r>
        <w:rPr>
          <w:sz w:val="22"/>
        </w:rPr>
        <w:t>социально-педагогической</w:t>
      </w:r>
      <w:r>
        <w:rPr>
          <w:spacing w:val="-1"/>
          <w:sz w:val="22"/>
        </w:rPr>
        <w:t xml:space="preserve"> </w:t>
      </w:r>
      <w:r>
        <w:rPr>
          <w:sz w:val="22"/>
        </w:rPr>
        <w:t>поддержки</w:t>
      </w:r>
      <w:r>
        <w:rPr>
          <w:spacing w:val="-1"/>
          <w:sz w:val="22"/>
        </w:rPr>
        <w:t xml:space="preserve"> </w:t>
      </w:r>
      <w:r>
        <w:rPr>
          <w:sz w:val="22"/>
        </w:rPr>
        <w:t>обучающегося,</w:t>
      </w:r>
      <w:r>
        <w:rPr>
          <w:spacing w:val="-1"/>
          <w:sz w:val="22"/>
        </w:rPr>
        <w:t xml:space="preserve"> </w:t>
      </w:r>
      <w:r>
        <w:rPr>
          <w:sz w:val="22"/>
        </w:rPr>
        <w:t>испытывающего</w:t>
      </w:r>
      <w:r>
        <w:rPr>
          <w:spacing w:val="-1"/>
          <w:sz w:val="22"/>
        </w:rPr>
        <w:t xml:space="preserve"> </w:t>
      </w:r>
      <w:r>
        <w:rPr>
          <w:sz w:val="22"/>
        </w:rPr>
        <w:t>трудности</w:t>
      </w:r>
      <w:r>
        <w:rPr>
          <w:spacing w:val="-1"/>
          <w:sz w:val="22"/>
        </w:rPr>
        <w:t xml:space="preserve"> </w:t>
      </w:r>
      <w:r>
        <w:rPr>
          <w:sz w:val="22"/>
        </w:rPr>
        <w:t>в</w:t>
      </w:r>
      <w:r>
        <w:rPr>
          <w:spacing w:val="-2"/>
          <w:sz w:val="22"/>
        </w:rPr>
        <w:t xml:space="preserve"> </w:t>
      </w:r>
      <w:r>
        <w:rPr>
          <w:sz w:val="22"/>
        </w:rPr>
        <w:t>освоении основных общеобразовательных программ, развитии и социальной адаптации, зависят, прежде всего, от тех причин, которые вызывают данное состояние.</w:t>
      </w:r>
    </w:p>
    <w:p w14:paraId="0C43787E">
      <w:pPr>
        <w:spacing w:before="0"/>
        <w:ind w:left="308" w:right="112" w:firstLine="580"/>
        <w:jc w:val="both"/>
        <w:rPr>
          <w:sz w:val="22"/>
        </w:rPr>
      </w:pPr>
      <w:r>
        <w:rPr>
          <w:sz w:val="22"/>
        </w:rPr>
        <w:t>Необходимый элемент взаимодействия образовательной организации с семьей в реализации индивидуальной профилактической работы — это заключение договоров с родителями и оформление паспорта семьи, воспитывающей обучающегося.</w:t>
      </w:r>
    </w:p>
    <w:p w14:paraId="0E616C41">
      <w:pPr>
        <w:spacing w:before="2"/>
        <w:ind w:left="308" w:right="108" w:firstLine="580"/>
        <w:jc w:val="both"/>
        <w:rPr>
          <w:sz w:val="22"/>
        </w:rPr>
      </w:pPr>
      <w:r>
        <w:rPr>
          <w:sz w:val="22"/>
        </w:rPr>
        <w:t>Во взаимодействии с семьей обучающегося, испытывающего трудности в освоении основных общеобразовательных программ, развитии и социальной адаптации, существуют различные пути и средства педагогического воздействия на родителей, на семейный микроклимат, на воспитательный потенциал, на характер внутрисемейных отношений. Эти воздействия могут иметь как прямой, непо- средственный, так и косвенный, опосредованный характер.</w:t>
      </w:r>
    </w:p>
    <w:p w14:paraId="0F619841">
      <w:pPr>
        <w:spacing w:before="0"/>
        <w:ind w:left="308" w:right="104" w:firstLine="580"/>
        <w:jc w:val="both"/>
        <w:rPr>
          <w:sz w:val="22"/>
        </w:rPr>
      </w:pPr>
      <w:r>
        <w:rPr>
          <w:sz w:val="22"/>
        </w:rPr>
        <w:t>Прямой путь коррекционного воздействия на семейное общение, на его содержательную сторону возможен при взаимопонимании родителей и учителей, при обоюдном осознании проблем и вопросов, которые возникают при воспитании ребенка.</w:t>
      </w:r>
    </w:p>
    <w:p w14:paraId="174BC913">
      <w:pPr>
        <w:spacing w:before="0"/>
        <w:ind w:left="308" w:right="108" w:firstLine="580"/>
        <w:jc w:val="both"/>
        <w:rPr>
          <w:sz w:val="22"/>
        </w:rPr>
      </w:pPr>
      <w:r>
        <w:rPr>
          <w:sz w:val="22"/>
        </w:rPr>
        <w:t>Если же между семьей и школой отсутствует взаимопонимание, то в таких условиях приемлем опосредованный, косвенный путь коррекционно-педагогического воздействия на семью обучающегося с девиантным поведением.</w:t>
      </w:r>
    </w:p>
    <w:p w14:paraId="15A540A5">
      <w:pPr>
        <w:spacing w:before="0" w:line="240" w:lineRule="auto"/>
        <w:ind w:left="308" w:right="107" w:firstLine="580"/>
        <w:jc w:val="both"/>
        <w:rPr>
          <w:sz w:val="22"/>
        </w:rPr>
      </w:pPr>
      <w:r>
        <w:rPr>
          <w:sz w:val="22"/>
        </w:rPr>
        <w:t>Косвенное воздействие на характер взаимоотношений в педагогически несостоятельных или педагогически пассивных семьях предполагает наличие двух взаимосвязанных процессов, которые используются в коррекционном воздействии. С одной стороны, учитываются и используются чувство родительской любви, сохранившееся чувство долга в воспитании ребенка, желание родителей, чтобы их ребенок был не хуже, чем другие. С другой стороны, если родители понимают, что ребенок — полноправный</w:t>
      </w:r>
      <w:r>
        <w:rPr>
          <w:spacing w:val="-1"/>
          <w:sz w:val="22"/>
        </w:rPr>
        <w:t xml:space="preserve"> </w:t>
      </w:r>
      <w:r>
        <w:rPr>
          <w:sz w:val="22"/>
        </w:rPr>
        <w:t>участник</w:t>
      </w:r>
      <w:r>
        <w:rPr>
          <w:spacing w:val="-2"/>
          <w:sz w:val="22"/>
        </w:rPr>
        <w:t xml:space="preserve"> </w:t>
      </w:r>
      <w:r>
        <w:rPr>
          <w:sz w:val="22"/>
        </w:rPr>
        <w:t>семейных взаимоотношений</w:t>
      </w:r>
      <w:r>
        <w:rPr>
          <w:spacing w:val="-1"/>
          <w:sz w:val="22"/>
        </w:rPr>
        <w:t xml:space="preserve"> </w:t>
      </w:r>
      <w:r>
        <w:rPr>
          <w:sz w:val="22"/>
        </w:rPr>
        <w:t>и</w:t>
      </w:r>
      <w:r>
        <w:rPr>
          <w:spacing w:val="-1"/>
          <w:sz w:val="22"/>
        </w:rPr>
        <w:t xml:space="preserve"> </w:t>
      </w:r>
      <w:r>
        <w:rPr>
          <w:sz w:val="22"/>
        </w:rPr>
        <w:t>их</w:t>
      </w:r>
      <w:r>
        <w:rPr>
          <w:spacing w:val="-1"/>
          <w:sz w:val="22"/>
        </w:rPr>
        <w:t xml:space="preserve"> </w:t>
      </w:r>
      <w:r>
        <w:rPr>
          <w:sz w:val="22"/>
        </w:rPr>
        <w:t>влияние на него</w:t>
      </w:r>
      <w:r>
        <w:rPr>
          <w:spacing w:val="-2"/>
          <w:sz w:val="22"/>
        </w:rPr>
        <w:t xml:space="preserve"> </w:t>
      </w:r>
      <w:r>
        <w:rPr>
          <w:sz w:val="22"/>
        </w:rPr>
        <w:t>адекватно</w:t>
      </w:r>
      <w:r>
        <w:rPr>
          <w:spacing w:val="-2"/>
          <w:sz w:val="22"/>
        </w:rPr>
        <w:t xml:space="preserve"> </w:t>
      </w:r>
      <w:r>
        <w:rPr>
          <w:sz w:val="22"/>
        </w:rPr>
        <w:t>его</w:t>
      </w:r>
      <w:r>
        <w:rPr>
          <w:spacing w:val="-2"/>
          <w:sz w:val="22"/>
        </w:rPr>
        <w:t xml:space="preserve"> </w:t>
      </w:r>
      <w:r>
        <w:rPr>
          <w:sz w:val="22"/>
        </w:rPr>
        <w:t>влиянию на</w:t>
      </w:r>
      <w:r>
        <w:rPr>
          <w:spacing w:val="-2"/>
          <w:sz w:val="22"/>
        </w:rPr>
        <w:t xml:space="preserve"> </w:t>
      </w:r>
      <w:r>
        <w:rPr>
          <w:sz w:val="22"/>
        </w:rPr>
        <w:t>них, то воздействие на семью осуществляется опосредованно — через ребенка.</w:t>
      </w:r>
    </w:p>
    <w:p w14:paraId="47F771A5">
      <w:pPr>
        <w:spacing w:before="0"/>
        <w:ind w:left="308" w:right="110" w:firstLine="580"/>
        <w:jc w:val="both"/>
        <w:rPr>
          <w:sz w:val="22"/>
        </w:rPr>
      </w:pPr>
      <w:r>
        <w:rPr>
          <w:sz w:val="22"/>
        </w:rPr>
        <w:t>При наличии негативного воздействия родителей на самооценку обучающегося педагог ведет просветительскую деятельность с родителями, которые вместе с обучающимися включаются в активные формы социального научения (например, тренинговую работу) с целью гармонизации системы семейных отношений и повышения адекватной самооценки подростка.</w:t>
      </w:r>
    </w:p>
    <w:p w14:paraId="26E85E9C">
      <w:pPr>
        <w:spacing w:before="1"/>
        <w:ind w:left="308" w:right="107" w:firstLine="580"/>
        <w:jc w:val="both"/>
        <w:rPr>
          <w:sz w:val="22"/>
        </w:rPr>
      </w:pPr>
      <w:r>
        <w:rPr>
          <w:sz w:val="22"/>
        </w:rPr>
        <w:t>При констатации негативных установок родителей в отношении обучающегося необходимо включать родителей в индивидуальную консультативную работу с психологом, менять негативные установки посредством организации и проведения</w:t>
      </w:r>
      <w:r>
        <w:rPr>
          <w:spacing w:val="-1"/>
          <w:sz w:val="22"/>
        </w:rPr>
        <w:t xml:space="preserve"> </w:t>
      </w:r>
      <w:r>
        <w:rPr>
          <w:sz w:val="22"/>
        </w:rPr>
        <w:t>совместных мероприятий для родителей и подростков: конкурсов,</w:t>
      </w:r>
      <w:r>
        <w:rPr>
          <w:spacing w:val="-6"/>
          <w:sz w:val="22"/>
        </w:rPr>
        <w:t xml:space="preserve"> </w:t>
      </w:r>
      <w:r>
        <w:rPr>
          <w:sz w:val="22"/>
        </w:rPr>
        <w:t>культурно-массовых</w:t>
      </w:r>
      <w:r>
        <w:rPr>
          <w:spacing w:val="-5"/>
          <w:sz w:val="22"/>
        </w:rPr>
        <w:t xml:space="preserve"> </w:t>
      </w:r>
      <w:r>
        <w:rPr>
          <w:sz w:val="22"/>
        </w:rPr>
        <w:t>мероприятий,</w:t>
      </w:r>
      <w:r>
        <w:rPr>
          <w:spacing w:val="-6"/>
          <w:sz w:val="22"/>
        </w:rPr>
        <w:t xml:space="preserve"> </w:t>
      </w:r>
      <w:r>
        <w:rPr>
          <w:sz w:val="22"/>
        </w:rPr>
        <w:t>общественно</w:t>
      </w:r>
      <w:r>
        <w:rPr>
          <w:spacing w:val="-6"/>
          <w:sz w:val="22"/>
        </w:rPr>
        <w:t xml:space="preserve"> </w:t>
      </w:r>
      <w:r>
        <w:rPr>
          <w:sz w:val="22"/>
        </w:rPr>
        <w:t>полезных</w:t>
      </w:r>
      <w:r>
        <w:rPr>
          <w:spacing w:val="-8"/>
          <w:sz w:val="22"/>
        </w:rPr>
        <w:t xml:space="preserve"> </w:t>
      </w:r>
      <w:r>
        <w:rPr>
          <w:sz w:val="22"/>
        </w:rPr>
        <w:t>форм</w:t>
      </w:r>
      <w:r>
        <w:rPr>
          <w:spacing w:val="-11"/>
          <w:sz w:val="22"/>
        </w:rPr>
        <w:t xml:space="preserve"> </w:t>
      </w:r>
      <w:r>
        <w:rPr>
          <w:sz w:val="22"/>
        </w:rPr>
        <w:t>деятельности</w:t>
      </w:r>
      <w:r>
        <w:rPr>
          <w:spacing w:val="-6"/>
          <w:sz w:val="22"/>
        </w:rPr>
        <w:t xml:space="preserve"> </w:t>
      </w:r>
      <w:r>
        <w:rPr>
          <w:sz w:val="22"/>
        </w:rPr>
        <w:t>и</w:t>
      </w:r>
      <w:r>
        <w:rPr>
          <w:spacing w:val="-6"/>
          <w:sz w:val="22"/>
        </w:rPr>
        <w:t xml:space="preserve"> </w:t>
      </w:r>
      <w:r>
        <w:rPr>
          <w:sz w:val="22"/>
        </w:rPr>
        <w:t>т.п.,</w:t>
      </w:r>
      <w:r>
        <w:rPr>
          <w:spacing w:val="-5"/>
          <w:sz w:val="22"/>
        </w:rPr>
        <w:t xml:space="preserve"> </w:t>
      </w:r>
      <w:r>
        <w:rPr>
          <w:sz w:val="22"/>
        </w:rPr>
        <w:t>—</w:t>
      </w:r>
      <w:r>
        <w:rPr>
          <w:spacing w:val="-6"/>
          <w:sz w:val="22"/>
        </w:rPr>
        <w:t xml:space="preserve"> </w:t>
      </w:r>
      <w:r>
        <w:rPr>
          <w:sz w:val="22"/>
        </w:rPr>
        <w:t>все</w:t>
      </w:r>
      <w:r>
        <w:rPr>
          <w:spacing w:val="-5"/>
          <w:sz w:val="22"/>
        </w:rPr>
        <w:t xml:space="preserve"> </w:t>
      </w:r>
      <w:r>
        <w:rPr>
          <w:sz w:val="22"/>
        </w:rPr>
        <w:t>это позволит родителям увидеть своих детей с другой стороны, заметить положительные качества, сформировать новые конструктивно-положительные механизмы взаимодействия с ними. Именно совместная деятельность позволит родителям понять, что подростковая агрессия чаще всего является защитной реакцией на травмирующую ситуацию, и если устранить или снизить источник угрозы, а следовательно, восстановить кредит доверия подростка к окружающему миру, то уровень его агрессивности значительно снизится.</w:t>
      </w:r>
    </w:p>
    <w:p w14:paraId="3ED62A7C">
      <w:pPr>
        <w:spacing w:before="0"/>
        <w:ind w:left="308" w:right="108" w:firstLine="580"/>
        <w:jc w:val="both"/>
        <w:rPr>
          <w:sz w:val="22"/>
        </w:rPr>
      </w:pPr>
      <w:r>
        <w:rPr>
          <w:sz w:val="22"/>
        </w:rPr>
        <w:t>При наличии у родителей ошибок воспитания проводится психологическая работа по стимули- рованию развития способности к само-рефлексии, самоанализу, само-коррекции и саморазвитию у ро- дителей — через организацию индивидуального консультирования с родителями важно выявить и проанализировать их деструктивные воспоминания о собственном детстве и сложном взрослении, о причинах возникновения и закрепления агрессивных форм поведения, что создаст условия для осознания</w:t>
      </w:r>
    </w:p>
    <w:p w14:paraId="6C6ACB7B">
      <w:pPr>
        <w:spacing w:after="0"/>
        <w:jc w:val="both"/>
        <w:rPr>
          <w:sz w:val="22"/>
        </w:rPr>
        <w:sectPr>
          <w:pgSz w:w="11900" w:h="16850"/>
          <w:pgMar w:top="820" w:right="500" w:bottom="340" w:left="940" w:header="0" w:footer="148" w:gutter="0"/>
          <w:cols w:space="720" w:num="1"/>
        </w:sectPr>
      </w:pPr>
    </w:p>
    <w:p w14:paraId="036AC960">
      <w:pPr>
        <w:spacing w:before="73"/>
        <w:ind w:left="308" w:right="107" w:firstLine="0"/>
        <w:jc w:val="both"/>
        <w:rPr>
          <w:sz w:val="22"/>
        </w:rPr>
      </w:pPr>
      <w:r>
        <w:rPr>
          <w:sz w:val="22"/>
        </w:rPr>
        <w:t>проблем</w:t>
      </w:r>
      <w:r>
        <w:rPr>
          <w:spacing w:val="-16"/>
          <w:sz w:val="22"/>
        </w:rPr>
        <w:t xml:space="preserve"> </w:t>
      </w:r>
      <w:r>
        <w:rPr>
          <w:sz w:val="22"/>
        </w:rPr>
        <w:t>своих</w:t>
      </w:r>
      <w:r>
        <w:rPr>
          <w:spacing w:val="-14"/>
          <w:sz w:val="22"/>
        </w:rPr>
        <w:t xml:space="preserve"> </w:t>
      </w:r>
      <w:r>
        <w:rPr>
          <w:sz w:val="22"/>
        </w:rPr>
        <w:t>детей-подростков</w:t>
      </w:r>
      <w:r>
        <w:rPr>
          <w:spacing w:val="-14"/>
          <w:sz w:val="22"/>
        </w:rPr>
        <w:t xml:space="preserve"> </w:t>
      </w:r>
      <w:r>
        <w:rPr>
          <w:sz w:val="22"/>
        </w:rPr>
        <w:t>в</w:t>
      </w:r>
      <w:r>
        <w:rPr>
          <w:spacing w:val="-13"/>
          <w:sz w:val="22"/>
        </w:rPr>
        <w:t xml:space="preserve"> </w:t>
      </w:r>
      <w:r>
        <w:rPr>
          <w:sz w:val="22"/>
        </w:rPr>
        <w:t>настоящем</w:t>
      </w:r>
      <w:r>
        <w:rPr>
          <w:spacing w:val="-14"/>
          <w:sz w:val="22"/>
        </w:rPr>
        <w:t xml:space="preserve"> </w:t>
      </w:r>
      <w:r>
        <w:rPr>
          <w:sz w:val="22"/>
        </w:rPr>
        <w:t>и</w:t>
      </w:r>
      <w:r>
        <w:rPr>
          <w:spacing w:val="-14"/>
          <w:sz w:val="22"/>
        </w:rPr>
        <w:t xml:space="preserve"> </w:t>
      </w:r>
      <w:r>
        <w:rPr>
          <w:sz w:val="22"/>
        </w:rPr>
        <w:t>создаст</w:t>
      </w:r>
      <w:r>
        <w:rPr>
          <w:spacing w:val="-14"/>
          <w:sz w:val="22"/>
        </w:rPr>
        <w:t xml:space="preserve"> </w:t>
      </w:r>
      <w:r>
        <w:rPr>
          <w:sz w:val="22"/>
        </w:rPr>
        <w:t>благоприятные</w:t>
      </w:r>
      <w:r>
        <w:rPr>
          <w:spacing w:val="-13"/>
          <w:sz w:val="22"/>
        </w:rPr>
        <w:t xml:space="preserve"> </w:t>
      </w:r>
      <w:r>
        <w:rPr>
          <w:sz w:val="22"/>
        </w:rPr>
        <w:t>условия</w:t>
      </w:r>
      <w:r>
        <w:rPr>
          <w:spacing w:val="-14"/>
          <w:sz w:val="22"/>
        </w:rPr>
        <w:t xml:space="preserve"> </w:t>
      </w:r>
      <w:r>
        <w:rPr>
          <w:sz w:val="22"/>
        </w:rPr>
        <w:t>для</w:t>
      </w:r>
      <w:r>
        <w:rPr>
          <w:spacing w:val="-14"/>
          <w:sz w:val="22"/>
        </w:rPr>
        <w:t xml:space="preserve"> </w:t>
      </w:r>
      <w:r>
        <w:rPr>
          <w:sz w:val="22"/>
        </w:rPr>
        <w:t>того,</w:t>
      </w:r>
      <w:r>
        <w:rPr>
          <w:spacing w:val="-14"/>
          <w:sz w:val="22"/>
        </w:rPr>
        <w:t xml:space="preserve"> </w:t>
      </w:r>
      <w:r>
        <w:rPr>
          <w:sz w:val="22"/>
        </w:rPr>
        <w:t>чтобы</w:t>
      </w:r>
      <w:r>
        <w:rPr>
          <w:spacing w:val="-13"/>
          <w:sz w:val="22"/>
        </w:rPr>
        <w:t xml:space="preserve"> </w:t>
      </w:r>
      <w:r>
        <w:rPr>
          <w:sz w:val="22"/>
        </w:rPr>
        <w:t>справиться с ними.</w:t>
      </w:r>
    </w:p>
    <w:p w14:paraId="08B9BDF0">
      <w:pPr>
        <w:spacing w:before="0"/>
        <w:ind w:left="308" w:right="107" w:firstLine="580"/>
        <w:jc w:val="both"/>
        <w:rPr>
          <w:sz w:val="22"/>
        </w:rPr>
      </w:pPr>
      <w:r>
        <w:rPr>
          <w:sz w:val="22"/>
        </w:rPr>
        <w:t>В зависимости от типа семьи используются различные формы и методы работы. Педагогически несостоятельные семьи, имеющие малосодержательный, непоследовательный характер семейного общения, относительно низкий общий и нравственно-культурный уровень, обычно малокомпетентны в вопросах воспитания, но у них есть желание получить знания в этой области. Такие семьи в целях коррекции</w:t>
      </w:r>
      <w:r>
        <w:rPr>
          <w:spacing w:val="-13"/>
          <w:sz w:val="22"/>
        </w:rPr>
        <w:t xml:space="preserve"> </w:t>
      </w:r>
      <w:r>
        <w:rPr>
          <w:sz w:val="22"/>
        </w:rPr>
        <w:t>характера</w:t>
      </w:r>
      <w:r>
        <w:rPr>
          <w:spacing w:val="-12"/>
          <w:sz w:val="22"/>
        </w:rPr>
        <w:t xml:space="preserve"> </w:t>
      </w:r>
      <w:r>
        <w:rPr>
          <w:sz w:val="22"/>
        </w:rPr>
        <w:t>и</w:t>
      </w:r>
      <w:r>
        <w:rPr>
          <w:spacing w:val="-14"/>
          <w:sz w:val="22"/>
        </w:rPr>
        <w:t xml:space="preserve"> </w:t>
      </w:r>
      <w:r>
        <w:rPr>
          <w:sz w:val="22"/>
        </w:rPr>
        <w:t>содержания</w:t>
      </w:r>
      <w:r>
        <w:rPr>
          <w:spacing w:val="-12"/>
          <w:sz w:val="22"/>
        </w:rPr>
        <w:t xml:space="preserve"> </w:t>
      </w:r>
      <w:r>
        <w:rPr>
          <w:sz w:val="22"/>
        </w:rPr>
        <w:t>общения</w:t>
      </w:r>
      <w:r>
        <w:rPr>
          <w:spacing w:val="-12"/>
          <w:sz w:val="22"/>
        </w:rPr>
        <w:t xml:space="preserve"> </w:t>
      </w:r>
      <w:r>
        <w:rPr>
          <w:sz w:val="22"/>
        </w:rPr>
        <w:t>готовы</w:t>
      </w:r>
      <w:r>
        <w:rPr>
          <w:spacing w:val="-12"/>
          <w:sz w:val="22"/>
        </w:rPr>
        <w:t xml:space="preserve"> </w:t>
      </w:r>
      <w:r>
        <w:rPr>
          <w:sz w:val="22"/>
        </w:rPr>
        <w:t>взаимодействовать</w:t>
      </w:r>
      <w:r>
        <w:rPr>
          <w:spacing w:val="-14"/>
          <w:sz w:val="22"/>
        </w:rPr>
        <w:t xml:space="preserve"> </w:t>
      </w:r>
      <w:r>
        <w:rPr>
          <w:sz w:val="22"/>
        </w:rPr>
        <w:t>со</w:t>
      </w:r>
      <w:r>
        <w:rPr>
          <w:spacing w:val="-14"/>
          <w:sz w:val="22"/>
        </w:rPr>
        <w:t xml:space="preserve"> </w:t>
      </w:r>
      <w:r>
        <w:rPr>
          <w:sz w:val="22"/>
        </w:rPr>
        <w:t>специалистами.</w:t>
      </w:r>
      <w:r>
        <w:rPr>
          <w:spacing w:val="-12"/>
          <w:sz w:val="22"/>
        </w:rPr>
        <w:t xml:space="preserve"> </w:t>
      </w:r>
      <w:r>
        <w:rPr>
          <w:sz w:val="22"/>
        </w:rPr>
        <w:t>Но</w:t>
      </w:r>
      <w:r>
        <w:rPr>
          <w:spacing w:val="-14"/>
          <w:sz w:val="22"/>
        </w:rPr>
        <w:t xml:space="preserve"> </w:t>
      </w:r>
      <w:r>
        <w:rPr>
          <w:sz w:val="22"/>
        </w:rPr>
        <w:t>они</w:t>
      </w:r>
      <w:r>
        <w:rPr>
          <w:spacing w:val="-13"/>
          <w:sz w:val="22"/>
        </w:rPr>
        <w:t xml:space="preserve"> </w:t>
      </w:r>
      <w:r>
        <w:rPr>
          <w:sz w:val="22"/>
        </w:rPr>
        <w:t>с</w:t>
      </w:r>
      <w:r>
        <w:rPr>
          <w:spacing w:val="-12"/>
          <w:sz w:val="22"/>
        </w:rPr>
        <w:t xml:space="preserve"> </w:t>
      </w:r>
      <w:r>
        <w:rPr>
          <w:sz w:val="22"/>
        </w:rPr>
        <w:t>трудом применяют педагогические рекомендации в конкретных жизненных условиях. Для таких семей приемлемой формой является педагогическая консультация, которую для них в определенные дни проводят</w:t>
      </w:r>
      <w:r>
        <w:rPr>
          <w:spacing w:val="-1"/>
          <w:sz w:val="22"/>
        </w:rPr>
        <w:t xml:space="preserve"> </w:t>
      </w:r>
      <w:r>
        <w:rPr>
          <w:sz w:val="22"/>
        </w:rPr>
        <w:t>учитель,</w:t>
      </w:r>
      <w:r>
        <w:rPr>
          <w:spacing w:val="-1"/>
          <w:sz w:val="22"/>
        </w:rPr>
        <w:t xml:space="preserve"> </w:t>
      </w:r>
      <w:r>
        <w:rPr>
          <w:sz w:val="22"/>
        </w:rPr>
        <w:t>педагог-психолог.</w:t>
      </w:r>
      <w:r>
        <w:rPr>
          <w:spacing w:val="-1"/>
          <w:sz w:val="22"/>
        </w:rPr>
        <w:t xml:space="preserve"> </w:t>
      </w:r>
      <w:r>
        <w:rPr>
          <w:sz w:val="22"/>
        </w:rPr>
        <w:t>В</w:t>
      </w:r>
      <w:r>
        <w:rPr>
          <w:spacing w:val="-1"/>
          <w:sz w:val="22"/>
        </w:rPr>
        <w:t xml:space="preserve"> </w:t>
      </w:r>
      <w:r>
        <w:rPr>
          <w:sz w:val="22"/>
        </w:rPr>
        <w:t>данном</w:t>
      </w:r>
      <w:r>
        <w:rPr>
          <w:spacing w:val="-1"/>
          <w:sz w:val="22"/>
        </w:rPr>
        <w:t xml:space="preserve"> </w:t>
      </w:r>
      <w:r>
        <w:rPr>
          <w:sz w:val="22"/>
        </w:rPr>
        <w:t>случае</w:t>
      </w:r>
      <w:r>
        <w:rPr>
          <w:spacing w:val="-1"/>
          <w:sz w:val="22"/>
        </w:rPr>
        <w:t xml:space="preserve"> </w:t>
      </w:r>
      <w:r>
        <w:rPr>
          <w:sz w:val="22"/>
        </w:rPr>
        <w:t>важно</w:t>
      </w:r>
      <w:r>
        <w:rPr>
          <w:spacing w:val="-3"/>
          <w:sz w:val="22"/>
        </w:rPr>
        <w:t xml:space="preserve"> </w:t>
      </w:r>
      <w:r>
        <w:rPr>
          <w:sz w:val="22"/>
        </w:rPr>
        <w:t>ликвидировать</w:t>
      </w:r>
      <w:r>
        <w:rPr>
          <w:spacing w:val="-2"/>
          <w:sz w:val="22"/>
        </w:rPr>
        <w:t xml:space="preserve"> </w:t>
      </w:r>
      <w:r>
        <w:rPr>
          <w:sz w:val="22"/>
        </w:rPr>
        <w:t>барьер</w:t>
      </w:r>
      <w:r>
        <w:rPr>
          <w:spacing w:val="-1"/>
          <w:sz w:val="22"/>
        </w:rPr>
        <w:t xml:space="preserve"> </w:t>
      </w:r>
      <w:r>
        <w:rPr>
          <w:sz w:val="22"/>
        </w:rPr>
        <w:t>недоверия,</w:t>
      </w:r>
      <w:r>
        <w:rPr>
          <w:spacing w:val="-1"/>
          <w:sz w:val="22"/>
        </w:rPr>
        <w:t xml:space="preserve"> </w:t>
      </w:r>
      <w:r>
        <w:rPr>
          <w:sz w:val="22"/>
        </w:rPr>
        <w:t>разрушить убеждение родителей, что их незнания будут неправильно поняты и использованы учителями против них и их детей.</w:t>
      </w:r>
    </w:p>
    <w:p w14:paraId="2A1B2462">
      <w:pPr>
        <w:spacing w:before="0"/>
        <w:ind w:left="308" w:right="107" w:firstLine="580"/>
        <w:jc w:val="both"/>
        <w:rPr>
          <w:sz w:val="22"/>
        </w:rPr>
      </w:pPr>
      <w:r>
        <w:rPr>
          <w:sz w:val="22"/>
        </w:rPr>
        <w:t>Если семья обладает</w:t>
      </w:r>
      <w:r>
        <w:rPr>
          <w:spacing w:val="-2"/>
          <w:sz w:val="22"/>
        </w:rPr>
        <w:t xml:space="preserve"> </w:t>
      </w:r>
      <w:r>
        <w:rPr>
          <w:sz w:val="22"/>
        </w:rPr>
        <w:t>лишь некоторыми</w:t>
      </w:r>
      <w:r>
        <w:rPr>
          <w:spacing w:val="-2"/>
          <w:sz w:val="22"/>
        </w:rPr>
        <w:t xml:space="preserve"> </w:t>
      </w:r>
      <w:r>
        <w:rPr>
          <w:sz w:val="22"/>
        </w:rPr>
        <w:t>элементами неблагополучия, то можно включить</w:t>
      </w:r>
      <w:r>
        <w:rPr>
          <w:spacing w:val="-1"/>
          <w:sz w:val="22"/>
        </w:rPr>
        <w:t xml:space="preserve"> </w:t>
      </w:r>
      <w:r>
        <w:rPr>
          <w:sz w:val="22"/>
        </w:rPr>
        <w:t>родителей в систему</w:t>
      </w:r>
      <w:r>
        <w:rPr>
          <w:spacing w:val="-1"/>
          <w:sz w:val="22"/>
        </w:rPr>
        <w:t xml:space="preserve"> </w:t>
      </w:r>
      <w:r>
        <w:rPr>
          <w:sz w:val="22"/>
        </w:rPr>
        <w:t>консультации по вопросам организации</w:t>
      </w:r>
      <w:r>
        <w:rPr>
          <w:spacing w:val="-1"/>
          <w:sz w:val="22"/>
        </w:rPr>
        <w:t xml:space="preserve"> </w:t>
      </w:r>
      <w:r>
        <w:rPr>
          <w:sz w:val="22"/>
        </w:rPr>
        <w:t xml:space="preserve">семейного общения, с целью изменить стиль семейных </w:t>
      </w:r>
      <w:r>
        <w:rPr>
          <w:spacing w:val="-2"/>
          <w:sz w:val="22"/>
        </w:rPr>
        <w:t>отношений.</w:t>
      </w:r>
    </w:p>
    <w:p w14:paraId="3A4C0DC6">
      <w:pPr>
        <w:spacing w:before="0"/>
        <w:ind w:left="308" w:right="108" w:firstLine="580"/>
        <w:jc w:val="both"/>
        <w:rPr>
          <w:sz w:val="22"/>
        </w:rPr>
      </w:pPr>
      <w:r>
        <w:rPr>
          <w:sz w:val="22"/>
        </w:rPr>
        <w:t>Педагогически</w:t>
      </w:r>
      <w:r>
        <w:rPr>
          <w:spacing w:val="-4"/>
          <w:sz w:val="22"/>
        </w:rPr>
        <w:t xml:space="preserve"> </w:t>
      </w:r>
      <w:r>
        <w:rPr>
          <w:sz w:val="22"/>
        </w:rPr>
        <w:t>пассивные</w:t>
      </w:r>
      <w:r>
        <w:rPr>
          <w:spacing w:val="-6"/>
          <w:sz w:val="22"/>
        </w:rPr>
        <w:t xml:space="preserve"> </w:t>
      </w:r>
      <w:r>
        <w:rPr>
          <w:sz w:val="22"/>
        </w:rPr>
        <w:t>семьи</w:t>
      </w:r>
      <w:r>
        <w:rPr>
          <w:spacing w:val="-5"/>
          <w:sz w:val="22"/>
        </w:rPr>
        <w:t xml:space="preserve"> </w:t>
      </w:r>
      <w:r>
        <w:rPr>
          <w:sz w:val="22"/>
        </w:rPr>
        <w:t>не</w:t>
      </w:r>
      <w:r>
        <w:rPr>
          <w:spacing w:val="-4"/>
          <w:sz w:val="22"/>
        </w:rPr>
        <w:t xml:space="preserve"> </w:t>
      </w:r>
      <w:r>
        <w:rPr>
          <w:sz w:val="22"/>
        </w:rPr>
        <w:t>участвуют</w:t>
      </w:r>
      <w:r>
        <w:rPr>
          <w:spacing w:val="-1"/>
          <w:sz w:val="22"/>
        </w:rPr>
        <w:t xml:space="preserve"> </w:t>
      </w:r>
      <w:r>
        <w:rPr>
          <w:sz w:val="22"/>
        </w:rPr>
        <w:t>в</w:t>
      </w:r>
      <w:r>
        <w:rPr>
          <w:spacing w:val="-5"/>
          <w:sz w:val="22"/>
        </w:rPr>
        <w:t xml:space="preserve"> </w:t>
      </w:r>
      <w:r>
        <w:rPr>
          <w:sz w:val="22"/>
        </w:rPr>
        <w:t>воспитании</w:t>
      </w:r>
      <w:r>
        <w:rPr>
          <w:spacing w:val="-4"/>
          <w:sz w:val="22"/>
        </w:rPr>
        <w:t xml:space="preserve"> </w:t>
      </w:r>
      <w:r>
        <w:rPr>
          <w:sz w:val="22"/>
        </w:rPr>
        <w:t>детей</w:t>
      </w:r>
      <w:r>
        <w:rPr>
          <w:spacing w:val="-4"/>
          <w:sz w:val="22"/>
        </w:rPr>
        <w:t xml:space="preserve"> </w:t>
      </w:r>
      <w:r>
        <w:rPr>
          <w:sz w:val="22"/>
        </w:rPr>
        <w:t>в</w:t>
      </w:r>
      <w:r>
        <w:rPr>
          <w:spacing w:val="-5"/>
          <w:sz w:val="22"/>
        </w:rPr>
        <w:t xml:space="preserve"> </w:t>
      </w:r>
      <w:r>
        <w:rPr>
          <w:sz w:val="22"/>
        </w:rPr>
        <w:t>силу</w:t>
      </w:r>
      <w:r>
        <w:rPr>
          <w:spacing w:val="-6"/>
          <w:sz w:val="22"/>
        </w:rPr>
        <w:t xml:space="preserve"> </w:t>
      </w:r>
      <w:r>
        <w:rPr>
          <w:sz w:val="22"/>
        </w:rPr>
        <w:t>ряда</w:t>
      </w:r>
      <w:r>
        <w:rPr>
          <w:spacing w:val="-3"/>
          <w:sz w:val="22"/>
        </w:rPr>
        <w:t xml:space="preserve"> </w:t>
      </w:r>
      <w:r>
        <w:rPr>
          <w:sz w:val="22"/>
        </w:rPr>
        <w:t>объективных</w:t>
      </w:r>
      <w:r>
        <w:rPr>
          <w:spacing w:val="-4"/>
          <w:sz w:val="22"/>
        </w:rPr>
        <w:t xml:space="preserve"> </w:t>
      </w:r>
      <w:r>
        <w:rPr>
          <w:sz w:val="22"/>
        </w:rPr>
        <w:t>причин. Однако нравственный микроклимат семьи, стиль отношений и характер общения оказывают воздействие на обучающегося. В работе с этими семьями необходимо корректировать характер семейных отношений.</w:t>
      </w:r>
    </w:p>
    <w:p w14:paraId="3F96A122">
      <w:pPr>
        <w:spacing w:before="0"/>
        <w:ind w:left="308" w:right="108" w:firstLine="580"/>
        <w:jc w:val="both"/>
        <w:rPr>
          <w:sz w:val="22"/>
        </w:rPr>
      </w:pPr>
      <w:r>
        <w:rPr>
          <w:sz w:val="22"/>
        </w:rPr>
        <w:t>Если</w:t>
      </w:r>
      <w:r>
        <w:rPr>
          <w:spacing w:val="-1"/>
          <w:sz w:val="22"/>
        </w:rPr>
        <w:t xml:space="preserve"> </w:t>
      </w:r>
      <w:r>
        <w:rPr>
          <w:sz w:val="22"/>
        </w:rPr>
        <w:t>с</w:t>
      </w:r>
      <w:r>
        <w:rPr>
          <w:spacing w:val="-2"/>
          <w:sz w:val="22"/>
        </w:rPr>
        <w:t xml:space="preserve"> </w:t>
      </w:r>
      <w:r>
        <w:rPr>
          <w:sz w:val="22"/>
        </w:rPr>
        <w:t>семьями, педагогически</w:t>
      </w:r>
      <w:r>
        <w:rPr>
          <w:spacing w:val="-1"/>
          <w:sz w:val="22"/>
        </w:rPr>
        <w:t xml:space="preserve"> </w:t>
      </w:r>
      <w:r>
        <w:rPr>
          <w:sz w:val="22"/>
        </w:rPr>
        <w:t>пассивными</w:t>
      </w:r>
      <w:r>
        <w:rPr>
          <w:spacing w:val="-1"/>
          <w:sz w:val="22"/>
        </w:rPr>
        <w:t xml:space="preserve"> </w:t>
      </w:r>
      <w:r>
        <w:rPr>
          <w:sz w:val="22"/>
        </w:rPr>
        <w:t>в</w:t>
      </w:r>
      <w:r>
        <w:rPr>
          <w:spacing w:val="-3"/>
          <w:sz w:val="22"/>
        </w:rPr>
        <w:t xml:space="preserve"> </w:t>
      </w:r>
      <w:r>
        <w:rPr>
          <w:sz w:val="22"/>
        </w:rPr>
        <w:t>силу</w:t>
      </w:r>
      <w:r>
        <w:rPr>
          <w:spacing w:val="-3"/>
          <w:sz w:val="22"/>
        </w:rPr>
        <w:t xml:space="preserve"> </w:t>
      </w:r>
      <w:r>
        <w:rPr>
          <w:sz w:val="22"/>
        </w:rPr>
        <w:t>объективных причин</w:t>
      </w:r>
      <w:r>
        <w:rPr>
          <w:spacing w:val="-3"/>
          <w:sz w:val="22"/>
        </w:rPr>
        <w:t xml:space="preserve"> </w:t>
      </w:r>
      <w:r>
        <w:rPr>
          <w:sz w:val="22"/>
        </w:rPr>
        <w:t>(большая</w:t>
      </w:r>
      <w:r>
        <w:rPr>
          <w:spacing w:val="-1"/>
          <w:sz w:val="22"/>
        </w:rPr>
        <w:t xml:space="preserve"> </w:t>
      </w:r>
      <w:r>
        <w:rPr>
          <w:sz w:val="22"/>
        </w:rPr>
        <w:t>занятость, частое отсутствие родителей и др.), возможно конструктивное разрешение проблемы с помощью усилий школы, то</w:t>
      </w:r>
      <w:r>
        <w:rPr>
          <w:spacing w:val="-1"/>
          <w:sz w:val="22"/>
        </w:rPr>
        <w:t xml:space="preserve"> </w:t>
      </w:r>
      <w:r>
        <w:rPr>
          <w:sz w:val="22"/>
        </w:rPr>
        <w:t>в</w:t>
      </w:r>
      <w:r>
        <w:rPr>
          <w:spacing w:val="-1"/>
          <w:sz w:val="22"/>
        </w:rPr>
        <w:t xml:space="preserve"> </w:t>
      </w:r>
      <w:r>
        <w:rPr>
          <w:sz w:val="22"/>
        </w:rPr>
        <w:t>работе</w:t>
      </w:r>
      <w:r>
        <w:rPr>
          <w:spacing w:val="-2"/>
          <w:sz w:val="22"/>
        </w:rPr>
        <w:t xml:space="preserve"> </w:t>
      </w:r>
      <w:r>
        <w:rPr>
          <w:sz w:val="22"/>
        </w:rPr>
        <w:t>с семьями,</w:t>
      </w:r>
      <w:r>
        <w:rPr>
          <w:spacing w:val="-1"/>
          <w:sz w:val="22"/>
        </w:rPr>
        <w:t xml:space="preserve"> </w:t>
      </w:r>
      <w:r>
        <w:rPr>
          <w:sz w:val="22"/>
        </w:rPr>
        <w:t>педагогически</w:t>
      </w:r>
      <w:r>
        <w:rPr>
          <w:spacing w:val="-1"/>
          <w:sz w:val="22"/>
        </w:rPr>
        <w:t xml:space="preserve"> </w:t>
      </w:r>
      <w:r>
        <w:rPr>
          <w:sz w:val="22"/>
        </w:rPr>
        <w:t>пассивными,</w:t>
      </w:r>
      <w:r>
        <w:rPr>
          <w:spacing w:val="-2"/>
          <w:sz w:val="22"/>
        </w:rPr>
        <w:t xml:space="preserve"> </w:t>
      </w:r>
      <w:r>
        <w:rPr>
          <w:sz w:val="22"/>
        </w:rPr>
        <w:t>в</w:t>
      </w:r>
      <w:r>
        <w:rPr>
          <w:spacing w:val="-1"/>
          <w:sz w:val="22"/>
        </w:rPr>
        <w:t xml:space="preserve"> </w:t>
      </w:r>
      <w:r>
        <w:rPr>
          <w:sz w:val="22"/>
        </w:rPr>
        <w:t>силу</w:t>
      </w:r>
      <w:r>
        <w:rPr>
          <w:spacing w:val="-2"/>
          <w:sz w:val="22"/>
        </w:rPr>
        <w:t xml:space="preserve"> </w:t>
      </w:r>
      <w:r>
        <w:rPr>
          <w:sz w:val="22"/>
        </w:rPr>
        <w:t>субъективных причин</w:t>
      </w:r>
      <w:r>
        <w:rPr>
          <w:spacing w:val="-1"/>
          <w:sz w:val="22"/>
        </w:rPr>
        <w:t xml:space="preserve"> </w:t>
      </w:r>
      <w:r>
        <w:rPr>
          <w:sz w:val="22"/>
        </w:rPr>
        <w:t>имеющими</w:t>
      </w:r>
      <w:r>
        <w:rPr>
          <w:spacing w:val="-2"/>
          <w:sz w:val="22"/>
        </w:rPr>
        <w:t xml:space="preserve"> </w:t>
      </w:r>
      <w:r>
        <w:rPr>
          <w:sz w:val="22"/>
        </w:rPr>
        <w:t>конфликтные отношения</w:t>
      </w:r>
      <w:r>
        <w:rPr>
          <w:spacing w:val="-5"/>
          <w:sz w:val="22"/>
        </w:rPr>
        <w:t xml:space="preserve"> </w:t>
      </w:r>
      <w:r>
        <w:rPr>
          <w:sz w:val="22"/>
        </w:rPr>
        <w:t>с</w:t>
      </w:r>
      <w:r>
        <w:rPr>
          <w:spacing w:val="-7"/>
          <w:sz w:val="22"/>
        </w:rPr>
        <w:t xml:space="preserve"> </w:t>
      </w:r>
      <w:r>
        <w:rPr>
          <w:sz w:val="22"/>
        </w:rPr>
        <w:t>детьми</w:t>
      </w:r>
      <w:r>
        <w:rPr>
          <w:spacing w:val="-6"/>
          <w:sz w:val="22"/>
        </w:rPr>
        <w:t xml:space="preserve"> </w:t>
      </w:r>
      <w:r>
        <w:rPr>
          <w:sz w:val="22"/>
        </w:rPr>
        <w:t>и</w:t>
      </w:r>
      <w:r>
        <w:rPr>
          <w:spacing w:val="-5"/>
          <w:sz w:val="22"/>
        </w:rPr>
        <w:t xml:space="preserve"> </w:t>
      </w:r>
      <w:r>
        <w:rPr>
          <w:sz w:val="22"/>
        </w:rPr>
        <w:t>устранившимися</w:t>
      </w:r>
      <w:r>
        <w:rPr>
          <w:spacing w:val="-6"/>
          <w:sz w:val="22"/>
        </w:rPr>
        <w:t xml:space="preserve"> </w:t>
      </w:r>
      <w:r>
        <w:rPr>
          <w:sz w:val="22"/>
        </w:rPr>
        <w:t>от</w:t>
      </w:r>
      <w:r>
        <w:rPr>
          <w:spacing w:val="-5"/>
          <w:sz w:val="22"/>
        </w:rPr>
        <w:t xml:space="preserve"> </w:t>
      </w:r>
      <w:r>
        <w:rPr>
          <w:sz w:val="22"/>
        </w:rPr>
        <w:t>их</w:t>
      </w:r>
      <w:r>
        <w:rPr>
          <w:spacing w:val="-8"/>
          <w:sz w:val="22"/>
        </w:rPr>
        <w:t xml:space="preserve"> </w:t>
      </w:r>
      <w:r>
        <w:rPr>
          <w:sz w:val="22"/>
        </w:rPr>
        <w:t>воспитания,</w:t>
      </w:r>
      <w:r>
        <w:rPr>
          <w:spacing w:val="-5"/>
          <w:sz w:val="22"/>
        </w:rPr>
        <w:t xml:space="preserve"> </w:t>
      </w:r>
      <w:r>
        <w:rPr>
          <w:sz w:val="22"/>
        </w:rPr>
        <w:t>требуются</w:t>
      </w:r>
      <w:r>
        <w:rPr>
          <w:spacing w:val="-6"/>
          <w:sz w:val="22"/>
        </w:rPr>
        <w:t xml:space="preserve"> </w:t>
      </w:r>
      <w:r>
        <w:rPr>
          <w:sz w:val="22"/>
        </w:rPr>
        <w:t>усилия</w:t>
      </w:r>
      <w:r>
        <w:rPr>
          <w:spacing w:val="-8"/>
          <w:sz w:val="22"/>
        </w:rPr>
        <w:t xml:space="preserve"> </w:t>
      </w:r>
      <w:r>
        <w:rPr>
          <w:sz w:val="22"/>
        </w:rPr>
        <w:t>не</w:t>
      </w:r>
      <w:r>
        <w:rPr>
          <w:spacing w:val="-5"/>
          <w:sz w:val="22"/>
        </w:rPr>
        <w:t xml:space="preserve"> </w:t>
      </w:r>
      <w:r>
        <w:rPr>
          <w:sz w:val="22"/>
        </w:rPr>
        <w:t>только</w:t>
      </w:r>
      <w:r>
        <w:rPr>
          <w:spacing w:val="-7"/>
          <w:sz w:val="22"/>
        </w:rPr>
        <w:t xml:space="preserve"> </w:t>
      </w:r>
      <w:r>
        <w:rPr>
          <w:sz w:val="22"/>
        </w:rPr>
        <w:t>школы,</w:t>
      </w:r>
      <w:r>
        <w:rPr>
          <w:spacing w:val="-4"/>
          <w:sz w:val="22"/>
        </w:rPr>
        <w:t xml:space="preserve"> </w:t>
      </w:r>
      <w:r>
        <w:rPr>
          <w:sz w:val="22"/>
        </w:rPr>
        <w:t>но</w:t>
      </w:r>
      <w:r>
        <w:rPr>
          <w:spacing w:val="-8"/>
          <w:sz w:val="22"/>
        </w:rPr>
        <w:t xml:space="preserve"> </w:t>
      </w:r>
      <w:r>
        <w:rPr>
          <w:sz w:val="22"/>
        </w:rPr>
        <w:t>и</w:t>
      </w:r>
      <w:r>
        <w:rPr>
          <w:spacing w:val="-8"/>
          <w:sz w:val="22"/>
        </w:rPr>
        <w:t xml:space="preserve"> </w:t>
      </w:r>
      <w:r>
        <w:rPr>
          <w:sz w:val="22"/>
        </w:rPr>
        <w:t xml:space="preserve">других социальных институтов (комиссий по делам несовершеннолетних и защите их прав (КДН и ЗП), опеки и </w:t>
      </w:r>
      <w:r>
        <w:rPr>
          <w:spacing w:val="-2"/>
          <w:sz w:val="22"/>
        </w:rPr>
        <w:t>попечительства).</w:t>
      </w:r>
    </w:p>
    <w:p w14:paraId="6D908D5D">
      <w:pPr>
        <w:spacing w:before="0"/>
        <w:ind w:left="308" w:right="109" w:firstLine="580"/>
        <w:jc w:val="both"/>
        <w:rPr>
          <w:sz w:val="22"/>
        </w:rPr>
      </w:pPr>
      <w:r>
        <w:rPr>
          <w:sz w:val="22"/>
        </w:rPr>
        <w:t>Характерной</w:t>
      </w:r>
      <w:r>
        <w:rPr>
          <w:spacing w:val="-5"/>
          <w:sz w:val="22"/>
        </w:rPr>
        <w:t xml:space="preserve"> </w:t>
      </w:r>
      <w:r>
        <w:rPr>
          <w:sz w:val="22"/>
        </w:rPr>
        <w:t>чертой</w:t>
      </w:r>
      <w:r>
        <w:rPr>
          <w:spacing w:val="-5"/>
          <w:sz w:val="22"/>
        </w:rPr>
        <w:t xml:space="preserve"> </w:t>
      </w:r>
      <w:r>
        <w:rPr>
          <w:sz w:val="22"/>
        </w:rPr>
        <w:t>стиля</w:t>
      </w:r>
      <w:r>
        <w:rPr>
          <w:spacing w:val="-5"/>
          <w:sz w:val="22"/>
        </w:rPr>
        <w:t xml:space="preserve"> </w:t>
      </w:r>
      <w:r>
        <w:rPr>
          <w:sz w:val="22"/>
        </w:rPr>
        <w:t>отношений</w:t>
      </w:r>
      <w:r>
        <w:rPr>
          <w:spacing w:val="-5"/>
          <w:sz w:val="22"/>
        </w:rPr>
        <w:t xml:space="preserve"> </w:t>
      </w:r>
      <w:r>
        <w:rPr>
          <w:sz w:val="22"/>
        </w:rPr>
        <w:t>в</w:t>
      </w:r>
      <w:r>
        <w:rPr>
          <w:spacing w:val="-6"/>
          <w:sz w:val="22"/>
        </w:rPr>
        <w:t xml:space="preserve"> </w:t>
      </w:r>
      <w:r>
        <w:rPr>
          <w:sz w:val="22"/>
        </w:rPr>
        <w:t>этих</w:t>
      </w:r>
      <w:r>
        <w:rPr>
          <w:spacing w:val="-5"/>
          <w:sz w:val="22"/>
        </w:rPr>
        <w:t xml:space="preserve"> </w:t>
      </w:r>
      <w:r>
        <w:rPr>
          <w:sz w:val="22"/>
        </w:rPr>
        <w:t>семьях</w:t>
      </w:r>
      <w:r>
        <w:rPr>
          <w:spacing w:val="-5"/>
          <w:sz w:val="22"/>
        </w:rPr>
        <w:t xml:space="preserve"> </w:t>
      </w:r>
      <w:r>
        <w:rPr>
          <w:sz w:val="22"/>
        </w:rPr>
        <w:t>является</w:t>
      </w:r>
      <w:r>
        <w:rPr>
          <w:spacing w:val="-5"/>
          <w:sz w:val="22"/>
        </w:rPr>
        <w:t xml:space="preserve"> </w:t>
      </w:r>
      <w:r>
        <w:rPr>
          <w:sz w:val="22"/>
        </w:rPr>
        <w:t>разрыв</w:t>
      </w:r>
      <w:r>
        <w:rPr>
          <w:spacing w:val="-6"/>
          <w:sz w:val="22"/>
        </w:rPr>
        <w:t xml:space="preserve"> </w:t>
      </w:r>
      <w:r>
        <w:rPr>
          <w:sz w:val="22"/>
        </w:rPr>
        <w:t>взаимоотношений</w:t>
      </w:r>
      <w:r>
        <w:rPr>
          <w:spacing w:val="-5"/>
          <w:sz w:val="22"/>
        </w:rPr>
        <w:t xml:space="preserve"> </w:t>
      </w:r>
      <w:r>
        <w:rPr>
          <w:sz w:val="22"/>
        </w:rPr>
        <w:t>родителей</w:t>
      </w:r>
      <w:r>
        <w:rPr>
          <w:spacing w:val="-5"/>
          <w:sz w:val="22"/>
        </w:rPr>
        <w:t xml:space="preserve"> </w:t>
      </w:r>
      <w:r>
        <w:rPr>
          <w:sz w:val="22"/>
        </w:rPr>
        <w:t>и детей. Общение носит деструктивный характер, его направленность, ценностные ориентации смещены в отрицательную</w:t>
      </w:r>
      <w:r>
        <w:rPr>
          <w:spacing w:val="-4"/>
          <w:sz w:val="22"/>
        </w:rPr>
        <w:t xml:space="preserve"> </w:t>
      </w:r>
      <w:r>
        <w:rPr>
          <w:sz w:val="22"/>
        </w:rPr>
        <w:t>сторону.</w:t>
      </w:r>
      <w:r>
        <w:rPr>
          <w:spacing w:val="-5"/>
          <w:sz w:val="22"/>
        </w:rPr>
        <w:t xml:space="preserve"> </w:t>
      </w:r>
      <w:r>
        <w:rPr>
          <w:sz w:val="22"/>
        </w:rPr>
        <w:t>В</w:t>
      </w:r>
      <w:r>
        <w:rPr>
          <w:spacing w:val="-6"/>
          <w:sz w:val="22"/>
        </w:rPr>
        <w:t xml:space="preserve"> </w:t>
      </w:r>
      <w:r>
        <w:rPr>
          <w:sz w:val="22"/>
        </w:rPr>
        <w:t>данной</w:t>
      </w:r>
      <w:r>
        <w:rPr>
          <w:spacing w:val="-5"/>
          <w:sz w:val="22"/>
        </w:rPr>
        <w:t xml:space="preserve"> </w:t>
      </w:r>
      <w:r>
        <w:rPr>
          <w:sz w:val="22"/>
        </w:rPr>
        <w:t>ситуации</w:t>
      </w:r>
      <w:r>
        <w:rPr>
          <w:spacing w:val="-5"/>
          <w:sz w:val="22"/>
        </w:rPr>
        <w:t xml:space="preserve"> </w:t>
      </w:r>
      <w:r>
        <w:rPr>
          <w:sz w:val="22"/>
        </w:rPr>
        <w:t>семья</w:t>
      </w:r>
      <w:r>
        <w:rPr>
          <w:spacing w:val="-8"/>
          <w:sz w:val="22"/>
        </w:rPr>
        <w:t xml:space="preserve"> </w:t>
      </w:r>
      <w:r>
        <w:rPr>
          <w:sz w:val="22"/>
        </w:rPr>
        <w:t>оказывает</w:t>
      </w:r>
      <w:r>
        <w:rPr>
          <w:spacing w:val="-8"/>
          <w:sz w:val="22"/>
        </w:rPr>
        <w:t xml:space="preserve"> </w:t>
      </w:r>
      <w:r>
        <w:rPr>
          <w:sz w:val="22"/>
        </w:rPr>
        <w:t>на</w:t>
      </w:r>
      <w:r>
        <w:rPr>
          <w:spacing w:val="-5"/>
          <w:sz w:val="22"/>
        </w:rPr>
        <w:t xml:space="preserve"> </w:t>
      </w:r>
      <w:r>
        <w:rPr>
          <w:sz w:val="22"/>
        </w:rPr>
        <w:t>обучающегося</w:t>
      </w:r>
      <w:r>
        <w:rPr>
          <w:spacing w:val="-5"/>
          <w:sz w:val="22"/>
        </w:rPr>
        <w:t xml:space="preserve"> </w:t>
      </w:r>
      <w:r>
        <w:rPr>
          <w:sz w:val="22"/>
        </w:rPr>
        <w:t>негативное</w:t>
      </w:r>
      <w:r>
        <w:rPr>
          <w:spacing w:val="-5"/>
          <w:sz w:val="22"/>
        </w:rPr>
        <w:t xml:space="preserve"> </w:t>
      </w:r>
      <w:r>
        <w:rPr>
          <w:sz w:val="22"/>
        </w:rPr>
        <w:t>влияние,</w:t>
      </w:r>
      <w:r>
        <w:rPr>
          <w:spacing w:val="-4"/>
          <w:sz w:val="22"/>
        </w:rPr>
        <w:t xml:space="preserve"> </w:t>
      </w:r>
      <w:r>
        <w:rPr>
          <w:sz w:val="22"/>
        </w:rPr>
        <w:t>но</w:t>
      </w:r>
      <w:r>
        <w:rPr>
          <w:spacing w:val="-7"/>
          <w:sz w:val="22"/>
        </w:rPr>
        <w:t xml:space="preserve"> </w:t>
      </w:r>
      <w:r>
        <w:rPr>
          <w:sz w:val="22"/>
        </w:rPr>
        <w:t>это влияние чаще ситуативно. Наиболее приемлемым в работе с такими семьями является объединение педагогических усилий под руководством совета профилактики, который имеет целью помочь оценить семейную атмосферу, ее влияние на детей, подвести родителей к осознанию своих ошибок и, главное, пробудить желание изменить уклад семейных отношений.</w:t>
      </w:r>
    </w:p>
    <w:p w14:paraId="7CFBB177">
      <w:pPr>
        <w:spacing w:before="0"/>
        <w:ind w:left="308" w:right="107" w:firstLine="580"/>
        <w:jc w:val="both"/>
        <w:rPr>
          <w:sz w:val="22"/>
        </w:rPr>
      </w:pPr>
      <w:r>
        <w:rPr>
          <w:sz w:val="22"/>
        </w:rPr>
        <w:t>Сложнее разрешаются проблемы коррекции семейного общения с семьями антипедагогического типа. Если в предыдущих типах семей проявляются лишь некоторые элементы антипедагогической направленности в общении, то семьи третьего типа чаще всего «закрытая система», скрывающая под маской мнимого благополучия антипедагогическое содержание. Предвзятое отношение</w:t>
      </w:r>
      <w:r>
        <w:rPr>
          <w:spacing w:val="-1"/>
          <w:sz w:val="22"/>
        </w:rPr>
        <w:t xml:space="preserve"> </w:t>
      </w:r>
      <w:r>
        <w:rPr>
          <w:sz w:val="22"/>
        </w:rPr>
        <w:t>к педагогическим рекомендациям или их отрицание требуют использования усилий специалистов других ведомств (КДН и ЗП, опеки и попечительства).</w:t>
      </w:r>
    </w:p>
    <w:p w14:paraId="77C141AB">
      <w:pPr>
        <w:spacing w:before="1"/>
        <w:ind w:left="308" w:right="108" w:firstLine="580"/>
        <w:jc w:val="both"/>
        <w:rPr>
          <w:sz w:val="22"/>
        </w:rPr>
      </w:pPr>
      <w:r>
        <w:rPr>
          <w:sz w:val="22"/>
        </w:rPr>
        <w:t>Таким образом, результативность коррекционной и профилактической работы с семьями обу- чающихся поведением зависит от сочетания прямого и опосредованного воздействия на семью. Если первый путь осуществляется школой и общественностью и направлен на совершенствование об- щекультурного и педагогического уровня родителей через систему педагогического просвещения, вовлечение родителей в общественно значимую деятельность, то опосредованный путь воздействия осуществляется</w:t>
      </w:r>
      <w:r>
        <w:rPr>
          <w:spacing w:val="-5"/>
          <w:sz w:val="22"/>
        </w:rPr>
        <w:t xml:space="preserve"> </w:t>
      </w:r>
      <w:r>
        <w:rPr>
          <w:sz w:val="22"/>
        </w:rPr>
        <w:t>через</w:t>
      </w:r>
      <w:r>
        <w:rPr>
          <w:spacing w:val="-5"/>
          <w:sz w:val="22"/>
        </w:rPr>
        <w:t xml:space="preserve"> </w:t>
      </w:r>
      <w:r>
        <w:rPr>
          <w:sz w:val="22"/>
        </w:rPr>
        <w:t>детей</w:t>
      </w:r>
      <w:r>
        <w:rPr>
          <w:spacing w:val="-5"/>
          <w:sz w:val="22"/>
        </w:rPr>
        <w:t xml:space="preserve"> </w:t>
      </w:r>
      <w:r>
        <w:rPr>
          <w:sz w:val="22"/>
        </w:rPr>
        <w:t>и</w:t>
      </w:r>
      <w:r>
        <w:rPr>
          <w:spacing w:val="-5"/>
          <w:sz w:val="22"/>
        </w:rPr>
        <w:t xml:space="preserve"> </w:t>
      </w:r>
      <w:r>
        <w:rPr>
          <w:sz w:val="22"/>
        </w:rPr>
        <w:t>подростков,</w:t>
      </w:r>
      <w:r>
        <w:rPr>
          <w:spacing w:val="-8"/>
          <w:sz w:val="22"/>
        </w:rPr>
        <w:t xml:space="preserve"> </w:t>
      </w:r>
      <w:r>
        <w:rPr>
          <w:sz w:val="22"/>
        </w:rPr>
        <w:t>через</w:t>
      </w:r>
      <w:r>
        <w:rPr>
          <w:spacing w:val="-6"/>
          <w:sz w:val="22"/>
        </w:rPr>
        <w:t xml:space="preserve"> </w:t>
      </w:r>
      <w:r>
        <w:rPr>
          <w:sz w:val="22"/>
        </w:rPr>
        <w:t>организацию</w:t>
      </w:r>
      <w:r>
        <w:rPr>
          <w:spacing w:val="-7"/>
          <w:sz w:val="22"/>
        </w:rPr>
        <w:t xml:space="preserve"> </w:t>
      </w:r>
      <w:r>
        <w:rPr>
          <w:sz w:val="22"/>
        </w:rPr>
        <w:t>совместной</w:t>
      </w:r>
      <w:r>
        <w:rPr>
          <w:spacing w:val="-8"/>
          <w:sz w:val="22"/>
        </w:rPr>
        <w:t xml:space="preserve"> </w:t>
      </w:r>
      <w:r>
        <w:rPr>
          <w:sz w:val="22"/>
        </w:rPr>
        <w:t>деятельности</w:t>
      </w:r>
      <w:r>
        <w:rPr>
          <w:spacing w:val="-6"/>
          <w:sz w:val="22"/>
        </w:rPr>
        <w:t xml:space="preserve"> </w:t>
      </w:r>
      <w:r>
        <w:rPr>
          <w:sz w:val="22"/>
        </w:rPr>
        <w:t>и</w:t>
      </w:r>
      <w:r>
        <w:rPr>
          <w:spacing w:val="-8"/>
          <w:sz w:val="22"/>
        </w:rPr>
        <w:t xml:space="preserve"> </w:t>
      </w:r>
      <w:r>
        <w:rPr>
          <w:sz w:val="22"/>
        </w:rPr>
        <w:t>общения</w:t>
      </w:r>
      <w:r>
        <w:rPr>
          <w:spacing w:val="-5"/>
          <w:sz w:val="22"/>
        </w:rPr>
        <w:t xml:space="preserve"> </w:t>
      </w:r>
      <w:r>
        <w:rPr>
          <w:sz w:val="22"/>
        </w:rPr>
        <w:t>детей</w:t>
      </w:r>
      <w:r>
        <w:rPr>
          <w:spacing w:val="-5"/>
          <w:sz w:val="22"/>
        </w:rPr>
        <w:t xml:space="preserve"> </w:t>
      </w:r>
      <w:r>
        <w:rPr>
          <w:sz w:val="22"/>
        </w:rPr>
        <w:t>и взрослых в семье, в школе, по месту жительства.</w:t>
      </w:r>
    </w:p>
    <w:p w14:paraId="42A6A1E1">
      <w:pPr>
        <w:spacing w:before="6"/>
        <w:ind w:left="308" w:right="839" w:firstLine="580"/>
        <w:jc w:val="both"/>
        <w:rPr>
          <w:b/>
          <w:sz w:val="22"/>
        </w:rPr>
      </w:pPr>
      <w:r>
        <w:rPr>
          <w:b/>
          <w:sz w:val="22"/>
        </w:rPr>
        <w:t>Часть</w:t>
      </w:r>
      <w:r>
        <w:rPr>
          <w:b/>
          <w:spacing w:val="-4"/>
          <w:sz w:val="22"/>
        </w:rPr>
        <w:t xml:space="preserve"> </w:t>
      </w:r>
      <w:r>
        <w:rPr>
          <w:b/>
          <w:sz w:val="22"/>
        </w:rPr>
        <w:t>5.</w:t>
      </w:r>
      <w:r>
        <w:rPr>
          <w:b/>
          <w:spacing w:val="-6"/>
          <w:sz w:val="22"/>
        </w:rPr>
        <w:t xml:space="preserve"> </w:t>
      </w:r>
      <w:r>
        <w:rPr>
          <w:b/>
          <w:sz w:val="22"/>
        </w:rPr>
        <w:t>Оценка</w:t>
      </w:r>
      <w:r>
        <w:rPr>
          <w:b/>
          <w:spacing w:val="-4"/>
          <w:sz w:val="22"/>
        </w:rPr>
        <w:t xml:space="preserve"> </w:t>
      </w:r>
      <w:r>
        <w:rPr>
          <w:b/>
          <w:sz w:val="22"/>
        </w:rPr>
        <w:t>эффективности</w:t>
      </w:r>
      <w:r>
        <w:rPr>
          <w:b/>
          <w:spacing w:val="-6"/>
          <w:sz w:val="22"/>
        </w:rPr>
        <w:t xml:space="preserve"> </w:t>
      </w:r>
      <w:r>
        <w:rPr>
          <w:b/>
          <w:sz w:val="22"/>
        </w:rPr>
        <w:t>оказания</w:t>
      </w:r>
      <w:r>
        <w:rPr>
          <w:b/>
          <w:spacing w:val="-4"/>
          <w:sz w:val="22"/>
        </w:rPr>
        <w:t xml:space="preserve"> </w:t>
      </w:r>
      <w:r>
        <w:rPr>
          <w:b/>
          <w:sz w:val="22"/>
        </w:rPr>
        <w:t>помощи</w:t>
      </w:r>
      <w:r>
        <w:rPr>
          <w:b/>
          <w:spacing w:val="-4"/>
          <w:sz w:val="22"/>
        </w:rPr>
        <w:t xml:space="preserve"> </w:t>
      </w:r>
      <w:r>
        <w:rPr>
          <w:b/>
          <w:sz w:val="22"/>
        </w:rPr>
        <w:t>детям,</w:t>
      </w:r>
      <w:r>
        <w:rPr>
          <w:b/>
          <w:spacing w:val="-4"/>
          <w:sz w:val="22"/>
        </w:rPr>
        <w:t xml:space="preserve"> </w:t>
      </w:r>
      <w:r>
        <w:rPr>
          <w:b/>
          <w:sz w:val="22"/>
        </w:rPr>
        <w:t>испытывающим</w:t>
      </w:r>
      <w:r>
        <w:rPr>
          <w:b/>
          <w:spacing w:val="-4"/>
          <w:sz w:val="22"/>
        </w:rPr>
        <w:t xml:space="preserve"> </w:t>
      </w:r>
      <w:r>
        <w:rPr>
          <w:b/>
          <w:sz w:val="22"/>
        </w:rPr>
        <w:t>трудности</w:t>
      </w:r>
      <w:r>
        <w:rPr>
          <w:b/>
          <w:spacing w:val="-6"/>
          <w:sz w:val="22"/>
        </w:rPr>
        <w:t xml:space="preserve"> </w:t>
      </w:r>
      <w:r>
        <w:rPr>
          <w:b/>
          <w:sz w:val="22"/>
        </w:rPr>
        <w:t>в освоении основных общеобразовательных программ, развитии, социальной адаптации</w:t>
      </w:r>
    </w:p>
    <w:p w14:paraId="0139A10B">
      <w:pPr>
        <w:pStyle w:val="8"/>
        <w:numPr>
          <w:ilvl w:val="1"/>
          <w:numId w:val="21"/>
        </w:numPr>
        <w:tabs>
          <w:tab w:val="left" w:pos="1347"/>
        </w:tabs>
        <w:spacing w:before="238" w:after="0" w:line="240" w:lineRule="auto"/>
        <w:ind w:left="1347" w:right="0" w:hanging="458"/>
        <w:jc w:val="left"/>
        <w:rPr>
          <w:b/>
          <w:i/>
          <w:sz w:val="22"/>
        </w:rPr>
      </w:pPr>
      <w:r>
        <w:rPr>
          <w:b/>
          <w:i/>
          <w:sz w:val="22"/>
        </w:rPr>
        <w:t>Критерии</w:t>
      </w:r>
      <w:r>
        <w:rPr>
          <w:b/>
          <w:i/>
          <w:spacing w:val="-5"/>
          <w:sz w:val="22"/>
        </w:rPr>
        <w:t xml:space="preserve"> </w:t>
      </w:r>
      <w:r>
        <w:rPr>
          <w:b/>
          <w:i/>
          <w:spacing w:val="-2"/>
          <w:sz w:val="22"/>
        </w:rPr>
        <w:t>эффективности</w:t>
      </w:r>
    </w:p>
    <w:p w14:paraId="014C17DD">
      <w:pPr>
        <w:spacing w:before="236"/>
        <w:ind w:left="308" w:right="110" w:firstLine="580"/>
        <w:jc w:val="both"/>
        <w:rPr>
          <w:sz w:val="22"/>
        </w:rPr>
      </w:pPr>
      <w:r>
        <w:rPr>
          <w:sz w:val="22"/>
        </w:rPr>
        <w:t>Обязательным условием предоставления ППМС помощи является динамическое наблюдение и оценка эффективности коррекционного воздействия.</w:t>
      </w:r>
    </w:p>
    <w:p w14:paraId="2017240B">
      <w:pPr>
        <w:spacing w:before="1" w:line="252" w:lineRule="exact"/>
        <w:ind w:left="889" w:right="0" w:firstLine="0"/>
        <w:jc w:val="both"/>
        <w:rPr>
          <w:sz w:val="22"/>
        </w:rPr>
      </w:pPr>
      <w:r>
        <w:rPr>
          <w:sz w:val="22"/>
        </w:rPr>
        <w:t>В</w:t>
      </w:r>
      <w:r>
        <w:rPr>
          <w:spacing w:val="-11"/>
          <w:sz w:val="22"/>
        </w:rPr>
        <w:t xml:space="preserve"> </w:t>
      </w:r>
      <w:r>
        <w:rPr>
          <w:sz w:val="22"/>
        </w:rPr>
        <w:t>качестве</w:t>
      </w:r>
      <w:r>
        <w:rPr>
          <w:spacing w:val="-9"/>
          <w:sz w:val="22"/>
        </w:rPr>
        <w:t xml:space="preserve"> </w:t>
      </w:r>
      <w:r>
        <w:rPr>
          <w:sz w:val="22"/>
        </w:rPr>
        <w:t>критериев</w:t>
      </w:r>
      <w:r>
        <w:rPr>
          <w:spacing w:val="-8"/>
          <w:sz w:val="22"/>
        </w:rPr>
        <w:t xml:space="preserve"> </w:t>
      </w:r>
      <w:r>
        <w:rPr>
          <w:sz w:val="22"/>
        </w:rPr>
        <w:t>эффективности</w:t>
      </w:r>
      <w:r>
        <w:rPr>
          <w:spacing w:val="-8"/>
          <w:sz w:val="22"/>
        </w:rPr>
        <w:t xml:space="preserve"> </w:t>
      </w:r>
      <w:r>
        <w:rPr>
          <w:sz w:val="22"/>
        </w:rPr>
        <w:t>могут</w:t>
      </w:r>
      <w:r>
        <w:rPr>
          <w:spacing w:val="-7"/>
          <w:sz w:val="22"/>
        </w:rPr>
        <w:t xml:space="preserve"> </w:t>
      </w:r>
      <w:r>
        <w:rPr>
          <w:sz w:val="22"/>
        </w:rPr>
        <w:t>рассматриваться</w:t>
      </w:r>
      <w:r>
        <w:rPr>
          <w:spacing w:val="-7"/>
          <w:sz w:val="22"/>
        </w:rPr>
        <w:t xml:space="preserve"> </w:t>
      </w:r>
      <w:r>
        <w:rPr>
          <w:spacing w:val="-2"/>
          <w:sz w:val="22"/>
        </w:rPr>
        <w:t>следующие:</w:t>
      </w:r>
    </w:p>
    <w:p w14:paraId="1B355347">
      <w:pPr>
        <w:pStyle w:val="8"/>
        <w:numPr>
          <w:ilvl w:val="0"/>
          <w:numId w:val="22"/>
        </w:numPr>
        <w:tabs>
          <w:tab w:val="left" w:pos="1028"/>
        </w:tabs>
        <w:spacing w:before="0" w:after="0" w:line="240" w:lineRule="auto"/>
        <w:ind w:left="1028" w:right="107" w:hanging="341"/>
        <w:jc w:val="both"/>
        <w:rPr>
          <w:sz w:val="22"/>
        </w:rPr>
      </w:pPr>
      <w:r>
        <w:rPr>
          <w:sz w:val="22"/>
        </w:rPr>
        <w:t>положительная</w:t>
      </w:r>
      <w:r>
        <w:rPr>
          <w:spacing w:val="-12"/>
          <w:sz w:val="22"/>
        </w:rPr>
        <w:t xml:space="preserve"> </w:t>
      </w:r>
      <w:r>
        <w:rPr>
          <w:sz w:val="22"/>
        </w:rPr>
        <w:t>динамика</w:t>
      </w:r>
      <w:r>
        <w:rPr>
          <w:spacing w:val="-14"/>
          <w:sz w:val="22"/>
        </w:rPr>
        <w:t xml:space="preserve"> </w:t>
      </w:r>
      <w:r>
        <w:rPr>
          <w:sz w:val="22"/>
        </w:rPr>
        <w:t>по</w:t>
      </w:r>
      <w:r>
        <w:rPr>
          <w:spacing w:val="-12"/>
          <w:sz w:val="22"/>
        </w:rPr>
        <w:t xml:space="preserve"> </w:t>
      </w:r>
      <w:r>
        <w:rPr>
          <w:sz w:val="22"/>
        </w:rPr>
        <w:t>сферам</w:t>
      </w:r>
      <w:r>
        <w:rPr>
          <w:spacing w:val="-12"/>
          <w:sz w:val="22"/>
        </w:rPr>
        <w:t xml:space="preserve"> </w:t>
      </w:r>
      <w:r>
        <w:rPr>
          <w:sz w:val="22"/>
        </w:rPr>
        <w:t>развития</w:t>
      </w:r>
      <w:r>
        <w:rPr>
          <w:spacing w:val="-13"/>
          <w:sz w:val="22"/>
        </w:rPr>
        <w:t xml:space="preserve"> </w:t>
      </w:r>
      <w:r>
        <w:rPr>
          <w:sz w:val="22"/>
        </w:rPr>
        <w:t>обучающихся:</w:t>
      </w:r>
      <w:r>
        <w:rPr>
          <w:spacing w:val="-11"/>
          <w:sz w:val="22"/>
        </w:rPr>
        <w:t xml:space="preserve"> </w:t>
      </w:r>
      <w:r>
        <w:rPr>
          <w:sz w:val="22"/>
        </w:rPr>
        <w:t>интеллектуальной,</w:t>
      </w:r>
      <w:r>
        <w:rPr>
          <w:spacing w:val="-12"/>
          <w:sz w:val="22"/>
        </w:rPr>
        <w:t xml:space="preserve"> </w:t>
      </w:r>
      <w:r>
        <w:rPr>
          <w:sz w:val="22"/>
        </w:rPr>
        <w:t>коммуникативной, ценностно-ориентационной и эмоциональной, в сфере организационных умений и навыков,</w:t>
      </w:r>
    </w:p>
    <w:p w14:paraId="19A1186D">
      <w:pPr>
        <w:pStyle w:val="8"/>
        <w:numPr>
          <w:ilvl w:val="0"/>
          <w:numId w:val="22"/>
        </w:numPr>
        <w:tabs>
          <w:tab w:val="left" w:pos="1046"/>
        </w:tabs>
        <w:spacing w:before="0" w:after="0" w:line="251" w:lineRule="exact"/>
        <w:ind w:left="1046" w:right="0" w:hanging="359"/>
        <w:jc w:val="both"/>
        <w:rPr>
          <w:sz w:val="22"/>
        </w:rPr>
      </w:pPr>
      <w:r>
        <w:rPr>
          <w:sz w:val="22"/>
        </w:rPr>
        <w:t>положительная</w:t>
      </w:r>
      <w:r>
        <w:rPr>
          <w:spacing w:val="-7"/>
          <w:sz w:val="22"/>
        </w:rPr>
        <w:t xml:space="preserve"> </w:t>
      </w:r>
      <w:r>
        <w:rPr>
          <w:sz w:val="22"/>
        </w:rPr>
        <w:t>динамика</w:t>
      </w:r>
      <w:r>
        <w:rPr>
          <w:spacing w:val="-6"/>
          <w:sz w:val="22"/>
        </w:rPr>
        <w:t xml:space="preserve"> </w:t>
      </w:r>
      <w:r>
        <w:rPr>
          <w:sz w:val="22"/>
        </w:rPr>
        <w:t>в</w:t>
      </w:r>
      <w:r>
        <w:rPr>
          <w:spacing w:val="-5"/>
          <w:sz w:val="22"/>
        </w:rPr>
        <w:t xml:space="preserve"> </w:t>
      </w:r>
      <w:r>
        <w:rPr>
          <w:sz w:val="22"/>
        </w:rPr>
        <w:t>обучении</w:t>
      </w:r>
      <w:r>
        <w:rPr>
          <w:spacing w:val="-4"/>
          <w:sz w:val="22"/>
        </w:rPr>
        <w:t xml:space="preserve"> </w:t>
      </w:r>
      <w:r>
        <w:rPr>
          <w:sz w:val="22"/>
        </w:rPr>
        <w:t>и</w:t>
      </w:r>
      <w:r>
        <w:rPr>
          <w:spacing w:val="-5"/>
          <w:sz w:val="22"/>
        </w:rPr>
        <w:t xml:space="preserve"> </w:t>
      </w:r>
      <w:r>
        <w:rPr>
          <w:sz w:val="22"/>
        </w:rPr>
        <w:t>выход</w:t>
      </w:r>
      <w:r>
        <w:rPr>
          <w:spacing w:val="-4"/>
          <w:sz w:val="22"/>
        </w:rPr>
        <w:t xml:space="preserve"> </w:t>
      </w:r>
      <w:r>
        <w:rPr>
          <w:sz w:val="22"/>
        </w:rPr>
        <w:t>на</w:t>
      </w:r>
      <w:r>
        <w:rPr>
          <w:spacing w:val="-4"/>
          <w:sz w:val="22"/>
        </w:rPr>
        <w:t xml:space="preserve"> </w:t>
      </w:r>
      <w:r>
        <w:rPr>
          <w:sz w:val="22"/>
        </w:rPr>
        <w:t>сравнимые</w:t>
      </w:r>
      <w:r>
        <w:rPr>
          <w:spacing w:val="-5"/>
          <w:sz w:val="22"/>
        </w:rPr>
        <w:t xml:space="preserve"> </w:t>
      </w:r>
      <w:r>
        <w:rPr>
          <w:sz w:val="22"/>
        </w:rPr>
        <w:t>со</w:t>
      </w:r>
      <w:r>
        <w:rPr>
          <w:spacing w:val="-6"/>
          <w:sz w:val="22"/>
        </w:rPr>
        <w:t xml:space="preserve"> </w:t>
      </w:r>
      <w:r>
        <w:rPr>
          <w:sz w:val="22"/>
        </w:rPr>
        <w:t>сверстниками</w:t>
      </w:r>
      <w:r>
        <w:rPr>
          <w:spacing w:val="-6"/>
          <w:sz w:val="22"/>
        </w:rPr>
        <w:t xml:space="preserve"> </w:t>
      </w:r>
      <w:r>
        <w:rPr>
          <w:spacing w:val="-2"/>
          <w:sz w:val="22"/>
        </w:rPr>
        <w:t>результаты,</w:t>
      </w:r>
    </w:p>
    <w:p w14:paraId="05BB7733">
      <w:pPr>
        <w:pStyle w:val="8"/>
        <w:numPr>
          <w:ilvl w:val="0"/>
          <w:numId w:val="22"/>
        </w:numPr>
        <w:tabs>
          <w:tab w:val="left" w:pos="1046"/>
        </w:tabs>
        <w:spacing w:before="25" w:after="0" w:line="240" w:lineRule="auto"/>
        <w:ind w:left="1046" w:right="0" w:hanging="359"/>
        <w:jc w:val="both"/>
        <w:rPr>
          <w:sz w:val="22"/>
        </w:rPr>
      </w:pPr>
      <w:r>
        <w:rPr>
          <w:sz w:val="22"/>
        </w:rPr>
        <w:t>отсутствие</w:t>
      </w:r>
      <w:r>
        <w:rPr>
          <w:spacing w:val="-10"/>
          <w:sz w:val="22"/>
        </w:rPr>
        <w:t xml:space="preserve"> </w:t>
      </w:r>
      <w:r>
        <w:rPr>
          <w:sz w:val="22"/>
        </w:rPr>
        <w:t>/</w:t>
      </w:r>
      <w:r>
        <w:rPr>
          <w:spacing w:val="-7"/>
          <w:sz w:val="22"/>
        </w:rPr>
        <w:t xml:space="preserve"> </w:t>
      </w:r>
      <w:r>
        <w:rPr>
          <w:sz w:val="22"/>
        </w:rPr>
        <w:t>снижение</w:t>
      </w:r>
      <w:r>
        <w:rPr>
          <w:spacing w:val="-7"/>
          <w:sz w:val="22"/>
        </w:rPr>
        <w:t xml:space="preserve"> </w:t>
      </w:r>
      <w:r>
        <w:rPr>
          <w:sz w:val="22"/>
        </w:rPr>
        <w:t>количества</w:t>
      </w:r>
      <w:r>
        <w:rPr>
          <w:spacing w:val="-7"/>
          <w:sz w:val="22"/>
        </w:rPr>
        <w:t xml:space="preserve"> </w:t>
      </w:r>
      <w:r>
        <w:rPr>
          <w:sz w:val="22"/>
        </w:rPr>
        <w:t>преступлении</w:t>
      </w:r>
      <w:r>
        <w:rPr>
          <w:spacing w:val="-7"/>
          <w:sz w:val="22"/>
        </w:rPr>
        <w:t xml:space="preserve"> </w:t>
      </w:r>
      <w:r>
        <w:rPr>
          <w:sz w:val="22"/>
        </w:rPr>
        <w:t>(правонарушений)</w:t>
      </w:r>
      <w:r>
        <w:rPr>
          <w:spacing w:val="-7"/>
          <w:sz w:val="22"/>
        </w:rPr>
        <w:t xml:space="preserve"> </w:t>
      </w:r>
      <w:r>
        <w:rPr>
          <w:sz w:val="22"/>
        </w:rPr>
        <w:t>среди</w:t>
      </w:r>
      <w:r>
        <w:rPr>
          <w:spacing w:val="-7"/>
          <w:sz w:val="22"/>
        </w:rPr>
        <w:t xml:space="preserve"> </w:t>
      </w:r>
      <w:r>
        <w:rPr>
          <w:spacing w:val="-2"/>
          <w:sz w:val="22"/>
        </w:rPr>
        <w:t>обучающихся,</w:t>
      </w:r>
    </w:p>
    <w:p w14:paraId="3A4560AC">
      <w:pPr>
        <w:pStyle w:val="8"/>
        <w:numPr>
          <w:ilvl w:val="0"/>
          <w:numId w:val="22"/>
        </w:numPr>
        <w:tabs>
          <w:tab w:val="left" w:pos="1028"/>
        </w:tabs>
        <w:spacing w:before="28" w:after="0" w:line="240" w:lineRule="auto"/>
        <w:ind w:left="1028" w:right="108" w:hanging="341"/>
        <w:jc w:val="both"/>
        <w:rPr>
          <w:sz w:val="22"/>
        </w:rPr>
      </w:pPr>
      <w:r>
        <w:rPr>
          <w:sz w:val="22"/>
        </w:rPr>
        <w:t>увеличение доли несовершеннолетних обучающихся, совершивших преступления, правона- рушения или антиобщественные действия, с которыми проводилась индивидуальная профи- лактическая работа,</w:t>
      </w:r>
    </w:p>
    <w:p w14:paraId="4BA7791E">
      <w:pPr>
        <w:spacing w:after="0" w:line="240" w:lineRule="auto"/>
        <w:jc w:val="both"/>
        <w:rPr>
          <w:sz w:val="22"/>
        </w:rPr>
        <w:sectPr>
          <w:pgSz w:w="11900" w:h="16850"/>
          <w:pgMar w:top="820" w:right="500" w:bottom="340" w:left="940" w:header="0" w:footer="148" w:gutter="0"/>
          <w:cols w:space="720" w:num="1"/>
        </w:sectPr>
      </w:pPr>
    </w:p>
    <w:p w14:paraId="20443CBA">
      <w:pPr>
        <w:pStyle w:val="8"/>
        <w:numPr>
          <w:ilvl w:val="0"/>
          <w:numId w:val="22"/>
        </w:numPr>
        <w:tabs>
          <w:tab w:val="left" w:pos="1028"/>
        </w:tabs>
        <w:spacing w:before="73" w:after="0" w:line="249" w:lineRule="auto"/>
        <w:ind w:left="1028" w:right="106" w:hanging="341"/>
        <w:jc w:val="left"/>
        <w:rPr>
          <w:sz w:val="22"/>
        </w:rPr>
      </w:pPr>
      <w:r>
        <w:rPr>
          <w:sz w:val="22"/>
        </w:rPr>
        <w:t>снижение</w:t>
      </w:r>
      <w:r>
        <w:rPr>
          <w:spacing w:val="40"/>
          <w:sz w:val="22"/>
        </w:rPr>
        <w:t xml:space="preserve"> </w:t>
      </w:r>
      <w:r>
        <w:rPr>
          <w:sz w:val="22"/>
        </w:rPr>
        <w:t>количества</w:t>
      </w:r>
      <w:r>
        <w:rPr>
          <w:spacing w:val="40"/>
          <w:sz w:val="22"/>
        </w:rPr>
        <w:t xml:space="preserve"> </w:t>
      </w:r>
      <w:r>
        <w:rPr>
          <w:sz w:val="22"/>
        </w:rPr>
        <w:t>обучающихся,</w:t>
      </w:r>
      <w:r>
        <w:rPr>
          <w:spacing w:val="40"/>
          <w:sz w:val="22"/>
        </w:rPr>
        <w:t xml:space="preserve"> </w:t>
      </w:r>
      <w:r>
        <w:rPr>
          <w:sz w:val="22"/>
        </w:rPr>
        <w:t>систематически</w:t>
      </w:r>
      <w:r>
        <w:rPr>
          <w:spacing w:val="40"/>
          <w:sz w:val="22"/>
        </w:rPr>
        <w:t xml:space="preserve"> </w:t>
      </w:r>
      <w:r>
        <w:rPr>
          <w:sz w:val="22"/>
        </w:rPr>
        <w:t>пропускающих</w:t>
      </w:r>
      <w:r>
        <w:rPr>
          <w:spacing w:val="40"/>
          <w:sz w:val="22"/>
        </w:rPr>
        <w:t xml:space="preserve"> </w:t>
      </w:r>
      <w:r>
        <w:rPr>
          <w:sz w:val="22"/>
        </w:rPr>
        <w:t>учебные</w:t>
      </w:r>
      <w:r>
        <w:rPr>
          <w:spacing w:val="40"/>
          <w:sz w:val="22"/>
        </w:rPr>
        <w:t xml:space="preserve"> </w:t>
      </w:r>
      <w:r>
        <w:rPr>
          <w:sz w:val="22"/>
        </w:rPr>
        <w:t>занятия</w:t>
      </w:r>
      <w:r>
        <w:rPr>
          <w:spacing w:val="40"/>
          <w:sz w:val="22"/>
        </w:rPr>
        <w:t xml:space="preserve"> </w:t>
      </w:r>
      <w:r>
        <w:rPr>
          <w:sz w:val="22"/>
        </w:rPr>
        <w:t>в</w:t>
      </w:r>
      <w:r>
        <w:rPr>
          <w:spacing w:val="40"/>
          <w:sz w:val="22"/>
        </w:rPr>
        <w:t xml:space="preserve"> </w:t>
      </w:r>
      <w:r>
        <w:rPr>
          <w:sz w:val="22"/>
        </w:rPr>
        <w:t>обще- образовательных организациях без уважительных причин,</w:t>
      </w:r>
    </w:p>
    <w:p w14:paraId="56582D67">
      <w:pPr>
        <w:pStyle w:val="8"/>
        <w:numPr>
          <w:ilvl w:val="0"/>
          <w:numId w:val="22"/>
        </w:numPr>
        <w:tabs>
          <w:tab w:val="left" w:pos="1047"/>
        </w:tabs>
        <w:spacing w:before="2" w:after="0" w:line="240" w:lineRule="auto"/>
        <w:ind w:left="1047" w:right="0" w:hanging="360"/>
        <w:jc w:val="left"/>
        <w:rPr>
          <w:sz w:val="22"/>
        </w:rPr>
      </w:pPr>
      <w:r>
        <w:rPr>
          <w:sz w:val="22"/>
        </w:rPr>
        <w:t>снижение</w:t>
      </w:r>
      <w:r>
        <w:rPr>
          <w:spacing w:val="-9"/>
          <w:sz w:val="22"/>
        </w:rPr>
        <w:t xml:space="preserve"> </w:t>
      </w:r>
      <w:r>
        <w:rPr>
          <w:sz w:val="22"/>
        </w:rPr>
        <w:t>доли</w:t>
      </w:r>
      <w:r>
        <w:rPr>
          <w:spacing w:val="-6"/>
          <w:sz w:val="22"/>
        </w:rPr>
        <w:t xml:space="preserve"> </w:t>
      </w:r>
      <w:r>
        <w:rPr>
          <w:sz w:val="22"/>
        </w:rPr>
        <w:t>обучающихся,</w:t>
      </w:r>
      <w:r>
        <w:rPr>
          <w:spacing w:val="-7"/>
          <w:sz w:val="22"/>
        </w:rPr>
        <w:t xml:space="preserve"> </w:t>
      </w:r>
      <w:r>
        <w:rPr>
          <w:sz w:val="22"/>
        </w:rPr>
        <w:t>состоящих</w:t>
      </w:r>
      <w:r>
        <w:rPr>
          <w:spacing w:val="-6"/>
          <w:sz w:val="22"/>
        </w:rPr>
        <w:t xml:space="preserve"> </w:t>
      </w:r>
      <w:r>
        <w:rPr>
          <w:sz w:val="22"/>
        </w:rPr>
        <w:t>на</w:t>
      </w:r>
      <w:r>
        <w:rPr>
          <w:spacing w:val="-7"/>
          <w:sz w:val="22"/>
        </w:rPr>
        <w:t xml:space="preserve"> </w:t>
      </w:r>
      <w:r>
        <w:rPr>
          <w:sz w:val="22"/>
        </w:rPr>
        <w:t>различных</w:t>
      </w:r>
      <w:r>
        <w:rPr>
          <w:spacing w:val="-6"/>
          <w:sz w:val="22"/>
        </w:rPr>
        <w:t xml:space="preserve"> </w:t>
      </w:r>
      <w:r>
        <w:rPr>
          <w:sz w:val="22"/>
        </w:rPr>
        <w:t>видах</w:t>
      </w:r>
      <w:r>
        <w:rPr>
          <w:spacing w:val="-7"/>
          <w:sz w:val="22"/>
        </w:rPr>
        <w:t xml:space="preserve"> </w:t>
      </w:r>
      <w:r>
        <w:rPr>
          <w:sz w:val="22"/>
        </w:rPr>
        <w:t>профилактического</w:t>
      </w:r>
      <w:r>
        <w:rPr>
          <w:spacing w:val="-6"/>
          <w:sz w:val="22"/>
        </w:rPr>
        <w:t xml:space="preserve"> </w:t>
      </w:r>
      <w:r>
        <w:rPr>
          <w:spacing w:val="-2"/>
          <w:sz w:val="22"/>
        </w:rPr>
        <w:t>учета,</w:t>
      </w:r>
    </w:p>
    <w:p w14:paraId="6BF9CC26">
      <w:pPr>
        <w:pStyle w:val="8"/>
        <w:numPr>
          <w:ilvl w:val="0"/>
          <w:numId w:val="22"/>
        </w:numPr>
        <w:tabs>
          <w:tab w:val="left" w:pos="1028"/>
        </w:tabs>
        <w:spacing w:before="28" w:after="0" w:line="252" w:lineRule="auto"/>
        <w:ind w:left="1028" w:right="107" w:hanging="341"/>
        <w:jc w:val="left"/>
        <w:rPr>
          <w:sz w:val="22"/>
        </w:rPr>
      </w:pPr>
      <w:r>
        <w:rPr>
          <w:sz w:val="22"/>
        </w:rPr>
        <w:t>снижение</w:t>
      </w:r>
      <w:r>
        <w:rPr>
          <w:spacing w:val="-10"/>
          <w:sz w:val="22"/>
        </w:rPr>
        <w:t xml:space="preserve"> </w:t>
      </w:r>
      <w:r>
        <w:rPr>
          <w:sz w:val="22"/>
        </w:rPr>
        <w:t>доли</w:t>
      </w:r>
      <w:r>
        <w:rPr>
          <w:spacing w:val="-10"/>
          <w:sz w:val="22"/>
        </w:rPr>
        <w:t xml:space="preserve"> </w:t>
      </w:r>
      <w:r>
        <w:rPr>
          <w:sz w:val="22"/>
        </w:rPr>
        <w:t>несовершеннолетних,</w:t>
      </w:r>
      <w:r>
        <w:rPr>
          <w:spacing w:val="-11"/>
          <w:sz w:val="22"/>
        </w:rPr>
        <w:t xml:space="preserve"> </w:t>
      </w:r>
      <w:r>
        <w:rPr>
          <w:sz w:val="22"/>
        </w:rPr>
        <w:t>признанных</w:t>
      </w:r>
      <w:r>
        <w:rPr>
          <w:spacing w:val="-12"/>
          <w:sz w:val="22"/>
        </w:rPr>
        <w:t xml:space="preserve"> </w:t>
      </w:r>
      <w:r>
        <w:rPr>
          <w:sz w:val="22"/>
        </w:rPr>
        <w:t>находящимися</w:t>
      </w:r>
      <w:r>
        <w:rPr>
          <w:spacing w:val="-10"/>
          <w:sz w:val="22"/>
        </w:rPr>
        <w:t xml:space="preserve"> </w:t>
      </w:r>
      <w:r>
        <w:rPr>
          <w:sz w:val="22"/>
        </w:rPr>
        <w:t>в</w:t>
      </w:r>
      <w:r>
        <w:rPr>
          <w:spacing w:val="-11"/>
          <w:sz w:val="22"/>
        </w:rPr>
        <w:t xml:space="preserve"> </w:t>
      </w:r>
      <w:r>
        <w:rPr>
          <w:sz w:val="22"/>
        </w:rPr>
        <w:t>социально</w:t>
      </w:r>
      <w:r>
        <w:rPr>
          <w:spacing w:val="-10"/>
          <w:sz w:val="22"/>
        </w:rPr>
        <w:t xml:space="preserve"> </w:t>
      </w:r>
      <w:r>
        <w:rPr>
          <w:sz w:val="22"/>
        </w:rPr>
        <w:t>опасном</w:t>
      </w:r>
      <w:r>
        <w:rPr>
          <w:spacing w:val="-11"/>
          <w:sz w:val="22"/>
        </w:rPr>
        <w:t xml:space="preserve"> </w:t>
      </w:r>
      <w:r>
        <w:rPr>
          <w:sz w:val="22"/>
        </w:rPr>
        <w:t>положении, в том числе проживающих в семьях, находящихся в социально опасном положении,</w:t>
      </w:r>
    </w:p>
    <w:p w14:paraId="4CF10C63">
      <w:pPr>
        <w:pStyle w:val="8"/>
        <w:numPr>
          <w:ilvl w:val="0"/>
          <w:numId w:val="22"/>
        </w:numPr>
        <w:tabs>
          <w:tab w:val="left" w:pos="1047"/>
        </w:tabs>
        <w:spacing w:before="0" w:after="0" w:line="250" w:lineRule="exact"/>
        <w:ind w:left="1047" w:right="0" w:hanging="360"/>
        <w:jc w:val="left"/>
        <w:rPr>
          <w:sz w:val="22"/>
        </w:rPr>
      </w:pPr>
      <w:r>
        <w:rPr>
          <w:sz w:val="22"/>
        </w:rPr>
        <w:t>положительная</w:t>
      </w:r>
      <w:r>
        <w:rPr>
          <w:spacing w:val="-6"/>
          <w:sz w:val="22"/>
        </w:rPr>
        <w:t xml:space="preserve"> </w:t>
      </w:r>
      <w:r>
        <w:rPr>
          <w:sz w:val="22"/>
        </w:rPr>
        <w:t>динамика</w:t>
      </w:r>
      <w:r>
        <w:rPr>
          <w:spacing w:val="-6"/>
          <w:sz w:val="22"/>
        </w:rPr>
        <w:t xml:space="preserve"> </w:t>
      </w:r>
      <w:r>
        <w:rPr>
          <w:sz w:val="22"/>
        </w:rPr>
        <w:t>по</w:t>
      </w:r>
      <w:r>
        <w:rPr>
          <w:spacing w:val="-4"/>
          <w:sz w:val="22"/>
        </w:rPr>
        <w:t xml:space="preserve"> </w:t>
      </w:r>
      <w:r>
        <w:rPr>
          <w:sz w:val="22"/>
        </w:rPr>
        <w:t>всем</w:t>
      </w:r>
      <w:r>
        <w:rPr>
          <w:spacing w:val="-4"/>
          <w:sz w:val="22"/>
        </w:rPr>
        <w:t xml:space="preserve"> </w:t>
      </w:r>
      <w:r>
        <w:rPr>
          <w:sz w:val="22"/>
        </w:rPr>
        <w:t>показателям</w:t>
      </w:r>
      <w:r>
        <w:rPr>
          <w:spacing w:val="-5"/>
          <w:sz w:val="22"/>
        </w:rPr>
        <w:t xml:space="preserve"> </w:t>
      </w:r>
      <w:r>
        <w:rPr>
          <w:sz w:val="22"/>
        </w:rPr>
        <w:t>личностного</w:t>
      </w:r>
      <w:r>
        <w:rPr>
          <w:spacing w:val="-3"/>
          <w:sz w:val="22"/>
        </w:rPr>
        <w:t xml:space="preserve"> </w:t>
      </w:r>
      <w:r>
        <w:rPr>
          <w:spacing w:val="-2"/>
          <w:sz w:val="22"/>
        </w:rPr>
        <w:t>развития.</w:t>
      </w:r>
    </w:p>
    <w:p w14:paraId="7934C818">
      <w:pPr>
        <w:pStyle w:val="6"/>
        <w:spacing w:before="19"/>
        <w:ind w:left="0"/>
        <w:jc w:val="left"/>
        <w:rPr>
          <w:sz w:val="22"/>
        </w:rPr>
      </w:pPr>
    </w:p>
    <w:p w14:paraId="3D79259D">
      <w:pPr>
        <w:pStyle w:val="8"/>
        <w:numPr>
          <w:ilvl w:val="1"/>
          <w:numId w:val="21"/>
        </w:numPr>
        <w:tabs>
          <w:tab w:val="left" w:pos="1488"/>
        </w:tabs>
        <w:spacing w:before="0" w:after="0" w:line="240" w:lineRule="auto"/>
        <w:ind w:left="1488" w:right="0" w:hanging="460"/>
        <w:jc w:val="both"/>
        <w:rPr>
          <w:b/>
          <w:i/>
          <w:sz w:val="22"/>
        </w:rPr>
      </w:pPr>
      <w:r>
        <w:rPr>
          <w:b/>
          <w:i/>
          <w:sz w:val="22"/>
        </w:rPr>
        <w:t>Инструменты</w:t>
      </w:r>
      <w:r>
        <w:rPr>
          <w:b/>
          <w:i/>
          <w:spacing w:val="-11"/>
          <w:sz w:val="22"/>
        </w:rPr>
        <w:t xml:space="preserve"> </w:t>
      </w:r>
      <w:r>
        <w:rPr>
          <w:b/>
          <w:i/>
          <w:spacing w:val="-2"/>
          <w:sz w:val="22"/>
        </w:rPr>
        <w:t>оценивания</w:t>
      </w:r>
    </w:p>
    <w:p w14:paraId="30C6922E">
      <w:pPr>
        <w:spacing w:before="117"/>
        <w:ind w:left="308" w:right="108" w:firstLine="739"/>
        <w:jc w:val="both"/>
        <w:rPr>
          <w:sz w:val="22"/>
        </w:rPr>
      </w:pPr>
      <w:r>
        <w:rPr>
          <w:sz w:val="22"/>
        </w:rPr>
        <w:t>Измерение результатов деятельности образовательной организации может производиться как глобально по отношению ко всем результатам деятельности образовательной организации, в данном качестве в качестве инструментов оценивания могут выступать традиционные статистические педа- гогические показатели уровня успеваемости, уровня качества знаний, посещаемости и т.д.</w:t>
      </w:r>
    </w:p>
    <w:p w14:paraId="6F077C9B">
      <w:pPr>
        <w:spacing w:before="0" w:line="251" w:lineRule="exact"/>
        <w:ind w:left="1047" w:right="0" w:firstLine="0"/>
        <w:jc w:val="both"/>
        <w:rPr>
          <w:sz w:val="22"/>
        </w:rPr>
      </w:pPr>
      <w:r>
        <w:rPr>
          <w:sz w:val="22"/>
        </w:rPr>
        <w:t>В</w:t>
      </w:r>
      <w:r>
        <w:rPr>
          <w:spacing w:val="-10"/>
          <w:sz w:val="22"/>
        </w:rPr>
        <w:t xml:space="preserve"> </w:t>
      </w:r>
      <w:r>
        <w:rPr>
          <w:sz w:val="22"/>
        </w:rPr>
        <w:t>качестве</w:t>
      </w:r>
      <w:r>
        <w:rPr>
          <w:spacing w:val="-7"/>
          <w:sz w:val="22"/>
        </w:rPr>
        <w:t xml:space="preserve"> </w:t>
      </w:r>
      <w:r>
        <w:rPr>
          <w:sz w:val="22"/>
        </w:rPr>
        <w:t>инструментов</w:t>
      </w:r>
      <w:r>
        <w:rPr>
          <w:spacing w:val="-8"/>
          <w:sz w:val="22"/>
        </w:rPr>
        <w:t xml:space="preserve"> </w:t>
      </w:r>
      <w:r>
        <w:rPr>
          <w:sz w:val="22"/>
        </w:rPr>
        <w:t>оценивания</w:t>
      </w:r>
      <w:r>
        <w:rPr>
          <w:spacing w:val="-8"/>
          <w:sz w:val="22"/>
        </w:rPr>
        <w:t xml:space="preserve"> </w:t>
      </w:r>
      <w:r>
        <w:rPr>
          <w:sz w:val="22"/>
        </w:rPr>
        <w:t>могут</w:t>
      </w:r>
      <w:r>
        <w:rPr>
          <w:spacing w:val="-7"/>
          <w:sz w:val="22"/>
        </w:rPr>
        <w:t xml:space="preserve"> </w:t>
      </w:r>
      <w:r>
        <w:rPr>
          <w:sz w:val="22"/>
        </w:rPr>
        <w:t>использоваться</w:t>
      </w:r>
      <w:r>
        <w:rPr>
          <w:spacing w:val="-7"/>
          <w:sz w:val="22"/>
        </w:rPr>
        <w:t xml:space="preserve"> </w:t>
      </w:r>
      <w:r>
        <w:rPr>
          <w:sz w:val="22"/>
        </w:rPr>
        <w:t>следующие</w:t>
      </w:r>
      <w:r>
        <w:rPr>
          <w:spacing w:val="-6"/>
          <w:sz w:val="22"/>
        </w:rPr>
        <w:t xml:space="preserve"> </w:t>
      </w:r>
      <w:r>
        <w:rPr>
          <w:spacing w:val="-2"/>
          <w:sz w:val="22"/>
        </w:rPr>
        <w:t>методы</w:t>
      </w:r>
    </w:p>
    <w:p w14:paraId="5A97E788">
      <w:pPr>
        <w:spacing w:before="1"/>
        <w:ind w:left="308" w:right="115" w:firstLine="739"/>
        <w:jc w:val="both"/>
        <w:rPr>
          <w:sz w:val="22"/>
        </w:rPr>
      </w:pPr>
      <w:r>
        <w:rPr>
          <w:sz w:val="22"/>
        </w:rPr>
        <w:t>Динамика показателей — движение, тенденция роста или снижения значения показателей по сферам развития ребенка. Инструментами оценивая динамики показателей являются</w:t>
      </w:r>
    </w:p>
    <w:p w14:paraId="404AFA05">
      <w:pPr>
        <w:spacing w:before="0" w:line="252" w:lineRule="exact"/>
        <w:ind w:left="1047" w:right="0" w:firstLine="0"/>
        <w:jc w:val="both"/>
        <w:rPr>
          <w:sz w:val="22"/>
        </w:rPr>
      </w:pPr>
      <w:r>
        <w:rPr>
          <w:sz w:val="22"/>
        </w:rPr>
        <w:t>психолого-педагогические</w:t>
      </w:r>
      <w:r>
        <w:rPr>
          <w:spacing w:val="-10"/>
          <w:sz w:val="22"/>
        </w:rPr>
        <w:t xml:space="preserve"> </w:t>
      </w:r>
      <w:r>
        <w:rPr>
          <w:sz w:val="22"/>
        </w:rPr>
        <w:t>методики,</w:t>
      </w:r>
      <w:r>
        <w:rPr>
          <w:spacing w:val="-10"/>
          <w:sz w:val="22"/>
        </w:rPr>
        <w:t xml:space="preserve"> </w:t>
      </w:r>
      <w:r>
        <w:rPr>
          <w:sz w:val="22"/>
        </w:rPr>
        <w:t>экспертные</w:t>
      </w:r>
      <w:r>
        <w:rPr>
          <w:spacing w:val="-11"/>
          <w:sz w:val="22"/>
        </w:rPr>
        <w:t xml:space="preserve"> </w:t>
      </w:r>
      <w:r>
        <w:rPr>
          <w:sz w:val="22"/>
        </w:rPr>
        <w:t>карты</w:t>
      </w:r>
      <w:r>
        <w:rPr>
          <w:spacing w:val="-10"/>
          <w:sz w:val="22"/>
        </w:rPr>
        <w:t xml:space="preserve"> </w:t>
      </w:r>
      <w:r>
        <w:rPr>
          <w:sz w:val="22"/>
        </w:rPr>
        <w:t>оценивания</w:t>
      </w:r>
      <w:r>
        <w:rPr>
          <w:spacing w:val="-10"/>
          <w:sz w:val="22"/>
        </w:rPr>
        <w:t xml:space="preserve"> </w:t>
      </w:r>
      <w:r>
        <w:rPr>
          <w:sz w:val="22"/>
        </w:rPr>
        <w:t>(табл.</w:t>
      </w:r>
      <w:r>
        <w:rPr>
          <w:spacing w:val="-11"/>
          <w:sz w:val="22"/>
        </w:rPr>
        <w:t xml:space="preserve"> </w:t>
      </w:r>
      <w:r>
        <w:rPr>
          <w:spacing w:val="-5"/>
          <w:sz w:val="22"/>
        </w:rPr>
        <w:t>6).</w:t>
      </w:r>
    </w:p>
    <w:p w14:paraId="1D2E9FB9">
      <w:pPr>
        <w:spacing w:before="2"/>
        <w:ind w:left="9284" w:right="0" w:firstLine="0"/>
        <w:jc w:val="center"/>
        <w:rPr>
          <w:sz w:val="22"/>
        </w:rPr>
      </w:pPr>
      <w:r>
        <w:rPr>
          <w:sz w:val="22"/>
        </w:rPr>
        <w:t>Таблица</w:t>
      </w:r>
      <w:r>
        <w:rPr>
          <w:spacing w:val="-1"/>
          <w:sz w:val="22"/>
        </w:rPr>
        <w:t xml:space="preserve"> </w:t>
      </w:r>
      <w:r>
        <w:rPr>
          <w:spacing w:val="-10"/>
          <w:sz w:val="22"/>
        </w:rPr>
        <w:t>6</w:t>
      </w:r>
    </w:p>
    <w:p w14:paraId="4775D7DF">
      <w:pPr>
        <w:spacing w:before="124"/>
        <w:ind w:left="837" w:right="643" w:firstLine="0"/>
        <w:jc w:val="center"/>
        <w:rPr>
          <w:b/>
          <w:sz w:val="22"/>
        </w:rPr>
      </w:pPr>
      <w:r>
        <w:rPr>
          <w:b/>
          <w:sz w:val="22"/>
        </w:rPr>
        <w:t>Показатели</w:t>
      </w:r>
      <w:r>
        <w:rPr>
          <w:b/>
          <w:spacing w:val="-11"/>
          <w:sz w:val="22"/>
        </w:rPr>
        <w:t xml:space="preserve"> </w:t>
      </w:r>
      <w:r>
        <w:rPr>
          <w:b/>
          <w:sz w:val="22"/>
        </w:rPr>
        <w:t>оценки</w:t>
      </w:r>
      <w:r>
        <w:rPr>
          <w:b/>
          <w:spacing w:val="-11"/>
          <w:sz w:val="22"/>
        </w:rPr>
        <w:t xml:space="preserve"> </w:t>
      </w:r>
      <w:r>
        <w:rPr>
          <w:b/>
          <w:sz w:val="22"/>
        </w:rPr>
        <w:t>деятельности</w:t>
      </w:r>
      <w:r>
        <w:rPr>
          <w:b/>
          <w:spacing w:val="-8"/>
          <w:sz w:val="22"/>
        </w:rPr>
        <w:t xml:space="preserve"> </w:t>
      </w:r>
      <w:r>
        <w:rPr>
          <w:b/>
          <w:sz w:val="22"/>
        </w:rPr>
        <w:t>образовательной</w:t>
      </w:r>
      <w:r>
        <w:rPr>
          <w:b/>
          <w:spacing w:val="-8"/>
          <w:sz w:val="22"/>
        </w:rPr>
        <w:t xml:space="preserve"> </w:t>
      </w:r>
      <w:r>
        <w:rPr>
          <w:b/>
          <w:spacing w:val="-2"/>
          <w:sz w:val="22"/>
        </w:rPr>
        <w:t>организации,</w:t>
      </w:r>
    </w:p>
    <w:p w14:paraId="2DE41F28">
      <w:pPr>
        <w:spacing w:before="1"/>
        <w:ind w:left="1202" w:right="1005" w:firstLine="0"/>
        <w:jc w:val="center"/>
        <w:rPr>
          <w:b/>
          <w:sz w:val="22"/>
        </w:rPr>
      </w:pPr>
      <w:r>
        <w:rPr>
          <w:b/>
          <w:sz w:val="22"/>
        </w:rPr>
        <w:t>отражающие</w:t>
      </w:r>
      <w:r>
        <w:rPr>
          <w:b/>
          <w:spacing w:val="-6"/>
          <w:sz w:val="22"/>
        </w:rPr>
        <w:t xml:space="preserve"> </w:t>
      </w:r>
      <w:r>
        <w:rPr>
          <w:b/>
          <w:sz w:val="22"/>
        </w:rPr>
        <w:t>эффективность</w:t>
      </w:r>
      <w:r>
        <w:rPr>
          <w:b/>
          <w:spacing w:val="-6"/>
          <w:sz w:val="22"/>
        </w:rPr>
        <w:t xml:space="preserve"> </w:t>
      </w:r>
      <w:r>
        <w:rPr>
          <w:b/>
          <w:sz w:val="22"/>
        </w:rPr>
        <w:t>оказания</w:t>
      </w:r>
      <w:r>
        <w:rPr>
          <w:b/>
          <w:spacing w:val="-6"/>
          <w:sz w:val="22"/>
        </w:rPr>
        <w:t xml:space="preserve"> </w:t>
      </w:r>
      <w:r>
        <w:rPr>
          <w:b/>
          <w:sz w:val="22"/>
        </w:rPr>
        <w:t>помощи</w:t>
      </w:r>
      <w:r>
        <w:rPr>
          <w:b/>
          <w:spacing w:val="-9"/>
          <w:sz w:val="22"/>
        </w:rPr>
        <w:t xml:space="preserve"> </w:t>
      </w:r>
      <w:r>
        <w:rPr>
          <w:b/>
          <w:sz w:val="22"/>
        </w:rPr>
        <w:t>детям,</w:t>
      </w:r>
      <w:r>
        <w:rPr>
          <w:b/>
          <w:spacing w:val="-6"/>
          <w:sz w:val="22"/>
        </w:rPr>
        <w:t xml:space="preserve"> </w:t>
      </w:r>
      <w:r>
        <w:rPr>
          <w:b/>
          <w:sz w:val="22"/>
        </w:rPr>
        <w:t>испытывающим</w:t>
      </w:r>
      <w:r>
        <w:rPr>
          <w:b/>
          <w:spacing w:val="-9"/>
          <w:sz w:val="22"/>
        </w:rPr>
        <w:t xml:space="preserve"> </w:t>
      </w:r>
      <w:r>
        <w:rPr>
          <w:b/>
          <w:sz w:val="22"/>
        </w:rPr>
        <w:t>трудности в освоении основных общеобразовательных программ, развитии,</w:t>
      </w:r>
    </w:p>
    <w:p w14:paraId="42094F0A">
      <w:pPr>
        <w:spacing w:before="0" w:line="251" w:lineRule="exact"/>
        <w:ind w:left="837" w:right="641" w:firstLine="0"/>
        <w:jc w:val="center"/>
        <w:rPr>
          <w:b/>
          <w:sz w:val="22"/>
        </w:rPr>
      </w:pPr>
      <w:r>
        <w:rPr>
          <w:b/>
          <w:sz w:val="22"/>
        </w:rPr>
        <w:t>социальной</w:t>
      </w:r>
      <w:r>
        <w:rPr>
          <w:b/>
          <w:spacing w:val="-6"/>
          <w:sz w:val="22"/>
        </w:rPr>
        <w:t xml:space="preserve"> </w:t>
      </w:r>
      <w:r>
        <w:rPr>
          <w:b/>
          <w:sz w:val="22"/>
        </w:rPr>
        <w:t>адаптации</w:t>
      </w:r>
      <w:r>
        <w:rPr>
          <w:b/>
          <w:spacing w:val="-10"/>
          <w:sz w:val="22"/>
        </w:rPr>
        <w:t xml:space="preserve"> </w:t>
      </w:r>
      <w:r>
        <w:rPr>
          <w:b/>
          <w:sz w:val="22"/>
        </w:rPr>
        <w:t>и</w:t>
      </w:r>
      <w:r>
        <w:rPr>
          <w:b/>
          <w:spacing w:val="-5"/>
          <w:sz w:val="22"/>
        </w:rPr>
        <w:t xml:space="preserve"> </w:t>
      </w:r>
      <w:r>
        <w:rPr>
          <w:b/>
          <w:sz w:val="22"/>
        </w:rPr>
        <w:t>инструменты</w:t>
      </w:r>
      <w:r>
        <w:rPr>
          <w:b/>
          <w:spacing w:val="-5"/>
          <w:sz w:val="22"/>
        </w:rPr>
        <w:t xml:space="preserve"> </w:t>
      </w:r>
      <w:r>
        <w:rPr>
          <w:b/>
          <w:spacing w:val="-2"/>
          <w:sz w:val="22"/>
        </w:rPr>
        <w:t>оценивания</w:t>
      </w:r>
    </w:p>
    <w:p w14:paraId="199D665A">
      <w:pPr>
        <w:pStyle w:val="6"/>
        <w:spacing w:before="13"/>
        <w:ind w:left="0"/>
        <w:jc w:val="left"/>
        <w:rPr>
          <w:b/>
          <w:sz w:val="20"/>
        </w:rPr>
      </w:pPr>
    </w:p>
    <w:tbl>
      <w:tblPr>
        <w:tblStyle w:val="5"/>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1"/>
        <w:gridCol w:w="2554"/>
        <w:gridCol w:w="1272"/>
        <w:gridCol w:w="3971"/>
        <w:gridCol w:w="1287"/>
      </w:tblGrid>
      <w:tr w14:paraId="30789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571" w:type="dxa"/>
          </w:tcPr>
          <w:p w14:paraId="238D126E">
            <w:pPr>
              <w:pStyle w:val="9"/>
              <w:spacing w:before="111"/>
              <w:rPr>
                <w:b/>
                <w:sz w:val="20"/>
              </w:rPr>
            </w:pPr>
          </w:p>
          <w:p w14:paraId="0106D5D0">
            <w:pPr>
              <w:pStyle w:val="9"/>
              <w:ind w:left="10"/>
              <w:jc w:val="center"/>
              <w:rPr>
                <w:sz w:val="20"/>
              </w:rPr>
            </w:pPr>
            <w:r>
              <w:rPr>
                <w:sz w:val="20"/>
              </w:rPr>
              <w:t>№</w:t>
            </w:r>
            <w:r>
              <w:rPr>
                <w:spacing w:val="-3"/>
                <w:sz w:val="20"/>
              </w:rPr>
              <w:t xml:space="preserve"> </w:t>
            </w:r>
            <w:r>
              <w:rPr>
                <w:spacing w:val="-5"/>
                <w:sz w:val="20"/>
              </w:rPr>
              <w:t>п/п</w:t>
            </w:r>
          </w:p>
        </w:tc>
        <w:tc>
          <w:tcPr>
            <w:tcW w:w="2554" w:type="dxa"/>
          </w:tcPr>
          <w:p w14:paraId="12C73DDC">
            <w:pPr>
              <w:pStyle w:val="9"/>
              <w:spacing w:before="111"/>
              <w:rPr>
                <w:b/>
                <w:sz w:val="20"/>
              </w:rPr>
            </w:pPr>
          </w:p>
          <w:p w14:paraId="16ACF46C">
            <w:pPr>
              <w:pStyle w:val="9"/>
              <w:ind w:left="794"/>
              <w:rPr>
                <w:sz w:val="20"/>
              </w:rPr>
            </w:pPr>
            <w:r>
              <w:rPr>
                <w:spacing w:val="-2"/>
                <w:sz w:val="20"/>
              </w:rPr>
              <w:t>Показатель</w:t>
            </w:r>
          </w:p>
        </w:tc>
        <w:tc>
          <w:tcPr>
            <w:tcW w:w="1272" w:type="dxa"/>
          </w:tcPr>
          <w:p w14:paraId="0843B122">
            <w:pPr>
              <w:pStyle w:val="9"/>
              <w:spacing w:before="226"/>
              <w:ind w:left="189" w:right="174" w:firstLine="79"/>
              <w:rPr>
                <w:sz w:val="20"/>
              </w:rPr>
            </w:pPr>
            <w:r>
              <w:rPr>
                <w:spacing w:val="-2"/>
                <w:sz w:val="20"/>
              </w:rPr>
              <w:t>Единица измерения</w:t>
            </w:r>
          </w:p>
        </w:tc>
        <w:tc>
          <w:tcPr>
            <w:tcW w:w="3971" w:type="dxa"/>
          </w:tcPr>
          <w:p w14:paraId="0AF294A3">
            <w:pPr>
              <w:pStyle w:val="9"/>
              <w:spacing w:before="111"/>
              <w:rPr>
                <w:b/>
                <w:sz w:val="20"/>
              </w:rPr>
            </w:pPr>
          </w:p>
          <w:p w14:paraId="7A75FE23">
            <w:pPr>
              <w:pStyle w:val="9"/>
              <w:ind w:left="727"/>
              <w:rPr>
                <w:sz w:val="20"/>
              </w:rPr>
            </w:pPr>
            <w:r>
              <w:rPr>
                <w:sz w:val="20"/>
              </w:rPr>
              <w:t>Методика</w:t>
            </w:r>
            <w:r>
              <w:rPr>
                <w:spacing w:val="-8"/>
                <w:sz w:val="20"/>
              </w:rPr>
              <w:t xml:space="preserve"> </w:t>
            </w:r>
            <w:r>
              <w:rPr>
                <w:sz w:val="20"/>
              </w:rPr>
              <w:t>расчета</w:t>
            </w:r>
            <w:r>
              <w:rPr>
                <w:spacing w:val="-8"/>
                <w:sz w:val="20"/>
              </w:rPr>
              <w:t xml:space="preserve"> </w:t>
            </w:r>
            <w:r>
              <w:rPr>
                <w:spacing w:val="-2"/>
                <w:sz w:val="20"/>
              </w:rPr>
              <w:t>показателя</w:t>
            </w:r>
          </w:p>
        </w:tc>
        <w:tc>
          <w:tcPr>
            <w:tcW w:w="1287" w:type="dxa"/>
          </w:tcPr>
          <w:p w14:paraId="341BF843">
            <w:pPr>
              <w:pStyle w:val="9"/>
              <w:ind w:left="76" w:right="49" w:hanging="15"/>
              <w:jc w:val="both"/>
              <w:rPr>
                <w:sz w:val="20"/>
              </w:rPr>
            </w:pPr>
            <w:r>
              <w:rPr>
                <w:sz w:val="20"/>
              </w:rPr>
              <w:t>Целевые</w:t>
            </w:r>
            <w:r>
              <w:rPr>
                <w:spacing w:val="-13"/>
                <w:sz w:val="20"/>
              </w:rPr>
              <w:t xml:space="preserve"> </w:t>
            </w:r>
            <w:r>
              <w:rPr>
                <w:sz w:val="20"/>
              </w:rPr>
              <w:t>ори- ентиры</w:t>
            </w:r>
            <w:r>
              <w:rPr>
                <w:spacing w:val="-13"/>
                <w:sz w:val="20"/>
              </w:rPr>
              <w:t xml:space="preserve"> </w:t>
            </w:r>
            <w:r>
              <w:rPr>
                <w:sz w:val="20"/>
              </w:rPr>
              <w:t>пози- тивного оце-</w:t>
            </w:r>
          </w:p>
          <w:p w14:paraId="05569A6F">
            <w:pPr>
              <w:pStyle w:val="9"/>
              <w:spacing w:line="219" w:lineRule="exact"/>
              <w:ind w:left="292"/>
              <w:rPr>
                <w:sz w:val="20"/>
              </w:rPr>
            </w:pPr>
            <w:r>
              <w:rPr>
                <w:spacing w:val="-2"/>
                <w:sz w:val="20"/>
              </w:rPr>
              <w:t>нивания</w:t>
            </w:r>
          </w:p>
        </w:tc>
      </w:tr>
      <w:tr w14:paraId="1551F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571" w:type="dxa"/>
          </w:tcPr>
          <w:p w14:paraId="27920A5D">
            <w:pPr>
              <w:pStyle w:val="9"/>
              <w:spacing w:before="34"/>
              <w:rPr>
                <w:b/>
                <w:sz w:val="20"/>
              </w:rPr>
            </w:pPr>
          </w:p>
          <w:p w14:paraId="1F7E8315">
            <w:pPr>
              <w:pStyle w:val="9"/>
              <w:ind w:left="42"/>
              <w:jc w:val="center"/>
              <w:rPr>
                <w:sz w:val="20"/>
              </w:rPr>
            </w:pPr>
            <w:r>
              <w:rPr>
                <w:spacing w:val="-10"/>
                <w:sz w:val="20"/>
              </w:rPr>
              <w:t>1</w:t>
            </w:r>
          </w:p>
        </w:tc>
        <w:tc>
          <w:tcPr>
            <w:tcW w:w="2554" w:type="dxa"/>
          </w:tcPr>
          <w:p w14:paraId="18AEBB55">
            <w:pPr>
              <w:pStyle w:val="9"/>
              <w:spacing w:before="34"/>
              <w:ind w:left="9" w:right="53"/>
              <w:rPr>
                <w:sz w:val="20"/>
              </w:rPr>
            </w:pPr>
            <w:r>
              <w:rPr>
                <w:sz w:val="20"/>
              </w:rPr>
              <w:t>Индивидуальные</w:t>
            </w:r>
            <w:r>
              <w:rPr>
                <w:spacing w:val="-13"/>
                <w:sz w:val="20"/>
              </w:rPr>
              <w:t xml:space="preserve"> </w:t>
            </w:r>
            <w:r>
              <w:rPr>
                <w:sz w:val="20"/>
              </w:rPr>
              <w:t>психолого- педагогические показатели развития обучающихся</w:t>
            </w:r>
          </w:p>
        </w:tc>
        <w:tc>
          <w:tcPr>
            <w:tcW w:w="1272" w:type="dxa"/>
          </w:tcPr>
          <w:p w14:paraId="0C604AE9">
            <w:pPr>
              <w:pStyle w:val="9"/>
              <w:spacing w:before="149"/>
              <w:ind w:left="297" w:right="277" w:firstLine="48"/>
              <w:rPr>
                <w:sz w:val="20"/>
              </w:rPr>
            </w:pPr>
            <w:r>
              <w:rPr>
                <w:spacing w:val="-2"/>
                <w:sz w:val="20"/>
              </w:rPr>
              <w:t>Баллы, уровень</w:t>
            </w:r>
          </w:p>
        </w:tc>
        <w:tc>
          <w:tcPr>
            <w:tcW w:w="3971" w:type="dxa"/>
          </w:tcPr>
          <w:p w14:paraId="493E95D1">
            <w:pPr>
              <w:pStyle w:val="9"/>
              <w:spacing w:before="149"/>
              <w:ind w:left="278" w:right="184" w:hanging="82"/>
              <w:rPr>
                <w:sz w:val="20"/>
              </w:rPr>
            </w:pPr>
            <w:r>
              <w:rPr>
                <w:sz w:val="20"/>
              </w:rPr>
              <w:t>Оценивается</w:t>
            </w:r>
            <w:r>
              <w:rPr>
                <w:spacing w:val="-13"/>
                <w:sz w:val="20"/>
              </w:rPr>
              <w:t xml:space="preserve"> </w:t>
            </w:r>
            <w:r>
              <w:rPr>
                <w:sz w:val="20"/>
              </w:rPr>
              <w:t>по</w:t>
            </w:r>
            <w:r>
              <w:rPr>
                <w:spacing w:val="-12"/>
                <w:sz w:val="20"/>
              </w:rPr>
              <w:t xml:space="preserve"> </w:t>
            </w:r>
            <w:r>
              <w:rPr>
                <w:sz w:val="20"/>
              </w:rPr>
              <w:t>результатам</w:t>
            </w:r>
            <w:r>
              <w:rPr>
                <w:spacing w:val="-13"/>
                <w:sz w:val="20"/>
              </w:rPr>
              <w:t xml:space="preserve"> </w:t>
            </w:r>
            <w:r>
              <w:rPr>
                <w:sz w:val="20"/>
              </w:rPr>
              <w:t>углубленной психолого-педагогической диагностики</w:t>
            </w:r>
          </w:p>
        </w:tc>
        <w:tc>
          <w:tcPr>
            <w:tcW w:w="1287" w:type="dxa"/>
          </w:tcPr>
          <w:p w14:paraId="00F13631">
            <w:pPr>
              <w:pStyle w:val="9"/>
              <w:spacing w:before="149"/>
              <w:ind w:left="11"/>
              <w:rPr>
                <w:sz w:val="20"/>
              </w:rPr>
            </w:pPr>
            <w:r>
              <w:rPr>
                <w:spacing w:val="-2"/>
                <w:sz w:val="20"/>
              </w:rPr>
              <w:t xml:space="preserve">Положитель- </w:t>
            </w:r>
            <w:r>
              <w:rPr>
                <w:sz w:val="20"/>
              </w:rPr>
              <w:t>ная</w:t>
            </w:r>
            <w:r>
              <w:rPr>
                <w:spacing w:val="-6"/>
                <w:sz w:val="20"/>
              </w:rPr>
              <w:t xml:space="preserve"> </w:t>
            </w:r>
            <w:r>
              <w:rPr>
                <w:spacing w:val="-2"/>
                <w:sz w:val="20"/>
              </w:rPr>
              <w:t>динамика</w:t>
            </w:r>
          </w:p>
        </w:tc>
      </w:tr>
      <w:tr w14:paraId="526E1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571" w:type="dxa"/>
          </w:tcPr>
          <w:p w14:paraId="22088458">
            <w:pPr>
              <w:pStyle w:val="9"/>
              <w:rPr>
                <w:b/>
                <w:sz w:val="20"/>
              </w:rPr>
            </w:pPr>
          </w:p>
          <w:p w14:paraId="4DCD1CEC">
            <w:pPr>
              <w:pStyle w:val="9"/>
              <w:spacing w:before="221"/>
              <w:rPr>
                <w:b/>
                <w:sz w:val="20"/>
              </w:rPr>
            </w:pPr>
          </w:p>
          <w:p w14:paraId="161BC853">
            <w:pPr>
              <w:pStyle w:val="9"/>
              <w:spacing w:before="1"/>
              <w:ind w:left="42"/>
              <w:jc w:val="center"/>
              <w:rPr>
                <w:sz w:val="20"/>
              </w:rPr>
            </w:pPr>
            <w:r>
              <w:rPr>
                <w:spacing w:val="-10"/>
                <w:sz w:val="20"/>
              </w:rPr>
              <w:t>2</w:t>
            </w:r>
          </w:p>
        </w:tc>
        <w:tc>
          <w:tcPr>
            <w:tcW w:w="2554" w:type="dxa"/>
          </w:tcPr>
          <w:p w14:paraId="6356CD1A">
            <w:pPr>
              <w:pStyle w:val="9"/>
              <w:ind w:left="9" w:right="34"/>
              <w:jc w:val="both"/>
              <w:rPr>
                <w:sz w:val="20"/>
              </w:rPr>
            </w:pPr>
            <w:r>
              <w:rPr>
                <w:sz w:val="20"/>
              </w:rPr>
              <w:t>Достижение обучающимися планируемых метапредмет- ных и предметных результа- тов</w:t>
            </w:r>
            <w:r>
              <w:rPr>
                <w:spacing w:val="-4"/>
                <w:sz w:val="20"/>
              </w:rPr>
              <w:t xml:space="preserve"> </w:t>
            </w:r>
            <w:r>
              <w:rPr>
                <w:sz w:val="20"/>
              </w:rPr>
              <w:t>освоения</w:t>
            </w:r>
            <w:r>
              <w:rPr>
                <w:spacing w:val="-4"/>
                <w:sz w:val="20"/>
              </w:rPr>
              <w:t xml:space="preserve"> </w:t>
            </w:r>
            <w:r>
              <w:rPr>
                <w:sz w:val="20"/>
              </w:rPr>
              <w:t>основной</w:t>
            </w:r>
            <w:r>
              <w:rPr>
                <w:spacing w:val="-4"/>
                <w:sz w:val="20"/>
              </w:rPr>
              <w:t xml:space="preserve"> </w:t>
            </w:r>
            <w:r>
              <w:rPr>
                <w:sz w:val="20"/>
              </w:rPr>
              <w:t>обра- зовательной программы</w:t>
            </w:r>
          </w:p>
          <w:p w14:paraId="1BB4FB80">
            <w:pPr>
              <w:pStyle w:val="9"/>
              <w:spacing w:line="230" w:lineRule="exact"/>
              <w:ind w:left="9" w:right="34"/>
              <w:jc w:val="both"/>
              <w:rPr>
                <w:sz w:val="20"/>
              </w:rPr>
            </w:pPr>
            <w:r>
              <w:rPr>
                <w:sz w:val="20"/>
              </w:rPr>
              <w:t>(НОО,</w:t>
            </w:r>
            <w:r>
              <w:rPr>
                <w:spacing w:val="-13"/>
                <w:sz w:val="20"/>
              </w:rPr>
              <w:t xml:space="preserve"> </w:t>
            </w:r>
            <w:r>
              <w:rPr>
                <w:sz w:val="20"/>
              </w:rPr>
              <w:t>ООО,</w:t>
            </w:r>
            <w:r>
              <w:rPr>
                <w:spacing w:val="-12"/>
                <w:sz w:val="20"/>
              </w:rPr>
              <w:t xml:space="preserve"> </w:t>
            </w:r>
            <w:r>
              <w:rPr>
                <w:sz w:val="20"/>
              </w:rPr>
              <w:t>СОО),</w:t>
            </w:r>
            <w:r>
              <w:rPr>
                <w:spacing w:val="-13"/>
                <w:sz w:val="20"/>
              </w:rPr>
              <w:t xml:space="preserve"> </w:t>
            </w:r>
            <w:r>
              <w:rPr>
                <w:sz w:val="20"/>
              </w:rPr>
              <w:t>планиру- емых результатов по АООП</w:t>
            </w:r>
          </w:p>
        </w:tc>
        <w:tc>
          <w:tcPr>
            <w:tcW w:w="1272" w:type="dxa"/>
          </w:tcPr>
          <w:p w14:paraId="1D68BE85">
            <w:pPr>
              <w:pStyle w:val="9"/>
              <w:spacing w:before="221"/>
              <w:rPr>
                <w:b/>
                <w:sz w:val="20"/>
              </w:rPr>
            </w:pPr>
          </w:p>
          <w:p w14:paraId="605D4ECE">
            <w:pPr>
              <w:pStyle w:val="9"/>
              <w:ind w:left="129" w:right="115" w:firstLine="1"/>
              <w:jc w:val="center"/>
              <w:rPr>
                <w:sz w:val="20"/>
              </w:rPr>
            </w:pPr>
            <w:r>
              <w:rPr>
                <w:spacing w:val="-2"/>
                <w:sz w:val="20"/>
              </w:rPr>
              <w:t>Баллы, уровень достижения</w:t>
            </w:r>
          </w:p>
        </w:tc>
        <w:tc>
          <w:tcPr>
            <w:tcW w:w="3971" w:type="dxa"/>
          </w:tcPr>
          <w:p w14:paraId="732124DB">
            <w:pPr>
              <w:pStyle w:val="9"/>
              <w:spacing w:before="221"/>
              <w:rPr>
                <w:b/>
                <w:sz w:val="20"/>
              </w:rPr>
            </w:pPr>
          </w:p>
          <w:p w14:paraId="32A5C699">
            <w:pPr>
              <w:pStyle w:val="9"/>
              <w:ind w:left="19" w:right="9" w:firstLine="2"/>
              <w:jc w:val="center"/>
              <w:rPr>
                <w:sz w:val="20"/>
              </w:rPr>
            </w:pPr>
            <w:r>
              <w:rPr>
                <w:sz w:val="20"/>
              </w:rPr>
              <w:t>Оценивается по результатам диагностики сформированности УУД (тестирование, кон- трольные</w:t>
            </w:r>
            <w:r>
              <w:rPr>
                <w:spacing w:val="-11"/>
                <w:sz w:val="20"/>
              </w:rPr>
              <w:t xml:space="preserve"> </w:t>
            </w:r>
            <w:r>
              <w:rPr>
                <w:sz w:val="20"/>
              </w:rPr>
              <w:t>работы)</w:t>
            </w:r>
            <w:r>
              <w:rPr>
                <w:spacing w:val="-10"/>
                <w:sz w:val="20"/>
              </w:rPr>
              <w:t xml:space="preserve"> </w:t>
            </w:r>
            <w:r>
              <w:rPr>
                <w:sz w:val="20"/>
              </w:rPr>
              <w:t>для</w:t>
            </w:r>
            <w:r>
              <w:rPr>
                <w:spacing w:val="-12"/>
                <w:sz w:val="20"/>
              </w:rPr>
              <w:t xml:space="preserve"> </w:t>
            </w:r>
            <w:r>
              <w:rPr>
                <w:sz w:val="20"/>
              </w:rPr>
              <w:t>каждого</w:t>
            </w:r>
            <w:r>
              <w:rPr>
                <w:spacing w:val="-10"/>
                <w:sz w:val="20"/>
              </w:rPr>
              <w:t xml:space="preserve"> </w:t>
            </w:r>
            <w:r>
              <w:rPr>
                <w:sz w:val="20"/>
              </w:rPr>
              <w:t>обучающегося</w:t>
            </w:r>
          </w:p>
        </w:tc>
        <w:tc>
          <w:tcPr>
            <w:tcW w:w="1287" w:type="dxa"/>
          </w:tcPr>
          <w:p w14:paraId="3F1107A5">
            <w:pPr>
              <w:pStyle w:val="9"/>
              <w:spacing w:before="221"/>
              <w:rPr>
                <w:b/>
                <w:sz w:val="20"/>
              </w:rPr>
            </w:pPr>
          </w:p>
          <w:p w14:paraId="18D0FC99">
            <w:pPr>
              <w:pStyle w:val="9"/>
              <w:ind w:left="15"/>
              <w:jc w:val="center"/>
              <w:rPr>
                <w:sz w:val="20"/>
              </w:rPr>
            </w:pPr>
            <w:r>
              <w:rPr>
                <w:spacing w:val="-2"/>
                <w:sz w:val="20"/>
              </w:rPr>
              <w:t xml:space="preserve">Образова- </w:t>
            </w:r>
            <w:r>
              <w:rPr>
                <w:sz w:val="20"/>
              </w:rPr>
              <w:t>тельный</w:t>
            </w:r>
            <w:r>
              <w:rPr>
                <w:spacing w:val="-13"/>
                <w:sz w:val="20"/>
              </w:rPr>
              <w:t xml:space="preserve"> </w:t>
            </w:r>
            <w:r>
              <w:rPr>
                <w:sz w:val="20"/>
              </w:rPr>
              <w:t xml:space="preserve">ми- </w:t>
            </w:r>
            <w:r>
              <w:rPr>
                <w:spacing w:val="-2"/>
                <w:sz w:val="20"/>
              </w:rPr>
              <w:t>нимум</w:t>
            </w:r>
          </w:p>
        </w:tc>
      </w:tr>
      <w:tr w14:paraId="7FEBF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571" w:type="dxa"/>
          </w:tcPr>
          <w:p w14:paraId="0E6A9137">
            <w:pPr>
              <w:pStyle w:val="9"/>
              <w:spacing w:before="221"/>
              <w:ind w:left="42"/>
              <w:jc w:val="center"/>
              <w:rPr>
                <w:sz w:val="20"/>
              </w:rPr>
            </w:pPr>
            <w:r>
              <w:rPr>
                <w:spacing w:val="-10"/>
                <w:sz w:val="20"/>
              </w:rPr>
              <w:t>3</w:t>
            </w:r>
          </w:p>
        </w:tc>
        <w:tc>
          <w:tcPr>
            <w:tcW w:w="2554" w:type="dxa"/>
          </w:tcPr>
          <w:p w14:paraId="35792BF8">
            <w:pPr>
              <w:pStyle w:val="9"/>
              <w:spacing w:before="106"/>
              <w:ind w:left="9"/>
              <w:rPr>
                <w:sz w:val="20"/>
              </w:rPr>
            </w:pPr>
            <w:r>
              <w:rPr>
                <w:sz w:val="20"/>
              </w:rPr>
              <w:t>Качество</w:t>
            </w:r>
            <w:r>
              <w:rPr>
                <w:spacing w:val="-13"/>
                <w:sz w:val="20"/>
              </w:rPr>
              <w:t xml:space="preserve"> </w:t>
            </w:r>
            <w:r>
              <w:rPr>
                <w:sz w:val="20"/>
              </w:rPr>
              <w:t>знаний</w:t>
            </w:r>
            <w:r>
              <w:rPr>
                <w:spacing w:val="-12"/>
                <w:sz w:val="20"/>
              </w:rPr>
              <w:t xml:space="preserve"> </w:t>
            </w:r>
            <w:r>
              <w:rPr>
                <w:sz w:val="20"/>
              </w:rPr>
              <w:t xml:space="preserve">обучающе- </w:t>
            </w:r>
            <w:r>
              <w:rPr>
                <w:spacing w:val="-4"/>
                <w:sz w:val="20"/>
              </w:rPr>
              <w:t>гося</w:t>
            </w:r>
          </w:p>
        </w:tc>
        <w:tc>
          <w:tcPr>
            <w:tcW w:w="1272" w:type="dxa"/>
          </w:tcPr>
          <w:p w14:paraId="276E237A">
            <w:pPr>
              <w:pStyle w:val="9"/>
              <w:spacing w:before="221"/>
              <w:ind w:left="204"/>
              <w:rPr>
                <w:sz w:val="20"/>
              </w:rPr>
            </w:pPr>
            <w:r>
              <w:rPr>
                <w:spacing w:val="-2"/>
                <w:sz w:val="20"/>
              </w:rPr>
              <w:t>Проценты</w:t>
            </w:r>
          </w:p>
        </w:tc>
        <w:tc>
          <w:tcPr>
            <w:tcW w:w="3971" w:type="dxa"/>
          </w:tcPr>
          <w:p w14:paraId="03233BA9">
            <w:pPr>
              <w:pStyle w:val="9"/>
              <w:spacing w:line="222" w:lineRule="exact"/>
              <w:ind w:left="14" w:right="3"/>
              <w:jc w:val="center"/>
              <w:rPr>
                <w:sz w:val="20"/>
              </w:rPr>
            </w:pPr>
            <w:r>
              <w:rPr>
                <w:sz w:val="20"/>
              </w:rPr>
              <w:t>Качество</w:t>
            </w:r>
            <w:r>
              <w:rPr>
                <w:spacing w:val="-8"/>
                <w:sz w:val="20"/>
              </w:rPr>
              <w:t xml:space="preserve"> </w:t>
            </w:r>
            <w:r>
              <w:rPr>
                <w:sz w:val="20"/>
              </w:rPr>
              <w:t>знаний</w:t>
            </w:r>
            <w:r>
              <w:rPr>
                <w:spacing w:val="-7"/>
                <w:sz w:val="20"/>
              </w:rPr>
              <w:t xml:space="preserve"> </w:t>
            </w:r>
            <w:r>
              <w:rPr>
                <w:sz w:val="20"/>
              </w:rPr>
              <w:t>обучающегося,</w:t>
            </w:r>
            <w:r>
              <w:rPr>
                <w:spacing w:val="-7"/>
                <w:sz w:val="20"/>
              </w:rPr>
              <w:t xml:space="preserve"> </w:t>
            </w:r>
            <w:r>
              <w:rPr>
                <w:sz w:val="20"/>
              </w:rPr>
              <w:t>%,</w:t>
            </w:r>
            <w:r>
              <w:rPr>
                <w:spacing w:val="-5"/>
                <w:sz w:val="20"/>
              </w:rPr>
              <w:t xml:space="preserve"> </w:t>
            </w:r>
            <w:r>
              <w:rPr>
                <w:sz w:val="20"/>
              </w:rPr>
              <w:t>=</w:t>
            </w:r>
            <w:r>
              <w:rPr>
                <w:spacing w:val="-7"/>
                <w:sz w:val="20"/>
              </w:rPr>
              <w:t xml:space="preserve"> </w:t>
            </w:r>
            <w:r>
              <w:rPr>
                <w:sz w:val="20"/>
              </w:rPr>
              <w:t>(кол-</w:t>
            </w:r>
            <w:r>
              <w:rPr>
                <w:spacing w:val="-5"/>
                <w:sz w:val="20"/>
              </w:rPr>
              <w:t>во</w:t>
            </w:r>
          </w:p>
          <w:p w14:paraId="4A964FC0">
            <w:pPr>
              <w:pStyle w:val="9"/>
              <w:spacing w:line="230" w:lineRule="exact"/>
              <w:ind w:left="14"/>
              <w:jc w:val="center"/>
              <w:rPr>
                <w:sz w:val="20"/>
              </w:rPr>
            </w:pPr>
            <w:r>
              <w:rPr>
                <w:sz w:val="20"/>
              </w:rPr>
              <w:t>«5»</w:t>
            </w:r>
            <w:r>
              <w:rPr>
                <w:spacing w:val="-9"/>
                <w:sz w:val="20"/>
              </w:rPr>
              <w:t xml:space="preserve"> </w:t>
            </w:r>
            <w:r>
              <w:rPr>
                <w:sz w:val="20"/>
              </w:rPr>
              <w:t>+</w:t>
            </w:r>
            <w:r>
              <w:rPr>
                <w:spacing w:val="-5"/>
                <w:sz w:val="20"/>
              </w:rPr>
              <w:t xml:space="preserve"> </w:t>
            </w:r>
            <w:r>
              <w:rPr>
                <w:sz w:val="20"/>
              </w:rPr>
              <w:t>кол-во</w:t>
            </w:r>
            <w:r>
              <w:rPr>
                <w:spacing w:val="-2"/>
                <w:sz w:val="20"/>
              </w:rPr>
              <w:t xml:space="preserve"> </w:t>
            </w:r>
            <w:r>
              <w:rPr>
                <w:sz w:val="20"/>
              </w:rPr>
              <w:t>«4»)</w:t>
            </w:r>
            <w:r>
              <w:rPr>
                <w:spacing w:val="-5"/>
                <w:sz w:val="20"/>
              </w:rPr>
              <w:t xml:space="preserve"> </w:t>
            </w:r>
            <w:r>
              <w:rPr>
                <w:sz w:val="20"/>
              </w:rPr>
              <w:t>х</w:t>
            </w:r>
            <w:r>
              <w:rPr>
                <w:spacing w:val="-6"/>
                <w:sz w:val="20"/>
              </w:rPr>
              <w:t xml:space="preserve"> </w:t>
            </w:r>
            <w:r>
              <w:rPr>
                <w:sz w:val="20"/>
              </w:rPr>
              <w:t>100%</w:t>
            </w:r>
            <w:r>
              <w:rPr>
                <w:spacing w:val="-6"/>
                <w:sz w:val="20"/>
              </w:rPr>
              <w:t xml:space="preserve"> </w:t>
            </w:r>
            <w:r>
              <w:rPr>
                <w:sz w:val="20"/>
              </w:rPr>
              <w:t>/</w:t>
            </w:r>
            <w:r>
              <w:rPr>
                <w:spacing w:val="-5"/>
                <w:sz w:val="20"/>
              </w:rPr>
              <w:t xml:space="preserve"> </w:t>
            </w:r>
            <w:r>
              <w:rPr>
                <w:sz w:val="20"/>
              </w:rPr>
              <w:t>(общее</w:t>
            </w:r>
            <w:r>
              <w:rPr>
                <w:spacing w:val="-5"/>
                <w:sz w:val="20"/>
              </w:rPr>
              <w:t xml:space="preserve"> </w:t>
            </w:r>
            <w:r>
              <w:rPr>
                <w:sz w:val="20"/>
              </w:rPr>
              <w:t>кол-во оценок у ученика)</w:t>
            </w:r>
          </w:p>
        </w:tc>
        <w:tc>
          <w:tcPr>
            <w:tcW w:w="1287" w:type="dxa"/>
          </w:tcPr>
          <w:p w14:paraId="5D19CD9F">
            <w:pPr>
              <w:pStyle w:val="9"/>
              <w:spacing w:before="221"/>
              <w:ind w:left="15" w:right="3"/>
              <w:jc w:val="center"/>
              <w:rPr>
                <w:sz w:val="20"/>
              </w:rPr>
            </w:pPr>
            <w:r>
              <w:rPr>
                <w:spacing w:val="-5"/>
                <w:sz w:val="20"/>
              </w:rPr>
              <w:t>50%</w:t>
            </w:r>
          </w:p>
        </w:tc>
      </w:tr>
      <w:tr w14:paraId="56A45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71" w:type="dxa"/>
          </w:tcPr>
          <w:p w14:paraId="6A8A4A30">
            <w:pPr>
              <w:pStyle w:val="9"/>
              <w:spacing w:before="229"/>
              <w:ind w:left="42"/>
              <w:jc w:val="center"/>
              <w:rPr>
                <w:sz w:val="20"/>
              </w:rPr>
            </w:pPr>
            <w:r>
              <w:rPr>
                <w:spacing w:val="-10"/>
                <w:sz w:val="20"/>
              </w:rPr>
              <w:t>4</w:t>
            </w:r>
          </w:p>
        </w:tc>
        <w:tc>
          <w:tcPr>
            <w:tcW w:w="2554" w:type="dxa"/>
          </w:tcPr>
          <w:p w14:paraId="04CD4793">
            <w:pPr>
              <w:pStyle w:val="9"/>
              <w:spacing w:before="229"/>
              <w:ind w:left="9"/>
              <w:rPr>
                <w:sz w:val="20"/>
              </w:rPr>
            </w:pPr>
            <w:r>
              <w:rPr>
                <w:spacing w:val="-2"/>
                <w:sz w:val="20"/>
              </w:rPr>
              <w:t>Посещаемость</w:t>
            </w:r>
          </w:p>
        </w:tc>
        <w:tc>
          <w:tcPr>
            <w:tcW w:w="1272" w:type="dxa"/>
          </w:tcPr>
          <w:p w14:paraId="44D2053C">
            <w:pPr>
              <w:pStyle w:val="9"/>
              <w:spacing w:line="230" w:lineRule="atLeast"/>
              <w:ind w:left="21" w:right="8" w:firstLine="2"/>
              <w:jc w:val="center"/>
              <w:rPr>
                <w:sz w:val="20"/>
              </w:rPr>
            </w:pPr>
            <w:r>
              <w:rPr>
                <w:spacing w:val="-2"/>
                <w:sz w:val="20"/>
              </w:rPr>
              <w:t>Количество обучающихся, проценты</w:t>
            </w:r>
          </w:p>
        </w:tc>
        <w:tc>
          <w:tcPr>
            <w:tcW w:w="3971" w:type="dxa"/>
          </w:tcPr>
          <w:p w14:paraId="461F87A2">
            <w:pPr>
              <w:pStyle w:val="9"/>
              <w:spacing w:line="230" w:lineRule="atLeast"/>
              <w:ind w:left="14" w:right="3"/>
              <w:jc w:val="center"/>
              <w:rPr>
                <w:sz w:val="20"/>
              </w:rPr>
            </w:pPr>
            <w:r>
              <w:rPr>
                <w:sz w:val="20"/>
              </w:rPr>
              <w:t>Количество обучающихся, систематически пропускающих</w:t>
            </w:r>
            <w:r>
              <w:rPr>
                <w:spacing w:val="-13"/>
                <w:sz w:val="20"/>
              </w:rPr>
              <w:t xml:space="preserve"> </w:t>
            </w:r>
            <w:r>
              <w:rPr>
                <w:sz w:val="20"/>
              </w:rPr>
              <w:t>учебные</w:t>
            </w:r>
            <w:r>
              <w:rPr>
                <w:spacing w:val="-12"/>
                <w:sz w:val="20"/>
              </w:rPr>
              <w:t xml:space="preserve"> </w:t>
            </w:r>
            <w:r>
              <w:rPr>
                <w:sz w:val="20"/>
              </w:rPr>
              <w:t>занятия,</w:t>
            </w:r>
            <w:r>
              <w:rPr>
                <w:spacing w:val="-13"/>
                <w:sz w:val="20"/>
              </w:rPr>
              <w:t xml:space="preserve"> </w:t>
            </w:r>
            <w:r>
              <w:rPr>
                <w:sz w:val="20"/>
              </w:rPr>
              <w:t>количество часов (Кч), пропущенное без</w:t>
            </w:r>
          </w:p>
        </w:tc>
        <w:tc>
          <w:tcPr>
            <w:tcW w:w="1287" w:type="dxa"/>
          </w:tcPr>
          <w:p w14:paraId="62E4CB30">
            <w:pPr>
              <w:pStyle w:val="9"/>
              <w:spacing w:line="224" w:lineRule="exact"/>
              <w:ind w:left="15" w:right="3"/>
              <w:jc w:val="center"/>
              <w:rPr>
                <w:sz w:val="20"/>
              </w:rPr>
            </w:pPr>
            <w:r>
              <w:rPr>
                <w:spacing w:val="-10"/>
                <w:sz w:val="20"/>
              </w:rPr>
              <w:t>0</w:t>
            </w:r>
          </w:p>
        </w:tc>
      </w:tr>
    </w:tbl>
    <w:p w14:paraId="53EF31EF">
      <w:pPr>
        <w:spacing w:after="0" w:line="224" w:lineRule="exact"/>
        <w:jc w:val="center"/>
        <w:rPr>
          <w:sz w:val="20"/>
        </w:rPr>
        <w:sectPr>
          <w:pgSz w:w="11900" w:h="16850"/>
          <w:pgMar w:top="820" w:right="500" w:bottom="340" w:left="940" w:header="0" w:footer="148" w:gutter="0"/>
          <w:cols w:space="720" w:num="1"/>
        </w:sectPr>
      </w:pPr>
    </w:p>
    <w:tbl>
      <w:tblPr>
        <w:tblStyle w:val="5"/>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1"/>
        <w:gridCol w:w="2554"/>
        <w:gridCol w:w="1272"/>
        <w:gridCol w:w="3971"/>
        <w:gridCol w:w="1287"/>
      </w:tblGrid>
      <w:tr w14:paraId="1BF2F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571" w:type="dxa"/>
          </w:tcPr>
          <w:p w14:paraId="3B2247A8">
            <w:pPr>
              <w:pStyle w:val="9"/>
              <w:rPr>
                <w:sz w:val="20"/>
              </w:rPr>
            </w:pPr>
          </w:p>
        </w:tc>
        <w:tc>
          <w:tcPr>
            <w:tcW w:w="2554" w:type="dxa"/>
          </w:tcPr>
          <w:p w14:paraId="72229B11">
            <w:pPr>
              <w:pStyle w:val="9"/>
              <w:rPr>
                <w:sz w:val="20"/>
              </w:rPr>
            </w:pPr>
          </w:p>
        </w:tc>
        <w:tc>
          <w:tcPr>
            <w:tcW w:w="1272" w:type="dxa"/>
          </w:tcPr>
          <w:p w14:paraId="69F8ED5D">
            <w:pPr>
              <w:pStyle w:val="9"/>
              <w:rPr>
                <w:sz w:val="20"/>
              </w:rPr>
            </w:pPr>
          </w:p>
        </w:tc>
        <w:tc>
          <w:tcPr>
            <w:tcW w:w="3971" w:type="dxa"/>
          </w:tcPr>
          <w:p w14:paraId="480D9BE4">
            <w:pPr>
              <w:pStyle w:val="9"/>
              <w:spacing w:line="230" w:lineRule="exact"/>
              <w:ind w:left="626" w:hanging="538"/>
              <w:rPr>
                <w:sz w:val="20"/>
              </w:rPr>
            </w:pPr>
            <w:r>
              <w:rPr>
                <w:sz w:val="20"/>
              </w:rPr>
              <w:t>уважительной</w:t>
            </w:r>
            <w:r>
              <w:rPr>
                <w:spacing w:val="-9"/>
                <w:sz w:val="20"/>
              </w:rPr>
              <w:t xml:space="preserve"> </w:t>
            </w:r>
            <w:r>
              <w:rPr>
                <w:sz w:val="20"/>
              </w:rPr>
              <w:t>причины,</w:t>
            </w:r>
            <w:r>
              <w:rPr>
                <w:spacing w:val="-9"/>
                <w:sz w:val="20"/>
              </w:rPr>
              <w:t xml:space="preserve"> </w:t>
            </w:r>
            <w:r>
              <w:rPr>
                <w:sz w:val="20"/>
              </w:rPr>
              <w:t>в</w:t>
            </w:r>
            <w:r>
              <w:rPr>
                <w:spacing w:val="-10"/>
                <w:sz w:val="20"/>
              </w:rPr>
              <w:t xml:space="preserve"> </w:t>
            </w:r>
            <w:r>
              <w:rPr>
                <w:sz w:val="20"/>
              </w:rPr>
              <w:t>расчете</w:t>
            </w:r>
            <w:r>
              <w:rPr>
                <w:spacing w:val="-9"/>
                <w:sz w:val="20"/>
              </w:rPr>
              <w:t xml:space="preserve"> </w:t>
            </w:r>
            <w:r>
              <w:rPr>
                <w:sz w:val="20"/>
              </w:rPr>
              <w:t>на</w:t>
            </w:r>
            <w:r>
              <w:rPr>
                <w:spacing w:val="-9"/>
                <w:sz w:val="20"/>
              </w:rPr>
              <w:t xml:space="preserve"> </w:t>
            </w:r>
            <w:r>
              <w:rPr>
                <w:sz w:val="20"/>
              </w:rPr>
              <w:t>одного обучающегося. Кч=Час/Общ, %</w:t>
            </w:r>
          </w:p>
        </w:tc>
        <w:tc>
          <w:tcPr>
            <w:tcW w:w="1287" w:type="dxa"/>
          </w:tcPr>
          <w:p w14:paraId="536A2895">
            <w:pPr>
              <w:pStyle w:val="9"/>
              <w:spacing w:line="223" w:lineRule="exact"/>
              <w:ind w:left="15" w:right="3"/>
              <w:jc w:val="center"/>
              <w:rPr>
                <w:sz w:val="20"/>
              </w:rPr>
            </w:pPr>
            <w:r>
              <w:rPr>
                <w:spacing w:val="-10"/>
                <w:sz w:val="20"/>
              </w:rPr>
              <w:t>0</w:t>
            </w:r>
          </w:p>
        </w:tc>
      </w:tr>
      <w:tr w14:paraId="70EBA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571" w:type="dxa"/>
          </w:tcPr>
          <w:p w14:paraId="1EDD236A">
            <w:pPr>
              <w:pStyle w:val="9"/>
              <w:spacing w:before="224"/>
              <w:ind w:left="42"/>
              <w:jc w:val="center"/>
              <w:rPr>
                <w:sz w:val="20"/>
              </w:rPr>
            </w:pPr>
            <w:r>
              <w:rPr>
                <w:spacing w:val="-10"/>
                <w:sz w:val="20"/>
              </w:rPr>
              <w:t>5</w:t>
            </w:r>
          </w:p>
        </w:tc>
        <w:tc>
          <w:tcPr>
            <w:tcW w:w="2554" w:type="dxa"/>
          </w:tcPr>
          <w:p w14:paraId="782F855D">
            <w:pPr>
              <w:pStyle w:val="9"/>
              <w:spacing w:line="237" w:lineRule="auto"/>
              <w:ind w:left="9" w:right="289"/>
              <w:rPr>
                <w:sz w:val="20"/>
              </w:rPr>
            </w:pPr>
            <w:r>
              <w:rPr>
                <w:sz w:val="20"/>
              </w:rPr>
              <w:t>Количество</w:t>
            </w:r>
            <w:r>
              <w:rPr>
                <w:spacing w:val="-13"/>
                <w:sz w:val="20"/>
              </w:rPr>
              <w:t xml:space="preserve"> </w:t>
            </w:r>
            <w:r>
              <w:rPr>
                <w:sz w:val="20"/>
              </w:rPr>
              <w:t xml:space="preserve">преступлений </w:t>
            </w:r>
            <w:r>
              <w:rPr>
                <w:spacing w:val="-2"/>
                <w:sz w:val="20"/>
              </w:rPr>
              <w:t>(правонарушений),</w:t>
            </w:r>
            <w:r>
              <w:rPr>
                <w:spacing w:val="13"/>
                <w:sz w:val="20"/>
              </w:rPr>
              <w:t xml:space="preserve"> </w:t>
            </w:r>
            <w:r>
              <w:rPr>
                <w:spacing w:val="-2"/>
                <w:sz w:val="20"/>
              </w:rPr>
              <w:t>совер-</w:t>
            </w:r>
          </w:p>
          <w:p w14:paraId="2030FED5">
            <w:pPr>
              <w:pStyle w:val="9"/>
              <w:spacing w:line="215" w:lineRule="exact"/>
              <w:ind w:left="9"/>
              <w:rPr>
                <w:sz w:val="20"/>
              </w:rPr>
            </w:pPr>
            <w:r>
              <w:rPr>
                <w:sz w:val="20"/>
              </w:rPr>
              <w:t>шенных</w:t>
            </w:r>
            <w:r>
              <w:rPr>
                <w:spacing w:val="-11"/>
                <w:sz w:val="20"/>
              </w:rPr>
              <w:t xml:space="preserve"> </w:t>
            </w:r>
            <w:r>
              <w:rPr>
                <w:spacing w:val="-2"/>
                <w:sz w:val="20"/>
              </w:rPr>
              <w:t>обучающимися</w:t>
            </w:r>
          </w:p>
        </w:tc>
        <w:tc>
          <w:tcPr>
            <w:tcW w:w="1272" w:type="dxa"/>
          </w:tcPr>
          <w:p w14:paraId="1B0292EA">
            <w:pPr>
              <w:pStyle w:val="9"/>
              <w:spacing w:before="108"/>
              <w:ind w:left="45" w:firstLine="93"/>
              <w:rPr>
                <w:sz w:val="20"/>
              </w:rPr>
            </w:pPr>
            <w:r>
              <w:rPr>
                <w:spacing w:val="-2"/>
                <w:sz w:val="20"/>
              </w:rPr>
              <w:t>Количество обучающихся</w:t>
            </w:r>
          </w:p>
        </w:tc>
        <w:tc>
          <w:tcPr>
            <w:tcW w:w="3971" w:type="dxa"/>
          </w:tcPr>
          <w:p w14:paraId="27B891F4">
            <w:pPr>
              <w:pStyle w:val="9"/>
              <w:spacing w:line="237" w:lineRule="auto"/>
              <w:ind w:left="74" w:right="65" w:firstLine="4"/>
              <w:jc w:val="center"/>
              <w:rPr>
                <w:sz w:val="20"/>
              </w:rPr>
            </w:pPr>
            <w:r>
              <w:rPr>
                <w:sz w:val="20"/>
              </w:rPr>
              <w:t>Указывается</w:t>
            </w:r>
            <w:r>
              <w:rPr>
                <w:spacing w:val="-11"/>
                <w:sz w:val="20"/>
              </w:rPr>
              <w:t xml:space="preserve"> </w:t>
            </w:r>
            <w:r>
              <w:rPr>
                <w:sz w:val="20"/>
              </w:rPr>
              <w:t>количество</w:t>
            </w:r>
            <w:r>
              <w:rPr>
                <w:spacing w:val="-12"/>
                <w:sz w:val="20"/>
              </w:rPr>
              <w:t xml:space="preserve"> </w:t>
            </w:r>
            <w:r>
              <w:rPr>
                <w:sz w:val="20"/>
              </w:rPr>
              <w:t>преступлений</w:t>
            </w:r>
            <w:r>
              <w:rPr>
                <w:spacing w:val="-13"/>
                <w:sz w:val="20"/>
              </w:rPr>
              <w:t xml:space="preserve"> </w:t>
            </w:r>
            <w:r>
              <w:rPr>
                <w:sz w:val="20"/>
              </w:rPr>
              <w:t xml:space="preserve">(пра- </w:t>
            </w:r>
            <w:r>
              <w:rPr>
                <w:spacing w:val="-2"/>
                <w:sz w:val="20"/>
              </w:rPr>
              <w:t>вонарушений),</w:t>
            </w:r>
            <w:r>
              <w:rPr>
                <w:spacing w:val="9"/>
                <w:sz w:val="20"/>
              </w:rPr>
              <w:t xml:space="preserve"> </w:t>
            </w:r>
            <w:r>
              <w:rPr>
                <w:spacing w:val="-2"/>
                <w:sz w:val="20"/>
              </w:rPr>
              <w:t>совершенных</w:t>
            </w:r>
            <w:r>
              <w:rPr>
                <w:spacing w:val="8"/>
                <w:sz w:val="20"/>
              </w:rPr>
              <w:t xml:space="preserve"> </w:t>
            </w:r>
            <w:r>
              <w:rPr>
                <w:spacing w:val="-2"/>
                <w:sz w:val="20"/>
              </w:rPr>
              <w:t>обучаемыми</w:t>
            </w:r>
            <w:r>
              <w:rPr>
                <w:spacing w:val="8"/>
                <w:sz w:val="20"/>
              </w:rPr>
              <w:t xml:space="preserve"> </w:t>
            </w:r>
            <w:r>
              <w:rPr>
                <w:spacing w:val="-5"/>
                <w:sz w:val="20"/>
              </w:rPr>
              <w:t>за</w:t>
            </w:r>
          </w:p>
          <w:p w14:paraId="23DC806A">
            <w:pPr>
              <w:pStyle w:val="9"/>
              <w:spacing w:line="215" w:lineRule="exact"/>
              <w:ind w:left="14" w:right="3"/>
              <w:jc w:val="center"/>
              <w:rPr>
                <w:sz w:val="20"/>
              </w:rPr>
            </w:pPr>
            <w:r>
              <w:rPr>
                <w:sz w:val="20"/>
              </w:rPr>
              <w:t>период</w:t>
            </w:r>
            <w:r>
              <w:rPr>
                <w:spacing w:val="-9"/>
                <w:sz w:val="20"/>
              </w:rPr>
              <w:t xml:space="preserve"> </w:t>
            </w:r>
            <w:r>
              <w:rPr>
                <w:sz w:val="20"/>
              </w:rPr>
              <w:t>оказания</w:t>
            </w:r>
            <w:r>
              <w:rPr>
                <w:spacing w:val="-7"/>
                <w:sz w:val="20"/>
              </w:rPr>
              <w:t xml:space="preserve"> </w:t>
            </w:r>
            <w:r>
              <w:rPr>
                <w:spacing w:val="-2"/>
                <w:sz w:val="20"/>
              </w:rPr>
              <w:t>помощи</w:t>
            </w:r>
          </w:p>
        </w:tc>
        <w:tc>
          <w:tcPr>
            <w:tcW w:w="1287" w:type="dxa"/>
          </w:tcPr>
          <w:p w14:paraId="1D7F7D06">
            <w:pPr>
              <w:pStyle w:val="9"/>
              <w:spacing w:before="224"/>
              <w:ind w:left="15" w:right="3"/>
              <w:jc w:val="center"/>
              <w:rPr>
                <w:sz w:val="20"/>
              </w:rPr>
            </w:pPr>
            <w:r>
              <w:rPr>
                <w:spacing w:val="-10"/>
                <w:sz w:val="20"/>
              </w:rPr>
              <w:t>0</w:t>
            </w:r>
          </w:p>
        </w:tc>
      </w:tr>
      <w:tr w14:paraId="71A0F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71" w:type="dxa"/>
          </w:tcPr>
          <w:p w14:paraId="463D5B20">
            <w:pPr>
              <w:pStyle w:val="9"/>
              <w:spacing w:before="228"/>
              <w:ind w:left="42"/>
              <w:jc w:val="center"/>
              <w:rPr>
                <w:sz w:val="20"/>
              </w:rPr>
            </w:pPr>
            <w:r>
              <w:rPr>
                <w:spacing w:val="-10"/>
                <w:sz w:val="20"/>
              </w:rPr>
              <w:t>6</w:t>
            </w:r>
          </w:p>
        </w:tc>
        <w:tc>
          <w:tcPr>
            <w:tcW w:w="2554" w:type="dxa"/>
          </w:tcPr>
          <w:p w14:paraId="79B3F499">
            <w:pPr>
              <w:pStyle w:val="9"/>
              <w:spacing w:line="228" w:lineRule="exact"/>
              <w:ind w:left="9"/>
              <w:rPr>
                <w:sz w:val="20"/>
              </w:rPr>
            </w:pPr>
            <w:r>
              <w:rPr>
                <w:sz w:val="20"/>
              </w:rPr>
              <w:t>Количество</w:t>
            </w:r>
            <w:r>
              <w:rPr>
                <w:spacing w:val="-13"/>
                <w:sz w:val="20"/>
              </w:rPr>
              <w:t xml:space="preserve"> </w:t>
            </w:r>
            <w:r>
              <w:rPr>
                <w:spacing w:val="-2"/>
                <w:sz w:val="20"/>
              </w:rPr>
              <w:t>обучающихся,</w:t>
            </w:r>
          </w:p>
          <w:p w14:paraId="301B1F88">
            <w:pPr>
              <w:pStyle w:val="9"/>
              <w:spacing w:line="228" w:lineRule="exact"/>
              <w:ind w:left="9"/>
              <w:rPr>
                <w:sz w:val="20"/>
              </w:rPr>
            </w:pPr>
            <w:r>
              <w:rPr>
                <w:sz w:val="20"/>
              </w:rPr>
              <w:t>находящихся</w:t>
            </w:r>
            <w:r>
              <w:rPr>
                <w:spacing w:val="-13"/>
                <w:sz w:val="20"/>
              </w:rPr>
              <w:t xml:space="preserve"> </w:t>
            </w:r>
            <w:r>
              <w:rPr>
                <w:sz w:val="20"/>
              </w:rPr>
              <w:t>в</w:t>
            </w:r>
            <w:r>
              <w:rPr>
                <w:spacing w:val="-12"/>
                <w:sz w:val="20"/>
              </w:rPr>
              <w:t xml:space="preserve"> </w:t>
            </w:r>
            <w:r>
              <w:rPr>
                <w:sz w:val="20"/>
              </w:rPr>
              <w:t>социально- опасном положении</w:t>
            </w:r>
          </w:p>
        </w:tc>
        <w:tc>
          <w:tcPr>
            <w:tcW w:w="1272" w:type="dxa"/>
          </w:tcPr>
          <w:p w14:paraId="55B9B529">
            <w:pPr>
              <w:pStyle w:val="9"/>
              <w:spacing w:before="113"/>
              <w:ind w:left="45" w:firstLine="93"/>
              <w:rPr>
                <w:sz w:val="20"/>
              </w:rPr>
            </w:pPr>
            <w:r>
              <w:rPr>
                <w:spacing w:val="-2"/>
                <w:sz w:val="20"/>
              </w:rPr>
              <w:t>Количество обучающихся</w:t>
            </w:r>
          </w:p>
        </w:tc>
        <w:tc>
          <w:tcPr>
            <w:tcW w:w="3971" w:type="dxa"/>
          </w:tcPr>
          <w:p w14:paraId="3DA50677">
            <w:pPr>
              <w:pStyle w:val="9"/>
              <w:spacing w:line="228" w:lineRule="exact"/>
              <w:ind w:left="98" w:hanging="68"/>
              <w:rPr>
                <w:sz w:val="20"/>
              </w:rPr>
            </w:pPr>
            <w:r>
              <w:rPr>
                <w:sz w:val="20"/>
              </w:rPr>
              <w:t>Указывается</w:t>
            </w:r>
            <w:r>
              <w:rPr>
                <w:spacing w:val="-11"/>
                <w:sz w:val="20"/>
              </w:rPr>
              <w:t xml:space="preserve"> </w:t>
            </w:r>
            <w:r>
              <w:rPr>
                <w:sz w:val="20"/>
              </w:rPr>
              <w:t>количество</w:t>
            </w:r>
            <w:r>
              <w:rPr>
                <w:spacing w:val="-12"/>
                <w:sz w:val="20"/>
              </w:rPr>
              <w:t xml:space="preserve"> </w:t>
            </w:r>
            <w:r>
              <w:rPr>
                <w:sz w:val="20"/>
              </w:rPr>
              <w:t>обучающихся</w:t>
            </w:r>
            <w:r>
              <w:rPr>
                <w:spacing w:val="-13"/>
                <w:sz w:val="20"/>
              </w:rPr>
              <w:t xml:space="preserve"> </w:t>
            </w:r>
            <w:r>
              <w:rPr>
                <w:spacing w:val="-2"/>
                <w:sz w:val="20"/>
              </w:rPr>
              <w:t>состо-</w:t>
            </w:r>
          </w:p>
          <w:p w14:paraId="276E5A5B">
            <w:pPr>
              <w:pStyle w:val="9"/>
              <w:spacing w:line="228" w:lineRule="exact"/>
              <w:ind w:left="293" w:hanging="195"/>
              <w:rPr>
                <w:sz w:val="20"/>
              </w:rPr>
            </w:pPr>
            <w:r>
              <w:rPr>
                <w:sz w:val="20"/>
              </w:rPr>
              <w:t>ящих</w:t>
            </w:r>
            <w:r>
              <w:rPr>
                <w:spacing w:val="-9"/>
                <w:sz w:val="20"/>
              </w:rPr>
              <w:t xml:space="preserve"> </w:t>
            </w:r>
            <w:r>
              <w:rPr>
                <w:sz w:val="20"/>
              </w:rPr>
              <w:t>на</w:t>
            </w:r>
            <w:r>
              <w:rPr>
                <w:spacing w:val="-9"/>
                <w:sz w:val="20"/>
              </w:rPr>
              <w:t xml:space="preserve"> </w:t>
            </w:r>
            <w:r>
              <w:rPr>
                <w:sz w:val="20"/>
              </w:rPr>
              <w:t>внутришкольном</w:t>
            </w:r>
            <w:r>
              <w:rPr>
                <w:spacing w:val="-6"/>
                <w:sz w:val="20"/>
              </w:rPr>
              <w:t xml:space="preserve"> </w:t>
            </w:r>
            <w:r>
              <w:rPr>
                <w:sz w:val="20"/>
              </w:rPr>
              <w:t>учете</w:t>
            </w:r>
            <w:r>
              <w:rPr>
                <w:spacing w:val="-9"/>
                <w:sz w:val="20"/>
              </w:rPr>
              <w:t xml:space="preserve"> </w:t>
            </w:r>
            <w:r>
              <w:rPr>
                <w:sz w:val="20"/>
              </w:rPr>
              <w:t>как</w:t>
            </w:r>
            <w:r>
              <w:rPr>
                <w:spacing w:val="-7"/>
                <w:sz w:val="20"/>
              </w:rPr>
              <w:t xml:space="preserve"> </w:t>
            </w:r>
            <w:r>
              <w:rPr>
                <w:sz w:val="20"/>
              </w:rPr>
              <w:t>находя- щиеся в социально опасном положении</w:t>
            </w:r>
          </w:p>
        </w:tc>
        <w:tc>
          <w:tcPr>
            <w:tcW w:w="1287" w:type="dxa"/>
          </w:tcPr>
          <w:p w14:paraId="3D1721AB">
            <w:pPr>
              <w:pStyle w:val="9"/>
              <w:spacing w:before="228"/>
              <w:ind w:left="15" w:right="3"/>
              <w:jc w:val="center"/>
              <w:rPr>
                <w:sz w:val="20"/>
              </w:rPr>
            </w:pPr>
            <w:r>
              <w:rPr>
                <w:spacing w:val="-10"/>
                <w:sz w:val="20"/>
              </w:rPr>
              <w:t>0</w:t>
            </w:r>
          </w:p>
        </w:tc>
      </w:tr>
    </w:tbl>
    <w:p w14:paraId="62B19A69">
      <w:pPr>
        <w:pStyle w:val="6"/>
        <w:spacing w:before="121"/>
        <w:ind w:left="0"/>
        <w:jc w:val="left"/>
        <w:rPr>
          <w:b/>
          <w:sz w:val="22"/>
        </w:rPr>
      </w:pPr>
    </w:p>
    <w:p w14:paraId="151A144D">
      <w:pPr>
        <w:spacing w:before="0"/>
        <w:ind w:left="308" w:right="106" w:firstLine="739"/>
        <w:jc w:val="both"/>
        <w:rPr>
          <w:sz w:val="22"/>
        </w:rPr>
      </w:pPr>
      <w:r>
        <w:rPr>
          <w:sz w:val="22"/>
        </w:rPr>
        <w:t>Вторым направлением расчета показателей эффективности оказания помощи детям, испыты- вающим трудности в освоении основных общеобразовательных программ, развитии, социальной адаптации, является оценка эффективности реализации деятельности по программам помощи детям, испытывающим трудности в освоении основных общеобразовательных программ, развитии, социальной адаптации</w:t>
      </w:r>
      <w:r>
        <w:rPr>
          <w:spacing w:val="-1"/>
          <w:sz w:val="22"/>
        </w:rPr>
        <w:t xml:space="preserve"> </w:t>
      </w:r>
      <w:r>
        <w:rPr>
          <w:sz w:val="22"/>
        </w:rPr>
        <w:t>(табл.</w:t>
      </w:r>
      <w:r>
        <w:rPr>
          <w:spacing w:val="-2"/>
          <w:sz w:val="22"/>
        </w:rPr>
        <w:t xml:space="preserve"> </w:t>
      </w:r>
      <w:r>
        <w:rPr>
          <w:sz w:val="22"/>
        </w:rPr>
        <w:t>7). Важнейшим</w:t>
      </w:r>
      <w:r>
        <w:rPr>
          <w:spacing w:val="-1"/>
          <w:sz w:val="22"/>
        </w:rPr>
        <w:t xml:space="preserve"> </w:t>
      </w:r>
      <w:r>
        <w:rPr>
          <w:sz w:val="22"/>
        </w:rPr>
        <w:t>показателем</w:t>
      </w:r>
      <w:r>
        <w:rPr>
          <w:spacing w:val="-1"/>
          <w:sz w:val="22"/>
        </w:rPr>
        <w:t xml:space="preserve"> </w:t>
      </w:r>
      <w:r>
        <w:rPr>
          <w:sz w:val="22"/>
        </w:rPr>
        <w:t>здесь</w:t>
      </w:r>
      <w:r>
        <w:rPr>
          <w:spacing w:val="-2"/>
          <w:sz w:val="22"/>
        </w:rPr>
        <w:t xml:space="preserve"> </w:t>
      </w:r>
      <w:r>
        <w:rPr>
          <w:sz w:val="22"/>
        </w:rPr>
        <w:t>является</w:t>
      </w:r>
      <w:r>
        <w:rPr>
          <w:spacing w:val="-1"/>
          <w:sz w:val="22"/>
        </w:rPr>
        <w:t xml:space="preserve"> </w:t>
      </w:r>
      <w:r>
        <w:rPr>
          <w:sz w:val="22"/>
        </w:rPr>
        <w:t>наличие в</w:t>
      </w:r>
      <w:r>
        <w:rPr>
          <w:spacing w:val="-1"/>
          <w:sz w:val="22"/>
        </w:rPr>
        <w:t xml:space="preserve"> </w:t>
      </w:r>
      <w:r>
        <w:rPr>
          <w:sz w:val="22"/>
        </w:rPr>
        <w:t>школе необходимых</w:t>
      </w:r>
      <w:r>
        <w:rPr>
          <w:spacing w:val="-2"/>
          <w:sz w:val="22"/>
        </w:rPr>
        <w:t xml:space="preserve"> </w:t>
      </w:r>
      <w:r>
        <w:rPr>
          <w:sz w:val="22"/>
        </w:rPr>
        <w:t>специалистов сопровождения — учителя-логопеда, педагога-психолога, тьютора, социального педагога. Показатели данной работы рассчитываются отдельно по каждому из направлений деятельности — работе с неуспевающими, состоящими на различных видах учета, находящимися в социально опасном положении и</w:t>
      </w:r>
      <w:r>
        <w:rPr>
          <w:spacing w:val="-4"/>
          <w:sz w:val="22"/>
        </w:rPr>
        <w:t xml:space="preserve"> </w:t>
      </w:r>
      <w:r>
        <w:rPr>
          <w:sz w:val="22"/>
        </w:rPr>
        <w:t>других</w:t>
      </w:r>
      <w:r>
        <w:rPr>
          <w:spacing w:val="-4"/>
          <w:sz w:val="22"/>
        </w:rPr>
        <w:t xml:space="preserve"> </w:t>
      </w:r>
      <w:r>
        <w:rPr>
          <w:sz w:val="22"/>
        </w:rPr>
        <w:t>групп.</w:t>
      </w:r>
      <w:r>
        <w:rPr>
          <w:spacing w:val="-4"/>
          <w:sz w:val="22"/>
        </w:rPr>
        <w:t xml:space="preserve"> </w:t>
      </w:r>
      <w:r>
        <w:rPr>
          <w:sz w:val="22"/>
        </w:rPr>
        <w:t>Для</w:t>
      </w:r>
      <w:r>
        <w:rPr>
          <w:spacing w:val="-4"/>
          <w:sz w:val="22"/>
        </w:rPr>
        <w:t xml:space="preserve"> </w:t>
      </w:r>
      <w:r>
        <w:rPr>
          <w:sz w:val="22"/>
        </w:rPr>
        <w:t>каждой</w:t>
      </w:r>
      <w:r>
        <w:rPr>
          <w:spacing w:val="-4"/>
          <w:sz w:val="22"/>
        </w:rPr>
        <w:t xml:space="preserve"> </w:t>
      </w:r>
      <w:r>
        <w:rPr>
          <w:sz w:val="22"/>
        </w:rPr>
        <w:t>из</w:t>
      </w:r>
      <w:r>
        <w:rPr>
          <w:spacing w:val="-5"/>
          <w:sz w:val="22"/>
        </w:rPr>
        <w:t xml:space="preserve"> </w:t>
      </w:r>
      <w:r>
        <w:rPr>
          <w:sz w:val="22"/>
        </w:rPr>
        <w:t>групп</w:t>
      </w:r>
      <w:r>
        <w:rPr>
          <w:spacing w:val="-5"/>
          <w:sz w:val="22"/>
        </w:rPr>
        <w:t xml:space="preserve"> </w:t>
      </w:r>
      <w:r>
        <w:rPr>
          <w:sz w:val="22"/>
        </w:rPr>
        <w:t>надо</w:t>
      </w:r>
      <w:r>
        <w:rPr>
          <w:spacing w:val="-3"/>
          <w:sz w:val="22"/>
        </w:rPr>
        <w:t xml:space="preserve"> </w:t>
      </w:r>
      <w:r>
        <w:rPr>
          <w:sz w:val="22"/>
        </w:rPr>
        <w:t>рассчитать</w:t>
      </w:r>
      <w:r>
        <w:rPr>
          <w:spacing w:val="-4"/>
          <w:sz w:val="22"/>
        </w:rPr>
        <w:t xml:space="preserve"> </w:t>
      </w:r>
      <w:r>
        <w:rPr>
          <w:sz w:val="22"/>
        </w:rPr>
        <w:t>охват</w:t>
      </w:r>
      <w:r>
        <w:rPr>
          <w:spacing w:val="-4"/>
          <w:sz w:val="22"/>
        </w:rPr>
        <w:t xml:space="preserve"> </w:t>
      </w:r>
      <w:r>
        <w:rPr>
          <w:sz w:val="22"/>
        </w:rPr>
        <w:t>и</w:t>
      </w:r>
      <w:r>
        <w:rPr>
          <w:spacing w:val="-4"/>
          <w:sz w:val="22"/>
        </w:rPr>
        <w:t xml:space="preserve"> </w:t>
      </w:r>
      <w:r>
        <w:rPr>
          <w:sz w:val="22"/>
        </w:rPr>
        <w:t>результативность</w:t>
      </w:r>
      <w:r>
        <w:rPr>
          <w:spacing w:val="-4"/>
          <w:sz w:val="22"/>
        </w:rPr>
        <w:t xml:space="preserve"> </w:t>
      </w:r>
      <w:r>
        <w:rPr>
          <w:sz w:val="22"/>
        </w:rPr>
        <w:t>деятельности.</w:t>
      </w:r>
      <w:r>
        <w:rPr>
          <w:spacing w:val="-4"/>
          <w:sz w:val="22"/>
        </w:rPr>
        <w:t xml:space="preserve"> </w:t>
      </w:r>
      <w:r>
        <w:rPr>
          <w:sz w:val="22"/>
        </w:rPr>
        <w:t>Кроме</w:t>
      </w:r>
      <w:r>
        <w:rPr>
          <w:spacing w:val="-4"/>
          <w:sz w:val="22"/>
        </w:rPr>
        <w:t xml:space="preserve"> </w:t>
      </w:r>
      <w:r>
        <w:rPr>
          <w:sz w:val="22"/>
        </w:rPr>
        <w:t>того, следует учитывать и количество обучающихся, родители которых отказались от оказания им соответствующей помощи в школе.</w:t>
      </w:r>
    </w:p>
    <w:p w14:paraId="04F83EBB">
      <w:pPr>
        <w:pStyle w:val="6"/>
        <w:spacing w:before="107"/>
        <w:ind w:left="0"/>
        <w:jc w:val="left"/>
        <w:rPr>
          <w:sz w:val="22"/>
        </w:rPr>
      </w:pPr>
    </w:p>
    <w:p w14:paraId="0B227C3F">
      <w:pPr>
        <w:spacing w:before="0"/>
        <w:ind w:left="9394" w:right="0" w:firstLine="0"/>
        <w:jc w:val="left"/>
        <w:rPr>
          <w:sz w:val="22"/>
        </w:rPr>
      </w:pPr>
      <w:r>
        <w:rPr>
          <w:sz w:val="22"/>
        </w:rPr>
        <w:t>Таблица</w:t>
      </w:r>
      <w:r>
        <w:rPr>
          <w:spacing w:val="-1"/>
          <w:sz w:val="22"/>
        </w:rPr>
        <w:t xml:space="preserve"> </w:t>
      </w:r>
      <w:r>
        <w:rPr>
          <w:spacing w:val="-10"/>
          <w:sz w:val="22"/>
        </w:rPr>
        <w:t>7</w:t>
      </w:r>
    </w:p>
    <w:p w14:paraId="156A1852">
      <w:pPr>
        <w:spacing w:before="124"/>
        <w:ind w:left="882" w:right="600" w:hanging="29"/>
        <w:jc w:val="left"/>
        <w:rPr>
          <w:b/>
          <w:sz w:val="22"/>
        </w:rPr>
      </w:pPr>
      <w:r>
        <w:rPr>
          <w:b/>
          <w:sz w:val="22"/>
        </w:rPr>
        <w:t>Показатели</w:t>
      </w:r>
      <w:r>
        <w:rPr>
          <w:b/>
          <w:spacing w:val="-5"/>
          <w:sz w:val="22"/>
        </w:rPr>
        <w:t xml:space="preserve"> </w:t>
      </w:r>
      <w:r>
        <w:rPr>
          <w:b/>
          <w:sz w:val="22"/>
        </w:rPr>
        <w:t>оценки</w:t>
      </w:r>
      <w:r>
        <w:rPr>
          <w:b/>
          <w:spacing w:val="-5"/>
          <w:sz w:val="22"/>
        </w:rPr>
        <w:t xml:space="preserve"> </w:t>
      </w:r>
      <w:r>
        <w:rPr>
          <w:b/>
          <w:sz w:val="22"/>
        </w:rPr>
        <w:t>эффективности</w:t>
      </w:r>
      <w:r>
        <w:rPr>
          <w:b/>
          <w:spacing w:val="-5"/>
          <w:sz w:val="22"/>
        </w:rPr>
        <w:t xml:space="preserve"> </w:t>
      </w:r>
      <w:r>
        <w:rPr>
          <w:b/>
          <w:sz w:val="22"/>
        </w:rPr>
        <w:t>программ</w:t>
      </w:r>
      <w:r>
        <w:rPr>
          <w:b/>
          <w:spacing w:val="-5"/>
          <w:sz w:val="22"/>
        </w:rPr>
        <w:t xml:space="preserve"> </w:t>
      </w:r>
      <w:r>
        <w:rPr>
          <w:b/>
          <w:sz w:val="22"/>
        </w:rPr>
        <w:t>помощи</w:t>
      </w:r>
      <w:r>
        <w:rPr>
          <w:b/>
          <w:spacing w:val="-5"/>
          <w:sz w:val="22"/>
        </w:rPr>
        <w:t xml:space="preserve"> </w:t>
      </w:r>
      <w:r>
        <w:rPr>
          <w:b/>
          <w:sz w:val="22"/>
        </w:rPr>
        <w:t>детям,</w:t>
      </w:r>
      <w:r>
        <w:rPr>
          <w:b/>
          <w:spacing w:val="-5"/>
          <w:sz w:val="22"/>
        </w:rPr>
        <w:t xml:space="preserve"> </w:t>
      </w:r>
      <w:r>
        <w:rPr>
          <w:b/>
          <w:sz w:val="22"/>
        </w:rPr>
        <w:t>испытывающим</w:t>
      </w:r>
      <w:r>
        <w:rPr>
          <w:b/>
          <w:spacing w:val="-5"/>
          <w:sz w:val="22"/>
        </w:rPr>
        <w:t xml:space="preserve"> </w:t>
      </w:r>
      <w:r>
        <w:rPr>
          <w:b/>
          <w:sz w:val="22"/>
        </w:rPr>
        <w:t>трудности в</w:t>
      </w:r>
      <w:r>
        <w:rPr>
          <w:b/>
          <w:spacing w:val="-6"/>
          <w:sz w:val="22"/>
        </w:rPr>
        <w:t xml:space="preserve"> </w:t>
      </w:r>
      <w:r>
        <w:rPr>
          <w:b/>
          <w:sz w:val="22"/>
        </w:rPr>
        <w:t>освоении</w:t>
      </w:r>
      <w:r>
        <w:rPr>
          <w:b/>
          <w:spacing w:val="-6"/>
          <w:sz w:val="22"/>
        </w:rPr>
        <w:t xml:space="preserve"> </w:t>
      </w:r>
      <w:r>
        <w:rPr>
          <w:b/>
          <w:sz w:val="22"/>
        </w:rPr>
        <w:t>основных</w:t>
      </w:r>
      <w:r>
        <w:rPr>
          <w:b/>
          <w:spacing w:val="-7"/>
          <w:sz w:val="22"/>
        </w:rPr>
        <w:t xml:space="preserve"> </w:t>
      </w:r>
      <w:r>
        <w:rPr>
          <w:b/>
          <w:sz w:val="22"/>
        </w:rPr>
        <w:t>общеобразовательных</w:t>
      </w:r>
      <w:r>
        <w:rPr>
          <w:b/>
          <w:spacing w:val="-8"/>
          <w:sz w:val="22"/>
        </w:rPr>
        <w:t xml:space="preserve"> </w:t>
      </w:r>
      <w:r>
        <w:rPr>
          <w:b/>
          <w:sz w:val="22"/>
        </w:rPr>
        <w:t>программ,</w:t>
      </w:r>
      <w:r>
        <w:rPr>
          <w:b/>
          <w:spacing w:val="-5"/>
          <w:sz w:val="22"/>
        </w:rPr>
        <w:t xml:space="preserve"> </w:t>
      </w:r>
      <w:r>
        <w:rPr>
          <w:b/>
          <w:sz w:val="22"/>
        </w:rPr>
        <w:t>развитии,</w:t>
      </w:r>
      <w:r>
        <w:rPr>
          <w:b/>
          <w:spacing w:val="-9"/>
          <w:sz w:val="22"/>
        </w:rPr>
        <w:t xml:space="preserve"> </w:t>
      </w:r>
      <w:r>
        <w:rPr>
          <w:b/>
          <w:sz w:val="22"/>
        </w:rPr>
        <w:t>социальной</w:t>
      </w:r>
      <w:r>
        <w:rPr>
          <w:b/>
          <w:spacing w:val="-5"/>
          <w:sz w:val="22"/>
        </w:rPr>
        <w:t xml:space="preserve"> </w:t>
      </w:r>
      <w:r>
        <w:rPr>
          <w:b/>
          <w:spacing w:val="-2"/>
          <w:sz w:val="22"/>
        </w:rPr>
        <w:t>адаптации</w:t>
      </w:r>
    </w:p>
    <w:p w14:paraId="724DB11B">
      <w:pPr>
        <w:pStyle w:val="6"/>
        <w:spacing w:before="11"/>
        <w:ind w:left="0"/>
        <w:jc w:val="left"/>
        <w:rPr>
          <w:b/>
          <w:sz w:val="20"/>
        </w:rPr>
      </w:pPr>
    </w:p>
    <w:tbl>
      <w:tblPr>
        <w:tblStyle w:val="5"/>
        <w:tblW w:w="0" w:type="auto"/>
        <w:tblInd w:w="5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2458"/>
        <w:gridCol w:w="1416"/>
        <w:gridCol w:w="3403"/>
        <w:gridCol w:w="1564"/>
      </w:tblGrid>
      <w:tr w14:paraId="21BE8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67" w:type="dxa"/>
          </w:tcPr>
          <w:p w14:paraId="79A7F27E">
            <w:pPr>
              <w:pStyle w:val="9"/>
              <w:spacing w:before="111"/>
              <w:rPr>
                <w:b/>
                <w:sz w:val="20"/>
              </w:rPr>
            </w:pPr>
          </w:p>
          <w:p w14:paraId="036133B7">
            <w:pPr>
              <w:pStyle w:val="9"/>
              <w:ind w:left="27" w:right="17"/>
              <w:jc w:val="center"/>
              <w:rPr>
                <w:sz w:val="20"/>
              </w:rPr>
            </w:pPr>
            <w:r>
              <w:rPr>
                <w:sz w:val="20"/>
              </w:rPr>
              <w:t>№</w:t>
            </w:r>
            <w:r>
              <w:rPr>
                <w:spacing w:val="-3"/>
                <w:sz w:val="20"/>
              </w:rPr>
              <w:t xml:space="preserve"> </w:t>
            </w:r>
            <w:r>
              <w:rPr>
                <w:spacing w:val="-5"/>
                <w:sz w:val="20"/>
              </w:rPr>
              <w:t>п/п</w:t>
            </w:r>
          </w:p>
        </w:tc>
        <w:tc>
          <w:tcPr>
            <w:tcW w:w="2458" w:type="dxa"/>
          </w:tcPr>
          <w:p w14:paraId="6D6D2777">
            <w:pPr>
              <w:pStyle w:val="9"/>
              <w:spacing w:before="111"/>
              <w:rPr>
                <w:b/>
                <w:sz w:val="20"/>
              </w:rPr>
            </w:pPr>
          </w:p>
          <w:p w14:paraId="6C82F7A3">
            <w:pPr>
              <w:pStyle w:val="9"/>
              <w:ind w:left="746"/>
              <w:rPr>
                <w:sz w:val="20"/>
              </w:rPr>
            </w:pPr>
            <w:r>
              <w:rPr>
                <w:spacing w:val="-2"/>
                <w:sz w:val="20"/>
              </w:rPr>
              <w:t>Показатель</w:t>
            </w:r>
          </w:p>
        </w:tc>
        <w:tc>
          <w:tcPr>
            <w:tcW w:w="1416" w:type="dxa"/>
          </w:tcPr>
          <w:p w14:paraId="05FBA4B1">
            <w:pPr>
              <w:pStyle w:val="9"/>
              <w:spacing w:before="226"/>
              <w:ind w:left="261" w:right="246" w:firstLine="79"/>
              <w:rPr>
                <w:sz w:val="20"/>
              </w:rPr>
            </w:pPr>
            <w:r>
              <w:rPr>
                <w:spacing w:val="-2"/>
                <w:sz w:val="20"/>
              </w:rPr>
              <w:t>Единица измерения</w:t>
            </w:r>
          </w:p>
        </w:tc>
        <w:tc>
          <w:tcPr>
            <w:tcW w:w="3403" w:type="dxa"/>
          </w:tcPr>
          <w:p w14:paraId="0650BB55">
            <w:pPr>
              <w:pStyle w:val="9"/>
              <w:spacing w:before="111"/>
              <w:rPr>
                <w:b/>
                <w:sz w:val="20"/>
              </w:rPr>
            </w:pPr>
          </w:p>
          <w:p w14:paraId="56973094">
            <w:pPr>
              <w:pStyle w:val="9"/>
              <w:ind w:left="444"/>
              <w:rPr>
                <w:sz w:val="20"/>
              </w:rPr>
            </w:pPr>
            <w:r>
              <w:rPr>
                <w:sz w:val="20"/>
              </w:rPr>
              <w:t>Методика</w:t>
            </w:r>
            <w:r>
              <w:rPr>
                <w:spacing w:val="-8"/>
                <w:sz w:val="20"/>
              </w:rPr>
              <w:t xml:space="preserve"> </w:t>
            </w:r>
            <w:r>
              <w:rPr>
                <w:sz w:val="20"/>
              </w:rPr>
              <w:t>расчета</w:t>
            </w:r>
            <w:r>
              <w:rPr>
                <w:spacing w:val="-8"/>
                <w:sz w:val="20"/>
              </w:rPr>
              <w:t xml:space="preserve"> </w:t>
            </w:r>
            <w:r>
              <w:rPr>
                <w:spacing w:val="-2"/>
                <w:sz w:val="20"/>
              </w:rPr>
              <w:t>показателя</w:t>
            </w:r>
          </w:p>
        </w:tc>
        <w:tc>
          <w:tcPr>
            <w:tcW w:w="1564" w:type="dxa"/>
          </w:tcPr>
          <w:p w14:paraId="464D838B">
            <w:pPr>
              <w:pStyle w:val="9"/>
              <w:spacing w:before="1"/>
              <w:rPr>
                <w:b/>
                <w:sz w:val="20"/>
              </w:rPr>
            </w:pPr>
          </w:p>
          <w:p w14:paraId="2B5CFB0A">
            <w:pPr>
              <w:pStyle w:val="9"/>
              <w:ind w:left="68" w:firstLine="38"/>
              <w:rPr>
                <w:sz w:val="20"/>
              </w:rPr>
            </w:pPr>
            <w:r>
              <w:rPr>
                <w:sz w:val="20"/>
              </w:rPr>
              <w:t>Целевые</w:t>
            </w:r>
            <w:r>
              <w:rPr>
                <w:spacing w:val="-8"/>
                <w:sz w:val="20"/>
              </w:rPr>
              <w:t xml:space="preserve"> </w:t>
            </w:r>
            <w:r>
              <w:rPr>
                <w:spacing w:val="-2"/>
                <w:sz w:val="20"/>
              </w:rPr>
              <w:t>ориен-</w:t>
            </w:r>
          </w:p>
          <w:p w14:paraId="1858EF07">
            <w:pPr>
              <w:pStyle w:val="9"/>
              <w:spacing w:line="228" w:lineRule="exact"/>
              <w:ind w:left="169" w:right="44" w:hanging="101"/>
              <w:rPr>
                <w:sz w:val="20"/>
              </w:rPr>
            </w:pPr>
            <w:r>
              <w:rPr>
                <w:sz w:val="20"/>
              </w:rPr>
              <w:t>тиры</w:t>
            </w:r>
            <w:r>
              <w:rPr>
                <w:spacing w:val="-13"/>
                <w:sz w:val="20"/>
              </w:rPr>
              <w:t xml:space="preserve"> </w:t>
            </w:r>
            <w:r>
              <w:rPr>
                <w:sz w:val="20"/>
              </w:rPr>
              <w:t>позитивно- го оценивания</w:t>
            </w:r>
          </w:p>
        </w:tc>
      </w:tr>
      <w:tr w14:paraId="7ED5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1" w:hRule="atLeast"/>
        </w:trPr>
        <w:tc>
          <w:tcPr>
            <w:tcW w:w="667" w:type="dxa"/>
          </w:tcPr>
          <w:p w14:paraId="4F72D983">
            <w:pPr>
              <w:pStyle w:val="9"/>
              <w:spacing w:line="223" w:lineRule="exact"/>
              <w:ind w:left="27"/>
              <w:jc w:val="center"/>
              <w:rPr>
                <w:sz w:val="20"/>
              </w:rPr>
            </w:pPr>
            <w:r>
              <w:rPr>
                <w:spacing w:val="-10"/>
                <w:sz w:val="20"/>
              </w:rPr>
              <w:t>1</w:t>
            </w:r>
          </w:p>
        </w:tc>
        <w:tc>
          <w:tcPr>
            <w:tcW w:w="2458" w:type="dxa"/>
          </w:tcPr>
          <w:p w14:paraId="785F8E69">
            <w:pPr>
              <w:pStyle w:val="9"/>
              <w:ind w:left="9"/>
              <w:rPr>
                <w:sz w:val="20"/>
              </w:rPr>
            </w:pPr>
            <w:r>
              <w:rPr>
                <w:sz w:val="20"/>
              </w:rPr>
              <w:t>Наличие в школе необхо- димых</w:t>
            </w:r>
            <w:r>
              <w:rPr>
                <w:spacing w:val="-13"/>
                <w:sz w:val="20"/>
              </w:rPr>
              <w:t xml:space="preserve"> </w:t>
            </w:r>
            <w:r>
              <w:rPr>
                <w:sz w:val="20"/>
              </w:rPr>
              <w:t>специалистов</w:t>
            </w:r>
            <w:r>
              <w:rPr>
                <w:spacing w:val="-12"/>
                <w:sz w:val="20"/>
              </w:rPr>
              <w:t xml:space="preserve"> </w:t>
            </w:r>
            <w:r>
              <w:rPr>
                <w:sz w:val="20"/>
              </w:rPr>
              <w:t>сопро- вождения — учителя- логопеда, педагога- психолога, тьютора, соци- ального педагога</w:t>
            </w:r>
          </w:p>
        </w:tc>
        <w:tc>
          <w:tcPr>
            <w:tcW w:w="1416" w:type="dxa"/>
          </w:tcPr>
          <w:p w14:paraId="11FAC765">
            <w:pPr>
              <w:pStyle w:val="9"/>
              <w:ind w:left="158" w:firstLine="223"/>
              <w:rPr>
                <w:sz w:val="20"/>
              </w:rPr>
            </w:pPr>
            <w:r>
              <w:rPr>
                <w:spacing w:val="-2"/>
                <w:sz w:val="20"/>
              </w:rPr>
              <w:t>Ставки, специалисты</w:t>
            </w:r>
          </w:p>
        </w:tc>
        <w:tc>
          <w:tcPr>
            <w:tcW w:w="3403" w:type="dxa"/>
          </w:tcPr>
          <w:p w14:paraId="35C0C04A">
            <w:pPr>
              <w:pStyle w:val="9"/>
              <w:ind w:left="12"/>
              <w:rPr>
                <w:sz w:val="20"/>
              </w:rPr>
            </w:pPr>
            <w:r>
              <w:rPr>
                <w:sz w:val="20"/>
              </w:rPr>
              <w:t>Указывается</w:t>
            </w:r>
            <w:r>
              <w:rPr>
                <w:spacing w:val="-13"/>
                <w:sz w:val="20"/>
              </w:rPr>
              <w:t xml:space="preserve"> </w:t>
            </w:r>
            <w:r>
              <w:rPr>
                <w:sz w:val="20"/>
              </w:rPr>
              <w:t>количество</w:t>
            </w:r>
            <w:r>
              <w:rPr>
                <w:spacing w:val="-12"/>
                <w:sz w:val="20"/>
              </w:rPr>
              <w:t xml:space="preserve"> </w:t>
            </w:r>
            <w:r>
              <w:rPr>
                <w:sz w:val="20"/>
              </w:rPr>
              <w:t>специалистов, а так же количество ставок соответ- ствующих специалистов сопровожде- ния — учителя-логопеда, педагога- психолога,</w:t>
            </w:r>
            <w:r>
              <w:rPr>
                <w:spacing w:val="-12"/>
                <w:sz w:val="20"/>
              </w:rPr>
              <w:t xml:space="preserve"> </w:t>
            </w:r>
            <w:r>
              <w:rPr>
                <w:sz w:val="20"/>
              </w:rPr>
              <w:t>тьютора,</w:t>
            </w:r>
            <w:r>
              <w:rPr>
                <w:spacing w:val="-12"/>
                <w:sz w:val="20"/>
              </w:rPr>
              <w:t xml:space="preserve"> </w:t>
            </w:r>
            <w:r>
              <w:rPr>
                <w:sz w:val="20"/>
              </w:rPr>
              <w:t>социального</w:t>
            </w:r>
            <w:r>
              <w:rPr>
                <w:spacing w:val="-12"/>
                <w:sz w:val="20"/>
              </w:rPr>
              <w:t xml:space="preserve"> </w:t>
            </w:r>
            <w:r>
              <w:rPr>
                <w:sz w:val="20"/>
              </w:rPr>
              <w:t xml:space="preserve">педа- </w:t>
            </w:r>
            <w:r>
              <w:rPr>
                <w:spacing w:val="-2"/>
                <w:sz w:val="20"/>
              </w:rPr>
              <w:t>гога.</w:t>
            </w:r>
          </w:p>
          <w:p w14:paraId="58F681D5">
            <w:pPr>
              <w:pStyle w:val="9"/>
              <w:ind w:left="12"/>
              <w:rPr>
                <w:sz w:val="20"/>
              </w:rPr>
            </w:pPr>
            <w:r>
              <w:rPr>
                <w:sz w:val="20"/>
              </w:rPr>
              <w:t>Форма представления информации: Специалист (наименование должно- сти),</w:t>
            </w:r>
            <w:r>
              <w:rPr>
                <w:spacing w:val="-12"/>
                <w:sz w:val="20"/>
              </w:rPr>
              <w:t xml:space="preserve"> </w:t>
            </w:r>
            <w:r>
              <w:rPr>
                <w:sz w:val="20"/>
              </w:rPr>
              <w:t>ставок</w:t>
            </w:r>
            <w:r>
              <w:rPr>
                <w:spacing w:val="-10"/>
                <w:sz w:val="20"/>
              </w:rPr>
              <w:t xml:space="preserve"> </w:t>
            </w:r>
            <w:r>
              <w:rPr>
                <w:sz w:val="20"/>
              </w:rPr>
              <w:t>по</w:t>
            </w:r>
            <w:r>
              <w:rPr>
                <w:spacing w:val="-10"/>
                <w:sz w:val="20"/>
              </w:rPr>
              <w:t xml:space="preserve"> </w:t>
            </w:r>
            <w:r>
              <w:rPr>
                <w:sz w:val="20"/>
              </w:rPr>
              <w:t>штатному</w:t>
            </w:r>
            <w:r>
              <w:rPr>
                <w:spacing w:val="-13"/>
                <w:sz w:val="20"/>
              </w:rPr>
              <w:t xml:space="preserve"> </w:t>
            </w:r>
            <w:r>
              <w:rPr>
                <w:sz w:val="20"/>
              </w:rPr>
              <w:t>расписанию, количество работающих на основном месте</w:t>
            </w:r>
            <w:r>
              <w:rPr>
                <w:spacing w:val="-10"/>
                <w:sz w:val="20"/>
              </w:rPr>
              <w:t xml:space="preserve"> </w:t>
            </w:r>
            <w:r>
              <w:rPr>
                <w:sz w:val="20"/>
              </w:rPr>
              <w:t>работы,</w:t>
            </w:r>
            <w:r>
              <w:rPr>
                <w:spacing w:val="-9"/>
                <w:sz w:val="20"/>
              </w:rPr>
              <w:t xml:space="preserve"> </w:t>
            </w:r>
            <w:r>
              <w:rPr>
                <w:sz w:val="20"/>
              </w:rPr>
              <w:t>количество</w:t>
            </w:r>
            <w:r>
              <w:rPr>
                <w:spacing w:val="-10"/>
                <w:sz w:val="20"/>
              </w:rPr>
              <w:t xml:space="preserve"> </w:t>
            </w:r>
            <w:r>
              <w:rPr>
                <w:sz w:val="20"/>
              </w:rPr>
              <w:t>совместите- лей, количество оказывающих услуги по договорам о сотрудничестве за от-</w:t>
            </w:r>
          </w:p>
          <w:p w14:paraId="01379C1C">
            <w:pPr>
              <w:pStyle w:val="9"/>
              <w:spacing w:line="217" w:lineRule="exact"/>
              <w:ind w:left="12"/>
              <w:rPr>
                <w:sz w:val="20"/>
              </w:rPr>
            </w:pPr>
            <w:r>
              <w:rPr>
                <w:sz w:val="20"/>
              </w:rPr>
              <w:t>четный</w:t>
            </w:r>
            <w:r>
              <w:rPr>
                <w:spacing w:val="-10"/>
                <w:sz w:val="20"/>
              </w:rPr>
              <w:t xml:space="preserve"> </w:t>
            </w:r>
            <w:r>
              <w:rPr>
                <w:spacing w:val="-5"/>
                <w:sz w:val="20"/>
              </w:rPr>
              <w:t>год</w:t>
            </w:r>
          </w:p>
        </w:tc>
        <w:tc>
          <w:tcPr>
            <w:tcW w:w="1564" w:type="dxa"/>
          </w:tcPr>
          <w:p w14:paraId="5ECEB63A">
            <w:pPr>
              <w:pStyle w:val="9"/>
              <w:ind w:left="13" w:right="10"/>
              <w:rPr>
                <w:sz w:val="20"/>
              </w:rPr>
            </w:pPr>
            <w:r>
              <w:rPr>
                <w:sz w:val="20"/>
              </w:rPr>
              <w:t xml:space="preserve">Наличие всех </w:t>
            </w:r>
            <w:r>
              <w:rPr>
                <w:spacing w:val="-2"/>
                <w:sz w:val="20"/>
              </w:rPr>
              <w:t>необходимых специалистов</w:t>
            </w:r>
            <w:r>
              <w:rPr>
                <w:spacing w:val="40"/>
                <w:sz w:val="20"/>
              </w:rPr>
              <w:t xml:space="preserve"> </w:t>
            </w:r>
            <w:r>
              <w:rPr>
                <w:sz w:val="20"/>
              </w:rPr>
              <w:t>При</w:t>
            </w:r>
            <w:r>
              <w:rPr>
                <w:spacing w:val="-13"/>
                <w:sz w:val="20"/>
              </w:rPr>
              <w:t xml:space="preserve"> </w:t>
            </w:r>
            <w:r>
              <w:rPr>
                <w:sz w:val="20"/>
              </w:rPr>
              <w:t xml:space="preserve">возможности обеспечения за- нятости соответ- ствующего спе- циалиста — наличие его в штате организа- </w:t>
            </w:r>
            <w:r>
              <w:rPr>
                <w:spacing w:val="-4"/>
                <w:sz w:val="20"/>
              </w:rPr>
              <w:t>ции</w:t>
            </w:r>
          </w:p>
        </w:tc>
      </w:tr>
      <w:tr w14:paraId="503C3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7" w:hRule="atLeast"/>
        </w:trPr>
        <w:tc>
          <w:tcPr>
            <w:tcW w:w="667" w:type="dxa"/>
          </w:tcPr>
          <w:p w14:paraId="277C9977">
            <w:pPr>
              <w:pStyle w:val="9"/>
              <w:spacing w:line="223" w:lineRule="exact"/>
              <w:ind w:left="27"/>
              <w:jc w:val="center"/>
              <w:rPr>
                <w:sz w:val="20"/>
              </w:rPr>
            </w:pPr>
            <w:r>
              <w:rPr>
                <w:spacing w:val="-10"/>
                <w:sz w:val="20"/>
              </w:rPr>
              <w:t>2</w:t>
            </w:r>
          </w:p>
        </w:tc>
        <w:tc>
          <w:tcPr>
            <w:tcW w:w="2458" w:type="dxa"/>
          </w:tcPr>
          <w:p w14:paraId="721EACFB">
            <w:pPr>
              <w:pStyle w:val="9"/>
              <w:ind w:left="9"/>
              <w:rPr>
                <w:sz w:val="20"/>
              </w:rPr>
            </w:pPr>
            <w:r>
              <w:rPr>
                <w:sz w:val="20"/>
              </w:rPr>
              <w:t>Охват (соответствующей образовательной</w:t>
            </w:r>
            <w:r>
              <w:rPr>
                <w:spacing w:val="-13"/>
                <w:sz w:val="20"/>
              </w:rPr>
              <w:t xml:space="preserve"> </w:t>
            </w:r>
            <w:r>
              <w:rPr>
                <w:sz w:val="20"/>
              </w:rPr>
              <w:t>услугой)</w:t>
            </w:r>
            <w:r>
              <w:rPr>
                <w:spacing w:val="-12"/>
                <w:sz w:val="20"/>
              </w:rPr>
              <w:t xml:space="preserve"> </w:t>
            </w:r>
            <w:r>
              <w:rPr>
                <w:sz w:val="20"/>
              </w:rPr>
              <w:t>в рамках оказания помощи детям, испытывающим трудности в освоении ос- новных общеобразователь- ных программ, развитии,</w:t>
            </w:r>
          </w:p>
          <w:p w14:paraId="45B9BA64">
            <w:pPr>
              <w:pStyle w:val="9"/>
              <w:spacing w:line="215" w:lineRule="exact"/>
              <w:ind w:left="9"/>
              <w:rPr>
                <w:sz w:val="20"/>
              </w:rPr>
            </w:pPr>
            <w:r>
              <w:rPr>
                <w:spacing w:val="-2"/>
                <w:sz w:val="20"/>
              </w:rPr>
              <w:t>социальной</w:t>
            </w:r>
            <w:r>
              <w:rPr>
                <w:spacing w:val="6"/>
                <w:sz w:val="20"/>
              </w:rPr>
              <w:t xml:space="preserve"> </w:t>
            </w:r>
            <w:r>
              <w:rPr>
                <w:spacing w:val="-2"/>
                <w:sz w:val="20"/>
              </w:rPr>
              <w:t>адаптации</w:t>
            </w:r>
          </w:p>
        </w:tc>
        <w:tc>
          <w:tcPr>
            <w:tcW w:w="1416" w:type="dxa"/>
          </w:tcPr>
          <w:p w14:paraId="5D681AAA">
            <w:pPr>
              <w:pStyle w:val="9"/>
              <w:spacing w:line="223" w:lineRule="exact"/>
              <w:ind w:right="34"/>
              <w:jc w:val="center"/>
              <w:rPr>
                <w:sz w:val="20"/>
              </w:rPr>
            </w:pPr>
            <w:r>
              <w:rPr>
                <w:spacing w:val="-2"/>
                <w:sz w:val="20"/>
              </w:rPr>
              <w:t>Проценты</w:t>
            </w:r>
          </w:p>
        </w:tc>
        <w:tc>
          <w:tcPr>
            <w:tcW w:w="3403" w:type="dxa"/>
          </w:tcPr>
          <w:p w14:paraId="49D8BE73">
            <w:pPr>
              <w:pStyle w:val="9"/>
              <w:ind w:left="12"/>
              <w:rPr>
                <w:sz w:val="20"/>
              </w:rPr>
            </w:pPr>
            <w:r>
              <w:rPr>
                <w:sz w:val="20"/>
              </w:rPr>
              <w:t>Охват</w:t>
            </w:r>
            <w:r>
              <w:rPr>
                <w:spacing w:val="-9"/>
                <w:sz w:val="20"/>
              </w:rPr>
              <w:t xml:space="preserve"> </w:t>
            </w:r>
            <w:r>
              <w:rPr>
                <w:sz w:val="20"/>
              </w:rPr>
              <w:t>(Ох)</w:t>
            </w:r>
            <w:r>
              <w:rPr>
                <w:spacing w:val="-7"/>
                <w:sz w:val="20"/>
              </w:rPr>
              <w:t xml:space="preserve"> </w:t>
            </w:r>
            <w:r>
              <w:rPr>
                <w:sz w:val="20"/>
              </w:rPr>
              <w:t>—</w:t>
            </w:r>
            <w:r>
              <w:rPr>
                <w:spacing w:val="-8"/>
                <w:sz w:val="20"/>
              </w:rPr>
              <w:t xml:space="preserve"> </w:t>
            </w:r>
            <w:r>
              <w:rPr>
                <w:sz w:val="20"/>
              </w:rPr>
              <w:t>это</w:t>
            </w:r>
            <w:r>
              <w:rPr>
                <w:spacing w:val="-7"/>
                <w:sz w:val="20"/>
              </w:rPr>
              <w:t xml:space="preserve"> </w:t>
            </w:r>
            <w:r>
              <w:rPr>
                <w:sz w:val="20"/>
              </w:rPr>
              <w:t>количество</w:t>
            </w:r>
            <w:r>
              <w:rPr>
                <w:spacing w:val="-7"/>
                <w:sz w:val="20"/>
              </w:rPr>
              <w:t xml:space="preserve"> </w:t>
            </w:r>
            <w:r>
              <w:rPr>
                <w:sz w:val="20"/>
              </w:rPr>
              <w:t xml:space="preserve">обучаю- щихся (К), которые получали данные образовательные услуги, к общему количеству обучающихся, имеющих потребность в оказании данного вида </w:t>
            </w:r>
            <w:r>
              <w:rPr>
                <w:spacing w:val="-2"/>
                <w:sz w:val="20"/>
              </w:rPr>
              <w:t>услуг.</w:t>
            </w:r>
          </w:p>
          <w:p w14:paraId="70D1436F">
            <w:pPr>
              <w:pStyle w:val="9"/>
              <w:ind w:left="12"/>
              <w:rPr>
                <w:sz w:val="20"/>
              </w:rPr>
            </w:pPr>
            <w:r>
              <w:rPr>
                <w:sz w:val="20"/>
              </w:rPr>
              <w:t>Ох</w:t>
            </w:r>
            <w:r>
              <w:rPr>
                <w:spacing w:val="-4"/>
                <w:sz w:val="20"/>
              </w:rPr>
              <w:t xml:space="preserve"> </w:t>
            </w:r>
            <w:r>
              <w:rPr>
                <w:sz w:val="20"/>
              </w:rPr>
              <w:t>=</w:t>
            </w:r>
            <w:r>
              <w:rPr>
                <w:spacing w:val="-3"/>
                <w:sz w:val="20"/>
              </w:rPr>
              <w:t xml:space="preserve"> </w:t>
            </w:r>
            <w:r>
              <w:rPr>
                <w:sz w:val="20"/>
              </w:rPr>
              <w:t>К/П</w:t>
            </w:r>
            <w:r>
              <w:rPr>
                <w:spacing w:val="-3"/>
                <w:sz w:val="20"/>
              </w:rPr>
              <w:t xml:space="preserve"> </w:t>
            </w:r>
            <w:r>
              <w:rPr>
                <w:spacing w:val="-5"/>
                <w:sz w:val="20"/>
              </w:rPr>
              <w:t>(%)</w:t>
            </w:r>
          </w:p>
        </w:tc>
        <w:tc>
          <w:tcPr>
            <w:tcW w:w="1564" w:type="dxa"/>
          </w:tcPr>
          <w:p w14:paraId="557E818F">
            <w:pPr>
              <w:pStyle w:val="9"/>
              <w:spacing w:line="223" w:lineRule="exact"/>
              <w:ind w:left="553"/>
              <w:rPr>
                <w:sz w:val="20"/>
              </w:rPr>
            </w:pPr>
            <w:r>
              <w:rPr>
                <w:spacing w:val="-4"/>
                <w:sz w:val="20"/>
              </w:rPr>
              <w:t>100%</w:t>
            </w:r>
          </w:p>
        </w:tc>
      </w:tr>
      <w:tr w14:paraId="0AA5E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667" w:type="dxa"/>
          </w:tcPr>
          <w:p w14:paraId="6856FAB0">
            <w:pPr>
              <w:pStyle w:val="9"/>
              <w:spacing w:line="223" w:lineRule="exact"/>
              <w:ind w:left="27"/>
              <w:jc w:val="center"/>
              <w:rPr>
                <w:sz w:val="20"/>
              </w:rPr>
            </w:pPr>
            <w:r>
              <w:rPr>
                <w:spacing w:val="-10"/>
                <w:sz w:val="20"/>
              </w:rPr>
              <w:t>3</w:t>
            </w:r>
          </w:p>
        </w:tc>
        <w:tc>
          <w:tcPr>
            <w:tcW w:w="2458" w:type="dxa"/>
          </w:tcPr>
          <w:p w14:paraId="1D649C67">
            <w:pPr>
              <w:pStyle w:val="9"/>
              <w:ind w:left="9" w:right="-3"/>
              <w:rPr>
                <w:sz w:val="20"/>
              </w:rPr>
            </w:pPr>
            <w:r>
              <w:rPr>
                <w:sz w:val="20"/>
              </w:rPr>
              <w:t>Результативность</w:t>
            </w:r>
            <w:r>
              <w:rPr>
                <w:spacing w:val="-13"/>
                <w:sz w:val="20"/>
              </w:rPr>
              <w:t xml:space="preserve"> </w:t>
            </w:r>
            <w:r>
              <w:rPr>
                <w:sz w:val="20"/>
              </w:rPr>
              <w:t>оказанной образовательной услуги в рамках оказания помощи детям, испытывающим трудности в освоении ос- новных общеобразователь- ных программ, развитии,</w:t>
            </w:r>
          </w:p>
          <w:p w14:paraId="7E52DB2D">
            <w:pPr>
              <w:pStyle w:val="9"/>
              <w:spacing w:line="215" w:lineRule="exact"/>
              <w:ind w:left="9"/>
              <w:rPr>
                <w:sz w:val="20"/>
              </w:rPr>
            </w:pPr>
            <w:r>
              <w:rPr>
                <w:spacing w:val="-2"/>
                <w:sz w:val="20"/>
              </w:rPr>
              <w:t>социальной</w:t>
            </w:r>
            <w:r>
              <w:rPr>
                <w:spacing w:val="6"/>
                <w:sz w:val="20"/>
              </w:rPr>
              <w:t xml:space="preserve"> </w:t>
            </w:r>
            <w:r>
              <w:rPr>
                <w:spacing w:val="-2"/>
                <w:sz w:val="20"/>
              </w:rPr>
              <w:t>адаптации</w:t>
            </w:r>
          </w:p>
        </w:tc>
        <w:tc>
          <w:tcPr>
            <w:tcW w:w="1416" w:type="dxa"/>
          </w:tcPr>
          <w:p w14:paraId="4C4E5C92">
            <w:pPr>
              <w:pStyle w:val="9"/>
              <w:spacing w:line="223" w:lineRule="exact"/>
              <w:ind w:right="34"/>
              <w:jc w:val="center"/>
              <w:rPr>
                <w:sz w:val="20"/>
              </w:rPr>
            </w:pPr>
            <w:r>
              <w:rPr>
                <w:spacing w:val="-2"/>
                <w:sz w:val="20"/>
              </w:rPr>
              <w:t>Проценты</w:t>
            </w:r>
          </w:p>
        </w:tc>
        <w:tc>
          <w:tcPr>
            <w:tcW w:w="3403" w:type="dxa"/>
          </w:tcPr>
          <w:p w14:paraId="72F4AD93">
            <w:pPr>
              <w:pStyle w:val="9"/>
              <w:ind w:left="12"/>
              <w:rPr>
                <w:sz w:val="20"/>
              </w:rPr>
            </w:pPr>
            <w:r>
              <w:rPr>
                <w:sz w:val="20"/>
              </w:rPr>
              <w:t>Результативность (Рез) — количе- ственный</w:t>
            </w:r>
            <w:r>
              <w:rPr>
                <w:spacing w:val="-13"/>
                <w:sz w:val="20"/>
              </w:rPr>
              <w:t xml:space="preserve"> </w:t>
            </w:r>
            <w:r>
              <w:rPr>
                <w:sz w:val="20"/>
              </w:rPr>
              <w:t>показатель</w:t>
            </w:r>
            <w:r>
              <w:rPr>
                <w:spacing w:val="-12"/>
                <w:sz w:val="20"/>
              </w:rPr>
              <w:t xml:space="preserve"> </w:t>
            </w:r>
            <w:r>
              <w:rPr>
                <w:sz w:val="20"/>
              </w:rPr>
              <w:t>отражающий</w:t>
            </w:r>
            <w:r>
              <w:rPr>
                <w:spacing w:val="-13"/>
                <w:sz w:val="20"/>
              </w:rPr>
              <w:t xml:space="preserve"> </w:t>
            </w:r>
            <w:r>
              <w:rPr>
                <w:sz w:val="20"/>
              </w:rPr>
              <w:t>от- ношение количества обучающихся, демонстрирующих положительную динамику /улучшение (Ул) к количе- ству</w:t>
            </w:r>
            <w:r>
              <w:rPr>
                <w:spacing w:val="-8"/>
                <w:sz w:val="20"/>
              </w:rPr>
              <w:t xml:space="preserve"> </w:t>
            </w:r>
            <w:r>
              <w:rPr>
                <w:sz w:val="20"/>
              </w:rPr>
              <w:t>обучающихся</w:t>
            </w:r>
            <w:r>
              <w:rPr>
                <w:spacing w:val="-6"/>
                <w:sz w:val="20"/>
              </w:rPr>
              <w:t xml:space="preserve"> </w:t>
            </w:r>
            <w:r>
              <w:rPr>
                <w:sz w:val="20"/>
              </w:rPr>
              <w:t>(К),</w:t>
            </w:r>
            <w:r>
              <w:rPr>
                <w:spacing w:val="-5"/>
                <w:sz w:val="20"/>
              </w:rPr>
              <w:t xml:space="preserve"> </w:t>
            </w:r>
            <w:r>
              <w:rPr>
                <w:sz w:val="20"/>
              </w:rPr>
              <w:t>которые</w:t>
            </w:r>
            <w:r>
              <w:rPr>
                <w:spacing w:val="-5"/>
                <w:sz w:val="20"/>
              </w:rPr>
              <w:t xml:space="preserve"> </w:t>
            </w:r>
            <w:r>
              <w:rPr>
                <w:sz w:val="20"/>
              </w:rPr>
              <w:t>полу- чали</w:t>
            </w:r>
            <w:r>
              <w:rPr>
                <w:spacing w:val="-9"/>
                <w:sz w:val="20"/>
              </w:rPr>
              <w:t xml:space="preserve"> </w:t>
            </w:r>
            <w:r>
              <w:rPr>
                <w:sz w:val="20"/>
              </w:rPr>
              <w:t>данные</w:t>
            </w:r>
            <w:r>
              <w:rPr>
                <w:spacing w:val="-7"/>
                <w:sz w:val="20"/>
              </w:rPr>
              <w:t xml:space="preserve"> </w:t>
            </w:r>
            <w:r>
              <w:rPr>
                <w:sz w:val="20"/>
              </w:rPr>
              <w:t>образовательные</w:t>
            </w:r>
            <w:r>
              <w:rPr>
                <w:spacing w:val="-7"/>
                <w:sz w:val="20"/>
              </w:rPr>
              <w:t xml:space="preserve"> </w:t>
            </w:r>
            <w:r>
              <w:rPr>
                <w:spacing w:val="-2"/>
                <w:sz w:val="20"/>
              </w:rPr>
              <w:t>услуги.</w:t>
            </w:r>
          </w:p>
          <w:p w14:paraId="5B698216">
            <w:pPr>
              <w:pStyle w:val="9"/>
              <w:spacing w:line="215" w:lineRule="exact"/>
              <w:ind w:left="12"/>
              <w:rPr>
                <w:sz w:val="20"/>
              </w:rPr>
            </w:pPr>
            <w:r>
              <w:rPr>
                <w:sz w:val="20"/>
              </w:rPr>
              <w:t>Рез</w:t>
            </w:r>
            <w:r>
              <w:rPr>
                <w:spacing w:val="-3"/>
                <w:sz w:val="20"/>
              </w:rPr>
              <w:t xml:space="preserve"> </w:t>
            </w:r>
            <w:r>
              <w:rPr>
                <w:sz w:val="20"/>
              </w:rPr>
              <w:t>=</w:t>
            </w:r>
            <w:r>
              <w:rPr>
                <w:spacing w:val="-3"/>
                <w:sz w:val="20"/>
              </w:rPr>
              <w:t xml:space="preserve"> </w:t>
            </w:r>
            <w:r>
              <w:rPr>
                <w:sz w:val="20"/>
              </w:rPr>
              <w:t>Ул/К</w:t>
            </w:r>
            <w:r>
              <w:rPr>
                <w:spacing w:val="-4"/>
                <w:sz w:val="20"/>
              </w:rPr>
              <w:t xml:space="preserve"> </w:t>
            </w:r>
            <w:r>
              <w:rPr>
                <w:spacing w:val="-5"/>
                <w:sz w:val="20"/>
              </w:rPr>
              <w:t>(%)</w:t>
            </w:r>
          </w:p>
        </w:tc>
        <w:tc>
          <w:tcPr>
            <w:tcW w:w="1564" w:type="dxa"/>
          </w:tcPr>
          <w:p w14:paraId="5F35437D">
            <w:pPr>
              <w:pStyle w:val="9"/>
              <w:spacing w:line="223" w:lineRule="exact"/>
              <w:ind w:left="553"/>
              <w:rPr>
                <w:sz w:val="20"/>
              </w:rPr>
            </w:pPr>
            <w:r>
              <w:rPr>
                <w:spacing w:val="-4"/>
                <w:sz w:val="20"/>
              </w:rPr>
              <w:t>100%</w:t>
            </w:r>
          </w:p>
        </w:tc>
      </w:tr>
      <w:tr w14:paraId="5ACA4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67" w:type="dxa"/>
          </w:tcPr>
          <w:p w14:paraId="3765A9F9">
            <w:pPr>
              <w:pStyle w:val="9"/>
              <w:spacing w:line="223" w:lineRule="exact"/>
              <w:ind w:left="27"/>
              <w:jc w:val="center"/>
              <w:rPr>
                <w:sz w:val="20"/>
              </w:rPr>
            </w:pPr>
            <w:r>
              <w:rPr>
                <w:spacing w:val="-10"/>
                <w:sz w:val="20"/>
              </w:rPr>
              <w:t>4</w:t>
            </w:r>
          </w:p>
        </w:tc>
        <w:tc>
          <w:tcPr>
            <w:tcW w:w="2458" w:type="dxa"/>
          </w:tcPr>
          <w:p w14:paraId="7E9C13E4">
            <w:pPr>
              <w:pStyle w:val="9"/>
              <w:spacing w:before="220" w:line="230" w:lineRule="atLeast"/>
              <w:ind w:left="9" w:right="149"/>
              <w:rPr>
                <w:sz w:val="20"/>
              </w:rPr>
            </w:pPr>
            <w:r>
              <w:rPr>
                <w:sz w:val="20"/>
              </w:rPr>
              <w:t>Количество</w:t>
            </w:r>
            <w:r>
              <w:rPr>
                <w:spacing w:val="-13"/>
                <w:sz w:val="20"/>
              </w:rPr>
              <w:t xml:space="preserve"> </w:t>
            </w:r>
            <w:r>
              <w:rPr>
                <w:sz w:val="20"/>
              </w:rPr>
              <w:t xml:space="preserve">обучающихся, </w:t>
            </w:r>
            <w:r>
              <w:rPr>
                <w:spacing w:val="-2"/>
                <w:sz w:val="20"/>
              </w:rPr>
              <w:t>родители,</w:t>
            </w:r>
          </w:p>
        </w:tc>
        <w:tc>
          <w:tcPr>
            <w:tcW w:w="1416" w:type="dxa"/>
          </w:tcPr>
          <w:p w14:paraId="77C211C2">
            <w:pPr>
              <w:pStyle w:val="9"/>
              <w:ind w:left="292" w:right="278" w:firstLine="43"/>
              <w:rPr>
                <w:sz w:val="20"/>
              </w:rPr>
            </w:pPr>
            <w:r>
              <w:rPr>
                <w:spacing w:val="-2"/>
                <w:sz w:val="20"/>
              </w:rPr>
              <w:t>Человек, проценты</w:t>
            </w:r>
          </w:p>
        </w:tc>
        <w:tc>
          <w:tcPr>
            <w:tcW w:w="3403" w:type="dxa"/>
          </w:tcPr>
          <w:p w14:paraId="0EBF4D66">
            <w:pPr>
              <w:pStyle w:val="9"/>
              <w:spacing w:line="230" w:lineRule="atLeast"/>
              <w:ind w:left="12" w:right="103"/>
              <w:jc w:val="both"/>
              <w:rPr>
                <w:sz w:val="20"/>
              </w:rPr>
            </w:pPr>
            <w:r>
              <w:rPr>
                <w:sz w:val="20"/>
              </w:rPr>
              <w:t>Учет количества обучающихся роди- тели которых отказались от оказания им</w:t>
            </w:r>
            <w:r>
              <w:rPr>
                <w:spacing w:val="-7"/>
                <w:sz w:val="20"/>
              </w:rPr>
              <w:t xml:space="preserve"> </w:t>
            </w:r>
            <w:r>
              <w:rPr>
                <w:sz w:val="20"/>
              </w:rPr>
              <w:t>соответствующей</w:t>
            </w:r>
            <w:r>
              <w:rPr>
                <w:spacing w:val="-6"/>
                <w:sz w:val="20"/>
              </w:rPr>
              <w:t xml:space="preserve"> </w:t>
            </w:r>
            <w:r>
              <w:rPr>
                <w:sz w:val="20"/>
              </w:rPr>
              <w:t>помощи</w:t>
            </w:r>
            <w:r>
              <w:rPr>
                <w:spacing w:val="-8"/>
                <w:sz w:val="20"/>
              </w:rPr>
              <w:t xml:space="preserve"> </w:t>
            </w:r>
            <w:r>
              <w:rPr>
                <w:sz w:val="20"/>
              </w:rPr>
              <w:t>в</w:t>
            </w:r>
            <w:r>
              <w:rPr>
                <w:spacing w:val="-9"/>
                <w:sz w:val="20"/>
              </w:rPr>
              <w:t xml:space="preserve"> </w:t>
            </w:r>
            <w:r>
              <w:rPr>
                <w:spacing w:val="-4"/>
                <w:sz w:val="20"/>
              </w:rPr>
              <w:t>школе</w:t>
            </w:r>
          </w:p>
        </w:tc>
        <w:tc>
          <w:tcPr>
            <w:tcW w:w="1564" w:type="dxa"/>
          </w:tcPr>
          <w:p w14:paraId="1A88756E">
            <w:pPr>
              <w:pStyle w:val="9"/>
              <w:spacing w:line="223" w:lineRule="exact"/>
              <w:ind w:right="67"/>
              <w:jc w:val="center"/>
              <w:rPr>
                <w:sz w:val="20"/>
              </w:rPr>
            </w:pPr>
            <w:r>
              <w:rPr>
                <w:spacing w:val="-10"/>
                <w:sz w:val="20"/>
              </w:rPr>
              <w:t>0</w:t>
            </w:r>
          </w:p>
        </w:tc>
      </w:tr>
    </w:tbl>
    <w:p w14:paraId="0C8CAD16">
      <w:pPr>
        <w:spacing w:after="0" w:line="223" w:lineRule="exact"/>
        <w:jc w:val="center"/>
        <w:rPr>
          <w:sz w:val="20"/>
        </w:rPr>
        <w:sectPr>
          <w:pgSz w:w="11900" w:h="16850"/>
          <w:pgMar w:top="880" w:right="500" w:bottom="340" w:left="940" w:header="0" w:footer="148" w:gutter="0"/>
          <w:cols w:space="720" w:num="1"/>
        </w:sectPr>
      </w:pPr>
    </w:p>
    <w:tbl>
      <w:tblPr>
        <w:tblStyle w:val="5"/>
        <w:tblW w:w="0" w:type="auto"/>
        <w:tblInd w:w="5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2458"/>
        <w:gridCol w:w="1416"/>
        <w:gridCol w:w="3403"/>
        <w:gridCol w:w="1564"/>
      </w:tblGrid>
      <w:tr w14:paraId="0A941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3" w:hRule="atLeast"/>
        </w:trPr>
        <w:tc>
          <w:tcPr>
            <w:tcW w:w="667" w:type="dxa"/>
          </w:tcPr>
          <w:p w14:paraId="4F0A032E">
            <w:pPr>
              <w:pStyle w:val="9"/>
              <w:rPr>
                <w:sz w:val="20"/>
              </w:rPr>
            </w:pPr>
          </w:p>
        </w:tc>
        <w:tc>
          <w:tcPr>
            <w:tcW w:w="2458" w:type="dxa"/>
          </w:tcPr>
          <w:p w14:paraId="33D0D15E">
            <w:pPr>
              <w:pStyle w:val="9"/>
              <w:ind w:left="9" w:firstLine="50"/>
              <w:rPr>
                <w:sz w:val="20"/>
              </w:rPr>
            </w:pPr>
            <w:r>
              <w:rPr>
                <w:sz w:val="20"/>
              </w:rPr>
              <w:t>которых отказались от оказания им соответствующей</w:t>
            </w:r>
            <w:r>
              <w:rPr>
                <w:spacing w:val="-13"/>
                <w:sz w:val="20"/>
              </w:rPr>
              <w:t xml:space="preserve"> </w:t>
            </w:r>
            <w:r>
              <w:rPr>
                <w:sz w:val="20"/>
              </w:rPr>
              <w:t>помощи</w:t>
            </w:r>
            <w:r>
              <w:rPr>
                <w:spacing w:val="-12"/>
                <w:sz w:val="20"/>
              </w:rPr>
              <w:t xml:space="preserve"> </w:t>
            </w:r>
            <w:r>
              <w:rPr>
                <w:sz w:val="20"/>
              </w:rPr>
              <w:t xml:space="preserve">в </w:t>
            </w:r>
            <w:r>
              <w:rPr>
                <w:spacing w:val="-2"/>
                <w:sz w:val="20"/>
              </w:rPr>
              <w:t>школе</w:t>
            </w:r>
          </w:p>
        </w:tc>
        <w:tc>
          <w:tcPr>
            <w:tcW w:w="1416" w:type="dxa"/>
          </w:tcPr>
          <w:p w14:paraId="33E0DFE9">
            <w:pPr>
              <w:pStyle w:val="9"/>
              <w:rPr>
                <w:sz w:val="20"/>
              </w:rPr>
            </w:pPr>
          </w:p>
        </w:tc>
        <w:tc>
          <w:tcPr>
            <w:tcW w:w="3403" w:type="dxa"/>
          </w:tcPr>
          <w:p w14:paraId="1C0384DA">
            <w:pPr>
              <w:pStyle w:val="9"/>
              <w:spacing w:before="5"/>
              <w:ind w:left="12"/>
              <w:rPr>
                <w:sz w:val="20"/>
              </w:rPr>
            </w:pPr>
            <w:r>
              <w:rPr>
                <w:sz w:val="20"/>
              </w:rPr>
              <w:t>(Отк),</w:t>
            </w:r>
            <w:r>
              <w:rPr>
                <w:spacing w:val="-5"/>
                <w:sz w:val="20"/>
              </w:rPr>
              <w:t xml:space="preserve"> </w:t>
            </w:r>
            <w:r>
              <w:rPr>
                <w:sz w:val="20"/>
              </w:rPr>
              <w:t>можно</w:t>
            </w:r>
            <w:r>
              <w:rPr>
                <w:spacing w:val="-4"/>
                <w:sz w:val="20"/>
              </w:rPr>
              <w:t xml:space="preserve"> </w:t>
            </w:r>
            <w:r>
              <w:rPr>
                <w:sz w:val="20"/>
              </w:rPr>
              <w:t>рассчитывать</w:t>
            </w:r>
            <w:r>
              <w:rPr>
                <w:spacing w:val="-1"/>
                <w:sz w:val="20"/>
              </w:rPr>
              <w:t xml:space="preserve"> </w:t>
            </w:r>
            <w:r>
              <w:rPr>
                <w:sz w:val="20"/>
              </w:rPr>
              <w:t>как</w:t>
            </w:r>
            <w:r>
              <w:rPr>
                <w:spacing w:val="-6"/>
                <w:sz w:val="20"/>
              </w:rPr>
              <w:t xml:space="preserve"> </w:t>
            </w:r>
            <w:r>
              <w:rPr>
                <w:sz w:val="20"/>
              </w:rPr>
              <w:t>в</w:t>
            </w:r>
            <w:r>
              <w:rPr>
                <w:spacing w:val="-6"/>
                <w:sz w:val="20"/>
              </w:rPr>
              <w:t xml:space="preserve"> </w:t>
            </w:r>
            <w:r>
              <w:rPr>
                <w:sz w:val="20"/>
              </w:rPr>
              <w:t>абсо- лютных показателях как количество обучающихся,</w:t>
            </w:r>
            <w:r>
              <w:rPr>
                <w:spacing w:val="-13"/>
                <w:sz w:val="20"/>
              </w:rPr>
              <w:t xml:space="preserve"> </w:t>
            </w:r>
            <w:r>
              <w:rPr>
                <w:sz w:val="20"/>
              </w:rPr>
              <w:t>родители</w:t>
            </w:r>
            <w:r>
              <w:rPr>
                <w:spacing w:val="-12"/>
                <w:sz w:val="20"/>
              </w:rPr>
              <w:t xml:space="preserve"> </w:t>
            </w:r>
            <w:r>
              <w:rPr>
                <w:sz w:val="20"/>
              </w:rPr>
              <w:t>которых</w:t>
            </w:r>
            <w:r>
              <w:rPr>
                <w:spacing w:val="-13"/>
                <w:sz w:val="20"/>
              </w:rPr>
              <w:t xml:space="preserve"> </w:t>
            </w:r>
            <w:r>
              <w:rPr>
                <w:sz w:val="20"/>
              </w:rPr>
              <w:t>отка- зались от оказания соответствующих образовательных услуг, так и относи- тельный показатель — количество от- казов в отношении к общему количе- ству обучающихся имеющих потреб- ность в оказании данного вида услуг.</w:t>
            </w:r>
          </w:p>
          <w:p w14:paraId="52FB0D7B">
            <w:pPr>
              <w:pStyle w:val="9"/>
              <w:spacing w:before="2" w:line="217" w:lineRule="exact"/>
              <w:ind w:left="12"/>
              <w:rPr>
                <w:sz w:val="20"/>
              </w:rPr>
            </w:pPr>
            <w:r>
              <w:rPr>
                <w:sz w:val="20"/>
              </w:rPr>
              <w:t>Отк,</w:t>
            </w:r>
            <w:r>
              <w:rPr>
                <w:spacing w:val="-4"/>
                <w:sz w:val="20"/>
              </w:rPr>
              <w:t xml:space="preserve"> </w:t>
            </w:r>
            <w:r>
              <w:rPr>
                <w:sz w:val="20"/>
              </w:rPr>
              <w:t>%</w:t>
            </w:r>
            <w:r>
              <w:rPr>
                <w:spacing w:val="-5"/>
                <w:sz w:val="20"/>
              </w:rPr>
              <w:t xml:space="preserve"> </w:t>
            </w:r>
            <w:r>
              <w:rPr>
                <w:sz w:val="20"/>
              </w:rPr>
              <w:t>=</w:t>
            </w:r>
            <w:r>
              <w:rPr>
                <w:spacing w:val="-3"/>
                <w:sz w:val="20"/>
              </w:rPr>
              <w:t xml:space="preserve"> </w:t>
            </w:r>
            <w:r>
              <w:rPr>
                <w:sz w:val="20"/>
              </w:rPr>
              <w:t>Отк/П,</w:t>
            </w:r>
            <w:r>
              <w:rPr>
                <w:spacing w:val="-4"/>
                <w:sz w:val="20"/>
              </w:rPr>
              <w:t xml:space="preserve"> </w:t>
            </w:r>
            <w:r>
              <w:rPr>
                <w:spacing w:val="-10"/>
                <w:sz w:val="20"/>
              </w:rPr>
              <w:t>%</w:t>
            </w:r>
          </w:p>
        </w:tc>
        <w:tc>
          <w:tcPr>
            <w:tcW w:w="1564" w:type="dxa"/>
          </w:tcPr>
          <w:p w14:paraId="3443F15A">
            <w:pPr>
              <w:pStyle w:val="9"/>
              <w:rPr>
                <w:sz w:val="20"/>
              </w:rPr>
            </w:pPr>
          </w:p>
        </w:tc>
      </w:tr>
    </w:tbl>
    <w:p w14:paraId="76C5A6AD">
      <w:pPr>
        <w:spacing w:before="171"/>
        <w:ind w:left="668" w:right="108" w:firstLine="700"/>
        <w:jc w:val="both"/>
        <w:rPr>
          <w:sz w:val="22"/>
        </w:rPr>
      </w:pPr>
      <w:r>
        <w:rPr>
          <w:sz w:val="22"/>
        </w:rPr>
        <w:t>Оценка эффективности данного вида программ должна проводиться не только посредством обобщенных цифровых показателей, но и путем качественного анализа индивидуальных результатов проведенной работы. Оценка достижений конкретного обучающегося включает в себя достижение поставленных в программе психолого-педагогической помощи целей, которая может проводиться на основе</w:t>
      </w:r>
      <w:r>
        <w:rPr>
          <w:spacing w:val="-14"/>
          <w:sz w:val="22"/>
        </w:rPr>
        <w:t xml:space="preserve"> </w:t>
      </w:r>
      <w:r>
        <w:rPr>
          <w:sz w:val="22"/>
        </w:rPr>
        <w:t>критериального</w:t>
      </w:r>
      <w:r>
        <w:rPr>
          <w:spacing w:val="-14"/>
          <w:sz w:val="22"/>
        </w:rPr>
        <w:t xml:space="preserve"> </w:t>
      </w:r>
      <w:r>
        <w:rPr>
          <w:sz w:val="22"/>
        </w:rPr>
        <w:t>анализа</w:t>
      </w:r>
      <w:r>
        <w:rPr>
          <w:spacing w:val="-14"/>
          <w:sz w:val="22"/>
        </w:rPr>
        <w:t xml:space="preserve"> </w:t>
      </w:r>
      <w:r>
        <w:rPr>
          <w:sz w:val="22"/>
        </w:rPr>
        <w:t>выполнения</w:t>
      </w:r>
      <w:r>
        <w:rPr>
          <w:spacing w:val="-13"/>
          <w:sz w:val="22"/>
        </w:rPr>
        <w:t xml:space="preserve"> </w:t>
      </w:r>
      <w:r>
        <w:rPr>
          <w:sz w:val="22"/>
        </w:rPr>
        <w:t>контрольных</w:t>
      </w:r>
      <w:r>
        <w:rPr>
          <w:spacing w:val="-14"/>
          <w:sz w:val="22"/>
        </w:rPr>
        <w:t xml:space="preserve"> </w:t>
      </w:r>
      <w:r>
        <w:rPr>
          <w:sz w:val="22"/>
        </w:rPr>
        <w:t>заданий</w:t>
      </w:r>
      <w:r>
        <w:rPr>
          <w:spacing w:val="-14"/>
          <w:sz w:val="22"/>
        </w:rPr>
        <w:t xml:space="preserve"> </w:t>
      </w:r>
      <w:r>
        <w:rPr>
          <w:sz w:val="22"/>
        </w:rPr>
        <w:t>по</w:t>
      </w:r>
      <w:r>
        <w:rPr>
          <w:spacing w:val="-14"/>
          <w:sz w:val="22"/>
        </w:rPr>
        <w:t xml:space="preserve"> </w:t>
      </w:r>
      <w:r>
        <w:rPr>
          <w:sz w:val="22"/>
        </w:rPr>
        <w:t>результатам</w:t>
      </w:r>
      <w:r>
        <w:rPr>
          <w:spacing w:val="-13"/>
          <w:sz w:val="22"/>
        </w:rPr>
        <w:t xml:space="preserve"> </w:t>
      </w:r>
      <w:r>
        <w:rPr>
          <w:sz w:val="22"/>
        </w:rPr>
        <w:t>проведенной</w:t>
      </w:r>
      <w:r>
        <w:rPr>
          <w:spacing w:val="-14"/>
          <w:sz w:val="22"/>
        </w:rPr>
        <w:t xml:space="preserve"> </w:t>
      </w:r>
      <w:r>
        <w:rPr>
          <w:sz w:val="22"/>
        </w:rPr>
        <w:t>работы, психолого-педагогической оценки динамики психического развития обучающихся, наличия по- ложительной динамики при обучении в классе, выхода на результаты сравнимые с учебными дости- жениями сверстников.</w:t>
      </w:r>
    </w:p>
    <w:p w14:paraId="37CD6E31">
      <w:pPr>
        <w:spacing w:before="3"/>
        <w:ind w:left="668" w:right="107" w:firstLine="700"/>
        <w:jc w:val="both"/>
        <w:rPr>
          <w:sz w:val="22"/>
        </w:rPr>
      </w:pPr>
      <w:r>
        <w:rPr>
          <w:sz w:val="22"/>
        </w:rPr>
        <w:t>Важным</w:t>
      </w:r>
      <w:r>
        <w:rPr>
          <w:spacing w:val="-14"/>
          <w:sz w:val="22"/>
        </w:rPr>
        <w:t xml:space="preserve"> </w:t>
      </w:r>
      <w:r>
        <w:rPr>
          <w:sz w:val="22"/>
        </w:rPr>
        <w:t>аспектом</w:t>
      </w:r>
      <w:r>
        <w:rPr>
          <w:spacing w:val="-14"/>
          <w:sz w:val="22"/>
        </w:rPr>
        <w:t xml:space="preserve"> </w:t>
      </w:r>
      <w:r>
        <w:rPr>
          <w:sz w:val="22"/>
        </w:rPr>
        <w:t>является</w:t>
      </w:r>
      <w:r>
        <w:rPr>
          <w:spacing w:val="-14"/>
          <w:sz w:val="22"/>
        </w:rPr>
        <w:t xml:space="preserve"> </w:t>
      </w:r>
      <w:r>
        <w:rPr>
          <w:sz w:val="22"/>
        </w:rPr>
        <w:t>и</w:t>
      </w:r>
      <w:r>
        <w:rPr>
          <w:spacing w:val="-13"/>
          <w:sz w:val="22"/>
        </w:rPr>
        <w:t xml:space="preserve"> </w:t>
      </w:r>
      <w:r>
        <w:rPr>
          <w:sz w:val="22"/>
        </w:rPr>
        <w:t>развитие</w:t>
      </w:r>
      <w:r>
        <w:rPr>
          <w:spacing w:val="-14"/>
          <w:sz w:val="22"/>
        </w:rPr>
        <w:t xml:space="preserve"> </w:t>
      </w:r>
      <w:r>
        <w:rPr>
          <w:sz w:val="22"/>
        </w:rPr>
        <w:t>мотивации</w:t>
      </w:r>
      <w:r>
        <w:rPr>
          <w:spacing w:val="-14"/>
          <w:sz w:val="22"/>
        </w:rPr>
        <w:t xml:space="preserve"> </w:t>
      </w:r>
      <w:r>
        <w:rPr>
          <w:sz w:val="22"/>
        </w:rPr>
        <w:t>обучения,</w:t>
      </w:r>
      <w:r>
        <w:rPr>
          <w:spacing w:val="-14"/>
          <w:sz w:val="22"/>
        </w:rPr>
        <w:t xml:space="preserve"> </w:t>
      </w:r>
      <w:r>
        <w:rPr>
          <w:sz w:val="22"/>
        </w:rPr>
        <w:t>повышение</w:t>
      </w:r>
      <w:r>
        <w:rPr>
          <w:spacing w:val="-13"/>
          <w:sz w:val="22"/>
        </w:rPr>
        <w:t xml:space="preserve"> </w:t>
      </w:r>
      <w:r>
        <w:rPr>
          <w:sz w:val="22"/>
        </w:rPr>
        <w:t>посещаемости</w:t>
      </w:r>
      <w:r>
        <w:rPr>
          <w:spacing w:val="-14"/>
          <w:sz w:val="22"/>
        </w:rPr>
        <w:t xml:space="preserve"> </w:t>
      </w:r>
      <w:r>
        <w:rPr>
          <w:sz w:val="22"/>
        </w:rPr>
        <w:t>занятий, и удовлетворенность обучающихся той помощью, которая им была оказана.</w:t>
      </w:r>
    </w:p>
    <w:p w14:paraId="70961E3D">
      <w:pPr>
        <w:spacing w:before="0"/>
        <w:ind w:left="668" w:right="105" w:firstLine="700"/>
        <w:jc w:val="both"/>
        <w:rPr>
          <w:sz w:val="22"/>
        </w:rPr>
      </w:pPr>
      <w:r>
        <w:rPr>
          <w:sz w:val="22"/>
        </w:rPr>
        <w:t>Данный анализ может быть проведен в свободной форме, но обязательно должен описывать изменения в уровне знаний и умений ребенка, метапредметные и личностные результаты обучения, оценку перспектив дальнейшего обучения ребенка, ответ на вопрос, компенсировано ли имеющееся отставание,</w:t>
      </w:r>
      <w:r>
        <w:rPr>
          <w:spacing w:val="-9"/>
          <w:sz w:val="22"/>
        </w:rPr>
        <w:t xml:space="preserve"> </w:t>
      </w:r>
      <w:r>
        <w:rPr>
          <w:sz w:val="22"/>
        </w:rPr>
        <w:t>и</w:t>
      </w:r>
      <w:r>
        <w:rPr>
          <w:spacing w:val="-10"/>
          <w:sz w:val="22"/>
        </w:rPr>
        <w:t xml:space="preserve"> </w:t>
      </w:r>
      <w:r>
        <w:rPr>
          <w:sz w:val="22"/>
        </w:rPr>
        <w:t>может</w:t>
      </w:r>
      <w:r>
        <w:rPr>
          <w:spacing w:val="-10"/>
          <w:sz w:val="22"/>
        </w:rPr>
        <w:t xml:space="preserve"> </w:t>
      </w:r>
      <w:r>
        <w:rPr>
          <w:sz w:val="22"/>
        </w:rPr>
        <w:t>ли</w:t>
      </w:r>
      <w:r>
        <w:rPr>
          <w:spacing w:val="-10"/>
          <w:sz w:val="22"/>
        </w:rPr>
        <w:t xml:space="preserve"> </w:t>
      </w:r>
      <w:r>
        <w:rPr>
          <w:sz w:val="22"/>
        </w:rPr>
        <w:t>ребенок</w:t>
      </w:r>
      <w:r>
        <w:rPr>
          <w:spacing w:val="-9"/>
          <w:sz w:val="22"/>
        </w:rPr>
        <w:t xml:space="preserve"> </w:t>
      </w:r>
      <w:r>
        <w:rPr>
          <w:sz w:val="22"/>
        </w:rPr>
        <w:t>успешно</w:t>
      </w:r>
      <w:r>
        <w:rPr>
          <w:spacing w:val="-9"/>
          <w:sz w:val="22"/>
        </w:rPr>
        <w:t xml:space="preserve"> </w:t>
      </w:r>
      <w:r>
        <w:rPr>
          <w:sz w:val="22"/>
        </w:rPr>
        <w:t>учиться</w:t>
      </w:r>
      <w:r>
        <w:rPr>
          <w:spacing w:val="-10"/>
          <w:sz w:val="22"/>
        </w:rPr>
        <w:t xml:space="preserve"> </w:t>
      </w:r>
      <w:r>
        <w:rPr>
          <w:sz w:val="22"/>
        </w:rPr>
        <w:t>без</w:t>
      </w:r>
      <w:r>
        <w:rPr>
          <w:spacing w:val="-10"/>
          <w:sz w:val="22"/>
        </w:rPr>
        <w:t xml:space="preserve"> </w:t>
      </w:r>
      <w:r>
        <w:rPr>
          <w:sz w:val="22"/>
        </w:rPr>
        <w:t>оказания</w:t>
      </w:r>
      <w:r>
        <w:rPr>
          <w:spacing w:val="-10"/>
          <w:sz w:val="22"/>
        </w:rPr>
        <w:t xml:space="preserve"> </w:t>
      </w:r>
      <w:r>
        <w:rPr>
          <w:sz w:val="22"/>
        </w:rPr>
        <w:t>ему</w:t>
      </w:r>
      <w:r>
        <w:rPr>
          <w:spacing w:val="-12"/>
          <w:sz w:val="22"/>
        </w:rPr>
        <w:t xml:space="preserve"> </w:t>
      </w:r>
      <w:r>
        <w:rPr>
          <w:sz w:val="22"/>
        </w:rPr>
        <w:t>дальнейшей</w:t>
      </w:r>
      <w:r>
        <w:rPr>
          <w:spacing w:val="-10"/>
          <w:sz w:val="22"/>
        </w:rPr>
        <w:t xml:space="preserve"> </w:t>
      </w:r>
      <w:r>
        <w:rPr>
          <w:sz w:val="22"/>
        </w:rPr>
        <w:t>помощи,</w:t>
      </w:r>
      <w:r>
        <w:rPr>
          <w:spacing w:val="-10"/>
          <w:sz w:val="22"/>
        </w:rPr>
        <w:t xml:space="preserve"> </w:t>
      </w:r>
      <w:r>
        <w:rPr>
          <w:sz w:val="22"/>
        </w:rPr>
        <w:t>либо</w:t>
      </w:r>
      <w:r>
        <w:rPr>
          <w:spacing w:val="-9"/>
          <w:sz w:val="22"/>
        </w:rPr>
        <w:t xml:space="preserve"> </w:t>
      </w:r>
      <w:r>
        <w:rPr>
          <w:sz w:val="22"/>
        </w:rPr>
        <w:t>оказание помощи</w:t>
      </w:r>
      <w:r>
        <w:rPr>
          <w:spacing w:val="-14"/>
          <w:sz w:val="22"/>
        </w:rPr>
        <w:t xml:space="preserve"> </w:t>
      </w:r>
      <w:r>
        <w:rPr>
          <w:sz w:val="22"/>
        </w:rPr>
        <w:t>необходимо</w:t>
      </w:r>
      <w:r>
        <w:rPr>
          <w:spacing w:val="-14"/>
          <w:sz w:val="22"/>
        </w:rPr>
        <w:t xml:space="preserve"> </w:t>
      </w:r>
      <w:r>
        <w:rPr>
          <w:sz w:val="22"/>
        </w:rPr>
        <w:t>продолжить,</w:t>
      </w:r>
      <w:r>
        <w:rPr>
          <w:spacing w:val="-14"/>
          <w:sz w:val="22"/>
        </w:rPr>
        <w:t xml:space="preserve"> </w:t>
      </w:r>
      <w:r>
        <w:rPr>
          <w:sz w:val="22"/>
        </w:rPr>
        <w:t>либо</w:t>
      </w:r>
      <w:r>
        <w:rPr>
          <w:spacing w:val="-13"/>
          <w:sz w:val="22"/>
        </w:rPr>
        <w:t xml:space="preserve"> </w:t>
      </w:r>
      <w:r>
        <w:rPr>
          <w:sz w:val="22"/>
        </w:rPr>
        <w:t>данная</w:t>
      </w:r>
      <w:r>
        <w:rPr>
          <w:spacing w:val="-14"/>
          <w:sz w:val="22"/>
        </w:rPr>
        <w:t xml:space="preserve"> </w:t>
      </w:r>
      <w:r>
        <w:rPr>
          <w:sz w:val="22"/>
        </w:rPr>
        <w:t>программа</w:t>
      </w:r>
      <w:r>
        <w:rPr>
          <w:spacing w:val="-13"/>
          <w:sz w:val="22"/>
        </w:rPr>
        <w:t xml:space="preserve"> </w:t>
      </w:r>
      <w:r>
        <w:rPr>
          <w:sz w:val="22"/>
        </w:rPr>
        <w:t>неэффективна</w:t>
      </w:r>
      <w:r>
        <w:rPr>
          <w:spacing w:val="-13"/>
          <w:sz w:val="22"/>
        </w:rPr>
        <w:t xml:space="preserve"> </w:t>
      </w:r>
      <w:r>
        <w:rPr>
          <w:sz w:val="22"/>
        </w:rPr>
        <w:t>и</w:t>
      </w:r>
      <w:r>
        <w:rPr>
          <w:spacing w:val="-14"/>
          <w:sz w:val="22"/>
        </w:rPr>
        <w:t xml:space="preserve"> </w:t>
      </w:r>
      <w:r>
        <w:rPr>
          <w:sz w:val="22"/>
        </w:rPr>
        <w:t>требует</w:t>
      </w:r>
      <w:r>
        <w:rPr>
          <w:spacing w:val="-12"/>
          <w:sz w:val="22"/>
        </w:rPr>
        <w:t xml:space="preserve"> </w:t>
      </w:r>
      <w:r>
        <w:rPr>
          <w:sz w:val="22"/>
        </w:rPr>
        <w:t>внесения</w:t>
      </w:r>
      <w:r>
        <w:rPr>
          <w:spacing w:val="-14"/>
          <w:sz w:val="22"/>
        </w:rPr>
        <w:t xml:space="preserve"> </w:t>
      </w:r>
      <w:r>
        <w:rPr>
          <w:sz w:val="22"/>
        </w:rPr>
        <w:t>корректив.</w:t>
      </w:r>
    </w:p>
    <w:p w14:paraId="6B3F37D1">
      <w:pPr>
        <w:spacing w:after="0"/>
        <w:jc w:val="both"/>
        <w:rPr>
          <w:sz w:val="22"/>
        </w:rPr>
        <w:sectPr>
          <w:type w:val="continuous"/>
          <w:pgSz w:w="11900" w:h="16850"/>
          <w:pgMar w:top="880" w:right="500" w:bottom="340" w:left="940" w:header="0" w:footer="148" w:gutter="0"/>
          <w:cols w:space="720" w:num="1"/>
        </w:sectPr>
      </w:pPr>
    </w:p>
    <w:p w14:paraId="159C8A3A">
      <w:pPr>
        <w:spacing w:before="70"/>
        <w:ind w:left="1215" w:right="0" w:firstLine="0"/>
        <w:jc w:val="left"/>
        <w:rPr>
          <w:b/>
          <w:sz w:val="20"/>
        </w:rPr>
      </w:pPr>
      <w:r>
        <w:rPr>
          <w:b/>
          <w:sz w:val="20"/>
        </w:rPr>
        <w:t>Список</w:t>
      </w:r>
      <w:r>
        <w:rPr>
          <w:b/>
          <w:spacing w:val="-7"/>
          <w:sz w:val="20"/>
        </w:rPr>
        <w:t xml:space="preserve"> </w:t>
      </w:r>
      <w:r>
        <w:rPr>
          <w:b/>
          <w:spacing w:val="-2"/>
          <w:sz w:val="20"/>
        </w:rPr>
        <w:t>источников</w:t>
      </w:r>
    </w:p>
    <w:p w14:paraId="2A845627">
      <w:pPr>
        <w:spacing w:before="101"/>
        <w:ind w:left="476" w:right="0" w:firstLine="0"/>
        <w:jc w:val="left"/>
        <w:rPr>
          <w:b/>
          <w:i/>
          <w:sz w:val="20"/>
        </w:rPr>
      </w:pPr>
      <w:r>
        <w:rPr>
          <w:b/>
          <w:i/>
          <w:sz w:val="20"/>
        </w:rPr>
        <w:t>Законодательные</w:t>
      </w:r>
      <w:r>
        <w:rPr>
          <w:b/>
          <w:i/>
          <w:spacing w:val="-13"/>
          <w:sz w:val="20"/>
        </w:rPr>
        <w:t xml:space="preserve"> </w:t>
      </w:r>
      <w:r>
        <w:rPr>
          <w:b/>
          <w:i/>
          <w:sz w:val="20"/>
        </w:rPr>
        <w:t>и</w:t>
      </w:r>
      <w:r>
        <w:rPr>
          <w:b/>
          <w:i/>
          <w:spacing w:val="-11"/>
          <w:sz w:val="20"/>
        </w:rPr>
        <w:t xml:space="preserve"> </w:t>
      </w:r>
      <w:r>
        <w:rPr>
          <w:b/>
          <w:i/>
          <w:sz w:val="20"/>
        </w:rPr>
        <w:t>нормативно-правовые</w:t>
      </w:r>
      <w:r>
        <w:rPr>
          <w:b/>
          <w:i/>
          <w:spacing w:val="-11"/>
          <w:sz w:val="20"/>
        </w:rPr>
        <w:t xml:space="preserve"> </w:t>
      </w:r>
      <w:r>
        <w:rPr>
          <w:b/>
          <w:i/>
          <w:spacing w:val="-4"/>
          <w:sz w:val="20"/>
        </w:rPr>
        <w:t>акты</w:t>
      </w:r>
    </w:p>
    <w:p w14:paraId="55180997">
      <w:pPr>
        <w:pStyle w:val="8"/>
        <w:numPr>
          <w:ilvl w:val="0"/>
          <w:numId w:val="23"/>
        </w:numPr>
        <w:tabs>
          <w:tab w:val="left" w:pos="452"/>
        </w:tabs>
        <w:spacing w:before="94" w:after="0" w:line="240" w:lineRule="auto"/>
        <w:ind w:left="452" w:right="0" w:hanging="337"/>
        <w:jc w:val="left"/>
        <w:rPr>
          <w:sz w:val="20"/>
        </w:rPr>
      </w:pPr>
      <w:r>
        <w:rPr>
          <w:sz w:val="20"/>
        </w:rPr>
        <w:t>Федеральный</w:t>
      </w:r>
      <w:r>
        <w:rPr>
          <w:spacing w:val="-8"/>
          <w:sz w:val="20"/>
        </w:rPr>
        <w:t xml:space="preserve"> </w:t>
      </w:r>
      <w:r>
        <w:rPr>
          <w:sz w:val="20"/>
        </w:rPr>
        <w:t>закон</w:t>
      </w:r>
      <w:r>
        <w:rPr>
          <w:spacing w:val="-4"/>
          <w:sz w:val="20"/>
        </w:rPr>
        <w:t xml:space="preserve"> </w:t>
      </w:r>
      <w:r>
        <w:rPr>
          <w:sz w:val="20"/>
        </w:rPr>
        <w:t>«Об</w:t>
      </w:r>
      <w:r>
        <w:rPr>
          <w:spacing w:val="-7"/>
          <w:sz w:val="20"/>
        </w:rPr>
        <w:t xml:space="preserve"> </w:t>
      </w:r>
      <w:r>
        <w:rPr>
          <w:sz w:val="20"/>
        </w:rPr>
        <w:t>образовании</w:t>
      </w:r>
      <w:r>
        <w:rPr>
          <w:spacing w:val="-8"/>
          <w:sz w:val="20"/>
        </w:rPr>
        <w:t xml:space="preserve"> </w:t>
      </w:r>
      <w:r>
        <w:rPr>
          <w:sz w:val="20"/>
        </w:rPr>
        <w:t>в</w:t>
      </w:r>
      <w:r>
        <w:rPr>
          <w:spacing w:val="-7"/>
          <w:sz w:val="20"/>
        </w:rPr>
        <w:t xml:space="preserve"> </w:t>
      </w:r>
      <w:r>
        <w:rPr>
          <w:sz w:val="20"/>
        </w:rPr>
        <w:t>Российской</w:t>
      </w:r>
      <w:r>
        <w:rPr>
          <w:spacing w:val="-7"/>
          <w:sz w:val="20"/>
        </w:rPr>
        <w:t xml:space="preserve"> </w:t>
      </w:r>
      <w:r>
        <w:rPr>
          <w:sz w:val="20"/>
        </w:rPr>
        <w:t>Федерации»</w:t>
      </w:r>
      <w:r>
        <w:rPr>
          <w:spacing w:val="-10"/>
          <w:sz w:val="20"/>
        </w:rPr>
        <w:t xml:space="preserve"> </w:t>
      </w:r>
      <w:r>
        <w:rPr>
          <w:sz w:val="20"/>
        </w:rPr>
        <w:t>от</w:t>
      </w:r>
      <w:r>
        <w:rPr>
          <w:spacing w:val="-8"/>
          <w:sz w:val="20"/>
        </w:rPr>
        <w:t xml:space="preserve"> </w:t>
      </w:r>
      <w:r>
        <w:rPr>
          <w:sz w:val="20"/>
        </w:rPr>
        <w:t>29.12.2012</w:t>
      </w:r>
      <w:r>
        <w:rPr>
          <w:spacing w:val="2"/>
          <w:sz w:val="20"/>
        </w:rPr>
        <w:t xml:space="preserve"> </w:t>
      </w:r>
      <w:r>
        <w:rPr>
          <w:sz w:val="20"/>
        </w:rPr>
        <w:t>№</w:t>
      </w:r>
      <w:r>
        <w:rPr>
          <w:spacing w:val="-8"/>
          <w:sz w:val="20"/>
        </w:rPr>
        <w:t xml:space="preserve"> </w:t>
      </w:r>
      <w:r>
        <w:rPr>
          <w:sz w:val="20"/>
        </w:rPr>
        <w:t>273-</w:t>
      </w:r>
      <w:r>
        <w:rPr>
          <w:spacing w:val="-5"/>
          <w:sz w:val="20"/>
        </w:rPr>
        <w:t>ФЗ.</w:t>
      </w:r>
    </w:p>
    <w:p w14:paraId="078AE7FB">
      <w:pPr>
        <w:pStyle w:val="8"/>
        <w:numPr>
          <w:ilvl w:val="0"/>
          <w:numId w:val="23"/>
        </w:numPr>
        <w:tabs>
          <w:tab w:val="left" w:pos="452"/>
        </w:tabs>
        <w:spacing w:before="1" w:after="0" w:line="240" w:lineRule="auto"/>
        <w:ind w:left="452" w:right="0" w:hanging="337"/>
        <w:jc w:val="left"/>
        <w:rPr>
          <w:sz w:val="20"/>
        </w:rPr>
      </w:pPr>
      <w:r>
        <w:rPr>
          <w:sz w:val="20"/>
        </w:rPr>
        <w:t>Федеральный</w:t>
      </w:r>
      <w:r>
        <w:rPr>
          <w:spacing w:val="-7"/>
          <w:sz w:val="20"/>
        </w:rPr>
        <w:t xml:space="preserve"> </w:t>
      </w:r>
      <w:r>
        <w:rPr>
          <w:sz w:val="20"/>
        </w:rPr>
        <w:t>закон</w:t>
      </w:r>
      <w:r>
        <w:rPr>
          <w:spacing w:val="-3"/>
          <w:sz w:val="20"/>
        </w:rPr>
        <w:t xml:space="preserve"> </w:t>
      </w:r>
      <w:r>
        <w:rPr>
          <w:sz w:val="20"/>
        </w:rPr>
        <w:t>«Об</w:t>
      </w:r>
      <w:r>
        <w:rPr>
          <w:spacing w:val="-6"/>
          <w:sz w:val="20"/>
        </w:rPr>
        <w:t xml:space="preserve"> </w:t>
      </w:r>
      <w:r>
        <w:rPr>
          <w:sz w:val="20"/>
        </w:rPr>
        <w:t>основных</w:t>
      </w:r>
      <w:r>
        <w:rPr>
          <w:spacing w:val="-7"/>
          <w:sz w:val="20"/>
        </w:rPr>
        <w:t xml:space="preserve"> </w:t>
      </w:r>
      <w:r>
        <w:rPr>
          <w:sz w:val="20"/>
        </w:rPr>
        <w:t>гарантиях</w:t>
      </w:r>
      <w:r>
        <w:rPr>
          <w:spacing w:val="-7"/>
          <w:sz w:val="20"/>
        </w:rPr>
        <w:t xml:space="preserve"> </w:t>
      </w:r>
      <w:r>
        <w:rPr>
          <w:sz w:val="20"/>
        </w:rPr>
        <w:t>прав</w:t>
      </w:r>
      <w:r>
        <w:rPr>
          <w:spacing w:val="-6"/>
          <w:sz w:val="20"/>
        </w:rPr>
        <w:t xml:space="preserve"> </w:t>
      </w:r>
      <w:r>
        <w:rPr>
          <w:sz w:val="20"/>
        </w:rPr>
        <w:t>ребенка</w:t>
      </w:r>
      <w:r>
        <w:rPr>
          <w:spacing w:val="-6"/>
          <w:sz w:val="20"/>
        </w:rPr>
        <w:t xml:space="preserve"> </w:t>
      </w:r>
      <w:r>
        <w:rPr>
          <w:sz w:val="20"/>
        </w:rPr>
        <w:t>в</w:t>
      </w:r>
      <w:r>
        <w:rPr>
          <w:spacing w:val="-6"/>
          <w:sz w:val="20"/>
        </w:rPr>
        <w:t xml:space="preserve"> </w:t>
      </w:r>
      <w:r>
        <w:rPr>
          <w:sz w:val="20"/>
        </w:rPr>
        <w:t>Российской</w:t>
      </w:r>
      <w:r>
        <w:rPr>
          <w:spacing w:val="-7"/>
          <w:sz w:val="20"/>
        </w:rPr>
        <w:t xml:space="preserve"> </w:t>
      </w:r>
      <w:r>
        <w:rPr>
          <w:sz w:val="20"/>
        </w:rPr>
        <w:t>Федерации»</w:t>
      </w:r>
      <w:r>
        <w:rPr>
          <w:spacing w:val="-9"/>
          <w:sz w:val="20"/>
        </w:rPr>
        <w:t xml:space="preserve"> </w:t>
      </w:r>
      <w:r>
        <w:rPr>
          <w:sz w:val="20"/>
        </w:rPr>
        <w:t>от</w:t>
      </w:r>
      <w:r>
        <w:rPr>
          <w:spacing w:val="-6"/>
          <w:sz w:val="20"/>
        </w:rPr>
        <w:t xml:space="preserve"> </w:t>
      </w:r>
      <w:r>
        <w:rPr>
          <w:sz w:val="20"/>
        </w:rPr>
        <w:t>24.07.1998</w:t>
      </w:r>
      <w:r>
        <w:rPr>
          <w:spacing w:val="-5"/>
          <w:sz w:val="20"/>
        </w:rPr>
        <w:t xml:space="preserve"> </w:t>
      </w:r>
      <w:r>
        <w:rPr>
          <w:sz w:val="20"/>
        </w:rPr>
        <w:t>№</w:t>
      </w:r>
      <w:r>
        <w:rPr>
          <w:spacing w:val="-7"/>
          <w:sz w:val="20"/>
        </w:rPr>
        <w:t xml:space="preserve"> </w:t>
      </w:r>
      <w:r>
        <w:rPr>
          <w:sz w:val="20"/>
        </w:rPr>
        <w:t>124-</w:t>
      </w:r>
      <w:r>
        <w:rPr>
          <w:spacing w:val="-5"/>
          <w:sz w:val="20"/>
        </w:rPr>
        <w:t>ФЗ.</w:t>
      </w:r>
    </w:p>
    <w:p w14:paraId="44904022">
      <w:pPr>
        <w:pStyle w:val="8"/>
        <w:numPr>
          <w:ilvl w:val="0"/>
          <w:numId w:val="23"/>
        </w:numPr>
        <w:tabs>
          <w:tab w:val="left" w:pos="452"/>
          <w:tab w:val="left" w:pos="476"/>
        </w:tabs>
        <w:spacing w:before="0" w:after="0" w:line="240" w:lineRule="auto"/>
        <w:ind w:left="476" w:right="300" w:hanging="361"/>
        <w:jc w:val="left"/>
        <w:rPr>
          <w:sz w:val="20"/>
        </w:rPr>
      </w:pPr>
      <w:r>
        <w:rPr>
          <w:sz w:val="20"/>
        </w:rPr>
        <w:t>Федеральный закон «Об основах системы профилактики безнадзорности и правонарушений несовершеннолет- них» от 24.06.1999 № 120-ФЗ (ред. от 24.04.2020).</w:t>
      </w:r>
    </w:p>
    <w:p w14:paraId="2D3ECDCE">
      <w:pPr>
        <w:pStyle w:val="8"/>
        <w:numPr>
          <w:ilvl w:val="0"/>
          <w:numId w:val="23"/>
        </w:numPr>
        <w:tabs>
          <w:tab w:val="left" w:pos="452"/>
          <w:tab w:val="left" w:pos="476"/>
          <w:tab w:val="left" w:pos="2511"/>
        </w:tabs>
        <w:spacing w:before="1" w:after="0" w:line="240" w:lineRule="auto"/>
        <w:ind w:left="476" w:right="403" w:hanging="361"/>
        <w:jc w:val="left"/>
        <w:rPr>
          <w:sz w:val="20"/>
        </w:rPr>
      </w:pPr>
      <w:r>
        <w:rPr>
          <w:spacing w:val="-2"/>
          <w:sz w:val="20"/>
        </w:rPr>
        <w:t>Федеральный</w:t>
      </w:r>
      <w:r>
        <w:rPr>
          <w:sz w:val="20"/>
        </w:rPr>
        <w:tab/>
      </w:r>
      <w:r>
        <w:rPr>
          <w:sz w:val="20"/>
        </w:rPr>
        <w:t>закон</w:t>
      </w:r>
      <w:r>
        <w:rPr>
          <w:spacing w:val="-3"/>
          <w:sz w:val="20"/>
        </w:rPr>
        <w:t xml:space="preserve"> </w:t>
      </w:r>
      <w:r>
        <w:rPr>
          <w:sz w:val="20"/>
        </w:rPr>
        <w:t>«О</w:t>
      </w:r>
      <w:r>
        <w:rPr>
          <w:spacing w:val="-4"/>
          <w:sz w:val="20"/>
        </w:rPr>
        <w:t xml:space="preserve"> </w:t>
      </w:r>
      <w:r>
        <w:rPr>
          <w:sz w:val="20"/>
        </w:rPr>
        <w:t>защите</w:t>
      </w:r>
      <w:r>
        <w:rPr>
          <w:spacing w:val="-1"/>
          <w:sz w:val="20"/>
        </w:rPr>
        <w:t xml:space="preserve"> </w:t>
      </w:r>
      <w:r>
        <w:rPr>
          <w:sz w:val="20"/>
        </w:rPr>
        <w:t>детей</w:t>
      </w:r>
      <w:r>
        <w:rPr>
          <w:spacing w:val="-5"/>
          <w:sz w:val="20"/>
        </w:rPr>
        <w:t xml:space="preserve"> </w:t>
      </w:r>
      <w:r>
        <w:rPr>
          <w:sz w:val="20"/>
        </w:rPr>
        <w:t>от</w:t>
      </w:r>
      <w:r>
        <w:rPr>
          <w:spacing w:val="-5"/>
          <w:sz w:val="20"/>
        </w:rPr>
        <w:t xml:space="preserve"> </w:t>
      </w:r>
      <w:r>
        <w:rPr>
          <w:sz w:val="20"/>
        </w:rPr>
        <w:t>информации,</w:t>
      </w:r>
      <w:r>
        <w:rPr>
          <w:spacing w:val="-4"/>
          <w:sz w:val="20"/>
        </w:rPr>
        <w:t xml:space="preserve"> </w:t>
      </w:r>
      <w:r>
        <w:rPr>
          <w:sz w:val="20"/>
        </w:rPr>
        <w:t>причиняющей</w:t>
      </w:r>
      <w:r>
        <w:rPr>
          <w:spacing w:val="-5"/>
          <w:sz w:val="20"/>
        </w:rPr>
        <w:t xml:space="preserve"> </w:t>
      </w:r>
      <w:r>
        <w:rPr>
          <w:sz w:val="20"/>
        </w:rPr>
        <w:t>вред</w:t>
      </w:r>
      <w:r>
        <w:rPr>
          <w:spacing w:val="-5"/>
          <w:sz w:val="20"/>
        </w:rPr>
        <w:t xml:space="preserve"> </w:t>
      </w:r>
      <w:r>
        <w:rPr>
          <w:sz w:val="20"/>
        </w:rPr>
        <w:t>их</w:t>
      </w:r>
      <w:r>
        <w:rPr>
          <w:spacing w:val="-5"/>
          <w:sz w:val="20"/>
        </w:rPr>
        <w:t xml:space="preserve"> </w:t>
      </w:r>
      <w:r>
        <w:rPr>
          <w:sz w:val="20"/>
        </w:rPr>
        <w:t>здоровью</w:t>
      </w:r>
      <w:r>
        <w:rPr>
          <w:spacing w:val="-5"/>
          <w:sz w:val="20"/>
        </w:rPr>
        <w:t xml:space="preserve"> </w:t>
      </w:r>
      <w:r>
        <w:rPr>
          <w:sz w:val="20"/>
        </w:rPr>
        <w:t>и</w:t>
      </w:r>
      <w:r>
        <w:rPr>
          <w:spacing w:val="-5"/>
          <w:sz w:val="20"/>
        </w:rPr>
        <w:t xml:space="preserve"> </w:t>
      </w:r>
      <w:r>
        <w:rPr>
          <w:sz w:val="20"/>
        </w:rPr>
        <w:t>развитию»</w:t>
      </w:r>
      <w:r>
        <w:rPr>
          <w:spacing w:val="-5"/>
          <w:sz w:val="20"/>
        </w:rPr>
        <w:t xml:space="preserve"> </w:t>
      </w:r>
      <w:r>
        <w:rPr>
          <w:sz w:val="20"/>
        </w:rPr>
        <w:t>от 29 12 2010 № 436-ФЗ.</w:t>
      </w:r>
    </w:p>
    <w:p w14:paraId="28B6BA37">
      <w:pPr>
        <w:pStyle w:val="8"/>
        <w:numPr>
          <w:ilvl w:val="0"/>
          <w:numId w:val="23"/>
        </w:numPr>
        <w:tabs>
          <w:tab w:val="left" w:pos="452"/>
        </w:tabs>
        <w:spacing w:before="0" w:after="0" w:line="228" w:lineRule="exact"/>
        <w:ind w:left="452" w:right="0" w:hanging="337"/>
        <w:jc w:val="left"/>
        <w:rPr>
          <w:sz w:val="20"/>
        </w:rPr>
      </w:pPr>
      <w:r>
        <w:rPr>
          <w:sz w:val="20"/>
        </w:rPr>
        <w:t>Федеральный</w:t>
      </w:r>
      <w:r>
        <w:rPr>
          <w:spacing w:val="67"/>
          <w:w w:val="150"/>
          <w:sz w:val="20"/>
        </w:rPr>
        <w:t xml:space="preserve"> </w:t>
      </w:r>
      <w:r>
        <w:rPr>
          <w:sz w:val="20"/>
        </w:rPr>
        <w:t>закон</w:t>
      </w:r>
      <w:r>
        <w:rPr>
          <w:spacing w:val="-3"/>
          <w:sz w:val="20"/>
        </w:rPr>
        <w:t xml:space="preserve"> </w:t>
      </w:r>
      <w:r>
        <w:rPr>
          <w:sz w:val="20"/>
        </w:rPr>
        <w:t>«Об</w:t>
      </w:r>
      <w:r>
        <w:rPr>
          <w:spacing w:val="-6"/>
          <w:sz w:val="20"/>
        </w:rPr>
        <w:t xml:space="preserve"> </w:t>
      </w:r>
      <w:r>
        <w:rPr>
          <w:sz w:val="20"/>
        </w:rPr>
        <w:t>основах</w:t>
      </w:r>
      <w:r>
        <w:rPr>
          <w:spacing w:val="-5"/>
          <w:sz w:val="20"/>
        </w:rPr>
        <w:t xml:space="preserve"> </w:t>
      </w:r>
      <w:r>
        <w:rPr>
          <w:sz w:val="20"/>
        </w:rPr>
        <w:t>охраны</w:t>
      </w:r>
      <w:r>
        <w:rPr>
          <w:spacing w:val="-5"/>
          <w:sz w:val="20"/>
        </w:rPr>
        <w:t xml:space="preserve"> </w:t>
      </w:r>
      <w:r>
        <w:rPr>
          <w:sz w:val="20"/>
        </w:rPr>
        <w:t>здоровья</w:t>
      </w:r>
      <w:r>
        <w:rPr>
          <w:spacing w:val="-5"/>
          <w:sz w:val="20"/>
        </w:rPr>
        <w:t xml:space="preserve"> </w:t>
      </w:r>
      <w:r>
        <w:rPr>
          <w:sz w:val="20"/>
        </w:rPr>
        <w:t>граждан</w:t>
      </w:r>
      <w:r>
        <w:rPr>
          <w:spacing w:val="-4"/>
          <w:sz w:val="20"/>
        </w:rPr>
        <w:t xml:space="preserve"> </w:t>
      </w:r>
      <w:r>
        <w:rPr>
          <w:sz w:val="20"/>
        </w:rPr>
        <w:t>в</w:t>
      </w:r>
      <w:r>
        <w:rPr>
          <w:spacing w:val="-5"/>
          <w:sz w:val="20"/>
        </w:rPr>
        <w:t xml:space="preserve"> </w:t>
      </w:r>
      <w:r>
        <w:rPr>
          <w:sz w:val="20"/>
        </w:rPr>
        <w:t>Российской</w:t>
      </w:r>
      <w:r>
        <w:rPr>
          <w:spacing w:val="-5"/>
          <w:sz w:val="20"/>
        </w:rPr>
        <w:t xml:space="preserve"> </w:t>
      </w:r>
      <w:r>
        <w:rPr>
          <w:sz w:val="20"/>
        </w:rPr>
        <w:t>Федерации»</w:t>
      </w:r>
      <w:r>
        <w:rPr>
          <w:spacing w:val="-8"/>
          <w:sz w:val="20"/>
        </w:rPr>
        <w:t xml:space="preserve"> </w:t>
      </w:r>
      <w:r>
        <w:rPr>
          <w:sz w:val="20"/>
        </w:rPr>
        <w:t>от</w:t>
      </w:r>
      <w:r>
        <w:rPr>
          <w:spacing w:val="-6"/>
          <w:sz w:val="20"/>
        </w:rPr>
        <w:t xml:space="preserve"> </w:t>
      </w:r>
      <w:r>
        <w:rPr>
          <w:sz w:val="20"/>
        </w:rPr>
        <w:t>21.11.2011</w:t>
      </w:r>
      <w:r>
        <w:rPr>
          <w:spacing w:val="-3"/>
          <w:sz w:val="20"/>
        </w:rPr>
        <w:t xml:space="preserve"> </w:t>
      </w:r>
      <w:r>
        <w:rPr>
          <w:sz w:val="20"/>
        </w:rPr>
        <w:t>№</w:t>
      </w:r>
      <w:r>
        <w:rPr>
          <w:spacing w:val="-6"/>
          <w:sz w:val="20"/>
        </w:rPr>
        <w:t xml:space="preserve"> </w:t>
      </w:r>
      <w:r>
        <w:rPr>
          <w:sz w:val="20"/>
        </w:rPr>
        <w:t>323-</w:t>
      </w:r>
      <w:r>
        <w:rPr>
          <w:spacing w:val="-5"/>
          <w:sz w:val="20"/>
        </w:rPr>
        <w:t>ФЗ.</w:t>
      </w:r>
    </w:p>
    <w:p w14:paraId="6859023A">
      <w:pPr>
        <w:pStyle w:val="8"/>
        <w:numPr>
          <w:ilvl w:val="0"/>
          <w:numId w:val="23"/>
        </w:numPr>
        <w:tabs>
          <w:tab w:val="left" w:pos="452"/>
          <w:tab w:val="left" w:pos="476"/>
          <w:tab w:val="left" w:pos="2632"/>
        </w:tabs>
        <w:spacing w:before="1" w:after="0" w:line="240" w:lineRule="auto"/>
        <w:ind w:left="476" w:right="403" w:hanging="361"/>
        <w:jc w:val="left"/>
        <w:rPr>
          <w:sz w:val="20"/>
        </w:rPr>
      </w:pPr>
      <w:r>
        <w:rPr>
          <w:spacing w:val="-2"/>
          <w:sz w:val="20"/>
        </w:rPr>
        <w:t>Распоряжение</w:t>
      </w:r>
      <w:r>
        <w:rPr>
          <w:sz w:val="20"/>
        </w:rPr>
        <w:tab/>
      </w:r>
      <w:r>
        <w:rPr>
          <w:sz w:val="20"/>
        </w:rPr>
        <w:t>Министерства</w:t>
      </w:r>
      <w:r>
        <w:rPr>
          <w:spacing w:val="-7"/>
          <w:sz w:val="20"/>
        </w:rPr>
        <w:t xml:space="preserve"> </w:t>
      </w:r>
      <w:r>
        <w:rPr>
          <w:sz w:val="20"/>
        </w:rPr>
        <w:t>просвещения</w:t>
      </w:r>
      <w:r>
        <w:rPr>
          <w:spacing w:val="-7"/>
          <w:sz w:val="20"/>
        </w:rPr>
        <w:t xml:space="preserve"> </w:t>
      </w:r>
      <w:r>
        <w:rPr>
          <w:sz w:val="20"/>
        </w:rPr>
        <w:t>РФ</w:t>
      </w:r>
      <w:r>
        <w:rPr>
          <w:spacing w:val="-4"/>
          <w:sz w:val="20"/>
        </w:rPr>
        <w:t xml:space="preserve"> </w:t>
      </w:r>
      <w:r>
        <w:rPr>
          <w:sz w:val="20"/>
        </w:rPr>
        <w:t>«Об</w:t>
      </w:r>
      <w:r>
        <w:rPr>
          <w:spacing w:val="-5"/>
          <w:sz w:val="20"/>
        </w:rPr>
        <w:t xml:space="preserve"> </w:t>
      </w:r>
      <w:r>
        <w:rPr>
          <w:sz w:val="20"/>
        </w:rPr>
        <w:t>утверждении</w:t>
      </w:r>
      <w:r>
        <w:rPr>
          <w:spacing w:val="-7"/>
          <w:sz w:val="20"/>
        </w:rPr>
        <w:t xml:space="preserve"> </w:t>
      </w:r>
      <w:r>
        <w:rPr>
          <w:sz w:val="20"/>
        </w:rPr>
        <w:t>примерного</w:t>
      </w:r>
      <w:r>
        <w:rPr>
          <w:spacing w:val="-6"/>
          <w:sz w:val="20"/>
        </w:rPr>
        <w:t xml:space="preserve"> </w:t>
      </w:r>
      <w:r>
        <w:rPr>
          <w:sz w:val="20"/>
        </w:rPr>
        <w:t>положения</w:t>
      </w:r>
      <w:r>
        <w:rPr>
          <w:spacing w:val="-7"/>
          <w:sz w:val="20"/>
        </w:rPr>
        <w:t xml:space="preserve"> </w:t>
      </w:r>
      <w:r>
        <w:rPr>
          <w:sz w:val="20"/>
        </w:rPr>
        <w:t>о</w:t>
      </w:r>
      <w:r>
        <w:rPr>
          <w:spacing w:val="-6"/>
          <w:sz w:val="20"/>
        </w:rPr>
        <w:t xml:space="preserve"> </w:t>
      </w:r>
      <w:r>
        <w:rPr>
          <w:sz w:val="20"/>
        </w:rPr>
        <w:t>психолого педагогическом консилиуме образовательной организации» от 09 09 2019 № Р-93</w:t>
      </w:r>
    </w:p>
    <w:p w14:paraId="5C4E9576">
      <w:pPr>
        <w:pStyle w:val="8"/>
        <w:numPr>
          <w:ilvl w:val="0"/>
          <w:numId w:val="23"/>
        </w:numPr>
        <w:tabs>
          <w:tab w:val="left" w:pos="452"/>
          <w:tab w:val="left" w:pos="476"/>
        </w:tabs>
        <w:spacing w:before="0" w:after="0" w:line="240" w:lineRule="auto"/>
        <w:ind w:left="476" w:right="300" w:hanging="361"/>
        <w:jc w:val="left"/>
        <w:rPr>
          <w:sz w:val="20"/>
        </w:rPr>
      </w:pPr>
      <w:r>
        <w:rPr>
          <w:sz w:val="20"/>
        </w:rPr>
        <w:t>Распоряжение Минпросвещения России «Об утверждении методических рекомендаций по системе функциони- рования психологических служб в общеобразовательных организациях» от 28.12.2020 № Р-193</w:t>
      </w:r>
    </w:p>
    <w:p w14:paraId="6684FF75">
      <w:pPr>
        <w:spacing w:before="225" w:line="228" w:lineRule="exact"/>
        <w:ind w:left="476" w:right="0" w:firstLine="0"/>
        <w:jc w:val="left"/>
        <w:rPr>
          <w:b/>
          <w:i/>
          <w:sz w:val="20"/>
        </w:rPr>
      </w:pPr>
      <w:r>
        <w:rPr>
          <w:b/>
          <w:i/>
          <w:sz w:val="20"/>
        </w:rPr>
        <w:t>Список</w:t>
      </w:r>
      <w:r>
        <w:rPr>
          <w:b/>
          <w:i/>
          <w:spacing w:val="-10"/>
          <w:sz w:val="20"/>
        </w:rPr>
        <w:t xml:space="preserve"> </w:t>
      </w:r>
      <w:r>
        <w:rPr>
          <w:b/>
          <w:i/>
          <w:spacing w:val="-2"/>
          <w:sz w:val="20"/>
        </w:rPr>
        <w:t>литературы</w:t>
      </w:r>
    </w:p>
    <w:p w14:paraId="23CF2283">
      <w:pPr>
        <w:pStyle w:val="8"/>
        <w:numPr>
          <w:ilvl w:val="0"/>
          <w:numId w:val="24"/>
        </w:numPr>
        <w:tabs>
          <w:tab w:val="left" w:pos="452"/>
        </w:tabs>
        <w:spacing w:before="0" w:after="0" w:line="228" w:lineRule="exact"/>
        <w:ind w:left="452" w:right="0" w:hanging="337"/>
        <w:jc w:val="left"/>
        <w:rPr>
          <w:sz w:val="20"/>
        </w:rPr>
      </w:pPr>
      <w:r>
        <w:rPr>
          <w:i/>
          <w:sz w:val="20"/>
        </w:rPr>
        <w:t>Акимова</w:t>
      </w:r>
      <w:r>
        <w:rPr>
          <w:i/>
          <w:spacing w:val="-7"/>
          <w:sz w:val="20"/>
        </w:rPr>
        <w:t xml:space="preserve"> </w:t>
      </w:r>
      <w:r>
        <w:rPr>
          <w:i/>
          <w:sz w:val="20"/>
        </w:rPr>
        <w:t>М.К.,</w:t>
      </w:r>
      <w:r>
        <w:rPr>
          <w:i/>
          <w:spacing w:val="-7"/>
          <w:sz w:val="20"/>
        </w:rPr>
        <w:t xml:space="preserve"> </w:t>
      </w:r>
      <w:r>
        <w:rPr>
          <w:i/>
          <w:sz w:val="20"/>
        </w:rPr>
        <w:t>Козлова</w:t>
      </w:r>
      <w:r>
        <w:rPr>
          <w:i/>
          <w:spacing w:val="-7"/>
          <w:sz w:val="20"/>
        </w:rPr>
        <w:t xml:space="preserve"> </w:t>
      </w:r>
      <w:r>
        <w:rPr>
          <w:i/>
          <w:sz w:val="20"/>
        </w:rPr>
        <w:t>В.Т.</w:t>
      </w:r>
      <w:r>
        <w:rPr>
          <w:i/>
          <w:spacing w:val="-6"/>
          <w:sz w:val="20"/>
        </w:rPr>
        <w:t xml:space="preserve"> </w:t>
      </w:r>
      <w:r>
        <w:rPr>
          <w:sz w:val="20"/>
        </w:rPr>
        <w:t>Индивидуальность</w:t>
      </w:r>
      <w:r>
        <w:rPr>
          <w:spacing w:val="-6"/>
          <w:sz w:val="20"/>
        </w:rPr>
        <w:t xml:space="preserve"> </w:t>
      </w:r>
      <w:r>
        <w:rPr>
          <w:sz w:val="20"/>
        </w:rPr>
        <w:t>учащегося</w:t>
      </w:r>
      <w:r>
        <w:rPr>
          <w:spacing w:val="-8"/>
          <w:sz w:val="20"/>
        </w:rPr>
        <w:t xml:space="preserve"> </w:t>
      </w:r>
      <w:r>
        <w:rPr>
          <w:sz w:val="20"/>
        </w:rPr>
        <w:t>и</w:t>
      </w:r>
      <w:r>
        <w:rPr>
          <w:spacing w:val="-8"/>
          <w:sz w:val="20"/>
        </w:rPr>
        <w:t xml:space="preserve"> </w:t>
      </w:r>
      <w:r>
        <w:rPr>
          <w:sz w:val="20"/>
        </w:rPr>
        <w:t>индивидуальный</w:t>
      </w:r>
      <w:r>
        <w:rPr>
          <w:spacing w:val="-8"/>
          <w:sz w:val="20"/>
        </w:rPr>
        <w:t xml:space="preserve"> </w:t>
      </w:r>
      <w:r>
        <w:rPr>
          <w:sz w:val="20"/>
        </w:rPr>
        <w:t>подход</w:t>
      </w:r>
      <w:r>
        <w:rPr>
          <w:spacing w:val="-4"/>
          <w:sz w:val="20"/>
        </w:rPr>
        <w:t xml:space="preserve"> </w:t>
      </w:r>
      <w:r>
        <w:rPr>
          <w:sz w:val="20"/>
        </w:rPr>
        <w:t>—</w:t>
      </w:r>
      <w:r>
        <w:rPr>
          <w:spacing w:val="-8"/>
          <w:sz w:val="20"/>
        </w:rPr>
        <w:t xml:space="preserve"> </w:t>
      </w:r>
      <w:r>
        <w:rPr>
          <w:sz w:val="20"/>
        </w:rPr>
        <w:t>М.,</w:t>
      </w:r>
      <w:r>
        <w:rPr>
          <w:spacing w:val="-7"/>
          <w:sz w:val="20"/>
        </w:rPr>
        <w:t xml:space="preserve"> </w:t>
      </w:r>
      <w:r>
        <w:rPr>
          <w:spacing w:val="-2"/>
          <w:sz w:val="20"/>
        </w:rPr>
        <w:t>1992.</w:t>
      </w:r>
    </w:p>
    <w:p w14:paraId="51FF77E9">
      <w:pPr>
        <w:pStyle w:val="8"/>
        <w:numPr>
          <w:ilvl w:val="0"/>
          <w:numId w:val="24"/>
        </w:numPr>
        <w:tabs>
          <w:tab w:val="left" w:pos="452"/>
        </w:tabs>
        <w:spacing w:before="0" w:after="0" w:line="240" w:lineRule="auto"/>
        <w:ind w:left="452" w:right="0" w:hanging="337"/>
        <w:jc w:val="left"/>
        <w:rPr>
          <w:sz w:val="20"/>
        </w:rPr>
      </w:pPr>
      <w:r>
        <w:rPr>
          <w:i/>
          <w:sz w:val="20"/>
        </w:rPr>
        <w:t>Бабанский</w:t>
      </w:r>
      <w:r>
        <w:rPr>
          <w:i/>
          <w:spacing w:val="-7"/>
          <w:sz w:val="20"/>
        </w:rPr>
        <w:t xml:space="preserve"> </w:t>
      </w:r>
      <w:r>
        <w:rPr>
          <w:i/>
          <w:sz w:val="20"/>
        </w:rPr>
        <w:t>Ю.К.</w:t>
      </w:r>
      <w:r>
        <w:rPr>
          <w:i/>
          <w:spacing w:val="-5"/>
          <w:sz w:val="20"/>
        </w:rPr>
        <w:t xml:space="preserve"> </w:t>
      </w:r>
      <w:r>
        <w:rPr>
          <w:sz w:val="20"/>
        </w:rPr>
        <w:t>Избранные</w:t>
      </w:r>
      <w:r>
        <w:rPr>
          <w:spacing w:val="-7"/>
          <w:sz w:val="20"/>
        </w:rPr>
        <w:t xml:space="preserve"> </w:t>
      </w:r>
      <w:r>
        <w:rPr>
          <w:sz w:val="20"/>
        </w:rPr>
        <w:t>педагогические</w:t>
      </w:r>
      <w:r>
        <w:rPr>
          <w:spacing w:val="-7"/>
          <w:sz w:val="20"/>
        </w:rPr>
        <w:t xml:space="preserve"> </w:t>
      </w:r>
      <w:r>
        <w:rPr>
          <w:sz w:val="20"/>
        </w:rPr>
        <w:t>труды</w:t>
      </w:r>
      <w:r>
        <w:rPr>
          <w:spacing w:val="-4"/>
          <w:sz w:val="20"/>
        </w:rPr>
        <w:t xml:space="preserve"> </w:t>
      </w:r>
      <w:r>
        <w:rPr>
          <w:sz w:val="20"/>
        </w:rPr>
        <w:t>—</w:t>
      </w:r>
      <w:r>
        <w:rPr>
          <w:spacing w:val="-7"/>
          <w:sz w:val="20"/>
        </w:rPr>
        <w:t xml:space="preserve"> </w:t>
      </w:r>
      <w:r>
        <w:rPr>
          <w:sz w:val="20"/>
        </w:rPr>
        <w:t>М.:</w:t>
      </w:r>
      <w:r>
        <w:rPr>
          <w:spacing w:val="-8"/>
          <w:sz w:val="20"/>
        </w:rPr>
        <w:t xml:space="preserve"> </w:t>
      </w:r>
      <w:r>
        <w:rPr>
          <w:sz w:val="20"/>
        </w:rPr>
        <w:t>Педагогика,</w:t>
      </w:r>
      <w:r>
        <w:rPr>
          <w:spacing w:val="-5"/>
          <w:sz w:val="20"/>
        </w:rPr>
        <w:t xml:space="preserve"> </w:t>
      </w:r>
      <w:r>
        <w:rPr>
          <w:spacing w:val="-2"/>
          <w:sz w:val="20"/>
        </w:rPr>
        <w:t>1989.</w:t>
      </w:r>
    </w:p>
    <w:p w14:paraId="35826DA0">
      <w:pPr>
        <w:pStyle w:val="8"/>
        <w:numPr>
          <w:ilvl w:val="0"/>
          <w:numId w:val="24"/>
        </w:numPr>
        <w:tabs>
          <w:tab w:val="left" w:pos="452"/>
        </w:tabs>
        <w:spacing w:before="1" w:after="0" w:line="240" w:lineRule="auto"/>
        <w:ind w:left="452" w:right="0" w:hanging="337"/>
        <w:jc w:val="left"/>
        <w:rPr>
          <w:sz w:val="20"/>
        </w:rPr>
      </w:pPr>
      <w:r>
        <w:rPr>
          <w:i/>
          <w:sz w:val="20"/>
        </w:rPr>
        <w:t>Бударный</w:t>
      </w:r>
      <w:r>
        <w:rPr>
          <w:i/>
          <w:spacing w:val="-6"/>
          <w:sz w:val="20"/>
        </w:rPr>
        <w:t xml:space="preserve"> </w:t>
      </w:r>
      <w:r>
        <w:rPr>
          <w:i/>
          <w:sz w:val="20"/>
        </w:rPr>
        <w:t>А.А.</w:t>
      </w:r>
      <w:r>
        <w:rPr>
          <w:i/>
          <w:spacing w:val="-5"/>
          <w:sz w:val="20"/>
        </w:rPr>
        <w:t xml:space="preserve"> </w:t>
      </w:r>
      <w:r>
        <w:rPr>
          <w:sz w:val="20"/>
        </w:rPr>
        <w:t>Индивидуальный</w:t>
      </w:r>
      <w:r>
        <w:rPr>
          <w:spacing w:val="-4"/>
          <w:sz w:val="20"/>
        </w:rPr>
        <w:t xml:space="preserve"> </w:t>
      </w:r>
      <w:r>
        <w:rPr>
          <w:sz w:val="20"/>
        </w:rPr>
        <w:t>подход</w:t>
      </w:r>
      <w:r>
        <w:rPr>
          <w:spacing w:val="-5"/>
          <w:sz w:val="20"/>
        </w:rPr>
        <w:t xml:space="preserve"> </w:t>
      </w:r>
      <w:r>
        <w:rPr>
          <w:sz w:val="20"/>
        </w:rPr>
        <w:t>в</w:t>
      </w:r>
      <w:r>
        <w:rPr>
          <w:spacing w:val="-8"/>
          <w:sz w:val="20"/>
        </w:rPr>
        <w:t xml:space="preserve"> </w:t>
      </w:r>
      <w:r>
        <w:rPr>
          <w:sz w:val="20"/>
        </w:rPr>
        <w:t>обучении</w:t>
      </w:r>
      <w:r>
        <w:rPr>
          <w:spacing w:val="-7"/>
          <w:sz w:val="20"/>
        </w:rPr>
        <w:t xml:space="preserve"> </w:t>
      </w:r>
      <w:r>
        <w:rPr>
          <w:sz w:val="20"/>
        </w:rPr>
        <w:t>//</w:t>
      </w:r>
      <w:r>
        <w:rPr>
          <w:spacing w:val="-7"/>
          <w:sz w:val="20"/>
        </w:rPr>
        <w:t xml:space="preserve"> </w:t>
      </w:r>
      <w:r>
        <w:rPr>
          <w:sz w:val="20"/>
        </w:rPr>
        <w:t>Советская</w:t>
      </w:r>
      <w:r>
        <w:rPr>
          <w:spacing w:val="-5"/>
          <w:sz w:val="20"/>
        </w:rPr>
        <w:t xml:space="preserve"> </w:t>
      </w:r>
      <w:r>
        <w:rPr>
          <w:sz w:val="20"/>
        </w:rPr>
        <w:t>педагогика</w:t>
      </w:r>
      <w:r>
        <w:rPr>
          <w:spacing w:val="-1"/>
          <w:sz w:val="20"/>
        </w:rPr>
        <w:t xml:space="preserve"> </w:t>
      </w:r>
      <w:r>
        <w:rPr>
          <w:sz w:val="20"/>
        </w:rPr>
        <w:t>—</w:t>
      </w:r>
      <w:r>
        <w:rPr>
          <w:spacing w:val="-7"/>
          <w:sz w:val="20"/>
        </w:rPr>
        <w:t xml:space="preserve"> </w:t>
      </w:r>
      <w:r>
        <w:rPr>
          <w:sz w:val="20"/>
        </w:rPr>
        <w:t>1965</w:t>
      </w:r>
      <w:r>
        <w:rPr>
          <w:spacing w:val="-4"/>
          <w:sz w:val="20"/>
        </w:rPr>
        <w:t xml:space="preserve"> </w:t>
      </w:r>
      <w:r>
        <w:rPr>
          <w:sz w:val="20"/>
        </w:rPr>
        <w:t>—№</w:t>
      </w:r>
      <w:r>
        <w:rPr>
          <w:spacing w:val="-8"/>
          <w:sz w:val="20"/>
        </w:rPr>
        <w:t xml:space="preserve"> </w:t>
      </w:r>
      <w:r>
        <w:rPr>
          <w:spacing w:val="-10"/>
          <w:sz w:val="20"/>
        </w:rPr>
        <w:t>7</w:t>
      </w:r>
    </w:p>
    <w:p w14:paraId="0914D370">
      <w:pPr>
        <w:pStyle w:val="8"/>
        <w:numPr>
          <w:ilvl w:val="0"/>
          <w:numId w:val="24"/>
        </w:numPr>
        <w:tabs>
          <w:tab w:val="left" w:pos="450"/>
          <w:tab w:val="left" w:pos="476"/>
        </w:tabs>
        <w:spacing w:before="0" w:after="0" w:line="240" w:lineRule="auto"/>
        <w:ind w:left="476" w:right="304" w:hanging="361"/>
        <w:jc w:val="both"/>
        <w:rPr>
          <w:sz w:val="20"/>
        </w:rPr>
      </w:pPr>
      <w:r>
        <w:rPr>
          <w:i/>
          <w:sz w:val="20"/>
        </w:rPr>
        <w:t xml:space="preserve">Исаев Е.И., Косарецкий С.Г., Михайлова А.М. </w:t>
      </w:r>
      <w:r>
        <w:rPr>
          <w:sz w:val="20"/>
        </w:rPr>
        <w:t>Зарубежный опыт профилактики и преодоления школьной неуспеваемости у детей, воспитывающихся в семьях в семьях с низким социально-экономическим статусом // Современная зарубежная психология — 2019 — Т 8 — № 1 — С. 7</w:t>
      </w:r>
    </w:p>
    <w:p w14:paraId="35D6DB96">
      <w:pPr>
        <w:pStyle w:val="8"/>
        <w:numPr>
          <w:ilvl w:val="0"/>
          <w:numId w:val="24"/>
        </w:numPr>
        <w:tabs>
          <w:tab w:val="left" w:pos="450"/>
          <w:tab w:val="left" w:pos="476"/>
        </w:tabs>
        <w:spacing w:before="0" w:after="0" w:line="240" w:lineRule="auto"/>
        <w:ind w:left="476" w:right="299" w:hanging="361"/>
        <w:jc w:val="both"/>
        <w:rPr>
          <w:sz w:val="20"/>
        </w:rPr>
      </w:pPr>
      <w:r>
        <w:rPr>
          <w:i/>
          <w:sz w:val="20"/>
        </w:rPr>
        <w:t xml:space="preserve">Забрамная А.С. </w:t>
      </w:r>
      <w:r>
        <w:rPr>
          <w:sz w:val="20"/>
        </w:rPr>
        <w:t>Практический материал для проведения психолого-педагогического обследования детей. — М.: Издательский центр «Владос», 2005</w:t>
      </w:r>
    </w:p>
    <w:p w14:paraId="0C40B835">
      <w:pPr>
        <w:pStyle w:val="8"/>
        <w:numPr>
          <w:ilvl w:val="0"/>
          <w:numId w:val="24"/>
        </w:numPr>
        <w:tabs>
          <w:tab w:val="left" w:pos="450"/>
        </w:tabs>
        <w:spacing w:before="0" w:after="0" w:line="229" w:lineRule="exact"/>
        <w:ind w:left="450" w:right="0" w:hanging="335"/>
        <w:jc w:val="both"/>
        <w:rPr>
          <w:sz w:val="20"/>
        </w:rPr>
      </w:pPr>
      <w:r>
        <w:rPr>
          <w:i/>
          <w:sz w:val="20"/>
        </w:rPr>
        <w:t>Калмыкова</w:t>
      </w:r>
      <w:r>
        <w:rPr>
          <w:i/>
          <w:spacing w:val="-7"/>
          <w:sz w:val="20"/>
        </w:rPr>
        <w:t xml:space="preserve"> </w:t>
      </w:r>
      <w:r>
        <w:rPr>
          <w:i/>
          <w:sz w:val="20"/>
        </w:rPr>
        <w:t>З.М.</w:t>
      </w:r>
      <w:r>
        <w:rPr>
          <w:i/>
          <w:spacing w:val="-6"/>
          <w:sz w:val="20"/>
        </w:rPr>
        <w:t xml:space="preserve"> </w:t>
      </w:r>
      <w:r>
        <w:rPr>
          <w:sz w:val="20"/>
        </w:rPr>
        <w:t>Проблема</w:t>
      </w:r>
      <w:r>
        <w:rPr>
          <w:spacing w:val="-8"/>
          <w:sz w:val="20"/>
        </w:rPr>
        <w:t xml:space="preserve"> </w:t>
      </w:r>
      <w:r>
        <w:rPr>
          <w:sz w:val="20"/>
        </w:rPr>
        <w:t>преодоления</w:t>
      </w:r>
      <w:r>
        <w:rPr>
          <w:spacing w:val="-8"/>
          <w:sz w:val="20"/>
        </w:rPr>
        <w:t xml:space="preserve"> </w:t>
      </w:r>
      <w:r>
        <w:rPr>
          <w:sz w:val="20"/>
        </w:rPr>
        <w:t>неуспеваемости</w:t>
      </w:r>
      <w:r>
        <w:rPr>
          <w:spacing w:val="-6"/>
          <w:sz w:val="20"/>
        </w:rPr>
        <w:t xml:space="preserve"> </w:t>
      </w:r>
      <w:r>
        <w:rPr>
          <w:sz w:val="20"/>
        </w:rPr>
        <w:t>глазами</w:t>
      </w:r>
      <w:r>
        <w:rPr>
          <w:spacing w:val="-8"/>
          <w:sz w:val="20"/>
        </w:rPr>
        <w:t xml:space="preserve"> </w:t>
      </w:r>
      <w:r>
        <w:rPr>
          <w:sz w:val="20"/>
        </w:rPr>
        <w:t>психолога</w:t>
      </w:r>
      <w:r>
        <w:rPr>
          <w:spacing w:val="-2"/>
          <w:sz w:val="20"/>
        </w:rPr>
        <w:t xml:space="preserve"> </w:t>
      </w:r>
      <w:r>
        <w:rPr>
          <w:sz w:val="20"/>
        </w:rPr>
        <w:t>—</w:t>
      </w:r>
      <w:r>
        <w:rPr>
          <w:spacing w:val="-8"/>
          <w:sz w:val="20"/>
        </w:rPr>
        <w:t xml:space="preserve"> </w:t>
      </w:r>
      <w:r>
        <w:rPr>
          <w:sz w:val="20"/>
        </w:rPr>
        <w:t>М.,</w:t>
      </w:r>
      <w:r>
        <w:rPr>
          <w:spacing w:val="-7"/>
          <w:sz w:val="20"/>
        </w:rPr>
        <w:t xml:space="preserve"> </w:t>
      </w:r>
      <w:r>
        <w:rPr>
          <w:spacing w:val="-2"/>
          <w:sz w:val="20"/>
        </w:rPr>
        <w:t>1982.</w:t>
      </w:r>
    </w:p>
    <w:p w14:paraId="05A5F687">
      <w:pPr>
        <w:pStyle w:val="8"/>
        <w:numPr>
          <w:ilvl w:val="0"/>
          <w:numId w:val="24"/>
        </w:numPr>
        <w:tabs>
          <w:tab w:val="left" w:pos="450"/>
        </w:tabs>
        <w:spacing w:before="0" w:after="0" w:line="229" w:lineRule="exact"/>
        <w:ind w:left="450" w:right="0" w:hanging="335"/>
        <w:jc w:val="both"/>
        <w:rPr>
          <w:sz w:val="20"/>
        </w:rPr>
      </w:pPr>
      <w:r>
        <w:rPr>
          <w:sz w:val="20"/>
        </w:rPr>
        <w:t>Каталог</w:t>
      </w:r>
      <w:r>
        <w:rPr>
          <w:spacing w:val="-8"/>
          <w:sz w:val="20"/>
        </w:rPr>
        <w:t xml:space="preserve"> </w:t>
      </w:r>
      <w:r>
        <w:rPr>
          <w:sz w:val="20"/>
        </w:rPr>
        <w:t>психолого-педагогических</w:t>
      </w:r>
      <w:r>
        <w:rPr>
          <w:spacing w:val="-7"/>
          <w:sz w:val="20"/>
        </w:rPr>
        <w:t xml:space="preserve"> </w:t>
      </w:r>
      <w:r>
        <w:rPr>
          <w:sz w:val="20"/>
        </w:rPr>
        <w:t>программ</w:t>
      </w:r>
      <w:r>
        <w:rPr>
          <w:spacing w:val="-5"/>
          <w:sz w:val="20"/>
        </w:rPr>
        <w:t xml:space="preserve"> </w:t>
      </w:r>
      <w:r>
        <w:rPr>
          <w:sz w:val="20"/>
        </w:rPr>
        <w:t>и</w:t>
      </w:r>
      <w:r>
        <w:rPr>
          <w:spacing w:val="-7"/>
          <w:sz w:val="20"/>
        </w:rPr>
        <w:t xml:space="preserve"> </w:t>
      </w:r>
      <w:r>
        <w:rPr>
          <w:sz w:val="20"/>
        </w:rPr>
        <w:t>технологий</w:t>
      </w:r>
      <w:r>
        <w:rPr>
          <w:spacing w:val="-7"/>
          <w:sz w:val="20"/>
        </w:rPr>
        <w:t xml:space="preserve"> </w:t>
      </w:r>
      <w:r>
        <w:rPr>
          <w:sz w:val="20"/>
        </w:rPr>
        <w:t>в</w:t>
      </w:r>
      <w:r>
        <w:rPr>
          <w:spacing w:val="-7"/>
          <w:sz w:val="20"/>
        </w:rPr>
        <w:t xml:space="preserve"> </w:t>
      </w:r>
      <w:r>
        <w:rPr>
          <w:sz w:val="20"/>
        </w:rPr>
        <w:t>образовательной</w:t>
      </w:r>
      <w:r>
        <w:rPr>
          <w:spacing w:val="-7"/>
          <w:sz w:val="20"/>
        </w:rPr>
        <w:t xml:space="preserve"> </w:t>
      </w:r>
      <w:r>
        <w:rPr>
          <w:sz w:val="20"/>
        </w:rPr>
        <w:t>среде.</w:t>
      </w:r>
      <w:r>
        <w:rPr>
          <w:spacing w:val="-5"/>
          <w:sz w:val="20"/>
        </w:rPr>
        <w:t xml:space="preserve"> </w:t>
      </w:r>
      <w:r>
        <w:rPr>
          <w:sz w:val="20"/>
        </w:rPr>
        <w:t>—</w:t>
      </w:r>
      <w:r>
        <w:rPr>
          <w:spacing w:val="-6"/>
          <w:sz w:val="20"/>
        </w:rPr>
        <w:t xml:space="preserve"> </w:t>
      </w:r>
      <w:r>
        <w:rPr>
          <w:sz w:val="20"/>
        </w:rPr>
        <w:t>М.,</w:t>
      </w:r>
      <w:r>
        <w:rPr>
          <w:spacing w:val="-7"/>
          <w:sz w:val="20"/>
        </w:rPr>
        <w:t xml:space="preserve"> </w:t>
      </w:r>
      <w:r>
        <w:rPr>
          <w:spacing w:val="-2"/>
          <w:sz w:val="20"/>
        </w:rPr>
        <w:t>2018.</w:t>
      </w:r>
    </w:p>
    <w:p w14:paraId="7E04FF35">
      <w:pPr>
        <w:pStyle w:val="8"/>
        <w:numPr>
          <w:ilvl w:val="0"/>
          <w:numId w:val="24"/>
        </w:numPr>
        <w:tabs>
          <w:tab w:val="left" w:pos="452"/>
        </w:tabs>
        <w:spacing w:before="0" w:after="0" w:line="240" w:lineRule="auto"/>
        <w:ind w:left="452" w:right="0" w:hanging="337"/>
        <w:jc w:val="left"/>
        <w:rPr>
          <w:sz w:val="20"/>
        </w:rPr>
      </w:pPr>
      <w:r>
        <w:rPr>
          <w:i/>
          <w:sz w:val="20"/>
        </w:rPr>
        <w:t>Кулюткин</w:t>
      </w:r>
      <w:r>
        <w:rPr>
          <w:i/>
          <w:spacing w:val="-8"/>
          <w:sz w:val="20"/>
        </w:rPr>
        <w:t xml:space="preserve"> </w:t>
      </w:r>
      <w:r>
        <w:rPr>
          <w:i/>
          <w:sz w:val="20"/>
        </w:rPr>
        <w:t>Ю.И.,</w:t>
      </w:r>
      <w:r>
        <w:rPr>
          <w:i/>
          <w:spacing w:val="-6"/>
          <w:sz w:val="20"/>
        </w:rPr>
        <w:t xml:space="preserve"> </w:t>
      </w:r>
      <w:r>
        <w:rPr>
          <w:i/>
          <w:sz w:val="20"/>
        </w:rPr>
        <w:t>Сухобская</w:t>
      </w:r>
      <w:r>
        <w:rPr>
          <w:i/>
          <w:spacing w:val="-8"/>
          <w:sz w:val="20"/>
        </w:rPr>
        <w:t xml:space="preserve"> </w:t>
      </w:r>
      <w:r>
        <w:rPr>
          <w:i/>
          <w:sz w:val="20"/>
        </w:rPr>
        <w:t>Г.С.</w:t>
      </w:r>
      <w:r>
        <w:rPr>
          <w:i/>
          <w:spacing w:val="-4"/>
          <w:sz w:val="20"/>
        </w:rPr>
        <w:t xml:space="preserve"> </w:t>
      </w:r>
      <w:r>
        <w:rPr>
          <w:sz w:val="20"/>
        </w:rPr>
        <w:t>Мышление</w:t>
      </w:r>
      <w:r>
        <w:rPr>
          <w:spacing w:val="-4"/>
          <w:sz w:val="20"/>
        </w:rPr>
        <w:t xml:space="preserve"> </w:t>
      </w:r>
      <w:r>
        <w:rPr>
          <w:sz w:val="20"/>
        </w:rPr>
        <w:t>учителя</w:t>
      </w:r>
      <w:r>
        <w:rPr>
          <w:spacing w:val="-6"/>
          <w:sz w:val="20"/>
        </w:rPr>
        <w:t xml:space="preserve"> </w:t>
      </w:r>
      <w:r>
        <w:rPr>
          <w:sz w:val="20"/>
        </w:rPr>
        <w:t>—</w:t>
      </w:r>
      <w:r>
        <w:rPr>
          <w:spacing w:val="-4"/>
          <w:sz w:val="20"/>
        </w:rPr>
        <w:t xml:space="preserve"> </w:t>
      </w:r>
      <w:r>
        <w:rPr>
          <w:sz w:val="20"/>
        </w:rPr>
        <w:t>М.,</w:t>
      </w:r>
      <w:r>
        <w:rPr>
          <w:spacing w:val="-7"/>
          <w:sz w:val="20"/>
        </w:rPr>
        <w:t xml:space="preserve"> </w:t>
      </w:r>
      <w:r>
        <w:rPr>
          <w:spacing w:val="-4"/>
          <w:sz w:val="20"/>
        </w:rPr>
        <w:t>1986</w:t>
      </w:r>
    </w:p>
    <w:p w14:paraId="0A8C8D73">
      <w:pPr>
        <w:pStyle w:val="8"/>
        <w:numPr>
          <w:ilvl w:val="0"/>
          <w:numId w:val="24"/>
        </w:numPr>
        <w:tabs>
          <w:tab w:val="left" w:pos="452"/>
          <w:tab w:val="left" w:pos="476"/>
        </w:tabs>
        <w:spacing w:before="1" w:after="0" w:line="240" w:lineRule="auto"/>
        <w:ind w:left="476" w:right="309" w:hanging="361"/>
        <w:jc w:val="left"/>
        <w:rPr>
          <w:sz w:val="20"/>
        </w:rPr>
      </w:pPr>
      <w:r>
        <w:rPr>
          <w:i/>
          <w:sz w:val="20"/>
        </w:rPr>
        <w:t>Майсак</w:t>
      </w:r>
      <w:r>
        <w:rPr>
          <w:i/>
          <w:spacing w:val="40"/>
          <w:sz w:val="20"/>
        </w:rPr>
        <w:t xml:space="preserve"> </w:t>
      </w:r>
      <w:r>
        <w:rPr>
          <w:i/>
          <w:sz w:val="20"/>
        </w:rPr>
        <w:t>Н.В.</w:t>
      </w:r>
      <w:r>
        <w:rPr>
          <w:i/>
          <w:spacing w:val="40"/>
          <w:sz w:val="20"/>
        </w:rPr>
        <w:t xml:space="preserve"> </w:t>
      </w:r>
      <w:r>
        <w:rPr>
          <w:sz w:val="20"/>
        </w:rPr>
        <w:t>Диагностика</w:t>
      </w:r>
      <w:r>
        <w:rPr>
          <w:spacing w:val="40"/>
          <w:sz w:val="20"/>
        </w:rPr>
        <w:t xml:space="preserve"> </w:t>
      </w:r>
      <w:r>
        <w:rPr>
          <w:sz w:val="20"/>
        </w:rPr>
        <w:t>и</w:t>
      </w:r>
      <w:r>
        <w:rPr>
          <w:spacing w:val="40"/>
          <w:sz w:val="20"/>
        </w:rPr>
        <w:t xml:space="preserve"> </w:t>
      </w:r>
      <w:r>
        <w:rPr>
          <w:sz w:val="20"/>
        </w:rPr>
        <w:t>коррекция</w:t>
      </w:r>
      <w:r>
        <w:rPr>
          <w:spacing w:val="40"/>
          <w:sz w:val="20"/>
        </w:rPr>
        <w:t xml:space="preserve"> </w:t>
      </w:r>
      <w:r>
        <w:rPr>
          <w:sz w:val="20"/>
        </w:rPr>
        <w:t>личностных</w:t>
      </w:r>
      <w:r>
        <w:rPr>
          <w:spacing w:val="40"/>
          <w:sz w:val="20"/>
        </w:rPr>
        <w:t xml:space="preserve"> </w:t>
      </w:r>
      <w:r>
        <w:rPr>
          <w:sz w:val="20"/>
        </w:rPr>
        <w:t>особенностей</w:t>
      </w:r>
      <w:r>
        <w:rPr>
          <w:spacing w:val="40"/>
          <w:sz w:val="20"/>
        </w:rPr>
        <w:t xml:space="preserve"> </w:t>
      </w:r>
      <w:r>
        <w:rPr>
          <w:sz w:val="20"/>
        </w:rPr>
        <w:t>подростков</w:t>
      </w:r>
      <w:r>
        <w:rPr>
          <w:spacing w:val="40"/>
          <w:sz w:val="20"/>
        </w:rPr>
        <w:t xml:space="preserve"> </w:t>
      </w:r>
      <w:r>
        <w:rPr>
          <w:sz w:val="20"/>
        </w:rPr>
        <w:t>с</w:t>
      </w:r>
      <w:r>
        <w:rPr>
          <w:spacing w:val="40"/>
          <w:sz w:val="20"/>
        </w:rPr>
        <w:t xml:space="preserve"> </w:t>
      </w:r>
      <w:r>
        <w:rPr>
          <w:sz w:val="20"/>
        </w:rPr>
        <w:t>девиантным</w:t>
      </w:r>
      <w:r>
        <w:rPr>
          <w:spacing w:val="71"/>
          <w:sz w:val="20"/>
        </w:rPr>
        <w:t xml:space="preserve"> </w:t>
      </w:r>
      <w:r>
        <w:rPr>
          <w:sz w:val="20"/>
        </w:rPr>
        <w:t>поведением:</w:t>
      </w:r>
      <w:r>
        <w:rPr>
          <w:spacing w:val="80"/>
          <w:sz w:val="20"/>
        </w:rPr>
        <w:t xml:space="preserve"> </w:t>
      </w:r>
      <w:r>
        <w:rPr>
          <w:sz w:val="20"/>
        </w:rPr>
        <w:t>монография. — Астрахань: Издательский дом «Астраханский университет», 2009</w:t>
      </w:r>
    </w:p>
    <w:p w14:paraId="52EED4AE">
      <w:pPr>
        <w:pStyle w:val="8"/>
        <w:numPr>
          <w:ilvl w:val="0"/>
          <w:numId w:val="24"/>
        </w:numPr>
        <w:tabs>
          <w:tab w:val="left" w:pos="475"/>
        </w:tabs>
        <w:spacing w:before="1" w:after="0" w:line="240" w:lineRule="auto"/>
        <w:ind w:left="475" w:right="0" w:hanging="360"/>
        <w:jc w:val="left"/>
        <w:rPr>
          <w:sz w:val="20"/>
        </w:rPr>
      </w:pPr>
      <w:r>
        <w:rPr>
          <w:i/>
          <w:sz w:val="20"/>
        </w:rPr>
        <w:t>Мурачковский</w:t>
      </w:r>
      <w:r>
        <w:rPr>
          <w:i/>
          <w:spacing w:val="-6"/>
          <w:sz w:val="20"/>
        </w:rPr>
        <w:t xml:space="preserve"> </w:t>
      </w:r>
      <w:r>
        <w:rPr>
          <w:i/>
          <w:sz w:val="20"/>
        </w:rPr>
        <w:t>Н.И.</w:t>
      </w:r>
      <w:r>
        <w:rPr>
          <w:i/>
          <w:spacing w:val="-7"/>
          <w:sz w:val="20"/>
        </w:rPr>
        <w:t xml:space="preserve"> </w:t>
      </w:r>
      <w:r>
        <w:rPr>
          <w:sz w:val="20"/>
        </w:rPr>
        <w:t>Типы</w:t>
      </w:r>
      <w:r>
        <w:rPr>
          <w:spacing w:val="-6"/>
          <w:sz w:val="20"/>
        </w:rPr>
        <w:t xml:space="preserve"> </w:t>
      </w:r>
      <w:r>
        <w:rPr>
          <w:sz w:val="20"/>
        </w:rPr>
        <w:t>неуспевающих</w:t>
      </w:r>
      <w:r>
        <w:rPr>
          <w:spacing w:val="-6"/>
          <w:sz w:val="20"/>
        </w:rPr>
        <w:t xml:space="preserve"> </w:t>
      </w:r>
      <w:r>
        <w:rPr>
          <w:sz w:val="20"/>
        </w:rPr>
        <w:t>школьников</w:t>
      </w:r>
      <w:r>
        <w:rPr>
          <w:spacing w:val="-6"/>
          <w:sz w:val="20"/>
        </w:rPr>
        <w:t xml:space="preserve"> </w:t>
      </w:r>
      <w:r>
        <w:rPr>
          <w:sz w:val="20"/>
        </w:rPr>
        <w:t>//</w:t>
      </w:r>
      <w:r>
        <w:rPr>
          <w:spacing w:val="-4"/>
          <w:sz w:val="20"/>
        </w:rPr>
        <w:t xml:space="preserve"> </w:t>
      </w:r>
      <w:r>
        <w:rPr>
          <w:sz w:val="20"/>
        </w:rPr>
        <w:t>Советская</w:t>
      </w:r>
      <w:r>
        <w:rPr>
          <w:spacing w:val="-7"/>
          <w:sz w:val="20"/>
        </w:rPr>
        <w:t xml:space="preserve"> </w:t>
      </w:r>
      <w:r>
        <w:rPr>
          <w:sz w:val="20"/>
        </w:rPr>
        <w:t>педагогика</w:t>
      </w:r>
      <w:r>
        <w:rPr>
          <w:spacing w:val="-1"/>
          <w:sz w:val="20"/>
        </w:rPr>
        <w:t xml:space="preserve"> </w:t>
      </w:r>
      <w:r>
        <w:rPr>
          <w:sz w:val="20"/>
        </w:rPr>
        <w:t>—</w:t>
      </w:r>
      <w:r>
        <w:rPr>
          <w:spacing w:val="-4"/>
          <w:sz w:val="20"/>
        </w:rPr>
        <w:t xml:space="preserve"> </w:t>
      </w:r>
      <w:r>
        <w:rPr>
          <w:sz w:val="20"/>
        </w:rPr>
        <w:t>1965</w:t>
      </w:r>
      <w:r>
        <w:rPr>
          <w:spacing w:val="-5"/>
          <w:sz w:val="20"/>
        </w:rPr>
        <w:t xml:space="preserve"> </w:t>
      </w:r>
      <w:r>
        <w:rPr>
          <w:sz w:val="20"/>
        </w:rPr>
        <w:t>—</w:t>
      </w:r>
      <w:r>
        <w:rPr>
          <w:spacing w:val="-5"/>
          <w:sz w:val="20"/>
        </w:rPr>
        <w:t xml:space="preserve"> </w:t>
      </w:r>
      <w:r>
        <w:rPr>
          <w:sz w:val="20"/>
        </w:rPr>
        <w:t>№</w:t>
      </w:r>
      <w:r>
        <w:rPr>
          <w:spacing w:val="-7"/>
          <w:sz w:val="20"/>
        </w:rPr>
        <w:t xml:space="preserve"> </w:t>
      </w:r>
      <w:r>
        <w:rPr>
          <w:spacing w:val="-10"/>
          <w:sz w:val="20"/>
        </w:rPr>
        <w:t>1</w:t>
      </w:r>
    </w:p>
    <w:p w14:paraId="56D10AC5">
      <w:pPr>
        <w:pStyle w:val="8"/>
        <w:numPr>
          <w:ilvl w:val="0"/>
          <w:numId w:val="24"/>
        </w:numPr>
        <w:tabs>
          <w:tab w:val="left" w:pos="463"/>
        </w:tabs>
        <w:spacing w:before="219" w:after="0" w:line="240" w:lineRule="auto"/>
        <w:ind w:left="463" w:right="0" w:hanging="348"/>
        <w:jc w:val="both"/>
        <w:rPr>
          <w:sz w:val="20"/>
        </w:rPr>
      </w:pPr>
      <w:r>
        <w:rPr>
          <w:sz w:val="20"/>
        </w:rPr>
        <w:t>Психологические</w:t>
      </w:r>
      <w:r>
        <w:rPr>
          <w:spacing w:val="-4"/>
          <w:sz w:val="20"/>
        </w:rPr>
        <w:t xml:space="preserve"> </w:t>
      </w:r>
      <w:r>
        <w:rPr>
          <w:sz w:val="20"/>
        </w:rPr>
        <w:t>проблемы</w:t>
      </w:r>
      <w:r>
        <w:rPr>
          <w:spacing w:val="-4"/>
          <w:sz w:val="20"/>
        </w:rPr>
        <w:t xml:space="preserve"> </w:t>
      </w:r>
      <w:r>
        <w:rPr>
          <w:sz w:val="20"/>
        </w:rPr>
        <w:t>неуспевающих</w:t>
      </w:r>
      <w:r>
        <w:rPr>
          <w:spacing w:val="-7"/>
          <w:sz w:val="20"/>
        </w:rPr>
        <w:t xml:space="preserve"> </w:t>
      </w:r>
      <w:r>
        <w:rPr>
          <w:sz w:val="20"/>
        </w:rPr>
        <w:t>школьников</w:t>
      </w:r>
      <w:r>
        <w:rPr>
          <w:spacing w:val="-6"/>
          <w:sz w:val="20"/>
        </w:rPr>
        <w:t xml:space="preserve"> </w:t>
      </w:r>
      <w:r>
        <w:rPr>
          <w:sz w:val="20"/>
        </w:rPr>
        <w:t>/</w:t>
      </w:r>
      <w:r>
        <w:rPr>
          <w:spacing w:val="-7"/>
          <w:sz w:val="20"/>
        </w:rPr>
        <w:t xml:space="preserve"> </w:t>
      </w:r>
      <w:r>
        <w:rPr>
          <w:sz w:val="20"/>
        </w:rPr>
        <w:t>под</w:t>
      </w:r>
      <w:r>
        <w:rPr>
          <w:spacing w:val="-7"/>
          <w:sz w:val="20"/>
        </w:rPr>
        <w:t xml:space="preserve"> </w:t>
      </w:r>
      <w:r>
        <w:rPr>
          <w:sz w:val="20"/>
        </w:rPr>
        <w:t>ред.</w:t>
      </w:r>
      <w:r>
        <w:rPr>
          <w:spacing w:val="-7"/>
          <w:sz w:val="20"/>
        </w:rPr>
        <w:t xml:space="preserve"> </w:t>
      </w:r>
      <w:r>
        <w:rPr>
          <w:sz w:val="20"/>
        </w:rPr>
        <w:t>И.А.</w:t>
      </w:r>
      <w:r>
        <w:rPr>
          <w:spacing w:val="-6"/>
          <w:sz w:val="20"/>
        </w:rPr>
        <w:t xml:space="preserve"> </w:t>
      </w:r>
      <w:r>
        <w:rPr>
          <w:sz w:val="20"/>
        </w:rPr>
        <w:t>Менчинской. —</w:t>
      </w:r>
      <w:r>
        <w:rPr>
          <w:spacing w:val="-6"/>
          <w:sz w:val="20"/>
        </w:rPr>
        <w:t xml:space="preserve"> </w:t>
      </w:r>
      <w:r>
        <w:rPr>
          <w:sz w:val="20"/>
        </w:rPr>
        <w:t>М</w:t>
      </w:r>
      <w:r>
        <w:rPr>
          <w:spacing w:val="-6"/>
          <w:sz w:val="20"/>
        </w:rPr>
        <w:t xml:space="preserve"> </w:t>
      </w:r>
      <w:r>
        <w:rPr>
          <w:sz w:val="20"/>
        </w:rPr>
        <w:t>,</w:t>
      </w:r>
      <w:r>
        <w:rPr>
          <w:spacing w:val="-7"/>
          <w:sz w:val="20"/>
        </w:rPr>
        <w:t xml:space="preserve"> </w:t>
      </w:r>
      <w:r>
        <w:rPr>
          <w:spacing w:val="-4"/>
          <w:sz w:val="20"/>
        </w:rPr>
        <w:t>1971</w:t>
      </w:r>
    </w:p>
    <w:p w14:paraId="0F4F3721">
      <w:pPr>
        <w:pStyle w:val="8"/>
        <w:numPr>
          <w:ilvl w:val="0"/>
          <w:numId w:val="24"/>
        </w:numPr>
        <w:tabs>
          <w:tab w:val="left" w:pos="476"/>
        </w:tabs>
        <w:spacing w:before="0" w:after="0" w:line="240" w:lineRule="auto"/>
        <w:ind w:left="476" w:right="302" w:hanging="361"/>
        <w:jc w:val="both"/>
        <w:rPr>
          <w:sz w:val="20"/>
        </w:rPr>
      </w:pPr>
      <w:r>
        <w:rPr>
          <w:sz w:val="20"/>
        </w:rPr>
        <w:t>Психолого-педагогический консилиум: от А до Я. Методическое пособие для педагогических работников общеобразовательных организаций — М., 2016.</w:t>
      </w:r>
    </w:p>
    <w:p w14:paraId="52E19524">
      <w:pPr>
        <w:pStyle w:val="8"/>
        <w:numPr>
          <w:ilvl w:val="0"/>
          <w:numId w:val="24"/>
        </w:numPr>
        <w:tabs>
          <w:tab w:val="left" w:pos="467"/>
          <w:tab w:val="left" w:pos="476"/>
        </w:tabs>
        <w:spacing w:before="1" w:after="0" w:line="240" w:lineRule="auto"/>
        <w:ind w:left="476" w:right="305" w:hanging="361"/>
        <w:jc w:val="both"/>
        <w:rPr>
          <w:sz w:val="20"/>
        </w:rPr>
      </w:pPr>
      <w:r>
        <w:rPr>
          <w:sz w:val="20"/>
        </w:rPr>
        <w:t>. Психолого-педагогические программы и технологии в образовательной среде: каталог- 2019 / под ред. В.В. Рубцова, Ю.М. Забродина, И.В. Дубровиной, Е.С. Романовой. — М.: МГППУ, 2019.</w:t>
      </w:r>
    </w:p>
    <w:p w14:paraId="0DA51900">
      <w:pPr>
        <w:pStyle w:val="8"/>
        <w:numPr>
          <w:ilvl w:val="0"/>
          <w:numId w:val="24"/>
        </w:numPr>
        <w:tabs>
          <w:tab w:val="left" w:pos="476"/>
          <w:tab w:val="left" w:pos="4112"/>
          <w:tab w:val="left" w:pos="9898"/>
        </w:tabs>
        <w:spacing w:before="0" w:after="0" w:line="240" w:lineRule="auto"/>
        <w:ind w:left="476" w:right="310" w:hanging="361"/>
        <w:jc w:val="both"/>
        <w:rPr>
          <w:sz w:val="20"/>
        </w:rPr>
      </w:pPr>
      <w:r>
        <w:rPr>
          <w:sz w:val="20"/>
        </w:rPr>
        <w:t>. Методические материалы по признакам девиаций, действиям специалистов системы образования в ситуациях социальных рисков и профилактике</w:t>
      </w:r>
      <w:r>
        <w:rPr>
          <w:sz w:val="20"/>
        </w:rPr>
        <w:tab/>
      </w:r>
      <w:r>
        <w:rPr>
          <w:sz w:val="20"/>
        </w:rPr>
        <w:t>девиантного поведения обучающихся. М.: МГППУ, 2018.</w:t>
      </w:r>
      <w:r>
        <w:rPr>
          <w:sz w:val="20"/>
        </w:rPr>
        <w:tab/>
      </w:r>
      <w:r>
        <w:rPr>
          <w:spacing w:val="-10"/>
          <w:sz w:val="20"/>
        </w:rPr>
        <w:t>—</w:t>
      </w:r>
      <w:r>
        <w:rPr>
          <w:sz w:val="20"/>
        </w:rPr>
        <w:t xml:space="preserve"> </w:t>
      </w:r>
      <w:r>
        <w:fldChar w:fldCharType="begin"/>
      </w:r>
      <w:r>
        <w:instrText xml:space="preserve"> HYPERLINK "https://mgppu.ru/about/publicatio%e2%84%96" \h </w:instrText>
      </w:r>
      <w:r>
        <w:fldChar w:fldCharType="separate"/>
      </w:r>
      <w:r>
        <w:rPr>
          <w:sz w:val="20"/>
        </w:rPr>
        <w:t>https://mgppu.ru/about/publicatio№</w:t>
      </w:r>
      <w:r>
        <w:rPr>
          <w:sz w:val="20"/>
        </w:rPr>
        <w:fldChar w:fldCharType="end"/>
      </w:r>
      <w:r>
        <w:rPr>
          <w:sz w:val="20"/>
        </w:rPr>
        <w:t xml:space="preserve"> s/devia№ t_behaviour.</w:t>
      </w:r>
    </w:p>
    <w:p w14:paraId="6EBA44B8">
      <w:pPr>
        <w:pStyle w:val="8"/>
        <w:numPr>
          <w:ilvl w:val="0"/>
          <w:numId w:val="24"/>
        </w:numPr>
        <w:tabs>
          <w:tab w:val="left" w:pos="472"/>
          <w:tab w:val="left" w:pos="476"/>
        </w:tabs>
        <w:spacing w:before="0" w:after="0" w:line="240" w:lineRule="auto"/>
        <w:ind w:left="476" w:right="300" w:hanging="361"/>
        <w:jc w:val="both"/>
        <w:rPr>
          <w:sz w:val="20"/>
        </w:rPr>
      </w:pPr>
      <w:r>
        <w:rPr>
          <w:sz w:val="20"/>
        </w:rPr>
        <w:t>. Организация просветительской работы с родителями по вопросам профилактики девиантного поведения. Методические рекомендации для руководителей образовательных организаций / Н.В. Дворянчиков, В.В. Дели- балт, А.О. Казина, Н.В. Лаврешкин и др. — М: МГППУ, 2018.</w:t>
      </w:r>
    </w:p>
    <w:p w14:paraId="181B23A7">
      <w:pPr>
        <w:pStyle w:val="8"/>
        <w:numPr>
          <w:ilvl w:val="0"/>
          <w:numId w:val="24"/>
        </w:numPr>
        <w:tabs>
          <w:tab w:val="left" w:pos="476"/>
        </w:tabs>
        <w:spacing w:before="0" w:after="0" w:line="240" w:lineRule="auto"/>
        <w:ind w:left="476" w:right="299" w:hanging="361"/>
        <w:jc w:val="both"/>
        <w:rPr>
          <w:sz w:val="20"/>
        </w:rPr>
      </w:pPr>
      <w:r>
        <w:rPr>
          <w:sz w:val="20"/>
        </w:rPr>
        <w:t>.</w:t>
      </w:r>
      <w:r>
        <w:rPr>
          <w:spacing w:val="-11"/>
          <w:sz w:val="20"/>
        </w:rPr>
        <w:t xml:space="preserve"> </w:t>
      </w:r>
      <w:r>
        <w:rPr>
          <w:sz w:val="20"/>
        </w:rPr>
        <w:t>Методические</w:t>
      </w:r>
      <w:r>
        <w:rPr>
          <w:spacing w:val="-9"/>
          <w:sz w:val="20"/>
        </w:rPr>
        <w:t xml:space="preserve"> </w:t>
      </w:r>
      <w:r>
        <w:rPr>
          <w:sz w:val="20"/>
        </w:rPr>
        <w:t>рекомендации</w:t>
      </w:r>
      <w:r>
        <w:rPr>
          <w:spacing w:val="-10"/>
          <w:sz w:val="20"/>
        </w:rPr>
        <w:t xml:space="preserve"> </w:t>
      </w:r>
      <w:r>
        <w:rPr>
          <w:sz w:val="20"/>
        </w:rPr>
        <w:t>для</w:t>
      </w:r>
      <w:r>
        <w:rPr>
          <w:spacing w:val="-9"/>
          <w:sz w:val="20"/>
        </w:rPr>
        <w:t xml:space="preserve"> </w:t>
      </w:r>
      <w:r>
        <w:rPr>
          <w:sz w:val="20"/>
        </w:rPr>
        <w:t>педагогов-психологов</w:t>
      </w:r>
      <w:r>
        <w:rPr>
          <w:spacing w:val="-12"/>
          <w:sz w:val="20"/>
        </w:rPr>
        <w:t xml:space="preserve"> </w:t>
      </w:r>
      <w:r>
        <w:rPr>
          <w:sz w:val="20"/>
        </w:rPr>
        <w:t>образовательных</w:t>
      </w:r>
      <w:r>
        <w:rPr>
          <w:spacing w:val="-12"/>
          <w:sz w:val="20"/>
        </w:rPr>
        <w:t xml:space="preserve"> </w:t>
      </w:r>
      <w:r>
        <w:rPr>
          <w:sz w:val="20"/>
        </w:rPr>
        <w:t>организаций</w:t>
      </w:r>
      <w:r>
        <w:rPr>
          <w:spacing w:val="-10"/>
          <w:sz w:val="20"/>
        </w:rPr>
        <w:t xml:space="preserve"> </w:t>
      </w:r>
      <w:r>
        <w:rPr>
          <w:sz w:val="20"/>
        </w:rPr>
        <w:t>по</w:t>
      </w:r>
      <w:r>
        <w:rPr>
          <w:spacing w:val="-10"/>
          <w:sz w:val="20"/>
        </w:rPr>
        <w:t xml:space="preserve"> </w:t>
      </w:r>
      <w:r>
        <w:rPr>
          <w:sz w:val="20"/>
        </w:rPr>
        <w:t>диагностике</w:t>
      </w:r>
      <w:r>
        <w:rPr>
          <w:spacing w:val="-11"/>
          <w:sz w:val="20"/>
        </w:rPr>
        <w:t xml:space="preserve"> </w:t>
      </w:r>
      <w:r>
        <w:rPr>
          <w:sz w:val="20"/>
        </w:rPr>
        <w:t>факторов риска</w:t>
      </w:r>
      <w:r>
        <w:rPr>
          <w:spacing w:val="-5"/>
          <w:sz w:val="20"/>
        </w:rPr>
        <w:t xml:space="preserve"> </w:t>
      </w:r>
      <w:r>
        <w:rPr>
          <w:sz w:val="20"/>
        </w:rPr>
        <w:t>развития</w:t>
      </w:r>
      <w:r>
        <w:rPr>
          <w:spacing w:val="-5"/>
          <w:sz w:val="20"/>
        </w:rPr>
        <w:t xml:space="preserve"> </w:t>
      </w:r>
      <w:r>
        <w:rPr>
          <w:sz w:val="20"/>
        </w:rPr>
        <w:t>кризисных</w:t>
      </w:r>
      <w:r>
        <w:rPr>
          <w:spacing w:val="-3"/>
          <w:sz w:val="20"/>
        </w:rPr>
        <w:t xml:space="preserve"> </w:t>
      </w:r>
      <w:r>
        <w:rPr>
          <w:sz w:val="20"/>
        </w:rPr>
        <w:t>состояний</w:t>
      </w:r>
      <w:r>
        <w:rPr>
          <w:spacing w:val="-6"/>
          <w:sz w:val="20"/>
        </w:rPr>
        <w:t xml:space="preserve"> </w:t>
      </w:r>
      <w:r>
        <w:rPr>
          <w:sz w:val="20"/>
        </w:rPr>
        <w:t>с</w:t>
      </w:r>
      <w:r>
        <w:rPr>
          <w:spacing w:val="-4"/>
          <w:sz w:val="20"/>
        </w:rPr>
        <w:t xml:space="preserve"> </w:t>
      </w:r>
      <w:r>
        <w:rPr>
          <w:sz w:val="20"/>
        </w:rPr>
        <w:t>суицидальными</w:t>
      </w:r>
      <w:r>
        <w:rPr>
          <w:spacing w:val="-3"/>
          <w:sz w:val="20"/>
        </w:rPr>
        <w:t xml:space="preserve"> </w:t>
      </w:r>
      <w:r>
        <w:rPr>
          <w:sz w:val="20"/>
        </w:rPr>
        <w:t>тенденциями</w:t>
      </w:r>
      <w:r>
        <w:rPr>
          <w:spacing w:val="-3"/>
          <w:sz w:val="20"/>
        </w:rPr>
        <w:t xml:space="preserve"> </w:t>
      </w:r>
      <w:r>
        <w:rPr>
          <w:sz w:val="20"/>
        </w:rPr>
        <w:t>у</w:t>
      </w:r>
      <w:r>
        <w:rPr>
          <w:spacing w:val="-6"/>
          <w:sz w:val="20"/>
        </w:rPr>
        <w:t xml:space="preserve"> </w:t>
      </w:r>
      <w:r>
        <w:rPr>
          <w:sz w:val="20"/>
        </w:rPr>
        <w:t>обучающихся</w:t>
      </w:r>
      <w:r>
        <w:rPr>
          <w:spacing w:val="-5"/>
          <w:sz w:val="20"/>
        </w:rPr>
        <w:t xml:space="preserve"> </w:t>
      </w:r>
      <w:r>
        <w:rPr>
          <w:sz w:val="20"/>
        </w:rPr>
        <w:t>7-11</w:t>
      </w:r>
      <w:r>
        <w:rPr>
          <w:spacing w:val="-3"/>
          <w:sz w:val="20"/>
        </w:rPr>
        <w:t xml:space="preserve"> </w:t>
      </w:r>
      <w:r>
        <w:rPr>
          <w:sz w:val="20"/>
        </w:rPr>
        <w:t>классов</w:t>
      </w:r>
      <w:r>
        <w:rPr>
          <w:spacing w:val="-3"/>
          <w:sz w:val="20"/>
        </w:rPr>
        <w:t xml:space="preserve"> </w:t>
      </w:r>
      <w:r>
        <w:rPr>
          <w:sz w:val="20"/>
        </w:rPr>
        <w:t>/</w:t>
      </w:r>
      <w:r>
        <w:rPr>
          <w:spacing w:val="-3"/>
          <w:sz w:val="20"/>
        </w:rPr>
        <w:t xml:space="preserve"> </w:t>
      </w:r>
      <w:r>
        <w:rPr>
          <w:sz w:val="20"/>
        </w:rPr>
        <w:t>под</w:t>
      </w:r>
      <w:r>
        <w:rPr>
          <w:spacing w:val="-5"/>
          <w:sz w:val="20"/>
        </w:rPr>
        <w:t xml:space="preserve"> </w:t>
      </w:r>
      <w:r>
        <w:rPr>
          <w:sz w:val="20"/>
        </w:rPr>
        <w:t>ред.</w:t>
      </w:r>
      <w:r>
        <w:rPr>
          <w:spacing w:val="-4"/>
          <w:sz w:val="20"/>
        </w:rPr>
        <w:t xml:space="preserve"> </w:t>
      </w:r>
      <w:r>
        <w:rPr>
          <w:sz w:val="20"/>
        </w:rPr>
        <w:t>О.В. Вихристюк. — М.: ФГБОУВО МГППУ, 2017.</w:t>
      </w:r>
    </w:p>
    <w:p w14:paraId="481B6A4F">
      <w:pPr>
        <w:pStyle w:val="8"/>
        <w:numPr>
          <w:ilvl w:val="0"/>
          <w:numId w:val="24"/>
        </w:numPr>
        <w:tabs>
          <w:tab w:val="left" w:pos="477"/>
        </w:tabs>
        <w:spacing w:before="1" w:after="0" w:line="240" w:lineRule="auto"/>
        <w:ind w:left="477" w:right="0" w:hanging="362"/>
        <w:jc w:val="left"/>
        <w:rPr>
          <w:sz w:val="20"/>
        </w:rPr>
      </w:pPr>
      <w:r>
        <w:rPr>
          <w:sz w:val="20"/>
        </w:rPr>
        <w:t>.</w:t>
      </w:r>
      <w:r>
        <w:rPr>
          <w:spacing w:val="-5"/>
          <w:sz w:val="20"/>
        </w:rPr>
        <w:t xml:space="preserve"> </w:t>
      </w:r>
      <w:r>
        <w:rPr>
          <w:sz w:val="20"/>
        </w:rPr>
        <w:t>Рабочая</w:t>
      </w:r>
      <w:r>
        <w:rPr>
          <w:spacing w:val="-6"/>
          <w:sz w:val="20"/>
        </w:rPr>
        <w:t xml:space="preserve"> </w:t>
      </w:r>
      <w:r>
        <w:rPr>
          <w:sz w:val="20"/>
        </w:rPr>
        <w:t>книга</w:t>
      </w:r>
      <w:r>
        <w:rPr>
          <w:spacing w:val="-5"/>
          <w:sz w:val="20"/>
        </w:rPr>
        <w:t xml:space="preserve"> </w:t>
      </w:r>
      <w:r>
        <w:rPr>
          <w:sz w:val="20"/>
        </w:rPr>
        <w:t>школьного</w:t>
      </w:r>
      <w:r>
        <w:rPr>
          <w:spacing w:val="-4"/>
          <w:sz w:val="20"/>
        </w:rPr>
        <w:t xml:space="preserve"> </w:t>
      </w:r>
      <w:r>
        <w:rPr>
          <w:sz w:val="20"/>
        </w:rPr>
        <w:t>психолога</w:t>
      </w:r>
      <w:r>
        <w:rPr>
          <w:spacing w:val="-5"/>
          <w:sz w:val="20"/>
        </w:rPr>
        <w:t xml:space="preserve"> </w:t>
      </w:r>
      <w:r>
        <w:rPr>
          <w:sz w:val="20"/>
        </w:rPr>
        <w:t>/</w:t>
      </w:r>
      <w:r>
        <w:rPr>
          <w:spacing w:val="-5"/>
          <w:sz w:val="20"/>
        </w:rPr>
        <w:t xml:space="preserve"> </w:t>
      </w:r>
      <w:r>
        <w:rPr>
          <w:sz w:val="20"/>
        </w:rPr>
        <w:t>под</w:t>
      </w:r>
      <w:r>
        <w:rPr>
          <w:spacing w:val="-6"/>
          <w:sz w:val="20"/>
        </w:rPr>
        <w:t xml:space="preserve"> </w:t>
      </w:r>
      <w:r>
        <w:rPr>
          <w:sz w:val="20"/>
        </w:rPr>
        <w:t>ред.</w:t>
      </w:r>
      <w:r>
        <w:rPr>
          <w:spacing w:val="-5"/>
          <w:sz w:val="20"/>
        </w:rPr>
        <w:t xml:space="preserve"> </w:t>
      </w:r>
      <w:r>
        <w:rPr>
          <w:sz w:val="20"/>
        </w:rPr>
        <w:t>И.В.</w:t>
      </w:r>
      <w:r>
        <w:rPr>
          <w:spacing w:val="-5"/>
          <w:sz w:val="20"/>
        </w:rPr>
        <w:t xml:space="preserve"> </w:t>
      </w:r>
      <w:r>
        <w:rPr>
          <w:sz w:val="20"/>
        </w:rPr>
        <w:t>Дубровской.</w:t>
      </w:r>
      <w:r>
        <w:rPr>
          <w:spacing w:val="2"/>
          <w:sz w:val="20"/>
        </w:rPr>
        <w:t xml:space="preserve"> </w:t>
      </w:r>
      <w:r>
        <w:rPr>
          <w:sz w:val="20"/>
        </w:rPr>
        <w:t>—</w:t>
      </w:r>
      <w:r>
        <w:rPr>
          <w:spacing w:val="-5"/>
          <w:sz w:val="20"/>
        </w:rPr>
        <w:t xml:space="preserve"> </w:t>
      </w:r>
      <w:r>
        <w:rPr>
          <w:sz w:val="20"/>
        </w:rPr>
        <w:t>М.,</w:t>
      </w:r>
      <w:r>
        <w:rPr>
          <w:spacing w:val="-5"/>
          <w:sz w:val="20"/>
        </w:rPr>
        <w:t xml:space="preserve"> </w:t>
      </w:r>
      <w:r>
        <w:rPr>
          <w:spacing w:val="-2"/>
          <w:sz w:val="20"/>
        </w:rPr>
        <w:t>1991.</w:t>
      </w:r>
    </w:p>
    <w:p w14:paraId="1410060A">
      <w:pPr>
        <w:pStyle w:val="8"/>
        <w:numPr>
          <w:ilvl w:val="0"/>
          <w:numId w:val="24"/>
        </w:numPr>
        <w:tabs>
          <w:tab w:val="left" w:pos="472"/>
          <w:tab w:val="left" w:pos="476"/>
        </w:tabs>
        <w:spacing w:before="0" w:after="0" w:line="240" w:lineRule="auto"/>
        <w:ind w:left="476" w:right="308" w:hanging="361"/>
        <w:jc w:val="left"/>
        <w:rPr>
          <w:sz w:val="20"/>
        </w:rPr>
      </w:pPr>
      <w:r>
        <w:rPr>
          <w:sz w:val="20"/>
        </w:rPr>
        <w:t>.</w:t>
      </w:r>
      <w:r>
        <w:rPr>
          <w:spacing w:val="-13"/>
          <w:sz w:val="20"/>
        </w:rPr>
        <w:t xml:space="preserve"> </w:t>
      </w:r>
      <w:r>
        <w:rPr>
          <w:sz w:val="20"/>
        </w:rPr>
        <w:t>Рабочая</w:t>
      </w:r>
      <w:r>
        <w:rPr>
          <w:spacing w:val="-12"/>
          <w:sz w:val="20"/>
        </w:rPr>
        <w:t xml:space="preserve"> </w:t>
      </w:r>
      <w:r>
        <w:rPr>
          <w:sz w:val="20"/>
        </w:rPr>
        <w:t>книга</w:t>
      </w:r>
      <w:r>
        <w:rPr>
          <w:spacing w:val="-13"/>
          <w:sz w:val="20"/>
        </w:rPr>
        <w:t xml:space="preserve"> </w:t>
      </w:r>
      <w:r>
        <w:rPr>
          <w:sz w:val="20"/>
        </w:rPr>
        <w:t>психолого-медико-педагогического</w:t>
      </w:r>
      <w:r>
        <w:rPr>
          <w:spacing w:val="-12"/>
          <w:sz w:val="20"/>
        </w:rPr>
        <w:t xml:space="preserve"> </w:t>
      </w:r>
      <w:r>
        <w:rPr>
          <w:sz w:val="20"/>
        </w:rPr>
        <w:t>консилиума.</w:t>
      </w:r>
      <w:r>
        <w:rPr>
          <w:spacing w:val="-13"/>
          <w:sz w:val="20"/>
        </w:rPr>
        <w:t xml:space="preserve"> </w:t>
      </w:r>
      <w:r>
        <w:rPr>
          <w:sz w:val="20"/>
        </w:rPr>
        <w:t>Методическое</w:t>
      </w:r>
      <w:r>
        <w:rPr>
          <w:spacing w:val="-12"/>
          <w:sz w:val="20"/>
        </w:rPr>
        <w:t xml:space="preserve"> </w:t>
      </w:r>
      <w:r>
        <w:rPr>
          <w:sz w:val="20"/>
        </w:rPr>
        <w:t>пособие</w:t>
      </w:r>
      <w:r>
        <w:rPr>
          <w:spacing w:val="-13"/>
          <w:sz w:val="20"/>
        </w:rPr>
        <w:t xml:space="preserve"> </w:t>
      </w:r>
      <w:r>
        <w:rPr>
          <w:sz w:val="20"/>
        </w:rPr>
        <w:t>и</w:t>
      </w:r>
      <w:r>
        <w:rPr>
          <w:spacing w:val="-12"/>
          <w:sz w:val="20"/>
        </w:rPr>
        <w:t xml:space="preserve"> </w:t>
      </w:r>
      <w:r>
        <w:rPr>
          <w:sz w:val="20"/>
        </w:rPr>
        <w:t>рабочие</w:t>
      </w:r>
      <w:r>
        <w:rPr>
          <w:spacing w:val="-13"/>
          <w:sz w:val="20"/>
        </w:rPr>
        <w:t xml:space="preserve"> </w:t>
      </w:r>
      <w:r>
        <w:rPr>
          <w:sz w:val="20"/>
        </w:rPr>
        <w:t>материалы</w:t>
      </w:r>
      <w:r>
        <w:rPr>
          <w:spacing w:val="-12"/>
          <w:sz w:val="20"/>
        </w:rPr>
        <w:t xml:space="preserve"> </w:t>
      </w:r>
      <w:r>
        <w:rPr>
          <w:sz w:val="20"/>
        </w:rPr>
        <w:t>для деятельности психолого-медико-педагогических консилиумов и консультаций. — М., 2000.</w:t>
      </w:r>
    </w:p>
    <w:p w14:paraId="3CF3739C">
      <w:pPr>
        <w:pStyle w:val="8"/>
        <w:numPr>
          <w:ilvl w:val="0"/>
          <w:numId w:val="24"/>
        </w:numPr>
        <w:tabs>
          <w:tab w:val="left" w:pos="477"/>
        </w:tabs>
        <w:spacing w:before="0" w:after="0" w:line="228" w:lineRule="exact"/>
        <w:ind w:left="477" w:right="0" w:hanging="362"/>
        <w:jc w:val="left"/>
        <w:rPr>
          <w:sz w:val="20"/>
        </w:rPr>
      </w:pPr>
      <w:r>
        <w:rPr>
          <w:sz w:val="20"/>
        </w:rPr>
        <w:t>.</w:t>
      </w:r>
      <w:r>
        <w:rPr>
          <w:spacing w:val="-5"/>
          <w:sz w:val="20"/>
        </w:rPr>
        <w:t xml:space="preserve"> </w:t>
      </w:r>
      <w:r>
        <w:rPr>
          <w:i/>
          <w:sz w:val="20"/>
        </w:rPr>
        <w:t>Славина</w:t>
      </w:r>
      <w:r>
        <w:rPr>
          <w:i/>
          <w:spacing w:val="-4"/>
          <w:sz w:val="20"/>
        </w:rPr>
        <w:t xml:space="preserve"> </w:t>
      </w:r>
      <w:r>
        <w:rPr>
          <w:i/>
          <w:sz w:val="20"/>
        </w:rPr>
        <w:t>Л.С.</w:t>
      </w:r>
      <w:r>
        <w:rPr>
          <w:i/>
          <w:spacing w:val="-5"/>
          <w:sz w:val="20"/>
        </w:rPr>
        <w:t xml:space="preserve"> </w:t>
      </w:r>
      <w:r>
        <w:rPr>
          <w:sz w:val="20"/>
        </w:rPr>
        <w:t>Проблемные</w:t>
      </w:r>
      <w:r>
        <w:rPr>
          <w:spacing w:val="-2"/>
          <w:sz w:val="20"/>
        </w:rPr>
        <w:t xml:space="preserve"> </w:t>
      </w:r>
      <w:r>
        <w:rPr>
          <w:sz w:val="20"/>
        </w:rPr>
        <w:t>дети.</w:t>
      </w:r>
      <w:r>
        <w:rPr>
          <w:spacing w:val="-3"/>
          <w:sz w:val="20"/>
        </w:rPr>
        <w:t xml:space="preserve"> </w:t>
      </w:r>
      <w:r>
        <w:rPr>
          <w:sz w:val="20"/>
        </w:rPr>
        <w:t>—</w:t>
      </w:r>
      <w:r>
        <w:rPr>
          <w:spacing w:val="-5"/>
          <w:sz w:val="20"/>
        </w:rPr>
        <w:t xml:space="preserve"> </w:t>
      </w:r>
      <w:r>
        <w:rPr>
          <w:sz w:val="20"/>
        </w:rPr>
        <w:t>М.,</w:t>
      </w:r>
      <w:r>
        <w:rPr>
          <w:spacing w:val="-5"/>
          <w:sz w:val="20"/>
        </w:rPr>
        <w:t xml:space="preserve"> </w:t>
      </w:r>
      <w:r>
        <w:rPr>
          <w:spacing w:val="-2"/>
          <w:sz w:val="20"/>
        </w:rPr>
        <w:t>2000.</w:t>
      </w:r>
    </w:p>
    <w:p w14:paraId="130252DA">
      <w:pPr>
        <w:pStyle w:val="8"/>
        <w:numPr>
          <w:ilvl w:val="0"/>
          <w:numId w:val="24"/>
        </w:numPr>
        <w:tabs>
          <w:tab w:val="left" w:pos="496"/>
        </w:tabs>
        <w:spacing w:before="0" w:after="0" w:line="240" w:lineRule="auto"/>
        <w:ind w:left="496" w:right="0" w:hanging="381"/>
        <w:jc w:val="left"/>
        <w:rPr>
          <w:sz w:val="20"/>
        </w:rPr>
      </w:pPr>
      <w:r>
        <w:rPr>
          <w:sz w:val="20"/>
        </w:rPr>
        <w:t>.</w:t>
      </w:r>
      <w:r>
        <w:rPr>
          <w:spacing w:val="-6"/>
          <w:sz w:val="20"/>
        </w:rPr>
        <w:t xml:space="preserve"> </w:t>
      </w:r>
      <w:r>
        <w:rPr>
          <w:i/>
          <w:sz w:val="20"/>
        </w:rPr>
        <w:t>Цетлин</w:t>
      </w:r>
      <w:r>
        <w:rPr>
          <w:i/>
          <w:spacing w:val="-7"/>
          <w:sz w:val="20"/>
        </w:rPr>
        <w:t xml:space="preserve"> </w:t>
      </w:r>
      <w:r>
        <w:rPr>
          <w:i/>
          <w:sz w:val="20"/>
        </w:rPr>
        <w:t>В.С.</w:t>
      </w:r>
      <w:r>
        <w:rPr>
          <w:i/>
          <w:spacing w:val="-6"/>
          <w:sz w:val="20"/>
        </w:rPr>
        <w:t xml:space="preserve"> </w:t>
      </w:r>
      <w:r>
        <w:rPr>
          <w:sz w:val="20"/>
        </w:rPr>
        <w:t>Неуспеваемость</w:t>
      </w:r>
      <w:r>
        <w:rPr>
          <w:spacing w:val="-6"/>
          <w:sz w:val="20"/>
        </w:rPr>
        <w:t xml:space="preserve"> </w:t>
      </w:r>
      <w:r>
        <w:rPr>
          <w:sz w:val="20"/>
        </w:rPr>
        <w:t>школьников</w:t>
      </w:r>
      <w:r>
        <w:rPr>
          <w:spacing w:val="-7"/>
          <w:sz w:val="20"/>
        </w:rPr>
        <w:t xml:space="preserve"> </w:t>
      </w:r>
      <w:r>
        <w:rPr>
          <w:sz w:val="20"/>
        </w:rPr>
        <w:t>и</w:t>
      </w:r>
      <w:r>
        <w:rPr>
          <w:spacing w:val="-7"/>
          <w:sz w:val="20"/>
        </w:rPr>
        <w:t xml:space="preserve"> </w:t>
      </w:r>
      <w:r>
        <w:rPr>
          <w:sz w:val="20"/>
        </w:rPr>
        <w:t>ее</w:t>
      </w:r>
      <w:r>
        <w:rPr>
          <w:spacing w:val="-4"/>
          <w:sz w:val="20"/>
        </w:rPr>
        <w:t xml:space="preserve"> </w:t>
      </w:r>
      <w:r>
        <w:rPr>
          <w:sz w:val="20"/>
        </w:rPr>
        <w:t>предупреждение.</w:t>
      </w:r>
      <w:r>
        <w:rPr>
          <w:spacing w:val="-2"/>
          <w:sz w:val="20"/>
        </w:rPr>
        <w:t xml:space="preserve"> </w:t>
      </w:r>
      <w:r>
        <w:rPr>
          <w:sz w:val="20"/>
        </w:rPr>
        <w:t>—</w:t>
      </w:r>
      <w:r>
        <w:rPr>
          <w:spacing w:val="-7"/>
          <w:sz w:val="20"/>
        </w:rPr>
        <w:t xml:space="preserve"> </w:t>
      </w:r>
      <w:r>
        <w:rPr>
          <w:sz w:val="20"/>
        </w:rPr>
        <w:t>М.,</w:t>
      </w:r>
      <w:r>
        <w:rPr>
          <w:spacing w:val="-6"/>
          <w:sz w:val="20"/>
        </w:rPr>
        <w:t xml:space="preserve"> </w:t>
      </w:r>
      <w:r>
        <w:rPr>
          <w:spacing w:val="-2"/>
          <w:sz w:val="20"/>
        </w:rPr>
        <w:t>1997.</w:t>
      </w:r>
    </w:p>
    <w:p w14:paraId="16F59906">
      <w:pPr>
        <w:spacing w:after="0" w:line="240" w:lineRule="auto"/>
        <w:jc w:val="left"/>
        <w:rPr>
          <w:sz w:val="20"/>
        </w:rPr>
        <w:sectPr>
          <w:pgSz w:w="11900" w:h="16850"/>
          <w:pgMar w:top="1300" w:right="500" w:bottom="340" w:left="940" w:header="0" w:footer="148" w:gutter="0"/>
          <w:cols w:space="720" w:num="1"/>
        </w:sectPr>
      </w:pPr>
    </w:p>
    <w:p w14:paraId="26329903">
      <w:pPr>
        <w:spacing w:before="68"/>
        <w:ind w:left="12672" w:right="0" w:firstLine="0"/>
        <w:jc w:val="left"/>
        <w:rPr>
          <w:sz w:val="22"/>
        </w:rPr>
      </w:pPr>
      <w:r>
        <w:rPr>
          <w:sz w:val="22"/>
        </w:rPr>
        <w:t>Приложение</w:t>
      </w:r>
      <w:r>
        <w:rPr>
          <w:spacing w:val="-7"/>
          <w:sz w:val="22"/>
        </w:rPr>
        <w:t xml:space="preserve"> </w:t>
      </w:r>
      <w:r>
        <w:rPr>
          <w:spacing w:val="-10"/>
          <w:sz w:val="22"/>
        </w:rPr>
        <w:t>1</w:t>
      </w:r>
    </w:p>
    <w:p w14:paraId="751F0874">
      <w:pPr>
        <w:spacing w:before="127"/>
        <w:ind w:left="2605" w:right="2598" w:firstLine="0"/>
        <w:jc w:val="center"/>
        <w:rPr>
          <w:b/>
          <w:sz w:val="22"/>
        </w:rPr>
      </w:pPr>
      <w:r>
        <w:rPr>
          <w:b/>
          <w:sz w:val="22"/>
        </w:rPr>
        <w:t>Критерии</w:t>
      </w:r>
      <w:r>
        <w:rPr>
          <w:b/>
          <w:spacing w:val="-5"/>
          <w:sz w:val="22"/>
        </w:rPr>
        <w:t xml:space="preserve"> </w:t>
      </w:r>
      <w:r>
        <w:rPr>
          <w:b/>
          <w:sz w:val="22"/>
        </w:rPr>
        <w:t>отнесения</w:t>
      </w:r>
      <w:r>
        <w:rPr>
          <w:b/>
          <w:spacing w:val="-4"/>
          <w:sz w:val="22"/>
        </w:rPr>
        <w:t xml:space="preserve"> </w:t>
      </w:r>
      <w:r>
        <w:rPr>
          <w:b/>
          <w:sz w:val="22"/>
        </w:rPr>
        <w:t>обучающихся</w:t>
      </w:r>
      <w:r>
        <w:rPr>
          <w:b/>
          <w:spacing w:val="-3"/>
          <w:sz w:val="22"/>
        </w:rPr>
        <w:t xml:space="preserve"> </w:t>
      </w:r>
      <w:r>
        <w:rPr>
          <w:b/>
          <w:sz w:val="22"/>
        </w:rPr>
        <w:t>к</w:t>
      </w:r>
      <w:r>
        <w:rPr>
          <w:b/>
          <w:spacing w:val="-3"/>
          <w:sz w:val="22"/>
        </w:rPr>
        <w:t xml:space="preserve"> </w:t>
      </w:r>
      <w:r>
        <w:rPr>
          <w:b/>
          <w:sz w:val="22"/>
        </w:rPr>
        <w:t>категории</w:t>
      </w:r>
      <w:r>
        <w:rPr>
          <w:b/>
          <w:spacing w:val="-5"/>
          <w:sz w:val="22"/>
        </w:rPr>
        <w:t xml:space="preserve"> </w:t>
      </w:r>
      <w:r>
        <w:rPr>
          <w:b/>
          <w:sz w:val="22"/>
        </w:rPr>
        <w:t>испытывающих</w:t>
      </w:r>
      <w:r>
        <w:rPr>
          <w:b/>
          <w:spacing w:val="-3"/>
          <w:sz w:val="22"/>
        </w:rPr>
        <w:t xml:space="preserve"> </w:t>
      </w:r>
      <w:r>
        <w:rPr>
          <w:b/>
          <w:sz w:val="22"/>
        </w:rPr>
        <w:t>трудности</w:t>
      </w:r>
      <w:r>
        <w:rPr>
          <w:b/>
          <w:spacing w:val="-3"/>
          <w:sz w:val="22"/>
        </w:rPr>
        <w:t xml:space="preserve"> </w:t>
      </w:r>
      <w:r>
        <w:rPr>
          <w:b/>
          <w:sz w:val="22"/>
        </w:rPr>
        <w:t>в</w:t>
      </w:r>
      <w:r>
        <w:rPr>
          <w:b/>
          <w:spacing w:val="-3"/>
          <w:sz w:val="22"/>
        </w:rPr>
        <w:t xml:space="preserve"> </w:t>
      </w:r>
      <w:r>
        <w:rPr>
          <w:b/>
          <w:sz w:val="22"/>
        </w:rPr>
        <w:t>освоении основных общеобразовательных программ, развитии и социальной адаптации</w:t>
      </w:r>
    </w:p>
    <w:p w14:paraId="2459210D">
      <w:pPr>
        <w:spacing w:before="233"/>
        <w:ind w:left="2605" w:right="2600" w:firstLine="0"/>
        <w:jc w:val="center"/>
        <w:rPr>
          <w:i/>
          <w:sz w:val="22"/>
        </w:rPr>
      </w:pPr>
      <w:r>
        <w:rPr>
          <w:i/>
          <w:sz w:val="22"/>
        </w:rPr>
        <w:t>Проявления</w:t>
      </w:r>
      <w:r>
        <w:rPr>
          <w:i/>
          <w:spacing w:val="-3"/>
          <w:sz w:val="22"/>
        </w:rPr>
        <w:t xml:space="preserve"> </w:t>
      </w:r>
      <w:r>
        <w:rPr>
          <w:i/>
          <w:sz w:val="22"/>
        </w:rPr>
        <w:t>трудностей</w:t>
      </w:r>
      <w:r>
        <w:rPr>
          <w:i/>
          <w:spacing w:val="-6"/>
          <w:sz w:val="22"/>
        </w:rPr>
        <w:t xml:space="preserve"> </w:t>
      </w:r>
      <w:r>
        <w:rPr>
          <w:i/>
          <w:sz w:val="22"/>
        </w:rPr>
        <w:t>в</w:t>
      </w:r>
      <w:r>
        <w:rPr>
          <w:i/>
          <w:spacing w:val="-3"/>
          <w:sz w:val="22"/>
        </w:rPr>
        <w:t xml:space="preserve"> </w:t>
      </w:r>
      <w:r>
        <w:rPr>
          <w:i/>
          <w:sz w:val="22"/>
        </w:rPr>
        <w:t>обучении</w:t>
      </w:r>
      <w:r>
        <w:rPr>
          <w:i/>
          <w:spacing w:val="-3"/>
          <w:sz w:val="22"/>
        </w:rPr>
        <w:t xml:space="preserve"> </w:t>
      </w:r>
      <w:r>
        <w:rPr>
          <w:i/>
          <w:sz w:val="22"/>
        </w:rPr>
        <w:t>у</w:t>
      </w:r>
      <w:r>
        <w:rPr>
          <w:i/>
          <w:spacing w:val="-5"/>
          <w:sz w:val="22"/>
        </w:rPr>
        <w:t xml:space="preserve"> </w:t>
      </w:r>
      <w:r>
        <w:rPr>
          <w:i/>
          <w:sz w:val="22"/>
        </w:rPr>
        <w:t>обучающихся,</w:t>
      </w:r>
      <w:r>
        <w:rPr>
          <w:i/>
          <w:spacing w:val="-3"/>
          <w:sz w:val="22"/>
        </w:rPr>
        <w:t xml:space="preserve"> </w:t>
      </w:r>
      <w:r>
        <w:rPr>
          <w:i/>
          <w:sz w:val="22"/>
        </w:rPr>
        <w:t>имеющих</w:t>
      </w:r>
      <w:r>
        <w:rPr>
          <w:i/>
          <w:spacing w:val="-5"/>
          <w:sz w:val="22"/>
        </w:rPr>
        <w:t xml:space="preserve"> </w:t>
      </w:r>
      <w:r>
        <w:rPr>
          <w:i/>
          <w:sz w:val="22"/>
        </w:rPr>
        <w:t>соответствующие</w:t>
      </w:r>
      <w:r>
        <w:rPr>
          <w:i/>
          <w:spacing w:val="-3"/>
          <w:sz w:val="22"/>
        </w:rPr>
        <w:t xml:space="preserve"> </w:t>
      </w:r>
      <w:r>
        <w:rPr>
          <w:i/>
          <w:sz w:val="22"/>
        </w:rPr>
        <w:t>риски неблагоприятных социальных условий (коммуникативная сфера)</w:t>
      </w:r>
    </w:p>
    <w:p w14:paraId="5AD4551C">
      <w:pPr>
        <w:pStyle w:val="6"/>
        <w:spacing w:before="16"/>
        <w:ind w:left="0"/>
        <w:jc w:val="left"/>
        <w:rPr>
          <w:i/>
          <w:sz w:val="20"/>
        </w:r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3"/>
        <w:gridCol w:w="2257"/>
        <w:gridCol w:w="2559"/>
        <w:gridCol w:w="2755"/>
        <w:gridCol w:w="2420"/>
        <w:gridCol w:w="3039"/>
      </w:tblGrid>
      <w:tr w14:paraId="66E25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1493" w:type="dxa"/>
            <w:vMerge w:val="restart"/>
          </w:tcPr>
          <w:p w14:paraId="386E4C4E">
            <w:pPr>
              <w:pStyle w:val="9"/>
              <w:spacing w:before="115"/>
              <w:rPr>
                <w:i/>
                <w:sz w:val="20"/>
              </w:rPr>
            </w:pPr>
          </w:p>
          <w:p w14:paraId="3DAA83BA">
            <w:pPr>
              <w:pStyle w:val="9"/>
              <w:spacing w:before="1"/>
              <w:ind w:left="11"/>
              <w:rPr>
                <w:sz w:val="20"/>
              </w:rPr>
            </w:pPr>
            <w:r>
              <w:rPr>
                <w:sz w:val="20"/>
              </w:rPr>
              <w:t>Тип</w:t>
            </w:r>
            <w:r>
              <w:rPr>
                <w:spacing w:val="-4"/>
                <w:sz w:val="20"/>
              </w:rPr>
              <w:t xml:space="preserve"> </w:t>
            </w:r>
            <w:r>
              <w:rPr>
                <w:spacing w:val="-2"/>
                <w:sz w:val="20"/>
              </w:rPr>
              <w:t>трудности</w:t>
            </w:r>
          </w:p>
        </w:tc>
        <w:tc>
          <w:tcPr>
            <w:tcW w:w="13030" w:type="dxa"/>
            <w:gridSpan w:val="5"/>
          </w:tcPr>
          <w:p w14:paraId="286E7E3A">
            <w:pPr>
              <w:pStyle w:val="9"/>
              <w:spacing w:line="215" w:lineRule="exact"/>
              <w:ind w:left="5"/>
              <w:jc w:val="center"/>
              <w:rPr>
                <w:sz w:val="20"/>
              </w:rPr>
            </w:pPr>
            <w:r>
              <w:rPr>
                <w:sz w:val="20"/>
              </w:rPr>
              <w:t>Этапы</w:t>
            </w:r>
            <w:r>
              <w:rPr>
                <w:spacing w:val="-10"/>
                <w:sz w:val="20"/>
              </w:rPr>
              <w:t xml:space="preserve"> </w:t>
            </w:r>
            <w:r>
              <w:rPr>
                <w:sz w:val="20"/>
              </w:rPr>
              <w:t>проявления</w:t>
            </w:r>
            <w:r>
              <w:rPr>
                <w:spacing w:val="-10"/>
                <w:sz w:val="20"/>
              </w:rPr>
              <w:t xml:space="preserve"> </w:t>
            </w:r>
            <w:r>
              <w:rPr>
                <w:spacing w:val="-2"/>
                <w:sz w:val="20"/>
              </w:rPr>
              <w:t>трудностей</w:t>
            </w:r>
          </w:p>
        </w:tc>
      </w:tr>
      <w:tr w14:paraId="42F63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93" w:type="dxa"/>
            <w:vMerge w:val="continue"/>
            <w:tcBorders>
              <w:top w:val="nil"/>
            </w:tcBorders>
          </w:tcPr>
          <w:p w14:paraId="2F311321">
            <w:pPr>
              <w:rPr>
                <w:sz w:val="2"/>
                <w:szCs w:val="2"/>
              </w:rPr>
            </w:pPr>
          </w:p>
        </w:tc>
        <w:tc>
          <w:tcPr>
            <w:tcW w:w="2257" w:type="dxa"/>
            <w:vMerge w:val="restart"/>
          </w:tcPr>
          <w:p w14:paraId="6085AA88">
            <w:pPr>
              <w:pStyle w:val="9"/>
              <w:ind w:left="10"/>
              <w:jc w:val="center"/>
              <w:rPr>
                <w:sz w:val="20"/>
              </w:rPr>
            </w:pPr>
            <w:r>
              <w:rPr>
                <w:spacing w:val="-2"/>
                <w:sz w:val="20"/>
              </w:rPr>
              <w:t>Дошкольное образование (подготовительная</w:t>
            </w:r>
          </w:p>
          <w:p w14:paraId="717262A6">
            <w:pPr>
              <w:pStyle w:val="9"/>
              <w:spacing w:line="215" w:lineRule="exact"/>
              <w:ind w:left="10" w:right="2"/>
              <w:jc w:val="center"/>
              <w:rPr>
                <w:sz w:val="20"/>
              </w:rPr>
            </w:pPr>
            <w:r>
              <w:rPr>
                <w:spacing w:val="-2"/>
                <w:sz w:val="20"/>
              </w:rPr>
              <w:t>группа)</w:t>
            </w:r>
          </w:p>
        </w:tc>
        <w:tc>
          <w:tcPr>
            <w:tcW w:w="2559" w:type="dxa"/>
            <w:vMerge w:val="restart"/>
          </w:tcPr>
          <w:p w14:paraId="1842201D">
            <w:pPr>
              <w:pStyle w:val="9"/>
              <w:spacing w:before="211" w:line="230" w:lineRule="atLeast"/>
              <w:ind w:left="378" w:right="345" w:firstLine="156"/>
              <w:rPr>
                <w:sz w:val="20"/>
              </w:rPr>
            </w:pPr>
            <w:r>
              <w:rPr>
                <w:sz w:val="20"/>
              </w:rPr>
              <w:t>Начальное общее образование</w:t>
            </w:r>
            <w:r>
              <w:rPr>
                <w:spacing w:val="-13"/>
                <w:sz w:val="20"/>
              </w:rPr>
              <w:t xml:space="preserve"> </w:t>
            </w:r>
            <w:r>
              <w:rPr>
                <w:sz w:val="20"/>
              </w:rPr>
              <w:t>(1-4</w:t>
            </w:r>
            <w:r>
              <w:rPr>
                <w:spacing w:val="-12"/>
                <w:sz w:val="20"/>
              </w:rPr>
              <w:t xml:space="preserve"> </w:t>
            </w:r>
            <w:r>
              <w:rPr>
                <w:sz w:val="20"/>
              </w:rPr>
              <w:t>кл.)</w:t>
            </w:r>
          </w:p>
        </w:tc>
        <w:tc>
          <w:tcPr>
            <w:tcW w:w="5175" w:type="dxa"/>
            <w:gridSpan w:val="2"/>
          </w:tcPr>
          <w:p w14:paraId="779D7F21">
            <w:pPr>
              <w:pStyle w:val="9"/>
              <w:spacing w:line="210" w:lineRule="exact"/>
              <w:ind w:left="1326"/>
              <w:rPr>
                <w:sz w:val="20"/>
              </w:rPr>
            </w:pPr>
            <w:r>
              <w:rPr>
                <w:sz w:val="20"/>
              </w:rPr>
              <w:t>Основное</w:t>
            </w:r>
            <w:r>
              <w:rPr>
                <w:spacing w:val="-8"/>
                <w:sz w:val="20"/>
              </w:rPr>
              <w:t xml:space="preserve"> </w:t>
            </w:r>
            <w:r>
              <w:rPr>
                <w:sz w:val="20"/>
              </w:rPr>
              <w:t>общее</w:t>
            </w:r>
            <w:r>
              <w:rPr>
                <w:spacing w:val="-7"/>
                <w:sz w:val="20"/>
              </w:rPr>
              <w:t xml:space="preserve"> </w:t>
            </w:r>
            <w:r>
              <w:rPr>
                <w:spacing w:val="-2"/>
                <w:sz w:val="20"/>
              </w:rPr>
              <w:t>образование</w:t>
            </w:r>
          </w:p>
        </w:tc>
        <w:tc>
          <w:tcPr>
            <w:tcW w:w="3039" w:type="dxa"/>
            <w:vMerge w:val="restart"/>
          </w:tcPr>
          <w:p w14:paraId="7C13F7A0">
            <w:pPr>
              <w:pStyle w:val="9"/>
              <w:spacing w:before="211" w:line="230" w:lineRule="atLeast"/>
              <w:ind w:left="1360" w:hanging="1335"/>
              <w:rPr>
                <w:sz w:val="20"/>
              </w:rPr>
            </w:pPr>
            <w:r>
              <w:rPr>
                <w:sz w:val="20"/>
              </w:rPr>
              <w:t>Среднее</w:t>
            </w:r>
            <w:r>
              <w:rPr>
                <w:spacing w:val="-13"/>
                <w:sz w:val="20"/>
              </w:rPr>
              <w:t xml:space="preserve"> </w:t>
            </w:r>
            <w:r>
              <w:rPr>
                <w:sz w:val="20"/>
              </w:rPr>
              <w:t>общее</w:t>
            </w:r>
            <w:r>
              <w:rPr>
                <w:spacing w:val="-12"/>
                <w:sz w:val="20"/>
              </w:rPr>
              <w:t xml:space="preserve"> </w:t>
            </w:r>
            <w:r>
              <w:rPr>
                <w:sz w:val="20"/>
              </w:rPr>
              <w:t>образование</w:t>
            </w:r>
            <w:r>
              <w:rPr>
                <w:spacing w:val="-11"/>
                <w:sz w:val="20"/>
              </w:rPr>
              <w:t xml:space="preserve"> </w:t>
            </w:r>
            <w:r>
              <w:rPr>
                <w:sz w:val="20"/>
              </w:rPr>
              <w:t xml:space="preserve">(10-11 </w:t>
            </w:r>
            <w:r>
              <w:rPr>
                <w:spacing w:val="-4"/>
                <w:sz w:val="20"/>
              </w:rPr>
              <w:t>кл.)</w:t>
            </w:r>
          </w:p>
        </w:tc>
      </w:tr>
      <w:tr w14:paraId="03943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493" w:type="dxa"/>
            <w:vMerge w:val="continue"/>
            <w:tcBorders>
              <w:top w:val="nil"/>
            </w:tcBorders>
          </w:tcPr>
          <w:p w14:paraId="76FB4ADB">
            <w:pPr>
              <w:rPr>
                <w:sz w:val="2"/>
                <w:szCs w:val="2"/>
              </w:rPr>
            </w:pPr>
          </w:p>
        </w:tc>
        <w:tc>
          <w:tcPr>
            <w:tcW w:w="2257" w:type="dxa"/>
            <w:vMerge w:val="continue"/>
            <w:tcBorders>
              <w:top w:val="nil"/>
            </w:tcBorders>
          </w:tcPr>
          <w:p w14:paraId="74AD8630">
            <w:pPr>
              <w:rPr>
                <w:sz w:val="2"/>
                <w:szCs w:val="2"/>
              </w:rPr>
            </w:pPr>
          </w:p>
        </w:tc>
        <w:tc>
          <w:tcPr>
            <w:tcW w:w="2559" w:type="dxa"/>
            <w:vMerge w:val="continue"/>
            <w:tcBorders>
              <w:top w:val="nil"/>
            </w:tcBorders>
          </w:tcPr>
          <w:p w14:paraId="6ECC4E41">
            <w:pPr>
              <w:rPr>
                <w:sz w:val="2"/>
                <w:szCs w:val="2"/>
              </w:rPr>
            </w:pPr>
          </w:p>
        </w:tc>
        <w:tc>
          <w:tcPr>
            <w:tcW w:w="2755" w:type="dxa"/>
          </w:tcPr>
          <w:p w14:paraId="4B43775C">
            <w:pPr>
              <w:pStyle w:val="9"/>
              <w:spacing w:before="104"/>
              <w:ind w:left="11"/>
              <w:jc w:val="center"/>
              <w:rPr>
                <w:sz w:val="20"/>
              </w:rPr>
            </w:pPr>
            <w:r>
              <w:rPr>
                <w:sz w:val="20"/>
              </w:rPr>
              <w:t>(5-6</w:t>
            </w:r>
            <w:r>
              <w:rPr>
                <w:spacing w:val="-4"/>
                <w:sz w:val="20"/>
              </w:rPr>
              <w:t xml:space="preserve"> кл.)</w:t>
            </w:r>
          </w:p>
        </w:tc>
        <w:tc>
          <w:tcPr>
            <w:tcW w:w="2420" w:type="dxa"/>
          </w:tcPr>
          <w:p w14:paraId="447263CA">
            <w:pPr>
              <w:pStyle w:val="9"/>
              <w:spacing w:before="104"/>
              <w:ind w:left="11"/>
              <w:jc w:val="center"/>
              <w:rPr>
                <w:sz w:val="20"/>
              </w:rPr>
            </w:pPr>
            <w:r>
              <w:rPr>
                <w:sz w:val="20"/>
              </w:rPr>
              <w:t>(7-9</w:t>
            </w:r>
            <w:r>
              <w:rPr>
                <w:spacing w:val="-4"/>
                <w:sz w:val="20"/>
              </w:rPr>
              <w:t xml:space="preserve"> кл.)</w:t>
            </w:r>
          </w:p>
        </w:tc>
        <w:tc>
          <w:tcPr>
            <w:tcW w:w="3039" w:type="dxa"/>
            <w:vMerge w:val="continue"/>
            <w:tcBorders>
              <w:top w:val="nil"/>
            </w:tcBorders>
          </w:tcPr>
          <w:p w14:paraId="4A7E285A">
            <w:pPr>
              <w:rPr>
                <w:sz w:val="2"/>
                <w:szCs w:val="2"/>
              </w:rPr>
            </w:pPr>
          </w:p>
        </w:tc>
      </w:tr>
      <w:tr w14:paraId="2FDDC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7" w:hRule="atLeast"/>
        </w:trPr>
        <w:tc>
          <w:tcPr>
            <w:tcW w:w="1493" w:type="dxa"/>
          </w:tcPr>
          <w:p w14:paraId="102D9018">
            <w:pPr>
              <w:pStyle w:val="9"/>
              <w:spacing w:line="237" w:lineRule="auto"/>
              <w:ind w:left="11"/>
              <w:rPr>
                <w:sz w:val="20"/>
              </w:rPr>
            </w:pPr>
            <w:r>
              <w:rPr>
                <w:sz w:val="20"/>
              </w:rPr>
              <w:t>В</w:t>
            </w:r>
            <w:r>
              <w:rPr>
                <w:spacing w:val="-13"/>
                <w:sz w:val="20"/>
              </w:rPr>
              <w:t xml:space="preserve"> </w:t>
            </w:r>
            <w:r>
              <w:rPr>
                <w:sz w:val="20"/>
              </w:rPr>
              <w:t>общении</w:t>
            </w:r>
            <w:r>
              <w:rPr>
                <w:spacing w:val="-12"/>
                <w:sz w:val="20"/>
              </w:rPr>
              <w:t xml:space="preserve"> </w:t>
            </w:r>
            <w:r>
              <w:rPr>
                <w:sz w:val="20"/>
              </w:rPr>
              <w:t xml:space="preserve">со </w:t>
            </w:r>
            <w:r>
              <w:rPr>
                <w:spacing w:val="-2"/>
                <w:sz w:val="20"/>
              </w:rPr>
              <w:t>сверстниками</w:t>
            </w:r>
          </w:p>
        </w:tc>
        <w:tc>
          <w:tcPr>
            <w:tcW w:w="2257" w:type="dxa"/>
          </w:tcPr>
          <w:p w14:paraId="4774712D">
            <w:pPr>
              <w:pStyle w:val="9"/>
              <w:ind w:left="11"/>
              <w:rPr>
                <w:sz w:val="20"/>
              </w:rPr>
            </w:pPr>
            <w:r>
              <w:rPr>
                <w:sz w:val="20"/>
              </w:rPr>
              <w:t>Неумение действовать совместно</w:t>
            </w:r>
            <w:r>
              <w:rPr>
                <w:spacing w:val="-13"/>
                <w:sz w:val="20"/>
              </w:rPr>
              <w:t xml:space="preserve"> </w:t>
            </w:r>
            <w:r>
              <w:rPr>
                <w:sz w:val="20"/>
              </w:rPr>
              <w:t>в</w:t>
            </w:r>
            <w:r>
              <w:rPr>
                <w:spacing w:val="-12"/>
                <w:sz w:val="20"/>
              </w:rPr>
              <w:t xml:space="preserve"> </w:t>
            </w:r>
            <w:r>
              <w:rPr>
                <w:sz w:val="20"/>
              </w:rPr>
              <w:t>соответствии с правилами или ролью</w:t>
            </w:r>
          </w:p>
        </w:tc>
        <w:tc>
          <w:tcPr>
            <w:tcW w:w="2559" w:type="dxa"/>
          </w:tcPr>
          <w:p w14:paraId="75BA6CF1">
            <w:pPr>
              <w:pStyle w:val="9"/>
              <w:ind w:left="11" w:right="345"/>
              <w:rPr>
                <w:sz w:val="20"/>
              </w:rPr>
            </w:pPr>
            <w:r>
              <w:rPr>
                <w:sz w:val="20"/>
              </w:rPr>
              <w:t>Трудности</w:t>
            </w:r>
            <w:r>
              <w:rPr>
                <w:spacing w:val="-9"/>
                <w:sz w:val="20"/>
              </w:rPr>
              <w:t xml:space="preserve"> </w:t>
            </w:r>
            <w:r>
              <w:rPr>
                <w:sz w:val="20"/>
              </w:rPr>
              <w:t>выстраивания коммуникаций</w:t>
            </w:r>
            <w:r>
              <w:rPr>
                <w:spacing w:val="-13"/>
                <w:sz w:val="20"/>
              </w:rPr>
              <w:t xml:space="preserve"> </w:t>
            </w:r>
            <w:r>
              <w:rPr>
                <w:sz w:val="20"/>
              </w:rPr>
              <w:t>со</w:t>
            </w:r>
            <w:r>
              <w:rPr>
                <w:spacing w:val="-12"/>
                <w:sz w:val="20"/>
              </w:rPr>
              <w:t xml:space="preserve"> </w:t>
            </w:r>
            <w:r>
              <w:rPr>
                <w:sz w:val="20"/>
              </w:rPr>
              <w:t>сверст- никами в учебной и внеучебной</w:t>
            </w:r>
            <w:r>
              <w:rPr>
                <w:spacing w:val="-13"/>
                <w:sz w:val="20"/>
              </w:rPr>
              <w:t xml:space="preserve"> </w:t>
            </w:r>
            <w:r>
              <w:rPr>
                <w:sz w:val="20"/>
              </w:rPr>
              <w:t>деятельности</w:t>
            </w:r>
          </w:p>
        </w:tc>
        <w:tc>
          <w:tcPr>
            <w:tcW w:w="2755" w:type="dxa"/>
          </w:tcPr>
          <w:p w14:paraId="122E0A47">
            <w:pPr>
              <w:pStyle w:val="9"/>
              <w:ind w:left="10" w:right="27"/>
              <w:rPr>
                <w:sz w:val="20"/>
              </w:rPr>
            </w:pPr>
            <w:r>
              <w:rPr>
                <w:sz w:val="20"/>
              </w:rPr>
              <w:t>Неумение аргументировать свою точку зрения Неумение преодолевать эгоцентризм собственной</w:t>
            </w:r>
            <w:r>
              <w:rPr>
                <w:spacing w:val="-13"/>
                <w:sz w:val="20"/>
              </w:rPr>
              <w:t xml:space="preserve"> </w:t>
            </w:r>
            <w:r>
              <w:rPr>
                <w:sz w:val="20"/>
              </w:rPr>
              <w:t>позиции,</w:t>
            </w:r>
            <w:r>
              <w:rPr>
                <w:spacing w:val="-12"/>
                <w:sz w:val="20"/>
              </w:rPr>
              <w:t xml:space="preserve"> </w:t>
            </w:r>
            <w:r>
              <w:rPr>
                <w:sz w:val="20"/>
              </w:rPr>
              <w:t>слушать и слышать участников</w:t>
            </w:r>
          </w:p>
          <w:p w14:paraId="154737DB">
            <w:pPr>
              <w:pStyle w:val="9"/>
              <w:spacing w:line="212" w:lineRule="exact"/>
              <w:ind w:left="10"/>
              <w:rPr>
                <w:sz w:val="20"/>
              </w:rPr>
            </w:pPr>
            <w:r>
              <w:rPr>
                <w:spacing w:val="-2"/>
                <w:sz w:val="20"/>
              </w:rPr>
              <w:t>коммуникации</w:t>
            </w:r>
          </w:p>
        </w:tc>
        <w:tc>
          <w:tcPr>
            <w:tcW w:w="2420" w:type="dxa"/>
          </w:tcPr>
          <w:p w14:paraId="4B5744E3">
            <w:pPr>
              <w:pStyle w:val="9"/>
              <w:spacing w:before="221"/>
              <w:ind w:left="11"/>
              <w:rPr>
                <w:sz w:val="20"/>
              </w:rPr>
            </w:pPr>
            <w:r>
              <w:rPr>
                <w:sz w:val="20"/>
              </w:rPr>
              <w:t>Неспособность отстоять свою</w:t>
            </w:r>
            <w:r>
              <w:rPr>
                <w:spacing w:val="-13"/>
                <w:sz w:val="20"/>
              </w:rPr>
              <w:t xml:space="preserve"> </w:t>
            </w:r>
            <w:r>
              <w:rPr>
                <w:sz w:val="20"/>
              </w:rPr>
              <w:t>позицию</w:t>
            </w:r>
            <w:r>
              <w:rPr>
                <w:spacing w:val="-12"/>
                <w:sz w:val="20"/>
              </w:rPr>
              <w:t xml:space="preserve"> </w:t>
            </w:r>
            <w:r>
              <w:rPr>
                <w:sz w:val="20"/>
              </w:rPr>
              <w:t>Отсутствие навыков эффективной</w:t>
            </w:r>
          </w:p>
          <w:p w14:paraId="6B147A78">
            <w:pPr>
              <w:pStyle w:val="9"/>
              <w:spacing w:line="228" w:lineRule="exact"/>
              <w:ind w:left="11"/>
              <w:rPr>
                <w:sz w:val="20"/>
              </w:rPr>
            </w:pPr>
            <w:r>
              <w:rPr>
                <w:sz w:val="20"/>
              </w:rPr>
              <w:t>кооперации в рамках совместного</w:t>
            </w:r>
            <w:r>
              <w:rPr>
                <w:spacing w:val="-13"/>
                <w:sz w:val="20"/>
              </w:rPr>
              <w:t xml:space="preserve"> </w:t>
            </w:r>
            <w:r>
              <w:rPr>
                <w:sz w:val="20"/>
              </w:rPr>
              <w:t>решения</w:t>
            </w:r>
            <w:r>
              <w:rPr>
                <w:spacing w:val="-12"/>
                <w:sz w:val="20"/>
              </w:rPr>
              <w:t xml:space="preserve"> </w:t>
            </w:r>
            <w:r>
              <w:rPr>
                <w:sz w:val="20"/>
              </w:rPr>
              <w:t>задач</w:t>
            </w:r>
          </w:p>
        </w:tc>
        <w:tc>
          <w:tcPr>
            <w:tcW w:w="3039" w:type="dxa"/>
          </w:tcPr>
          <w:p w14:paraId="0255564F">
            <w:pPr>
              <w:pStyle w:val="9"/>
              <w:ind w:left="8"/>
              <w:rPr>
                <w:sz w:val="20"/>
              </w:rPr>
            </w:pPr>
            <w:r>
              <w:rPr>
                <w:sz w:val="20"/>
              </w:rPr>
              <w:t>Неумение</w:t>
            </w:r>
            <w:r>
              <w:rPr>
                <w:spacing w:val="-13"/>
                <w:sz w:val="20"/>
              </w:rPr>
              <w:t xml:space="preserve"> </w:t>
            </w:r>
            <w:r>
              <w:rPr>
                <w:sz w:val="20"/>
              </w:rPr>
              <w:t>вести</w:t>
            </w:r>
            <w:r>
              <w:rPr>
                <w:spacing w:val="-12"/>
                <w:sz w:val="20"/>
              </w:rPr>
              <w:t xml:space="preserve"> </w:t>
            </w:r>
            <w:r>
              <w:rPr>
                <w:sz w:val="20"/>
              </w:rPr>
              <w:t>конструктивный диалог с участниками, за- нимающими противоположные позиции, достигать взаимопо- нимание и эффективно решать</w:t>
            </w:r>
          </w:p>
          <w:p w14:paraId="22687895">
            <w:pPr>
              <w:pStyle w:val="9"/>
              <w:spacing w:line="212" w:lineRule="exact"/>
              <w:ind w:left="8"/>
              <w:rPr>
                <w:sz w:val="20"/>
              </w:rPr>
            </w:pPr>
            <w:r>
              <w:rPr>
                <w:spacing w:val="-2"/>
                <w:sz w:val="20"/>
              </w:rPr>
              <w:t>конфликтные</w:t>
            </w:r>
            <w:r>
              <w:rPr>
                <w:spacing w:val="5"/>
                <w:sz w:val="20"/>
              </w:rPr>
              <w:t xml:space="preserve"> </w:t>
            </w:r>
            <w:r>
              <w:rPr>
                <w:spacing w:val="-2"/>
                <w:sz w:val="20"/>
              </w:rPr>
              <w:t>ситуации</w:t>
            </w:r>
          </w:p>
        </w:tc>
      </w:tr>
      <w:tr w14:paraId="47486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2" w:hRule="atLeast"/>
        </w:trPr>
        <w:tc>
          <w:tcPr>
            <w:tcW w:w="1493" w:type="dxa"/>
          </w:tcPr>
          <w:p w14:paraId="71931886">
            <w:pPr>
              <w:pStyle w:val="9"/>
              <w:ind w:left="11"/>
              <w:rPr>
                <w:sz w:val="20"/>
              </w:rPr>
            </w:pPr>
            <w:r>
              <w:rPr>
                <w:sz w:val="20"/>
              </w:rPr>
              <w:t>В</w:t>
            </w:r>
            <w:r>
              <w:rPr>
                <w:spacing w:val="-13"/>
                <w:sz w:val="20"/>
              </w:rPr>
              <w:t xml:space="preserve"> </w:t>
            </w:r>
            <w:r>
              <w:rPr>
                <w:sz w:val="20"/>
              </w:rPr>
              <w:t>общении</w:t>
            </w:r>
            <w:r>
              <w:rPr>
                <w:spacing w:val="-12"/>
                <w:sz w:val="20"/>
              </w:rPr>
              <w:t xml:space="preserve"> </w:t>
            </w:r>
            <w:r>
              <w:rPr>
                <w:sz w:val="20"/>
              </w:rPr>
              <w:t xml:space="preserve">с </w:t>
            </w:r>
            <w:r>
              <w:rPr>
                <w:spacing w:val="-2"/>
                <w:sz w:val="20"/>
              </w:rPr>
              <w:t>учителями</w:t>
            </w:r>
          </w:p>
        </w:tc>
        <w:tc>
          <w:tcPr>
            <w:tcW w:w="2257" w:type="dxa"/>
          </w:tcPr>
          <w:p w14:paraId="6888E59B">
            <w:pPr>
              <w:pStyle w:val="9"/>
              <w:spacing w:before="226"/>
              <w:ind w:left="11" w:right="121"/>
              <w:rPr>
                <w:sz w:val="20"/>
              </w:rPr>
            </w:pPr>
            <w:r>
              <w:rPr>
                <w:sz w:val="20"/>
              </w:rPr>
              <w:t>Неумение</w:t>
            </w:r>
            <w:r>
              <w:rPr>
                <w:spacing w:val="-13"/>
                <w:sz w:val="20"/>
              </w:rPr>
              <w:t xml:space="preserve"> </w:t>
            </w:r>
            <w:r>
              <w:rPr>
                <w:sz w:val="20"/>
              </w:rPr>
              <w:t>поддерживать заданные воспитателем правила поведения в</w:t>
            </w:r>
          </w:p>
          <w:p w14:paraId="59B11DE9">
            <w:pPr>
              <w:pStyle w:val="9"/>
              <w:spacing w:before="1" w:line="215" w:lineRule="exact"/>
              <w:ind w:left="11"/>
              <w:rPr>
                <w:sz w:val="20"/>
              </w:rPr>
            </w:pPr>
            <w:r>
              <w:rPr>
                <w:sz w:val="20"/>
              </w:rPr>
              <w:t>игровой</w:t>
            </w:r>
            <w:r>
              <w:rPr>
                <w:spacing w:val="-8"/>
                <w:sz w:val="20"/>
              </w:rPr>
              <w:t xml:space="preserve"> </w:t>
            </w:r>
            <w:r>
              <w:rPr>
                <w:spacing w:val="-2"/>
                <w:sz w:val="20"/>
              </w:rPr>
              <w:t>деятельности</w:t>
            </w:r>
          </w:p>
        </w:tc>
        <w:tc>
          <w:tcPr>
            <w:tcW w:w="2559" w:type="dxa"/>
          </w:tcPr>
          <w:p w14:paraId="5C1014C8">
            <w:pPr>
              <w:pStyle w:val="9"/>
              <w:ind w:left="11"/>
              <w:rPr>
                <w:sz w:val="20"/>
              </w:rPr>
            </w:pPr>
            <w:r>
              <w:rPr>
                <w:sz w:val="20"/>
              </w:rPr>
              <w:t>Неумение соблюдать пра- вила дисциплины, уста- навливаемые</w:t>
            </w:r>
            <w:r>
              <w:rPr>
                <w:spacing w:val="-13"/>
                <w:sz w:val="20"/>
              </w:rPr>
              <w:t xml:space="preserve"> </w:t>
            </w:r>
            <w:r>
              <w:rPr>
                <w:sz w:val="20"/>
              </w:rPr>
              <w:t>учителем</w:t>
            </w:r>
            <w:r>
              <w:rPr>
                <w:spacing w:val="-12"/>
                <w:sz w:val="20"/>
              </w:rPr>
              <w:t xml:space="preserve"> </w:t>
            </w:r>
            <w:r>
              <w:rPr>
                <w:sz w:val="20"/>
              </w:rPr>
              <w:t>Страх негативной оценки,</w:t>
            </w:r>
          </w:p>
          <w:p w14:paraId="4DC9FDB9">
            <w:pPr>
              <w:pStyle w:val="9"/>
              <w:spacing w:line="215" w:lineRule="exact"/>
              <w:ind w:left="11"/>
              <w:rPr>
                <w:sz w:val="20"/>
              </w:rPr>
            </w:pPr>
            <w:r>
              <w:rPr>
                <w:spacing w:val="-2"/>
                <w:sz w:val="20"/>
              </w:rPr>
              <w:t>ощущение</w:t>
            </w:r>
            <w:r>
              <w:rPr>
                <w:spacing w:val="3"/>
                <w:sz w:val="20"/>
              </w:rPr>
              <w:t xml:space="preserve"> </w:t>
            </w:r>
            <w:r>
              <w:rPr>
                <w:spacing w:val="-2"/>
                <w:sz w:val="20"/>
              </w:rPr>
              <w:t>беспомощности</w:t>
            </w:r>
          </w:p>
        </w:tc>
        <w:tc>
          <w:tcPr>
            <w:tcW w:w="2755" w:type="dxa"/>
          </w:tcPr>
          <w:p w14:paraId="4A758DB7">
            <w:pPr>
              <w:pStyle w:val="9"/>
              <w:ind w:left="10" w:right="27"/>
              <w:rPr>
                <w:sz w:val="20"/>
              </w:rPr>
            </w:pPr>
            <w:r>
              <w:rPr>
                <w:sz w:val="20"/>
              </w:rPr>
              <w:t>Неумение строить коммуни- кации с учителем в учебной деятельности Неспособность осознавать</w:t>
            </w:r>
            <w:r>
              <w:rPr>
                <w:spacing w:val="-13"/>
                <w:sz w:val="20"/>
              </w:rPr>
              <w:t xml:space="preserve"> </w:t>
            </w:r>
            <w:r>
              <w:rPr>
                <w:sz w:val="20"/>
              </w:rPr>
              <w:t>причины</w:t>
            </w:r>
            <w:r>
              <w:rPr>
                <w:spacing w:val="-12"/>
                <w:sz w:val="20"/>
              </w:rPr>
              <w:t xml:space="preserve"> </w:t>
            </w:r>
            <w:r>
              <w:rPr>
                <w:sz w:val="20"/>
              </w:rPr>
              <w:t>проблем</w:t>
            </w:r>
            <w:r>
              <w:rPr>
                <w:spacing w:val="-13"/>
                <w:sz w:val="20"/>
              </w:rPr>
              <w:t xml:space="preserve"> </w:t>
            </w:r>
            <w:r>
              <w:rPr>
                <w:sz w:val="20"/>
              </w:rPr>
              <w:t>и</w:t>
            </w:r>
          </w:p>
          <w:p w14:paraId="7DD1ACFF">
            <w:pPr>
              <w:pStyle w:val="9"/>
              <w:spacing w:line="215" w:lineRule="exact"/>
              <w:ind w:left="10"/>
              <w:rPr>
                <w:sz w:val="20"/>
              </w:rPr>
            </w:pPr>
            <w:r>
              <w:rPr>
                <w:sz w:val="20"/>
              </w:rPr>
              <w:t>просить</w:t>
            </w:r>
            <w:r>
              <w:rPr>
                <w:spacing w:val="-10"/>
                <w:sz w:val="20"/>
              </w:rPr>
              <w:t xml:space="preserve"> </w:t>
            </w:r>
            <w:r>
              <w:rPr>
                <w:spacing w:val="-2"/>
                <w:sz w:val="20"/>
              </w:rPr>
              <w:t>помощи</w:t>
            </w:r>
          </w:p>
        </w:tc>
        <w:tc>
          <w:tcPr>
            <w:tcW w:w="2420" w:type="dxa"/>
          </w:tcPr>
          <w:p w14:paraId="1FCC04BE">
            <w:pPr>
              <w:pStyle w:val="9"/>
              <w:ind w:left="11" w:right="107"/>
              <w:rPr>
                <w:sz w:val="20"/>
              </w:rPr>
            </w:pPr>
            <w:r>
              <w:rPr>
                <w:sz w:val="20"/>
              </w:rPr>
              <w:t>Конфликтные</w:t>
            </w:r>
            <w:r>
              <w:rPr>
                <w:spacing w:val="-13"/>
                <w:sz w:val="20"/>
              </w:rPr>
              <w:t xml:space="preserve"> </w:t>
            </w:r>
            <w:r>
              <w:rPr>
                <w:sz w:val="20"/>
              </w:rPr>
              <w:t>отношениях с отдельными учителями, неготовность проявлять к нему уважение</w:t>
            </w:r>
          </w:p>
        </w:tc>
        <w:tc>
          <w:tcPr>
            <w:tcW w:w="3039" w:type="dxa"/>
          </w:tcPr>
          <w:p w14:paraId="76EA36DF">
            <w:pPr>
              <w:pStyle w:val="9"/>
              <w:ind w:left="8"/>
              <w:rPr>
                <w:sz w:val="20"/>
              </w:rPr>
            </w:pPr>
            <w:r>
              <w:rPr>
                <w:sz w:val="20"/>
              </w:rPr>
              <w:t>Неумение строить партнерские отношения</w:t>
            </w:r>
            <w:r>
              <w:rPr>
                <w:spacing w:val="-13"/>
                <w:sz w:val="20"/>
              </w:rPr>
              <w:t xml:space="preserve"> </w:t>
            </w:r>
            <w:r>
              <w:rPr>
                <w:sz w:val="20"/>
              </w:rPr>
              <w:t>с</w:t>
            </w:r>
            <w:r>
              <w:rPr>
                <w:spacing w:val="-12"/>
                <w:sz w:val="20"/>
              </w:rPr>
              <w:t xml:space="preserve"> </w:t>
            </w:r>
            <w:r>
              <w:rPr>
                <w:sz w:val="20"/>
              </w:rPr>
              <w:t>отдельными</w:t>
            </w:r>
            <w:r>
              <w:rPr>
                <w:spacing w:val="-13"/>
                <w:sz w:val="20"/>
              </w:rPr>
              <w:t xml:space="preserve"> </w:t>
            </w:r>
            <w:r>
              <w:rPr>
                <w:sz w:val="20"/>
              </w:rPr>
              <w:t xml:space="preserve">учите- </w:t>
            </w:r>
            <w:r>
              <w:rPr>
                <w:spacing w:val="-4"/>
                <w:sz w:val="20"/>
              </w:rPr>
              <w:t>лем</w:t>
            </w:r>
          </w:p>
        </w:tc>
      </w:tr>
      <w:tr w14:paraId="7D26D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3" w:hRule="atLeast"/>
        </w:trPr>
        <w:tc>
          <w:tcPr>
            <w:tcW w:w="1493" w:type="dxa"/>
          </w:tcPr>
          <w:p w14:paraId="3C331C64">
            <w:pPr>
              <w:pStyle w:val="9"/>
              <w:spacing w:line="237" w:lineRule="auto"/>
              <w:ind w:left="11"/>
              <w:rPr>
                <w:sz w:val="20"/>
              </w:rPr>
            </w:pPr>
            <w:r>
              <w:rPr>
                <w:sz w:val="20"/>
              </w:rPr>
              <w:t>В</w:t>
            </w:r>
            <w:r>
              <w:rPr>
                <w:spacing w:val="-13"/>
                <w:sz w:val="20"/>
              </w:rPr>
              <w:t xml:space="preserve"> </w:t>
            </w:r>
            <w:r>
              <w:rPr>
                <w:sz w:val="20"/>
              </w:rPr>
              <w:t>общении</w:t>
            </w:r>
            <w:r>
              <w:rPr>
                <w:spacing w:val="-12"/>
                <w:sz w:val="20"/>
              </w:rPr>
              <w:t xml:space="preserve"> </w:t>
            </w:r>
            <w:r>
              <w:rPr>
                <w:sz w:val="20"/>
              </w:rPr>
              <w:t xml:space="preserve">с </w:t>
            </w:r>
            <w:r>
              <w:rPr>
                <w:spacing w:val="-2"/>
                <w:sz w:val="20"/>
              </w:rPr>
              <w:t>родителями</w:t>
            </w:r>
          </w:p>
        </w:tc>
        <w:tc>
          <w:tcPr>
            <w:tcW w:w="2257" w:type="dxa"/>
          </w:tcPr>
          <w:p w14:paraId="2E8BDF12">
            <w:pPr>
              <w:pStyle w:val="9"/>
              <w:spacing w:line="225" w:lineRule="exact"/>
              <w:ind w:left="11"/>
              <w:rPr>
                <w:sz w:val="20"/>
              </w:rPr>
            </w:pPr>
            <w:r>
              <w:rPr>
                <w:spacing w:val="-2"/>
                <w:sz w:val="20"/>
              </w:rPr>
              <w:t>Инфантильность</w:t>
            </w:r>
          </w:p>
        </w:tc>
        <w:tc>
          <w:tcPr>
            <w:tcW w:w="2559" w:type="dxa"/>
          </w:tcPr>
          <w:p w14:paraId="6FEE7912">
            <w:pPr>
              <w:pStyle w:val="9"/>
              <w:spacing w:line="225" w:lineRule="exact"/>
              <w:ind w:left="11"/>
              <w:rPr>
                <w:sz w:val="20"/>
              </w:rPr>
            </w:pPr>
            <w:r>
              <w:rPr>
                <w:sz w:val="20"/>
              </w:rPr>
              <w:t>Повышенная</w:t>
            </w:r>
            <w:r>
              <w:rPr>
                <w:spacing w:val="-13"/>
                <w:sz w:val="20"/>
              </w:rPr>
              <w:t xml:space="preserve"> </w:t>
            </w:r>
            <w:r>
              <w:rPr>
                <w:spacing w:val="-2"/>
                <w:sz w:val="20"/>
              </w:rPr>
              <w:t>тревожность</w:t>
            </w:r>
          </w:p>
        </w:tc>
        <w:tc>
          <w:tcPr>
            <w:tcW w:w="2755" w:type="dxa"/>
          </w:tcPr>
          <w:p w14:paraId="597CC734">
            <w:pPr>
              <w:pStyle w:val="9"/>
              <w:ind w:left="10" w:right="27"/>
              <w:rPr>
                <w:sz w:val="20"/>
              </w:rPr>
            </w:pPr>
            <w:r>
              <w:rPr>
                <w:sz w:val="20"/>
              </w:rPr>
              <w:t>Отсутствие</w:t>
            </w:r>
            <w:r>
              <w:rPr>
                <w:spacing w:val="-13"/>
                <w:sz w:val="20"/>
              </w:rPr>
              <w:t xml:space="preserve"> </w:t>
            </w:r>
            <w:r>
              <w:rPr>
                <w:sz w:val="20"/>
              </w:rPr>
              <w:t>контакта</w:t>
            </w:r>
            <w:r>
              <w:rPr>
                <w:spacing w:val="-12"/>
                <w:sz w:val="20"/>
              </w:rPr>
              <w:t xml:space="preserve"> </w:t>
            </w:r>
            <w:r>
              <w:rPr>
                <w:sz w:val="20"/>
              </w:rPr>
              <w:t>с</w:t>
            </w:r>
            <w:r>
              <w:rPr>
                <w:spacing w:val="-13"/>
                <w:sz w:val="20"/>
              </w:rPr>
              <w:t xml:space="preserve"> </w:t>
            </w:r>
            <w:r>
              <w:rPr>
                <w:sz w:val="20"/>
              </w:rPr>
              <w:t>роди- телями Страх негативной оценки и наказаний</w:t>
            </w:r>
          </w:p>
        </w:tc>
        <w:tc>
          <w:tcPr>
            <w:tcW w:w="2420" w:type="dxa"/>
          </w:tcPr>
          <w:p w14:paraId="0FDEE9D2">
            <w:pPr>
              <w:pStyle w:val="9"/>
              <w:spacing w:line="230" w:lineRule="atLeast"/>
              <w:ind w:left="11"/>
              <w:rPr>
                <w:sz w:val="20"/>
              </w:rPr>
            </w:pPr>
            <w:r>
              <w:rPr>
                <w:sz w:val="20"/>
              </w:rPr>
              <w:t>Конфликтные</w:t>
            </w:r>
            <w:r>
              <w:rPr>
                <w:spacing w:val="-13"/>
                <w:sz w:val="20"/>
              </w:rPr>
              <w:t xml:space="preserve"> </w:t>
            </w:r>
            <w:r>
              <w:rPr>
                <w:sz w:val="20"/>
              </w:rPr>
              <w:t>отношения</w:t>
            </w:r>
            <w:r>
              <w:rPr>
                <w:spacing w:val="-12"/>
                <w:sz w:val="20"/>
              </w:rPr>
              <w:t xml:space="preserve"> </w:t>
            </w:r>
            <w:r>
              <w:rPr>
                <w:sz w:val="20"/>
              </w:rPr>
              <w:t xml:space="preserve">с родителями Скрытность, отчуждение, от- страненность (гаджето- </w:t>
            </w:r>
            <w:r>
              <w:rPr>
                <w:spacing w:val="-2"/>
                <w:sz w:val="20"/>
              </w:rPr>
              <w:t>мания)</w:t>
            </w:r>
          </w:p>
        </w:tc>
        <w:tc>
          <w:tcPr>
            <w:tcW w:w="3039" w:type="dxa"/>
          </w:tcPr>
          <w:p w14:paraId="4194470E">
            <w:pPr>
              <w:pStyle w:val="9"/>
              <w:spacing w:line="237" w:lineRule="auto"/>
              <w:ind w:left="8"/>
              <w:rPr>
                <w:sz w:val="20"/>
              </w:rPr>
            </w:pPr>
            <w:r>
              <w:rPr>
                <w:sz w:val="20"/>
              </w:rPr>
              <w:t>Недоверие</w:t>
            </w:r>
            <w:r>
              <w:rPr>
                <w:spacing w:val="-13"/>
                <w:sz w:val="20"/>
              </w:rPr>
              <w:t xml:space="preserve"> </w:t>
            </w:r>
            <w:r>
              <w:rPr>
                <w:sz w:val="20"/>
              </w:rPr>
              <w:t>к</w:t>
            </w:r>
            <w:r>
              <w:rPr>
                <w:spacing w:val="-12"/>
                <w:sz w:val="20"/>
              </w:rPr>
              <w:t xml:space="preserve"> </w:t>
            </w:r>
            <w:r>
              <w:rPr>
                <w:sz w:val="20"/>
              </w:rPr>
              <w:t>родительским</w:t>
            </w:r>
            <w:r>
              <w:rPr>
                <w:spacing w:val="-10"/>
                <w:sz w:val="20"/>
              </w:rPr>
              <w:t xml:space="preserve"> </w:t>
            </w:r>
            <w:r>
              <w:rPr>
                <w:sz w:val="20"/>
              </w:rPr>
              <w:t>ком- петенциям в области обучения</w:t>
            </w:r>
          </w:p>
        </w:tc>
      </w:tr>
    </w:tbl>
    <w:p w14:paraId="5105F75C">
      <w:pPr>
        <w:pStyle w:val="6"/>
        <w:spacing w:before="102"/>
        <w:ind w:left="0"/>
        <w:jc w:val="left"/>
        <w:rPr>
          <w:i/>
          <w:sz w:val="22"/>
        </w:rPr>
      </w:pPr>
    </w:p>
    <w:p w14:paraId="04319EC8">
      <w:pPr>
        <w:spacing w:before="0"/>
        <w:ind w:left="3585" w:right="1631" w:hanging="348"/>
        <w:jc w:val="left"/>
        <w:rPr>
          <w:i/>
          <w:sz w:val="22"/>
        </w:rPr>
      </w:pPr>
      <w:r>
        <w:rPr>
          <w:i/>
          <w:sz w:val="22"/>
        </w:rPr>
        <w:t>Проявления</w:t>
      </w:r>
      <w:r>
        <w:rPr>
          <w:i/>
          <w:spacing w:val="-3"/>
          <w:sz w:val="22"/>
        </w:rPr>
        <w:t xml:space="preserve"> </w:t>
      </w:r>
      <w:r>
        <w:rPr>
          <w:i/>
          <w:sz w:val="22"/>
        </w:rPr>
        <w:t>трудностей</w:t>
      </w:r>
      <w:r>
        <w:rPr>
          <w:i/>
          <w:spacing w:val="-6"/>
          <w:sz w:val="22"/>
        </w:rPr>
        <w:t xml:space="preserve"> </w:t>
      </w:r>
      <w:r>
        <w:rPr>
          <w:i/>
          <w:sz w:val="22"/>
        </w:rPr>
        <w:t>в</w:t>
      </w:r>
      <w:r>
        <w:rPr>
          <w:i/>
          <w:spacing w:val="-3"/>
          <w:sz w:val="22"/>
        </w:rPr>
        <w:t xml:space="preserve"> </w:t>
      </w:r>
      <w:r>
        <w:rPr>
          <w:i/>
          <w:sz w:val="22"/>
        </w:rPr>
        <w:t>обучении</w:t>
      </w:r>
      <w:r>
        <w:rPr>
          <w:i/>
          <w:spacing w:val="-3"/>
          <w:sz w:val="22"/>
        </w:rPr>
        <w:t xml:space="preserve"> </w:t>
      </w:r>
      <w:r>
        <w:rPr>
          <w:i/>
          <w:sz w:val="22"/>
        </w:rPr>
        <w:t>у</w:t>
      </w:r>
      <w:r>
        <w:rPr>
          <w:i/>
          <w:spacing w:val="-5"/>
          <w:sz w:val="22"/>
        </w:rPr>
        <w:t xml:space="preserve"> </w:t>
      </w:r>
      <w:r>
        <w:rPr>
          <w:i/>
          <w:sz w:val="22"/>
        </w:rPr>
        <w:t>обучающихся,</w:t>
      </w:r>
      <w:r>
        <w:rPr>
          <w:i/>
          <w:spacing w:val="-3"/>
          <w:sz w:val="22"/>
        </w:rPr>
        <w:t xml:space="preserve"> </w:t>
      </w:r>
      <w:r>
        <w:rPr>
          <w:i/>
          <w:sz w:val="22"/>
        </w:rPr>
        <w:t>имеющих</w:t>
      </w:r>
      <w:r>
        <w:rPr>
          <w:i/>
          <w:spacing w:val="-5"/>
          <w:sz w:val="22"/>
        </w:rPr>
        <w:t xml:space="preserve"> </w:t>
      </w:r>
      <w:r>
        <w:rPr>
          <w:i/>
          <w:sz w:val="22"/>
        </w:rPr>
        <w:t>соответствующие</w:t>
      </w:r>
      <w:r>
        <w:rPr>
          <w:i/>
          <w:spacing w:val="-3"/>
          <w:sz w:val="22"/>
        </w:rPr>
        <w:t xml:space="preserve"> </w:t>
      </w:r>
      <w:r>
        <w:rPr>
          <w:i/>
          <w:sz w:val="22"/>
        </w:rPr>
        <w:t>риски неблагоприятных социальных условий (общеучебные и универсальные действия)</w:t>
      </w:r>
    </w:p>
    <w:p w14:paraId="460F02DB">
      <w:pPr>
        <w:pStyle w:val="6"/>
        <w:spacing w:before="15"/>
        <w:ind w:left="0"/>
        <w:jc w:val="left"/>
        <w:rPr>
          <w:i/>
          <w:sz w:val="20"/>
        </w:r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2"/>
        <w:gridCol w:w="2655"/>
        <w:gridCol w:w="2684"/>
        <w:gridCol w:w="2377"/>
        <w:gridCol w:w="2487"/>
        <w:gridCol w:w="2699"/>
      </w:tblGrid>
      <w:tr w14:paraId="08A15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1622" w:type="dxa"/>
            <w:vMerge w:val="restart"/>
          </w:tcPr>
          <w:p w14:paraId="0D1FC101">
            <w:pPr>
              <w:pStyle w:val="9"/>
              <w:spacing w:before="118"/>
              <w:rPr>
                <w:i/>
                <w:sz w:val="20"/>
              </w:rPr>
            </w:pPr>
          </w:p>
          <w:p w14:paraId="11323892">
            <w:pPr>
              <w:pStyle w:val="9"/>
              <w:ind w:left="191"/>
              <w:rPr>
                <w:sz w:val="20"/>
              </w:rPr>
            </w:pPr>
            <w:r>
              <w:rPr>
                <w:sz w:val="20"/>
              </w:rPr>
              <w:t>Тип</w:t>
            </w:r>
            <w:r>
              <w:rPr>
                <w:spacing w:val="-4"/>
                <w:sz w:val="20"/>
              </w:rPr>
              <w:t xml:space="preserve"> </w:t>
            </w:r>
            <w:r>
              <w:rPr>
                <w:spacing w:val="-2"/>
                <w:sz w:val="20"/>
              </w:rPr>
              <w:t>трудности</w:t>
            </w:r>
          </w:p>
        </w:tc>
        <w:tc>
          <w:tcPr>
            <w:tcW w:w="12902" w:type="dxa"/>
            <w:gridSpan w:val="5"/>
          </w:tcPr>
          <w:p w14:paraId="400FDD6F">
            <w:pPr>
              <w:pStyle w:val="9"/>
              <w:spacing w:line="215" w:lineRule="exact"/>
              <w:ind w:left="4"/>
              <w:jc w:val="center"/>
              <w:rPr>
                <w:sz w:val="20"/>
              </w:rPr>
            </w:pPr>
            <w:r>
              <w:rPr>
                <w:sz w:val="20"/>
              </w:rPr>
              <w:t>Этапы</w:t>
            </w:r>
            <w:r>
              <w:rPr>
                <w:spacing w:val="-10"/>
                <w:sz w:val="20"/>
              </w:rPr>
              <w:t xml:space="preserve"> </w:t>
            </w:r>
            <w:r>
              <w:rPr>
                <w:sz w:val="20"/>
              </w:rPr>
              <w:t>проявления</w:t>
            </w:r>
            <w:r>
              <w:rPr>
                <w:spacing w:val="-11"/>
                <w:sz w:val="20"/>
              </w:rPr>
              <w:t xml:space="preserve"> </w:t>
            </w:r>
            <w:r>
              <w:rPr>
                <w:spacing w:val="-2"/>
                <w:sz w:val="20"/>
              </w:rPr>
              <w:t>трудностей</w:t>
            </w:r>
          </w:p>
        </w:tc>
      </w:tr>
      <w:tr w14:paraId="57257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622" w:type="dxa"/>
            <w:vMerge w:val="continue"/>
            <w:tcBorders>
              <w:top w:val="nil"/>
            </w:tcBorders>
          </w:tcPr>
          <w:p w14:paraId="62C83B26">
            <w:pPr>
              <w:rPr>
                <w:sz w:val="2"/>
                <w:szCs w:val="2"/>
              </w:rPr>
            </w:pPr>
          </w:p>
        </w:tc>
        <w:tc>
          <w:tcPr>
            <w:tcW w:w="2655" w:type="dxa"/>
            <w:vMerge w:val="restart"/>
          </w:tcPr>
          <w:p w14:paraId="3DE8781E">
            <w:pPr>
              <w:pStyle w:val="9"/>
              <w:spacing w:before="110"/>
              <w:ind w:left="175" w:right="160" w:firstLine="64"/>
              <w:rPr>
                <w:sz w:val="20"/>
              </w:rPr>
            </w:pPr>
            <w:r>
              <w:rPr>
                <w:sz w:val="20"/>
              </w:rPr>
              <w:t>Дошкольное образование (подготовительная</w:t>
            </w:r>
            <w:r>
              <w:rPr>
                <w:spacing w:val="-13"/>
                <w:sz w:val="20"/>
              </w:rPr>
              <w:t xml:space="preserve"> </w:t>
            </w:r>
            <w:r>
              <w:rPr>
                <w:sz w:val="20"/>
              </w:rPr>
              <w:t>группа)</w:t>
            </w:r>
          </w:p>
        </w:tc>
        <w:tc>
          <w:tcPr>
            <w:tcW w:w="2684" w:type="dxa"/>
            <w:vMerge w:val="restart"/>
          </w:tcPr>
          <w:p w14:paraId="1048A40A">
            <w:pPr>
              <w:pStyle w:val="9"/>
              <w:spacing w:before="213" w:line="230" w:lineRule="atLeast"/>
              <w:ind w:left="993" w:right="34" w:hanging="951"/>
              <w:rPr>
                <w:sz w:val="20"/>
              </w:rPr>
            </w:pPr>
            <w:r>
              <w:rPr>
                <w:sz w:val="20"/>
              </w:rPr>
              <w:t>Начальное</w:t>
            </w:r>
            <w:r>
              <w:rPr>
                <w:spacing w:val="-13"/>
                <w:sz w:val="20"/>
              </w:rPr>
              <w:t xml:space="preserve"> </w:t>
            </w:r>
            <w:r>
              <w:rPr>
                <w:sz w:val="20"/>
              </w:rPr>
              <w:t>общее</w:t>
            </w:r>
            <w:r>
              <w:rPr>
                <w:spacing w:val="-12"/>
                <w:sz w:val="20"/>
              </w:rPr>
              <w:t xml:space="preserve"> </w:t>
            </w:r>
            <w:r>
              <w:rPr>
                <w:sz w:val="20"/>
              </w:rPr>
              <w:t>образование (1-4 кл.)</w:t>
            </w:r>
          </w:p>
        </w:tc>
        <w:tc>
          <w:tcPr>
            <w:tcW w:w="4864" w:type="dxa"/>
            <w:gridSpan w:val="2"/>
          </w:tcPr>
          <w:p w14:paraId="736AEBE8">
            <w:pPr>
              <w:pStyle w:val="9"/>
              <w:spacing w:line="210" w:lineRule="exact"/>
              <w:ind w:left="1170"/>
              <w:rPr>
                <w:sz w:val="20"/>
              </w:rPr>
            </w:pPr>
            <w:r>
              <w:rPr>
                <w:sz w:val="20"/>
              </w:rPr>
              <w:t>Основное</w:t>
            </w:r>
            <w:r>
              <w:rPr>
                <w:spacing w:val="-8"/>
                <w:sz w:val="20"/>
              </w:rPr>
              <w:t xml:space="preserve"> </w:t>
            </w:r>
            <w:r>
              <w:rPr>
                <w:sz w:val="20"/>
              </w:rPr>
              <w:t>общее</w:t>
            </w:r>
            <w:r>
              <w:rPr>
                <w:spacing w:val="-7"/>
                <w:sz w:val="20"/>
              </w:rPr>
              <w:t xml:space="preserve"> </w:t>
            </w:r>
            <w:r>
              <w:rPr>
                <w:spacing w:val="-2"/>
                <w:sz w:val="20"/>
              </w:rPr>
              <w:t>образование</w:t>
            </w:r>
          </w:p>
        </w:tc>
        <w:tc>
          <w:tcPr>
            <w:tcW w:w="2699" w:type="dxa"/>
            <w:vMerge w:val="restart"/>
          </w:tcPr>
          <w:p w14:paraId="7097FC71">
            <w:pPr>
              <w:pStyle w:val="9"/>
              <w:spacing w:before="213" w:line="230" w:lineRule="atLeast"/>
              <w:ind w:left="899" w:right="144" w:hanging="750"/>
              <w:rPr>
                <w:sz w:val="20"/>
              </w:rPr>
            </w:pPr>
            <w:r>
              <w:rPr>
                <w:sz w:val="20"/>
              </w:rPr>
              <w:t>Среднее</w:t>
            </w:r>
            <w:r>
              <w:rPr>
                <w:spacing w:val="-13"/>
                <w:sz w:val="20"/>
              </w:rPr>
              <w:t xml:space="preserve"> </w:t>
            </w:r>
            <w:r>
              <w:rPr>
                <w:sz w:val="20"/>
              </w:rPr>
              <w:t>общее</w:t>
            </w:r>
            <w:r>
              <w:rPr>
                <w:spacing w:val="-12"/>
                <w:sz w:val="20"/>
              </w:rPr>
              <w:t xml:space="preserve"> </w:t>
            </w:r>
            <w:r>
              <w:rPr>
                <w:sz w:val="20"/>
              </w:rPr>
              <w:t>образование (10-11 кл.)</w:t>
            </w:r>
          </w:p>
        </w:tc>
      </w:tr>
      <w:tr w14:paraId="6D41E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622" w:type="dxa"/>
            <w:vMerge w:val="continue"/>
            <w:tcBorders>
              <w:top w:val="nil"/>
            </w:tcBorders>
          </w:tcPr>
          <w:p w14:paraId="7B393295">
            <w:pPr>
              <w:rPr>
                <w:sz w:val="2"/>
                <w:szCs w:val="2"/>
              </w:rPr>
            </w:pPr>
          </w:p>
        </w:tc>
        <w:tc>
          <w:tcPr>
            <w:tcW w:w="2655" w:type="dxa"/>
            <w:vMerge w:val="continue"/>
            <w:tcBorders>
              <w:top w:val="nil"/>
            </w:tcBorders>
          </w:tcPr>
          <w:p w14:paraId="39755464">
            <w:pPr>
              <w:rPr>
                <w:sz w:val="2"/>
                <w:szCs w:val="2"/>
              </w:rPr>
            </w:pPr>
          </w:p>
        </w:tc>
        <w:tc>
          <w:tcPr>
            <w:tcW w:w="2684" w:type="dxa"/>
            <w:vMerge w:val="continue"/>
            <w:tcBorders>
              <w:top w:val="nil"/>
            </w:tcBorders>
          </w:tcPr>
          <w:p w14:paraId="0A046224">
            <w:pPr>
              <w:rPr>
                <w:sz w:val="2"/>
                <w:szCs w:val="2"/>
              </w:rPr>
            </w:pPr>
          </w:p>
        </w:tc>
        <w:tc>
          <w:tcPr>
            <w:tcW w:w="2377" w:type="dxa"/>
          </w:tcPr>
          <w:p w14:paraId="1FE58C28">
            <w:pPr>
              <w:pStyle w:val="9"/>
              <w:spacing w:before="106"/>
              <w:ind w:left="6"/>
              <w:jc w:val="center"/>
              <w:rPr>
                <w:sz w:val="20"/>
              </w:rPr>
            </w:pPr>
            <w:r>
              <w:rPr>
                <w:sz w:val="20"/>
              </w:rPr>
              <w:t>(5-6</w:t>
            </w:r>
            <w:r>
              <w:rPr>
                <w:spacing w:val="-4"/>
                <w:sz w:val="20"/>
              </w:rPr>
              <w:t xml:space="preserve"> кл.)</w:t>
            </w:r>
          </w:p>
        </w:tc>
        <w:tc>
          <w:tcPr>
            <w:tcW w:w="2487" w:type="dxa"/>
          </w:tcPr>
          <w:p w14:paraId="6F44FCCB">
            <w:pPr>
              <w:pStyle w:val="9"/>
              <w:spacing w:before="106"/>
              <w:ind w:left="6"/>
              <w:jc w:val="center"/>
              <w:rPr>
                <w:sz w:val="20"/>
              </w:rPr>
            </w:pPr>
            <w:r>
              <w:rPr>
                <w:sz w:val="20"/>
              </w:rPr>
              <w:t>(7-9</w:t>
            </w:r>
            <w:r>
              <w:rPr>
                <w:spacing w:val="-4"/>
                <w:sz w:val="20"/>
              </w:rPr>
              <w:t xml:space="preserve"> кл.)</w:t>
            </w:r>
          </w:p>
        </w:tc>
        <w:tc>
          <w:tcPr>
            <w:tcW w:w="2699" w:type="dxa"/>
            <w:vMerge w:val="continue"/>
            <w:tcBorders>
              <w:top w:val="nil"/>
            </w:tcBorders>
          </w:tcPr>
          <w:p w14:paraId="2D2EDB62">
            <w:pPr>
              <w:rPr>
                <w:sz w:val="2"/>
                <w:szCs w:val="2"/>
              </w:rPr>
            </w:pPr>
          </w:p>
        </w:tc>
      </w:tr>
      <w:tr w14:paraId="742A6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1622" w:type="dxa"/>
          </w:tcPr>
          <w:p w14:paraId="15119B19">
            <w:pPr>
              <w:pStyle w:val="9"/>
              <w:ind w:left="11"/>
              <w:rPr>
                <w:sz w:val="20"/>
              </w:rPr>
            </w:pPr>
            <w:r>
              <w:rPr>
                <w:sz w:val="20"/>
              </w:rPr>
              <w:t>В</w:t>
            </w:r>
            <w:r>
              <w:rPr>
                <w:spacing w:val="-13"/>
                <w:sz w:val="20"/>
              </w:rPr>
              <w:t xml:space="preserve"> </w:t>
            </w:r>
            <w:r>
              <w:rPr>
                <w:sz w:val="20"/>
              </w:rPr>
              <w:t>учебной</w:t>
            </w:r>
            <w:r>
              <w:rPr>
                <w:spacing w:val="-12"/>
                <w:sz w:val="20"/>
              </w:rPr>
              <w:t xml:space="preserve"> </w:t>
            </w:r>
            <w:r>
              <w:rPr>
                <w:sz w:val="20"/>
              </w:rPr>
              <w:t xml:space="preserve">мо- </w:t>
            </w:r>
            <w:r>
              <w:rPr>
                <w:spacing w:val="-2"/>
                <w:sz w:val="20"/>
              </w:rPr>
              <w:t>тивации</w:t>
            </w:r>
          </w:p>
        </w:tc>
        <w:tc>
          <w:tcPr>
            <w:tcW w:w="2655" w:type="dxa"/>
          </w:tcPr>
          <w:p w14:paraId="4E801EA3">
            <w:pPr>
              <w:pStyle w:val="9"/>
              <w:ind w:left="12" w:right="45"/>
              <w:rPr>
                <w:sz w:val="20"/>
              </w:rPr>
            </w:pPr>
            <w:r>
              <w:rPr>
                <w:sz w:val="20"/>
              </w:rPr>
              <w:t>Неразвитость</w:t>
            </w:r>
            <w:r>
              <w:rPr>
                <w:spacing w:val="-13"/>
                <w:sz w:val="20"/>
              </w:rPr>
              <w:t xml:space="preserve"> </w:t>
            </w:r>
            <w:r>
              <w:rPr>
                <w:sz w:val="20"/>
              </w:rPr>
              <w:t xml:space="preserve">познавательных </w:t>
            </w:r>
            <w:r>
              <w:rPr>
                <w:spacing w:val="-2"/>
                <w:sz w:val="20"/>
              </w:rPr>
              <w:t>интересов</w:t>
            </w:r>
          </w:p>
        </w:tc>
        <w:tc>
          <w:tcPr>
            <w:tcW w:w="2684" w:type="dxa"/>
          </w:tcPr>
          <w:p w14:paraId="0B22EA4F">
            <w:pPr>
              <w:pStyle w:val="9"/>
              <w:ind w:left="192" w:right="180" w:firstLine="4"/>
              <w:rPr>
                <w:sz w:val="20"/>
              </w:rPr>
            </w:pPr>
            <w:r>
              <w:rPr>
                <w:sz w:val="20"/>
              </w:rPr>
              <w:t>Преобладание</w:t>
            </w:r>
            <w:r>
              <w:rPr>
                <w:spacing w:val="-13"/>
                <w:sz w:val="20"/>
              </w:rPr>
              <w:t xml:space="preserve"> </w:t>
            </w:r>
            <w:r>
              <w:rPr>
                <w:sz w:val="20"/>
              </w:rPr>
              <w:t>социальных (внешних)</w:t>
            </w:r>
            <w:r>
              <w:rPr>
                <w:spacing w:val="-11"/>
                <w:sz w:val="20"/>
              </w:rPr>
              <w:t xml:space="preserve"> </w:t>
            </w:r>
            <w:r>
              <w:rPr>
                <w:sz w:val="20"/>
              </w:rPr>
              <w:t>мотивов</w:t>
            </w:r>
            <w:r>
              <w:rPr>
                <w:spacing w:val="-10"/>
                <w:sz w:val="20"/>
              </w:rPr>
              <w:t xml:space="preserve"> </w:t>
            </w:r>
            <w:r>
              <w:rPr>
                <w:spacing w:val="-2"/>
                <w:sz w:val="20"/>
              </w:rPr>
              <w:t>учения</w:t>
            </w:r>
          </w:p>
        </w:tc>
        <w:tc>
          <w:tcPr>
            <w:tcW w:w="2377" w:type="dxa"/>
          </w:tcPr>
          <w:p w14:paraId="5F70AF5B">
            <w:pPr>
              <w:pStyle w:val="9"/>
              <w:spacing w:line="230" w:lineRule="exact"/>
              <w:ind w:left="9" w:right="413"/>
              <w:rPr>
                <w:sz w:val="20"/>
              </w:rPr>
            </w:pPr>
            <w:r>
              <w:rPr>
                <w:sz w:val="20"/>
              </w:rPr>
              <w:t>Дефицит учебно- познавательной</w:t>
            </w:r>
            <w:r>
              <w:rPr>
                <w:spacing w:val="-13"/>
                <w:sz w:val="20"/>
              </w:rPr>
              <w:t xml:space="preserve"> </w:t>
            </w:r>
            <w:r>
              <w:rPr>
                <w:sz w:val="20"/>
              </w:rPr>
              <w:t>актив- ности и личностного смысла учения</w:t>
            </w:r>
          </w:p>
        </w:tc>
        <w:tc>
          <w:tcPr>
            <w:tcW w:w="2487" w:type="dxa"/>
          </w:tcPr>
          <w:p w14:paraId="73008DCE">
            <w:pPr>
              <w:pStyle w:val="9"/>
              <w:spacing w:line="230" w:lineRule="exact"/>
              <w:ind w:left="8"/>
              <w:rPr>
                <w:sz w:val="20"/>
              </w:rPr>
            </w:pPr>
            <w:r>
              <w:rPr>
                <w:sz w:val="20"/>
              </w:rPr>
              <w:t>Дефицит</w:t>
            </w:r>
            <w:r>
              <w:rPr>
                <w:spacing w:val="-13"/>
                <w:sz w:val="20"/>
              </w:rPr>
              <w:t xml:space="preserve"> </w:t>
            </w:r>
            <w:r>
              <w:rPr>
                <w:sz w:val="20"/>
              </w:rPr>
              <w:t>мотивации</w:t>
            </w:r>
            <w:r>
              <w:rPr>
                <w:spacing w:val="-12"/>
                <w:sz w:val="20"/>
              </w:rPr>
              <w:t xml:space="preserve"> </w:t>
            </w:r>
            <w:r>
              <w:rPr>
                <w:sz w:val="20"/>
              </w:rPr>
              <w:t>учения, утрата познавательной мотивации Появление внешкольных интересов</w:t>
            </w:r>
          </w:p>
        </w:tc>
        <w:tc>
          <w:tcPr>
            <w:tcW w:w="2699" w:type="dxa"/>
          </w:tcPr>
          <w:p w14:paraId="11CA6304">
            <w:pPr>
              <w:pStyle w:val="9"/>
              <w:ind w:left="8" w:right="328"/>
              <w:rPr>
                <w:sz w:val="20"/>
              </w:rPr>
            </w:pPr>
            <w:r>
              <w:rPr>
                <w:sz w:val="20"/>
              </w:rPr>
              <w:t>Доминирование</w:t>
            </w:r>
            <w:r>
              <w:rPr>
                <w:spacing w:val="-13"/>
                <w:sz w:val="20"/>
              </w:rPr>
              <w:t xml:space="preserve"> </w:t>
            </w:r>
            <w:r>
              <w:rPr>
                <w:sz w:val="20"/>
              </w:rPr>
              <w:t>мотивации подготовки к сдаче ЕГЭ</w:t>
            </w:r>
          </w:p>
        </w:tc>
      </w:tr>
    </w:tbl>
    <w:p w14:paraId="0A24C50A">
      <w:pPr>
        <w:spacing w:after="0"/>
        <w:rPr>
          <w:sz w:val="20"/>
        </w:rPr>
        <w:sectPr>
          <w:footerReference r:id="rId8" w:type="default"/>
          <w:pgSz w:w="16850" w:h="11900" w:orient="landscape"/>
          <w:pgMar w:top="900" w:right="620" w:bottom="810"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2"/>
        <w:gridCol w:w="2655"/>
        <w:gridCol w:w="2684"/>
        <w:gridCol w:w="2377"/>
        <w:gridCol w:w="2487"/>
        <w:gridCol w:w="2699"/>
      </w:tblGrid>
      <w:tr w14:paraId="24851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trPr>
        <w:tc>
          <w:tcPr>
            <w:tcW w:w="1622" w:type="dxa"/>
          </w:tcPr>
          <w:p w14:paraId="78E1347F">
            <w:pPr>
              <w:pStyle w:val="9"/>
              <w:ind w:left="11" w:right="29"/>
              <w:rPr>
                <w:sz w:val="20"/>
              </w:rPr>
            </w:pPr>
            <w:r>
              <w:rPr>
                <w:sz w:val="20"/>
              </w:rPr>
              <w:t>В освоении учебных</w:t>
            </w:r>
            <w:r>
              <w:rPr>
                <w:spacing w:val="-13"/>
                <w:sz w:val="20"/>
              </w:rPr>
              <w:t xml:space="preserve"> </w:t>
            </w:r>
            <w:r>
              <w:rPr>
                <w:sz w:val="20"/>
              </w:rPr>
              <w:t>действий</w:t>
            </w:r>
          </w:p>
        </w:tc>
        <w:tc>
          <w:tcPr>
            <w:tcW w:w="2655" w:type="dxa"/>
          </w:tcPr>
          <w:p w14:paraId="04C2DB22">
            <w:pPr>
              <w:pStyle w:val="9"/>
              <w:ind w:left="12" w:right="160"/>
              <w:rPr>
                <w:sz w:val="20"/>
              </w:rPr>
            </w:pPr>
            <w:r>
              <w:rPr>
                <w:sz w:val="20"/>
              </w:rPr>
              <w:t>Несформированность по- знавательных</w:t>
            </w:r>
            <w:r>
              <w:rPr>
                <w:spacing w:val="-13"/>
                <w:sz w:val="20"/>
              </w:rPr>
              <w:t xml:space="preserve"> </w:t>
            </w:r>
            <w:r>
              <w:rPr>
                <w:sz w:val="20"/>
              </w:rPr>
              <w:t>и</w:t>
            </w:r>
            <w:r>
              <w:rPr>
                <w:spacing w:val="-12"/>
                <w:sz w:val="20"/>
              </w:rPr>
              <w:t xml:space="preserve"> </w:t>
            </w:r>
            <w:r>
              <w:rPr>
                <w:sz w:val="20"/>
              </w:rPr>
              <w:t>контрольно- оценочных действий</w:t>
            </w:r>
          </w:p>
        </w:tc>
        <w:tc>
          <w:tcPr>
            <w:tcW w:w="2684" w:type="dxa"/>
          </w:tcPr>
          <w:p w14:paraId="1FBF0774">
            <w:pPr>
              <w:pStyle w:val="9"/>
              <w:ind w:left="9" w:right="34"/>
              <w:rPr>
                <w:sz w:val="20"/>
              </w:rPr>
            </w:pPr>
            <w:r>
              <w:rPr>
                <w:sz w:val="20"/>
              </w:rPr>
              <w:t>Трудности в освоении и реализации</w:t>
            </w:r>
            <w:r>
              <w:rPr>
                <w:spacing w:val="-13"/>
                <w:sz w:val="20"/>
              </w:rPr>
              <w:t xml:space="preserve"> </w:t>
            </w:r>
            <w:r>
              <w:rPr>
                <w:sz w:val="20"/>
              </w:rPr>
              <w:t>учебных</w:t>
            </w:r>
            <w:r>
              <w:rPr>
                <w:spacing w:val="-12"/>
                <w:sz w:val="20"/>
              </w:rPr>
              <w:t xml:space="preserve"> </w:t>
            </w:r>
            <w:r>
              <w:rPr>
                <w:sz w:val="20"/>
              </w:rPr>
              <w:t>действий анализа, моделирования, контроля и оценки</w:t>
            </w:r>
          </w:p>
        </w:tc>
        <w:tc>
          <w:tcPr>
            <w:tcW w:w="2377" w:type="dxa"/>
          </w:tcPr>
          <w:p w14:paraId="3AA654FB">
            <w:pPr>
              <w:pStyle w:val="9"/>
              <w:ind w:left="9"/>
              <w:rPr>
                <w:sz w:val="20"/>
              </w:rPr>
            </w:pPr>
            <w:r>
              <w:rPr>
                <w:sz w:val="20"/>
              </w:rPr>
              <w:t>Недостаточная самосто- ятельность</w:t>
            </w:r>
            <w:r>
              <w:rPr>
                <w:spacing w:val="-13"/>
                <w:sz w:val="20"/>
              </w:rPr>
              <w:t xml:space="preserve"> </w:t>
            </w:r>
            <w:r>
              <w:rPr>
                <w:sz w:val="20"/>
              </w:rPr>
              <w:t>в</w:t>
            </w:r>
            <w:r>
              <w:rPr>
                <w:spacing w:val="-12"/>
                <w:sz w:val="20"/>
              </w:rPr>
              <w:t xml:space="preserve"> </w:t>
            </w:r>
            <w:r>
              <w:rPr>
                <w:sz w:val="20"/>
              </w:rPr>
              <w:t xml:space="preserve">выполнении отдельных учебных </w:t>
            </w:r>
            <w:r>
              <w:rPr>
                <w:spacing w:val="-2"/>
                <w:sz w:val="20"/>
              </w:rPr>
              <w:t>действий</w:t>
            </w:r>
          </w:p>
        </w:tc>
        <w:tc>
          <w:tcPr>
            <w:tcW w:w="2487" w:type="dxa"/>
          </w:tcPr>
          <w:p w14:paraId="4E786E44">
            <w:pPr>
              <w:pStyle w:val="9"/>
              <w:ind w:left="8"/>
              <w:rPr>
                <w:sz w:val="20"/>
              </w:rPr>
            </w:pPr>
            <w:r>
              <w:rPr>
                <w:sz w:val="20"/>
              </w:rPr>
              <w:t>Трудности в самостоя- тельной постановке и ре- шении учебной задачи,</w:t>
            </w:r>
          </w:p>
          <w:p w14:paraId="67076794">
            <w:pPr>
              <w:pStyle w:val="9"/>
              <w:spacing w:line="230" w:lineRule="atLeast"/>
              <w:ind w:left="8"/>
              <w:rPr>
                <w:sz w:val="20"/>
              </w:rPr>
            </w:pPr>
            <w:r>
              <w:rPr>
                <w:sz w:val="20"/>
              </w:rPr>
              <w:t>поиске</w:t>
            </w:r>
            <w:r>
              <w:rPr>
                <w:spacing w:val="-9"/>
                <w:sz w:val="20"/>
              </w:rPr>
              <w:t xml:space="preserve"> </w:t>
            </w:r>
            <w:r>
              <w:rPr>
                <w:sz w:val="20"/>
              </w:rPr>
              <w:t>и</w:t>
            </w:r>
            <w:r>
              <w:rPr>
                <w:spacing w:val="-12"/>
                <w:sz w:val="20"/>
              </w:rPr>
              <w:t xml:space="preserve"> </w:t>
            </w:r>
            <w:r>
              <w:rPr>
                <w:sz w:val="20"/>
              </w:rPr>
              <w:t>оценке</w:t>
            </w:r>
            <w:r>
              <w:rPr>
                <w:spacing w:val="-11"/>
                <w:sz w:val="20"/>
              </w:rPr>
              <w:t xml:space="preserve"> </w:t>
            </w:r>
            <w:r>
              <w:rPr>
                <w:sz w:val="20"/>
              </w:rPr>
              <w:t>способов</w:t>
            </w:r>
            <w:r>
              <w:rPr>
                <w:spacing w:val="-12"/>
                <w:sz w:val="20"/>
              </w:rPr>
              <w:t xml:space="preserve"> </w:t>
            </w:r>
            <w:r>
              <w:rPr>
                <w:sz w:val="20"/>
              </w:rPr>
              <w:t xml:space="preserve">ее </w:t>
            </w:r>
            <w:r>
              <w:rPr>
                <w:spacing w:val="-2"/>
                <w:sz w:val="20"/>
              </w:rPr>
              <w:t>решения</w:t>
            </w:r>
          </w:p>
        </w:tc>
        <w:tc>
          <w:tcPr>
            <w:tcW w:w="2699" w:type="dxa"/>
          </w:tcPr>
          <w:p w14:paraId="5715EA40">
            <w:pPr>
              <w:pStyle w:val="9"/>
              <w:spacing w:before="212" w:line="230" w:lineRule="atLeast"/>
              <w:ind w:left="8" w:right="200"/>
              <w:rPr>
                <w:sz w:val="20"/>
              </w:rPr>
            </w:pPr>
            <w:r>
              <w:rPr>
                <w:sz w:val="20"/>
              </w:rPr>
              <w:t>Трудности</w:t>
            </w:r>
            <w:r>
              <w:rPr>
                <w:spacing w:val="-13"/>
                <w:sz w:val="20"/>
              </w:rPr>
              <w:t xml:space="preserve"> </w:t>
            </w:r>
            <w:r>
              <w:rPr>
                <w:sz w:val="20"/>
              </w:rPr>
              <w:t>в</w:t>
            </w:r>
            <w:r>
              <w:rPr>
                <w:spacing w:val="-12"/>
                <w:sz w:val="20"/>
              </w:rPr>
              <w:t xml:space="preserve"> </w:t>
            </w:r>
            <w:r>
              <w:rPr>
                <w:sz w:val="20"/>
              </w:rPr>
              <w:t>планировании</w:t>
            </w:r>
            <w:r>
              <w:rPr>
                <w:spacing w:val="-13"/>
                <w:sz w:val="20"/>
              </w:rPr>
              <w:t xml:space="preserve"> </w:t>
            </w:r>
            <w:r>
              <w:rPr>
                <w:sz w:val="20"/>
              </w:rPr>
              <w:t>и реализации</w:t>
            </w:r>
            <w:r>
              <w:rPr>
                <w:spacing w:val="-13"/>
                <w:sz w:val="20"/>
              </w:rPr>
              <w:t xml:space="preserve"> </w:t>
            </w:r>
            <w:r>
              <w:rPr>
                <w:sz w:val="20"/>
              </w:rPr>
              <w:t xml:space="preserve">самостоятельной </w:t>
            </w:r>
            <w:r>
              <w:rPr>
                <w:spacing w:val="-2"/>
                <w:sz w:val="20"/>
              </w:rPr>
              <w:t xml:space="preserve">учебно-исследовательской, </w:t>
            </w:r>
            <w:r>
              <w:rPr>
                <w:sz w:val="20"/>
              </w:rPr>
              <w:t>проектной деятельности</w:t>
            </w:r>
          </w:p>
        </w:tc>
      </w:tr>
      <w:tr w14:paraId="339BC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622" w:type="dxa"/>
          </w:tcPr>
          <w:p w14:paraId="0BB46653">
            <w:pPr>
              <w:pStyle w:val="9"/>
              <w:spacing w:line="237" w:lineRule="auto"/>
              <w:ind w:left="11" w:right="143"/>
              <w:rPr>
                <w:sz w:val="20"/>
              </w:rPr>
            </w:pPr>
            <w:r>
              <w:rPr>
                <w:sz w:val="20"/>
              </w:rPr>
              <w:t>В</w:t>
            </w:r>
            <w:r>
              <w:rPr>
                <w:spacing w:val="-13"/>
                <w:sz w:val="20"/>
              </w:rPr>
              <w:t xml:space="preserve"> </w:t>
            </w:r>
            <w:r>
              <w:rPr>
                <w:sz w:val="20"/>
              </w:rPr>
              <w:t xml:space="preserve">формировании </w:t>
            </w:r>
            <w:r>
              <w:rPr>
                <w:spacing w:val="-2"/>
                <w:sz w:val="20"/>
              </w:rPr>
              <w:t>навыков</w:t>
            </w:r>
          </w:p>
        </w:tc>
        <w:tc>
          <w:tcPr>
            <w:tcW w:w="2655" w:type="dxa"/>
          </w:tcPr>
          <w:p w14:paraId="5645D936">
            <w:pPr>
              <w:pStyle w:val="9"/>
              <w:ind w:left="12" w:right="255"/>
              <w:rPr>
                <w:sz w:val="20"/>
              </w:rPr>
            </w:pPr>
            <w:r>
              <w:rPr>
                <w:sz w:val="20"/>
              </w:rPr>
              <w:t>Несформированность</w:t>
            </w:r>
            <w:r>
              <w:rPr>
                <w:spacing w:val="-13"/>
                <w:sz w:val="20"/>
              </w:rPr>
              <w:t xml:space="preserve"> </w:t>
            </w:r>
            <w:r>
              <w:rPr>
                <w:sz w:val="20"/>
              </w:rPr>
              <w:t xml:space="preserve">само- </w:t>
            </w:r>
            <w:r>
              <w:rPr>
                <w:spacing w:val="-2"/>
                <w:sz w:val="20"/>
              </w:rPr>
              <w:t>стоятельности,</w:t>
            </w:r>
            <w:r>
              <w:rPr>
                <w:spacing w:val="13"/>
                <w:sz w:val="20"/>
              </w:rPr>
              <w:t xml:space="preserve"> </w:t>
            </w:r>
            <w:r>
              <w:rPr>
                <w:spacing w:val="-2"/>
                <w:sz w:val="20"/>
              </w:rPr>
              <w:t>целенаправ-</w:t>
            </w:r>
          </w:p>
          <w:p w14:paraId="58EC7139">
            <w:pPr>
              <w:pStyle w:val="9"/>
              <w:spacing w:line="228" w:lineRule="exact"/>
              <w:ind w:left="12" w:right="452"/>
              <w:rPr>
                <w:sz w:val="20"/>
              </w:rPr>
            </w:pPr>
            <w:r>
              <w:rPr>
                <w:sz w:val="20"/>
              </w:rPr>
              <w:t>ленности,</w:t>
            </w:r>
            <w:r>
              <w:rPr>
                <w:spacing w:val="-13"/>
                <w:sz w:val="20"/>
              </w:rPr>
              <w:t xml:space="preserve"> </w:t>
            </w:r>
            <w:r>
              <w:rPr>
                <w:sz w:val="20"/>
              </w:rPr>
              <w:t xml:space="preserve">саморегуляции </w:t>
            </w:r>
            <w:r>
              <w:rPr>
                <w:spacing w:val="-2"/>
                <w:sz w:val="20"/>
              </w:rPr>
              <w:t>действий</w:t>
            </w:r>
          </w:p>
        </w:tc>
        <w:tc>
          <w:tcPr>
            <w:tcW w:w="2684" w:type="dxa"/>
          </w:tcPr>
          <w:p w14:paraId="631D4AFB">
            <w:pPr>
              <w:pStyle w:val="9"/>
              <w:ind w:left="9" w:right="34"/>
              <w:rPr>
                <w:sz w:val="20"/>
              </w:rPr>
            </w:pPr>
            <w:r>
              <w:rPr>
                <w:sz w:val="20"/>
              </w:rPr>
              <w:t>Трудности</w:t>
            </w:r>
            <w:r>
              <w:rPr>
                <w:spacing w:val="-13"/>
                <w:sz w:val="20"/>
              </w:rPr>
              <w:t xml:space="preserve"> </w:t>
            </w:r>
            <w:r>
              <w:rPr>
                <w:sz w:val="20"/>
              </w:rPr>
              <w:t>в</w:t>
            </w:r>
            <w:r>
              <w:rPr>
                <w:spacing w:val="-12"/>
                <w:sz w:val="20"/>
              </w:rPr>
              <w:t xml:space="preserve"> </w:t>
            </w:r>
            <w:r>
              <w:rPr>
                <w:sz w:val="20"/>
              </w:rPr>
              <w:t>самоорганизации учебной деятельности,</w:t>
            </w:r>
          </w:p>
          <w:p w14:paraId="62CD414B">
            <w:pPr>
              <w:pStyle w:val="9"/>
              <w:spacing w:line="228" w:lineRule="exact"/>
              <w:ind w:left="9" w:right="573"/>
              <w:rPr>
                <w:sz w:val="20"/>
              </w:rPr>
            </w:pPr>
            <w:r>
              <w:rPr>
                <w:sz w:val="20"/>
              </w:rPr>
              <w:t>концентрации</w:t>
            </w:r>
            <w:r>
              <w:rPr>
                <w:spacing w:val="-13"/>
                <w:sz w:val="20"/>
              </w:rPr>
              <w:t xml:space="preserve"> </w:t>
            </w:r>
            <w:r>
              <w:rPr>
                <w:sz w:val="20"/>
              </w:rPr>
              <w:t>внимания Рассеянность внимания</w:t>
            </w:r>
          </w:p>
        </w:tc>
        <w:tc>
          <w:tcPr>
            <w:tcW w:w="2377" w:type="dxa"/>
          </w:tcPr>
          <w:p w14:paraId="715BEA4E">
            <w:pPr>
              <w:pStyle w:val="9"/>
              <w:ind w:left="9"/>
              <w:rPr>
                <w:sz w:val="20"/>
              </w:rPr>
            </w:pPr>
            <w:r>
              <w:rPr>
                <w:sz w:val="20"/>
              </w:rPr>
              <w:t>Трудности самостоя- тельного</w:t>
            </w:r>
            <w:r>
              <w:rPr>
                <w:spacing w:val="-13"/>
                <w:sz w:val="20"/>
              </w:rPr>
              <w:t xml:space="preserve"> </w:t>
            </w:r>
            <w:r>
              <w:rPr>
                <w:sz w:val="20"/>
              </w:rPr>
              <w:t>планирования</w:t>
            </w:r>
            <w:r>
              <w:rPr>
                <w:spacing w:val="-12"/>
                <w:sz w:val="20"/>
              </w:rPr>
              <w:t xml:space="preserve"> </w:t>
            </w:r>
            <w:r>
              <w:rPr>
                <w:sz w:val="20"/>
              </w:rPr>
              <w:t>и</w:t>
            </w:r>
          </w:p>
          <w:p w14:paraId="04BED809">
            <w:pPr>
              <w:pStyle w:val="9"/>
              <w:spacing w:line="228" w:lineRule="exact"/>
              <w:ind w:left="9" w:right="522"/>
              <w:rPr>
                <w:sz w:val="20"/>
              </w:rPr>
            </w:pPr>
            <w:r>
              <w:rPr>
                <w:sz w:val="20"/>
              </w:rPr>
              <w:t>организации</w:t>
            </w:r>
            <w:r>
              <w:rPr>
                <w:spacing w:val="-13"/>
                <w:sz w:val="20"/>
              </w:rPr>
              <w:t xml:space="preserve"> </w:t>
            </w:r>
            <w:r>
              <w:rPr>
                <w:sz w:val="20"/>
              </w:rPr>
              <w:t xml:space="preserve">учебной </w:t>
            </w:r>
            <w:r>
              <w:rPr>
                <w:spacing w:val="-2"/>
                <w:sz w:val="20"/>
              </w:rPr>
              <w:t>деятельности</w:t>
            </w:r>
          </w:p>
        </w:tc>
        <w:tc>
          <w:tcPr>
            <w:tcW w:w="2487" w:type="dxa"/>
          </w:tcPr>
          <w:p w14:paraId="753E0FC1">
            <w:pPr>
              <w:pStyle w:val="9"/>
              <w:ind w:left="8"/>
              <w:rPr>
                <w:sz w:val="20"/>
              </w:rPr>
            </w:pPr>
            <w:r>
              <w:rPr>
                <w:sz w:val="20"/>
              </w:rPr>
              <w:t>Трудности</w:t>
            </w:r>
            <w:r>
              <w:rPr>
                <w:spacing w:val="-13"/>
                <w:sz w:val="20"/>
              </w:rPr>
              <w:t xml:space="preserve"> </w:t>
            </w:r>
            <w:r>
              <w:rPr>
                <w:sz w:val="20"/>
              </w:rPr>
              <w:t>в</w:t>
            </w:r>
            <w:r>
              <w:rPr>
                <w:spacing w:val="-12"/>
                <w:sz w:val="20"/>
              </w:rPr>
              <w:t xml:space="preserve"> </w:t>
            </w:r>
            <w:r>
              <w:rPr>
                <w:sz w:val="20"/>
              </w:rPr>
              <w:t>организации основного и дополни- тельного образования</w:t>
            </w:r>
          </w:p>
        </w:tc>
        <w:tc>
          <w:tcPr>
            <w:tcW w:w="2699" w:type="dxa"/>
          </w:tcPr>
          <w:p w14:paraId="5A485ABB">
            <w:pPr>
              <w:pStyle w:val="9"/>
              <w:ind w:left="8" w:right="240"/>
              <w:rPr>
                <w:sz w:val="20"/>
              </w:rPr>
            </w:pPr>
            <w:r>
              <w:rPr>
                <w:sz w:val="20"/>
              </w:rPr>
              <w:t>Трудности в построении индивидуальной</w:t>
            </w:r>
            <w:r>
              <w:rPr>
                <w:spacing w:val="-13"/>
                <w:sz w:val="20"/>
              </w:rPr>
              <w:t xml:space="preserve"> </w:t>
            </w:r>
            <w:r>
              <w:rPr>
                <w:sz w:val="20"/>
              </w:rPr>
              <w:t>траектории</w:t>
            </w:r>
          </w:p>
          <w:p w14:paraId="2D44DBC5">
            <w:pPr>
              <w:pStyle w:val="9"/>
              <w:spacing w:line="228" w:lineRule="exact"/>
              <w:ind w:left="8" w:right="144"/>
              <w:rPr>
                <w:sz w:val="20"/>
              </w:rPr>
            </w:pPr>
            <w:r>
              <w:rPr>
                <w:sz w:val="20"/>
              </w:rPr>
              <w:t>образования</w:t>
            </w:r>
            <w:r>
              <w:rPr>
                <w:spacing w:val="-13"/>
                <w:sz w:val="20"/>
              </w:rPr>
              <w:t xml:space="preserve"> </w:t>
            </w:r>
            <w:r>
              <w:rPr>
                <w:sz w:val="20"/>
              </w:rPr>
              <w:t>и</w:t>
            </w:r>
            <w:r>
              <w:rPr>
                <w:spacing w:val="-12"/>
                <w:sz w:val="20"/>
              </w:rPr>
              <w:t xml:space="preserve"> </w:t>
            </w:r>
            <w:r>
              <w:rPr>
                <w:sz w:val="20"/>
              </w:rPr>
              <w:t xml:space="preserve">самообразо- </w:t>
            </w:r>
            <w:r>
              <w:rPr>
                <w:spacing w:val="-2"/>
                <w:sz w:val="20"/>
              </w:rPr>
              <w:t>вания</w:t>
            </w:r>
          </w:p>
        </w:tc>
      </w:tr>
      <w:tr w14:paraId="39385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1" w:hRule="atLeast"/>
        </w:trPr>
        <w:tc>
          <w:tcPr>
            <w:tcW w:w="1622" w:type="dxa"/>
          </w:tcPr>
          <w:p w14:paraId="223F5203">
            <w:pPr>
              <w:pStyle w:val="9"/>
              <w:ind w:left="11" w:right="143"/>
              <w:rPr>
                <w:sz w:val="20"/>
              </w:rPr>
            </w:pPr>
            <w:r>
              <w:rPr>
                <w:sz w:val="20"/>
              </w:rPr>
              <w:t>В</w:t>
            </w:r>
            <w:r>
              <w:rPr>
                <w:spacing w:val="-13"/>
                <w:sz w:val="20"/>
              </w:rPr>
              <w:t xml:space="preserve"> </w:t>
            </w:r>
            <w:r>
              <w:rPr>
                <w:sz w:val="20"/>
              </w:rPr>
              <w:t xml:space="preserve">формировании </w:t>
            </w:r>
            <w:r>
              <w:rPr>
                <w:spacing w:val="-2"/>
                <w:sz w:val="20"/>
              </w:rPr>
              <w:t>мышления</w:t>
            </w:r>
          </w:p>
        </w:tc>
        <w:tc>
          <w:tcPr>
            <w:tcW w:w="2655" w:type="dxa"/>
          </w:tcPr>
          <w:p w14:paraId="5D5ACA9C">
            <w:pPr>
              <w:pStyle w:val="9"/>
              <w:ind w:left="12" w:right="160"/>
              <w:rPr>
                <w:sz w:val="20"/>
              </w:rPr>
            </w:pPr>
            <w:r>
              <w:rPr>
                <w:sz w:val="20"/>
              </w:rPr>
              <w:t>Неразвитость знаково- символической функции мышления</w:t>
            </w:r>
            <w:r>
              <w:rPr>
                <w:spacing w:val="-13"/>
                <w:sz w:val="20"/>
              </w:rPr>
              <w:t xml:space="preserve"> </w:t>
            </w:r>
            <w:r>
              <w:rPr>
                <w:spacing w:val="-2"/>
                <w:sz w:val="20"/>
              </w:rPr>
              <w:t>(воображения)</w:t>
            </w:r>
          </w:p>
        </w:tc>
        <w:tc>
          <w:tcPr>
            <w:tcW w:w="2684" w:type="dxa"/>
          </w:tcPr>
          <w:p w14:paraId="42FC3E85">
            <w:pPr>
              <w:pStyle w:val="9"/>
              <w:spacing w:before="5"/>
              <w:ind w:left="9" w:right="34"/>
              <w:rPr>
                <w:sz w:val="20"/>
              </w:rPr>
            </w:pPr>
            <w:r>
              <w:rPr>
                <w:sz w:val="20"/>
              </w:rPr>
              <w:t>Трудности в понимании заданий, в анализе их со- держания</w:t>
            </w:r>
            <w:r>
              <w:rPr>
                <w:spacing w:val="-13"/>
                <w:sz w:val="20"/>
              </w:rPr>
              <w:t xml:space="preserve"> </w:t>
            </w:r>
            <w:r>
              <w:rPr>
                <w:sz w:val="20"/>
              </w:rPr>
              <w:t>и</w:t>
            </w:r>
            <w:r>
              <w:rPr>
                <w:spacing w:val="-12"/>
                <w:sz w:val="20"/>
              </w:rPr>
              <w:t xml:space="preserve"> </w:t>
            </w:r>
            <w:r>
              <w:rPr>
                <w:sz w:val="20"/>
              </w:rPr>
              <w:t>оценке</w:t>
            </w:r>
            <w:r>
              <w:rPr>
                <w:spacing w:val="-13"/>
                <w:sz w:val="20"/>
              </w:rPr>
              <w:t xml:space="preserve"> </w:t>
            </w:r>
            <w:r>
              <w:rPr>
                <w:sz w:val="20"/>
              </w:rPr>
              <w:t>способов</w:t>
            </w:r>
          </w:p>
          <w:p w14:paraId="5E6E4D93">
            <w:pPr>
              <w:pStyle w:val="9"/>
              <w:spacing w:line="228" w:lineRule="exact"/>
              <w:ind w:left="9" w:right="180"/>
              <w:rPr>
                <w:sz w:val="20"/>
              </w:rPr>
            </w:pPr>
            <w:r>
              <w:rPr>
                <w:sz w:val="20"/>
              </w:rPr>
              <w:t>решения Недостаточный объем</w:t>
            </w:r>
            <w:r>
              <w:rPr>
                <w:spacing w:val="-13"/>
                <w:sz w:val="20"/>
              </w:rPr>
              <w:t xml:space="preserve"> </w:t>
            </w:r>
            <w:r>
              <w:rPr>
                <w:sz w:val="20"/>
              </w:rPr>
              <w:t>оперативной</w:t>
            </w:r>
            <w:r>
              <w:rPr>
                <w:spacing w:val="-12"/>
                <w:sz w:val="20"/>
              </w:rPr>
              <w:t xml:space="preserve"> </w:t>
            </w:r>
            <w:r>
              <w:rPr>
                <w:sz w:val="20"/>
              </w:rPr>
              <w:t>памяти</w:t>
            </w:r>
          </w:p>
        </w:tc>
        <w:tc>
          <w:tcPr>
            <w:tcW w:w="2377" w:type="dxa"/>
          </w:tcPr>
          <w:p w14:paraId="13C8FE53">
            <w:pPr>
              <w:pStyle w:val="9"/>
              <w:ind w:left="9"/>
              <w:rPr>
                <w:sz w:val="20"/>
              </w:rPr>
            </w:pPr>
            <w:r>
              <w:rPr>
                <w:sz w:val="20"/>
              </w:rPr>
              <w:t>Трудности</w:t>
            </w:r>
            <w:r>
              <w:rPr>
                <w:spacing w:val="-13"/>
                <w:sz w:val="20"/>
              </w:rPr>
              <w:t xml:space="preserve"> </w:t>
            </w:r>
            <w:r>
              <w:rPr>
                <w:sz w:val="20"/>
              </w:rPr>
              <w:t>анализа,</w:t>
            </w:r>
            <w:r>
              <w:rPr>
                <w:spacing w:val="-12"/>
                <w:sz w:val="20"/>
              </w:rPr>
              <w:t xml:space="preserve"> </w:t>
            </w:r>
            <w:r>
              <w:rPr>
                <w:sz w:val="20"/>
              </w:rPr>
              <w:t>оценки процесса и результатов учебной деятельности</w:t>
            </w:r>
          </w:p>
        </w:tc>
        <w:tc>
          <w:tcPr>
            <w:tcW w:w="2487" w:type="dxa"/>
          </w:tcPr>
          <w:p w14:paraId="10FD1F60">
            <w:pPr>
              <w:pStyle w:val="9"/>
              <w:ind w:left="8"/>
              <w:rPr>
                <w:sz w:val="20"/>
              </w:rPr>
            </w:pPr>
            <w:r>
              <w:rPr>
                <w:sz w:val="20"/>
              </w:rPr>
              <w:t>Неумение критически работать с информацией, решать</w:t>
            </w:r>
            <w:r>
              <w:rPr>
                <w:spacing w:val="-13"/>
                <w:sz w:val="20"/>
              </w:rPr>
              <w:t xml:space="preserve"> </w:t>
            </w:r>
            <w:r>
              <w:rPr>
                <w:sz w:val="20"/>
              </w:rPr>
              <w:t>творческие</w:t>
            </w:r>
            <w:r>
              <w:rPr>
                <w:spacing w:val="-12"/>
                <w:sz w:val="20"/>
              </w:rPr>
              <w:t xml:space="preserve"> </w:t>
            </w:r>
            <w:r>
              <w:rPr>
                <w:sz w:val="20"/>
              </w:rPr>
              <w:t>задания</w:t>
            </w:r>
          </w:p>
        </w:tc>
        <w:tc>
          <w:tcPr>
            <w:tcW w:w="2699" w:type="dxa"/>
          </w:tcPr>
          <w:p w14:paraId="6E51F115">
            <w:pPr>
              <w:pStyle w:val="9"/>
              <w:ind w:left="8" w:right="144"/>
              <w:rPr>
                <w:sz w:val="20"/>
              </w:rPr>
            </w:pPr>
            <w:r>
              <w:rPr>
                <w:sz w:val="20"/>
              </w:rPr>
              <w:t>Трудности</w:t>
            </w:r>
            <w:r>
              <w:rPr>
                <w:spacing w:val="-13"/>
                <w:sz w:val="20"/>
              </w:rPr>
              <w:t xml:space="preserve"> </w:t>
            </w:r>
            <w:r>
              <w:rPr>
                <w:sz w:val="20"/>
              </w:rPr>
              <w:t>в</w:t>
            </w:r>
            <w:r>
              <w:rPr>
                <w:spacing w:val="-12"/>
                <w:sz w:val="20"/>
              </w:rPr>
              <w:t xml:space="preserve"> </w:t>
            </w:r>
            <w:r>
              <w:rPr>
                <w:sz w:val="20"/>
              </w:rPr>
              <w:t xml:space="preserve">теоретических знаний в целостное миро- </w:t>
            </w:r>
            <w:r>
              <w:rPr>
                <w:spacing w:val="-2"/>
                <w:sz w:val="20"/>
              </w:rPr>
              <w:t>воззрение</w:t>
            </w:r>
          </w:p>
        </w:tc>
      </w:tr>
    </w:tbl>
    <w:p w14:paraId="4B8E4342">
      <w:pPr>
        <w:pStyle w:val="6"/>
        <w:spacing w:before="116"/>
        <w:ind w:left="0"/>
        <w:jc w:val="left"/>
        <w:rPr>
          <w:i/>
          <w:sz w:val="22"/>
        </w:rPr>
      </w:pPr>
    </w:p>
    <w:p w14:paraId="165F59D9">
      <w:pPr>
        <w:spacing w:before="1"/>
        <w:ind w:left="4408" w:right="1631" w:hanging="1172"/>
        <w:jc w:val="left"/>
        <w:rPr>
          <w:i/>
          <w:sz w:val="22"/>
        </w:rPr>
      </w:pPr>
      <w:r>
        <w:rPr>
          <w:i/>
          <w:sz w:val="22"/>
        </w:rPr>
        <w:t>Проявления</w:t>
      </w:r>
      <w:r>
        <w:rPr>
          <w:i/>
          <w:spacing w:val="-3"/>
          <w:sz w:val="22"/>
        </w:rPr>
        <w:t xml:space="preserve"> </w:t>
      </w:r>
      <w:r>
        <w:rPr>
          <w:i/>
          <w:sz w:val="22"/>
        </w:rPr>
        <w:t>трудностей</w:t>
      </w:r>
      <w:r>
        <w:rPr>
          <w:i/>
          <w:spacing w:val="-6"/>
          <w:sz w:val="22"/>
        </w:rPr>
        <w:t xml:space="preserve"> </w:t>
      </w:r>
      <w:r>
        <w:rPr>
          <w:i/>
          <w:sz w:val="22"/>
        </w:rPr>
        <w:t>в</w:t>
      </w:r>
      <w:r>
        <w:rPr>
          <w:i/>
          <w:spacing w:val="-3"/>
          <w:sz w:val="22"/>
        </w:rPr>
        <w:t xml:space="preserve"> </w:t>
      </w:r>
      <w:r>
        <w:rPr>
          <w:i/>
          <w:sz w:val="22"/>
        </w:rPr>
        <w:t>обучении</w:t>
      </w:r>
      <w:r>
        <w:rPr>
          <w:i/>
          <w:spacing w:val="-3"/>
          <w:sz w:val="22"/>
        </w:rPr>
        <w:t xml:space="preserve"> </w:t>
      </w:r>
      <w:r>
        <w:rPr>
          <w:i/>
          <w:sz w:val="22"/>
        </w:rPr>
        <w:t>у</w:t>
      </w:r>
      <w:r>
        <w:rPr>
          <w:i/>
          <w:spacing w:val="-5"/>
          <w:sz w:val="22"/>
        </w:rPr>
        <w:t xml:space="preserve"> </w:t>
      </w:r>
      <w:r>
        <w:rPr>
          <w:i/>
          <w:sz w:val="22"/>
        </w:rPr>
        <w:t>обучающихся,</w:t>
      </w:r>
      <w:r>
        <w:rPr>
          <w:i/>
          <w:spacing w:val="-3"/>
          <w:sz w:val="22"/>
        </w:rPr>
        <w:t xml:space="preserve"> </w:t>
      </w:r>
      <w:r>
        <w:rPr>
          <w:i/>
          <w:sz w:val="22"/>
        </w:rPr>
        <w:t>имеющих</w:t>
      </w:r>
      <w:r>
        <w:rPr>
          <w:i/>
          <w:spacing w:val="-5"/>
          <w:sz w:val="22"/>
        </w:rPr>
        <w:t xml:space="preserve"> </w:t>
      </w:r>
      <w:r>
        <w:rPr>
          <w:i/>
          <w:sz w:val="22"/>
        </w:rPr>
        <w:t>соответствующие</w:t>
      </w:r>
      <w:r>
        <w:rPr>
          <w:i/>
          <w:spacing w:val="-3"/>
          <w:sz w:val="22"/>
        </w:rPr>
        <w:t xml:space="preserve"> </w:t>
      </w:r>
      <w:r>
        <w:rPr>
          <w:i/>
          <w:sz w:val="22"/>
        </w:rPr>
        <w:t>риски неблагоприятных социальных условий (социальная адаптация)</w:t>
      </w:r>
    </w:p>
    <w:p w14:paraId="2AACA6C7">
      <w:pPr>
        <w:pStyle w:val="6"/>
        <w:spacing w:before="16"/>
        <w:ind w:left="0"/>
        <w:jc w:val="left"/>
        <w:rPr>
          <w:i/>
          <w:sz w:val="20"/>
        </w:r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04"/>
        <w:gridCol w:w="2204"/>
        <w:gridCol w:w="2607"/>
        <w:gridCol w:w="2420"/>
        <w:gridCol w:w="2271"/>
        <w:gridCol w:w="2718"/>
      </w:tblGrid>
      <w:tr w14:paraId="391D9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2304" w:type="dxa"/>
            <w:vMerge w:val="restart"/>
          </w:tcPr>
          <w:p w14:paraId="22B3A589">
            <w:pPr>
              <w:pStyle w:val="9"/>
              <w:spacing w:before="115"/>
              <w:rPr>
                <w:i/>
                <w:sz w:val="20"/>
              </w:rPr>
            </w:pPr>
          </w:p>
          <w:p w14:paraId="7FB98EFC">
            <w:pPr>
              <w:pStyle w:val="9"/>
              <w:spacing w:before="1"/>
              <w:ind w:left="520"/>
              <w:rPr>
                <w:sz w:val="20"/>
              </w:rPr>
            </w:pPr>
            <w:r>
              <w:rPr>
                <w:sz w:val="20"/>
              </w:rPr>
              <w:t>Тип</w:t>
            </w:r>
            <w:r>
              <w:rPr>
                <w:spacing w:val="-4"/>
                <w:sz w:val="20"/>
              </w:rPr>
              <w:t xml:space="preserve"> </w:t>
            </w:r>
            <w:r>
              <w:rPr>
                <w:spacing w:val="-2"/>
                <w:sz w:val="20"/>
              </w:rPr>
              <w:t>трудности</w:t>
            </w:r>
          </w:p>
        </w:tc>
        <w:tc>
          <w:tcPr>
            <w:tcW w:w="12220" w:type="dxa"/>
            <w:gridSpan w:val="5"/>
          </w:tcPr>
          <w:p w14:paraId="6D72BF4E">
            <w:pPr>
              <w:pStyle w:val="9"/>
              <w:spacing w:line="215" w:lineRule="exact"/>
              <w:ind w:left="3"/>
              <w:jc w:val="center"/>
              <w:rPr>
                <w:sz w:val="20"/>
              </w:rPr>
            </w:pPr>
            <w:r>
              <w:rPr>
                <w:sz w:val="20"/>
              </w:rPr>
              <w:t>Этапы</w:t>
            </w:r>
            <w:r>
              <w:rPr>
                <w:spacing w:val="-10"/>
                <w:sz w:val="20"/>
              </w:rPr>
              <w:t xml:space="preserve"> </w:t>
            </w:r>
            <w:r>
              <w:rPr>
                <w:sz w:val="20"/>
              </w:rPr>
              <w:t>проявления</w:t>
            </w:r>
            <w:r>
              <w:rPr>
                <w:spacing w:val="-11"/>
                <w:sz w:val="20"/>
              </w:rPr>
              <w:t xml:space="preserve"> </w:t>
            </w:r>
            <w:r>
              <w:rPr>
                <w:spacing w:val="-2"/>
                <w:sz w:val="20"/>
              </w:rPr>
              <w:t>трудностей</w:t>
            </w:r>
          </w:p>
        </w:tc>
      </w:tr>
      <w:tr w14:paraId="07B7B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2304" w:type="dxa"/>
            <w:vMerge w:val="continue"/>
            <w:tcBorders>
              <w:top w:val="nil"/>
            </w:tcBorders>
          </w:tcPr>
          <w:p w14:paraId="0496E184">
            <w:pPr>
              <w:rPr>
                <w:sz w:val="2"/>
                <w:szCs w:val="2"/>
              </w:rPr>
            </w:pPr>
          </w:p>
        </w:tc>
        <w:tc>
          <w:tcPr>
            <w:tcW w:w="2204" w:type="dxa"/>
            <w:vMerge w:val="restart"/>
          </w:tcPr>
          <w:p w14:paraId="34D874D0">
            <w:pPr>
              <w:pStyle w:val="9"/>
              <w:spacing w:line="225" w:lineRule="exact"/>
              <w:ind w:left="11"/>
              <w:jc w:val="center"/>
              <w:rPr>
                <w:sz w:val="20"/>
              </w:rPr>
            </w:pPr>
            <w:r>
              <w:rPr>
                <w:sz w:val="20"/>
              </w:rPr>
              <w:t>Дошкольное</w:t>
            </w:r>
            <w:r>
              <w:rPr>
                <w:spacing w:val="-12"/>
                <w:sz w:val="20"/>
              </w:rPr>
              <w:t xml:space="preserve"> </w:t>
            </w:r>
            <w:r>
              <w:rPr>
                <w:spacing w:val="-2"/>
                <w:sz w:val="20"/>
              </w:rPr>
              <w:t>образование</w:t>
            </w:r>
          </w:p>
          <w:p w14:paraId="641E4127">
            <w:pPr>
              <w:pStyle w:val="9"/>
              <w:spacing w:line="228" w:lineRule="exact"/>
              <w:ind w:left="21" w:right="7"/>
              <w:jc w:val="center"/>
              <w:rPr>
                <w:sz w:val="20"/>
              </w:rPr>
            </w:pPr>
            <w:r>
              <w:rPr>
                <w:spacing w:val="-2"/>
                <w:sz w:val="20"/>
              </w:rPr>
              <w:t>(подготовительная группа)</w:t>
            </w:r>
          </w:p>
        </w:tc>
        <w:tc>
          <w:tcPr>
            <w:tcW w:w="2607" w:type="dxa"/>
            <w:vMerge w:val="restart"/>
          </w:tcPr>
          <w:p w14:paraId="363A76B3">
            <w:pPr>
              <w:pStyle w:val="9"/>
              <w:spacing w:before="215" w:line="228" w:lineRule="exact"/>
              <w:ind w:left="402" w:firstLine="156"/>
              <w:rPr>
                <w:sz w:val="20"/>
              </w:rPr>
            </w:pPr>
            <w:r>
              <w:rPr>
                <w:sz w:val="20"/>
              </w:rPr>
              <w:t>Начальное общее образование</w:t>
            </w:r>
            <w:r>
              <w:rPr>
                <w:spacing w:val="-13"/>
                <w:sz w:val="20"/>
              </w:rPr>
              <w:t xml:space="preserve"> </w:t>
            </w:r>
            <w:r>
              <w:rPr>
                <w:sz w:val="20"/>
              </w:rPr>
              <w:t>(1-4</w:t>
            </w:r>
            <w:r>
              <w:rPr>
                <w:spacing w:val="-12"/>
                <w:sz w:val="20"/>
              </w:rPr>
              <w:t xml:space="preserve"> </w:t>
            </w:r>
            <w:r>
              <w:rPr>
                <w:sz w:val="20"/>
              </w:rPr>
              <w:t>кл.)</w:t>
            </w:r>
          </w:p>
        </w:tc>
        <w:tc>
          <w:tcPr>
            <w:tcW w:w="4691" w:type="dxa"/>
            <w:gridSpan w:val="2"/>
          </w:tcPr>
          <w:p w14:paraId="6925113D">
            <w:pPr>
              <w:pStyle w:val="9"/>
              <w:spacing w:line="210" w:lineRule="exact"/>
              <w:ind w:left="1081"/>
              <w:rPr>
                <w:sz w:val="20"/>
              </w:rPr>
            </w:pPr>
            <w:r>
              <w:rPr>
                <w:sz w:val="20"/>
              </w:rPr>
              <w:t>Основное</w:t>
            </w:r>
            <w:r>
              <w:rPr>
                <w:spacing w:val="-8"/>
                <w:sz w:val="20"/>
              </w:rPr>
              <w:t xml:space="preserve"> </w:t>
            </w:r>
            <w:r>
              <w:rPr>
                <w:sz w:val="20"/>
              </w:rPr>
              <w:t>общее</w:t>
            </w:r>
            <w:r>
              <w:rPr>
                <w:spacing w:val="-7"/>
                <w:sz w:val="20"/>
              </w:rPr>
              <w:t xml:space="preserve"> </w:t>
            </w:r>
            <w:r>
              <w:rPr>
                <w:spacing w:val="-2"/>
                <w:sz w:val="20"/>
              </w:rPr>
              <w:t>образование</w:t>
            </w:r>
          </w:p>
        </w:tc>
        <w:tc>
          <w:tcPr>
            <w:tcW w:w="2718" w:type="dxa"/>
            <w:vMerge w:val="restart"/>
          </w:tcPr>
          <w:p w14:paraId="45485265">
            <w:pPr>
              <w:pStyle w:val="9"/>
              <w:spacing w:before="215" w:line="228" w:lineRule="exact"/>
              <w:ind w:left="908" w:right="153" w:hanging="750"/>
              <w:rPr>
                <w:sz w:val="20"/>
              </w:rPr>
            </w:pPr>
            <w:r>
              <w:rPr>
                <w:sz w:val="20"/>
              </w:rPr>
              <w:t>Среднее</w:t>
            </w:r>
            <w:r>
              <w:rPr>
                <w:spacing w:val="-13"/>
                <w:sz w:val="20"/>
              </w:rPr>
              <w:t xml:space="preserve"> </w:t>
            </w:r>
            <w:r>
              <w:rPr>
                <w:sz w:val="20"/>
              </w:rPr>
              <w:t>общее</w:t>
            </w:r>
            <w:r>
              <w:rPr>
                <w:spacing w:val="-12"/>
                <w:sz w:val="20"/>
              </w:rPr>
              <w:t xml:space="preserve"> </w:t>
            </w:r>
            <w:r>
              <w:rPr>
                <w:sz w:val="20"/>
              </w:rPr>
              <w:t>образование (10-11 кл.)</w:t>
            </w:r>
          </w:p>
        </w:tc>
      </w:tr>
      <w:tr w14:paraId="496F9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2304" w:type="dxa"/>
            <w:vMerge w:val="continue"/>
            <w:tcBorders>
              <w:top w:val="nil"/>
            </w:tcBorders>
          </w:tcPr>
          <w:p w14:paraId="26B2BC38">
            <w:pPr>
              <w:rPr>
                <w:sz w:val="2"/>
                <w:szCs w:val="2"/>
              </w:rPr>
            </w:pPr>
          </w:p>
        </w:tc>
        <w:tc>
          <w:tcPr>
            <w:tcW w:w="2204" w:type="dxa"/>
            <w:vMerge w:val="continue"/>
            <w:tcBorders>
              <w:top w:val="nil"/>
            </w:tcBorders>
          </w:tcPr>
          <w:p w14:paraId="4535287B">
            <w:pPr>
              <w:rPr>
                <w:sz w:val="2"/>
                <w:szCs w:val="2"/>
              </w:rPr>
            </w:pPr>
          </w:p>
        </w:tc>
        <w:tc>
          <w:tcPr>
            <w:tcW w:w="2607" w:type="dxa"/>
            <w:vMerge w:val="continue"/>
            <w:tcBorders>
              <w:top w:val="nil"/>
            </w:tcBorders>
          </w:tcPr>
          <w:p w14:paraId="4CE326C1">
            <w:pPr>
              <w:rPr>
                <w:sz w:val="2"/>
                <w:szCs w:val="2"/>
              </w:rPr>
            </w:pPr>
          </w:p>
        </w:tc>
        <w:tc>
          <w:tcPr>
            <w:tcW w:w="2420" w:type="dxa"/>
          </w:tcPr>
          <w:p w14:paraId="5007E244">
            <w:pPr>
              <w:pStyle w:val="9"/>
              <w:spacing w:before="104"/>
              <w:ind w:left="11" w:right="5"/>
              <w:jc w:val="center"/>
              <w:rPr>
                <w:sz w:val="20"/>
              </w:rPr>
            </w:pPr>
            <w:r>
              <w:rPr>
                <w:sz w:val="20"/>
              </w:rPr>
              <w:t>(5-6</w:t>
            </w:r>
            <w:r>
              <w:rPr>
                <w:spacing w:val="-4"/>
                <w:sz w:val="20"/>
              </w:rPr>
              <w:t xml:space="preserve"> кл.)</w:t>
            </w:r>
          </w:p>
        </w:tc>
        <w:tc>
          <w:tcPr>
            <w:tcW w:w="2271" w:type="dxa"/>
          </w:tcPr>
          <w:p w14:paraId="2962ABD8">
            <w:pPr>
              <w:pStyle w:val="9"/>
              <w:spacing w:before="104"/>
              <w:ind w:left="6"/>
              <w:jc w:val="center"/>
              <w:rPr>
                <w:sz w:val="20"/>
              </w:rPr>
            </w:pPr>
            <w:r>
              <w:rPr>
                <w:sz w:val="20"/>
              </w:rPr>
              <w:t>(7-9</w:t>
            </w:r>
            <w:r>
              <w:rPr>
                <w:spacing w:val="-4"/>
                <w:sz w:val="20"/>
              </w:rPr>
              <w:t xml:space="preserve"> кл.)</w:t>
            </w:r>
          </w:p>
        </w:tc>
        <w:tc>
          <w:tcPr>
            <w:tcW w:w="2718" w:type="dxa"/>
            <w:vMerge w:val="continue"/>
            <w:tcBorders>
              <w:top w:val="nil"/>
            </w:tcBorders>
          </w:tcPr>
          <w:p w14:paraId="3D739489">
            <w:pPr>
              <w:rPr>
                <w:sz w:val="2"/>
                <w:szCs w:val="2"/>
              </w:rPr>
            </w:pPr>
          </w:p>
        </w:tc>
      </w:tr>
      <w:tr w14:paraId="6FEF5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7" w:hRule="atLeast"/>
        </w:trPr>
        <w:tc>
          <w:tcPr>
            <w:tcW w:w="2304" w:type="dxa"/>
          </w:tcPr>
          <w:p w14:paraId="33BFB32C">
            <w:pPr>
              <w:pStyle w:val="9"/>
              <w:ind w:left="11" w:right="75"/>
              <w:rPr>
                <w:sz w:val="20"/>
              </w:rPr>
            </w:pPr>
            <w:r>
              <w:rPr>
                <w:sz w:val="20"/>
              </w:rPr>
              <w:t>В форме психоэмоцио- нального</w:t>
            </w:r>
            <w:r>
              <w:rPr>
                <w:spacing w:val="-13"/>
                <w:sz w:val="20"/>
              </w:rPr>
              <w:t xml:space="preserve"> </w:t>
            </w:r>
            <w:r>
              <w:rPr>
                <w:sz w:val="20"/>
              </w:rPr>
              <w:t>неблагополучия</w:t>
            </w:r>
          </w:p>
        </w:tc>
        <w:tc>
          <w:tcPr>
            <w:tcW w:w="2204" w:type="dxa"/>
          </w:tcPr>
          <w:p w14:paraId="25CEE371">
            <w:pPr>
              <w:pStyle w:val="9"/>
              <w:ind w:left="11" w:right="76"/>
              <w:rPr>
                <w:sz w:val="20"/>
              </w:rPr>
            </w:pPr>
            <w:r>
              <w:rPr>
                <w:sz w:val="20"/>
              </w:rPr>
              <w:t>Тревожность, боязнь школы Болезненное переживание</w:t>
            </w:r>
            <w:r>
              <w:rPr>
                <w:spacing w:val="-13"/>
                <w:sz w:val="20"/>
              </w:rPr>
              <w:t xml:space="preserve"> </w:t>
            </w:r>
            <w:r>
              <w:rPr>
                <w:sz w:val="20"/>
              </w:rPr>
              <w:t xml:space="preserve">отсутствия </w:t>
            </w:r>
            <w:r>
              <w:rPr>
                <w:spacing w:val="-2"/>
                <w:sz w:val="20"/>
              </w:rPr>
              <w:t>родителей</w:t>
            </w:r>
          </w:p>
        </w:tc>
        <w:tc>
          <w:tcPr>
            <w:tcW w:w="2607" w:type="dxa"/>
          </w:tcPr>
          <w:p w14:paraId="25A2594F">
            <w:pPr>
              <w:pStyle w:val="9"/>
              <w:ind w:left="11"/>
              <w:rPr>
                <w:sz w:val="20"/>
              </w:rPr>
            </w:pPr>
            <w:r>
              <w:rPr>
                <w:sz w:val="20"/>
              </w:rPr>
              <w:t>Изолированность, отвер- жение</w:t>
            </w:r>
            <w:r>
              <w:rPr>
                <w:spacing w:val="-13"/>
                <w:sz w:val="20"/>
              </w:rPr>
              <w:t xml:space="preserve"> </w:t>
            </w:r>
            <w:r>
              <w:rPr>
                <w:sz w:val="20"/>
              </w:rPr>
              <w:t>в</w:t>
            </w:r>
            <w:r>
              <w:rPr>
                <w:spacing w:val="-12"/>
                <w:sz w:val="20"/>
              </w:rPr>
              <w:t xml:space="preserve"> </w:t>
            </w:r>
            <w:r>
              <w:rPr>
                <w:sz w:val="20"/>
              </w:rPr>
              <w:t>классном</w:t>
            </w:r>
            <w:r>
              <w:rPr>
                <w:spacing w:val="-12"/>
                <w:sz w:val="20"/>
              </w:rPr>
              <w:t xml:space="preserve"> </w:t>
            </w:r>
            <w:r>
              <w:rPr>
                <w:sz w:val="20"/>
              </w:rPr>
              <w:t xml:space="preserve">коллективе Отсутствие прочных дружеских связей с одно- </w:t>
            </w:r>
            <w:r>
              <w:rPr>
                <w:spacing w:val="-2"/>
                <w:sz w:val="20"/>
              </w:rPr>
              <w:t>классниками</w:t>
            </w:r>
          </w:p>
        </w:tc>
        <w:tc>
          <w:tcPr>
            <w:tcW w:w="2420" w:type="dxa"/>
          </w:tcPr>
          <w:p w14:paraId="664B8D40">
            <w:pPr>
              <w:pStyle w:val="9"/>
              <w:spacing w:before="221"/>
              <w:ind w:left="8"/>
              <w:rPr>
                <w:sz w:val="20"/>
              </w:rPr>
            </w:pPr>
            <w:r>
              <w:rPr>
                <w:sz w:val="20"/>
              </w:rPr>
              <w:t>Школьная тревожность, стресс Отсутствие чувства принадлежности к своему</w:t>
            </w:r>
          </w:p>
          <w:p w14:paraId="165CC454">
            <w:pPr>
              <w:pStyle w:val="9"/>
              <w:spacing w:line="228" w:lineRule="exact"/>
              <w:ind w:left="8"/>
              <w:rPr>
                <w:sz w:val="20"/>
              </w:rPr>
            </w:pPr>
            <w:r>
              <w:rPr>
                <w:sz w:val="20"/>
              </w:rPr>
              <w:t>классу</w:t>
            </w:r>
            <w:r>
              <w:rPr>
                <w:spacing w:val="-13"/>
                <w:sz w:val="20"/>
              </w:rPr>
              <w:t xml:space="preserve"> </w:t>
            </w:r>
            <w:r>
              <w:rPr>
                <w:sz w:val="20"/>
              </w:rPr>
              <w:t>Неприятие</w:t>
            </w:r>
            <w:r>
              <w:rPr>
                <w:spacing w:val="-12"/>
                <w:sz w:val="20"/>
              </w:rPr>
              <w:t xml:space="preserve"> </w:t>
            </w:r>
            <w:r>
              <w:rPr>
                <w:sz w:val="20"/>
              </w:rPr>
              <w:t>правил</w:t>
            </w:r>
            <w:r>
              <w:rPr>
                <w:spacing w:val="-13"/>
                <w:sz w:val="20"/>
              </w:rPr>
              <w:t xml:space="preserve"> </w:t>
            </w:r>
            <w:r>
              <w:rPr>
                <w:sz w:val="20"/>
              </w:rPr>
              <w:t>и стиля общения класса</w:t>
            </w:r>
          </w:p>
        </w:tc>
        <w:tc>
          <w:tcPr>
            <w:tcW w:w="2271" w:type="dxa"/>
          </w:tcPr>
          <w:p w14:paraId="1274BF5B">
            <w:pPr>
              <w:pStyle w:val="9"/>
              <w:ind w:left="8" w:right="40"/>
              <w:rPr>
                <w:sz w:val="20"/>
              </w:rPr>
            </w:pPr>
            <w:r>
              <w:rPr>
                <w:sz w:val="20"/>
              </w:rPr>
              <w:t>Агрессия, бегство, про- гулы Конфликтность, провокативное</w:t>
            </w:r>
            <w:r>
              <w:rPr>
                <w:spacing w:val="-13"/>
                <w:sz w:val="20"/>
              </w:rPr>
              <w:t xml:space="preserve"> </w:t>
            </w:r>
            <w:r>
              <w:rPr>
                <w:sz w:val="20"/>
              </w:rPr>
              <w:t>поведение</w:t>
            </w:r>
          </w:p>
        </w:tc>
        <w:tc>
          <w:tcPr>
            <w:tcW w:w="2718" w:type="dxa"/>
          </w:tcPr>
          <w:p w14:paraId="4FAF3FCA">
            <w:pPr>
              <w:pStyle w:val="9"/>
              <w:ind w:left="8"/>
              <w:rPr>
                <w:sz w:val="20"/>
              </w:rPr>
            </w:pPr>
            <w:r>
              <w:rPr>
                <w:sz w:val="20"/>
              </w:rPr>
              <w:t>Трудности</w:t>
            </w:r>
            <w:r>
              <w:rPr>
                <w:spacing w:val="-13"/>
                <w:sz w:val="20"/>
              </w:rPr>
              <w:t xml:space="preserve"> </w:t>
            </w:r>
            <w:r>
              <w:rPr>
                <w:sz w:val="20"/>
              </w:rPr>
              <w:t>адаптации</w:t>
            </w:r>
            <w:r>
              <w:rPr>
                <w:spacing w:val="-12"/>
                <w:sz w:val="20"/>
              </w:rPr>
              <w:t xml:space="preserve"> </w:t>
            </w:r>
            <w:r>
              <w:rPr>
                <w:sz w:val="20"/>
              </w:rPr>
              <w:t>к</w:t>
            </w:r>
            <w:r>
              <w:rPr>
                <w:spacing w:val="-13"/>
                <w:sz w:val="20"/>
              </w:rPr>
              <w:t xml:space="preserve"> </w:t>
            </w:r>
            <w:r>
              <w:rPr>
                <w:sz w:val="20"/>
              </w:rPr>
              <w:t>новому классному коллективу Изолированность в классном коллективе Конфликтность,</w:t>
            </w:r>
          </w:p>
          <w:p w14:paraId="76A7527F">
            <w:pPr>
              <w:pStyle w:val="9"/>
              <w:spacing w:line="230" w:lineRule="atLeast"/>
              <w:ind w:left="8" w:right="406"/>
              <w:rPr>
                <w:sz w:val="20"/>
              </w:rPr>
            </w:pPr>
            <w:r>
              <w:rPr>
                <w:sz w:val="20"/>
              </w:rPr>
              <w:t>демонстративное</w:t>
            </w:r>
            <w:r>
              <w:rPr>
                <w:spacing w:val="-13"/>
                <w:sz w:val="20"/>
              </w:rPr>
              <w:t xml:space="preserve"> </w:t>
            </w:r>
            <w:r>
              <w:rPr>
                <w:sz w:val="20"/>
              </w:rPr>
              <w:t>противо- действие требованиям</w:t>
            </w:r>
          </w:p>
        </w:tc>
      </w:tr>
      <w:tr w14:paraId="76613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2304" w:type="dxa"/>
          </w:tcPr>
          <w:p w14:paraId="01F557A1">
            <w:pPr>
              <w:pStyle w:val="9"/>
              <w:ind w:left="11"/>
              <w:rPr>
                <w:sz w:val="20"/>
              </w:rPr>
            </w:pPr>
            <w:r>
              <w:rPr>
                <w:sz w:val="20"/>
              </w:rPr>
              <w:t>В</w:t>
            </w:r>
            <w:r>
              <w:rPr>
                <w:spacing w:val="-13"/>
                <w:sz w:val="20"/>
              </w:rPr>
              <w:t xml:space="preserve"> </w:t>
            </w:r>
            <w:r>
              <w:rPr>
                <w:sz w:val="20"/>
              </w:rPr>
              <w:t>форме</w:t>
            </w:r>
            <w:r>
              <w:rPr>
                <w:spacing w:val="-12"/>
                <w:sz w:val="20"/>
              </w:rPr>
              <w:t xml:space="preserve"> </w:t>
            </w:r>
            <w:r>
              <w:rPr>
                <w:sz w:val="20"/>
              </w:rPr>
              <w:t>отклонений</w:t>
            </w:r>
            <w:r>
              <w:rPr>
                <w:spacing w:val="-13"/>
                <w:sz w:val="20"/>
              </w:rPr>
              <w:t xml:space="preserve"> </w:t>
            </w:r>
            <w:r>
              <w:rPr>
                <w:sz w:val="20"/>
              </w:rPr>
              <w:t>от социальных норм</w:t>
            </w:r>
          </w:p>
        </w:tc>
        <w:tc>
          <w:tcPr>
            <w:tcW w:w="2204" w:type="dxa"/>
          </w:tcPr>
          <w:p w14:paraId="477EE3F6">
            <w:pPr>
              <w:pStyle w:val="9"/>
              <w:ind w:left="11" w:right="129"/>
              <w:rPr>
                <w:sz w:val="20"/>
              </w:rPr>
            </w:pPr>
            <w:r>
              <w:rPr>
                <w:sz w:val="20"/>
              </w:rPr>
              <w:t>Проблемное</w:t>
            </w:r>
            <w:r>
              <w:rPr>
                <w:spacing w:val="-13"/>
                <w:sz w:val="20"/>
              </w:rPr>
              <w:t xml:space="preserve"> </w:t>
            </w:r>
            <w:r>
              <w:rPr>
                <w:sz w:val="20"/>
              </w:rPr>
              <w:t xml:space="preserve">поведение: </w:t>
            </w:r>
            <w:r>
              <w:rPr>
                <w:spacing w:val="-2"/>
                <w:sz w:val="20"/>
              </w:rPr>
              <w:t xml:space="preserve">агрессивность, </w:t>
            </w:r>
            <w:r>
              <w:rPr>
                <w:sz w:val="20"/>
              </w:rPr>
              <w:t xml:space="preserve">импульсивность, по- вышенная активность, </w:t>
            </w:r>
            <w:r>
              <w:rPr>
                <w:spacing w:val="-2"/>
                <w:sz w:val="20"/>
              </w:rPr>
              <w:t>плаксивость</w:t>
            </w:r>
          </w:p>
        </w:tc>
        <w:tc>
          <w:tcPr>
            <w:tcW w:w="2607" w:type="dxa"/>
          </w:tcPr>
          <w:p w14:paraId="0773AC35">
            <w:pPr>
              <w:pStyle w:val="9"/>
              <w:ind w:left="11"/>
              <w:rPr>
                <w:sz w:val="20"/>
              </w:rPr>
            </w:pPr>
            <w:r>
              <w:rPr>
                <w:sz w:val="20"/>
              </w:rPr>
              <w:t>Трудности адаптации к правилам школьной жизни Потребность</w:t>
            </w:r>
            <w:r>
              <w:rPr>
                <w:spacing w:val="-13"/>
                <w:sz w:val="20"/>
              </w:rPr>
              <w:t xml:space="preserve"> </w:t>
            </w:r>
            <w:r>
              <w:rPr>
                <w:sz w:val="20"/>
              </w:rPr>
              <w:t>в</w:t>
            </w:r>
            <w:r>
              <w:rPr>
                <w:spacing w:val="-12"/>
                <w:sz w:val="20"/>
              </w:rPr>
              <w:t xml:space="preserve"> </w:t>
            </w:r>
            <w:r>
              <w:rPr>
                <w:sz w:val="20"/>
              </w:rPr>
              <w:t>повышенном его внимании к себе или</w:t>
            </w:r>
          </w:p>
          <w:p w14:paraId="427FBE55">
            <w:pPr>
              <w:pStyle w:val="9"/>
              <w:spacing w:line="228" w:lineRule="exact"/>
              <w:ind w:left="11" w:right="527"/>
              <w:rPr>
                <w:sz w:val="20"/>
              </w:rPr>
            </w:pPr>
            <w:r>
              <w:rPr>
                <w:sz w:val="20"/>
              </w:rPr>
              <w:t>недоверие,</w:t>
            </w:r>
            <w:r>
              <w:rPr>
                <w:spacing w:val="-13"/>
                <w:sz w:val="20"/>
              </w:rPr>
              <w:t xml:space="preserve"> </w:t>
            </w:r>
            <w:r>
              <w:rPr>
                <w:sz w:val="20"/>
              </w:rPr>
              <w:t>напряжение, боязнь его</w:t>
            </w:r>
          </w:p>
        </w:tc>
        <w:tc>
          <w:tcPr>
            <w:tcW w:w="2420" w:type="dxa"/>
          </w:tcPr>
          <w:p w14:paraId="2AB06EB7">
            <w:pPr>
              <w:pStyle w:val="9"/>
              <w:ind w:left="8" w:right="203"/>
              <w:rPr>
                <w:sz w:val="20"/>
              </w:rPr>
            </w:pPr>
            <w:r>
              <w:rPr>
                <w:sz w:val="20"/>
              </w:rPr>
              <w:t>Неразвитость чувства взрослости,</w:t>
            </w:r>
            <w:r>
              <w:rPr>
                <w:spacing w:val="-13"/>
                <w:sz w:val="20"/>
              </w:rPr>
              <w:t xml:space="preserve"> </w:t>
            </w:r>
            <w:r>
              <w:rPr>
                <w:sz w:val="20"/>
              </w:rPr>
              <w:t>инфантилизм Конформизм</w:t>
            </w:r>
            <w:r>
              <w:rPr>
                <w:spacing w:val="-4"/>
                <w:sz w:val="20"/>
              </w:rPr>
              <w:t xml:space="preserve"> </w:t>
            </w:r>
            <w:r>
              <w:rPr>
                <w:sz w:val="20"/>
              </w:rPr>
              <w:t>Уход</w:t>
            </w:r>
            <w:r>
              <w:rPr>
                <w:spacing w:val="-6"/>
                <w:sz w:val="20"/>
              </w:rPr>
              <w:t xml:space="preserve"> </w:t>
            </w:r>
            <w:r>
              <w:rPr>
                <w:sz w:val="20"/>
              </w:rPr>
              <w:t>в</w:t>
            </w:r>
            <w:r>
              <w:rPr>
                <w:spacing w:val="-6"/>
                <w:sz w:val="20"/>
              </w:rPr>
              <w:t xml:space="preserve"> </w:t>
            </w:r>
            <w:r>
              <w:rPr>
                <w:sz w:val="20"/>
              </w:rPr>
              <w:t xml:space="preserve">вир- туальную реальность </w:t>
            </w:r>
            <w:r>
              <w:rPr>
                <w:spacing w:val="-2"/>
                <w:sz w:val="20"/>
              </w:rPr>
              <w:t>(эскапизм)</w:t>
            </w:r>
          </w:p>
        </w:tc>
        <w:tc>
          <w:tcPr>
            <w:tcW w:w="2271" w:type="dxa"/>
          </w:tcPr>
          <w:p w14:paraId="3B5EBF58">
            <w:pPr>
              <w:pStyle w:val="9"/>
              <w:ind w:left="8" w:right="40"/>
              <w:rPr>
                <w:sz w:val="20"/>
              </w:rPr>
            </w:pPr>
            <w:r>
              <w:rPr>
                <w:sz w:val="20"/>
              </w:rPr>
              <w:t>Негативное</w:t>
            </w:r>
            <w:r>
              <w:rPr>
                <w:spacing w:val="-13"/>
                <w:sz w:val="20"/>
              </w:rPr>
              <w:t xml:space="preserve"> </w:t>
            </w:r>
            <w:r>
              <w:rPr>
                <w:sz w:val="20"/>
              </w:rPr>
              <w:t>отношение</w:t>
            </w:r>
            <w:r>
              <w:rPr>
                <w:spacing w:val="-12"/>
                <w:sz w:val="20"/>
              </w:rPr>
              <w:t xml:space="preserve"> </w:t>
            </w:r>
            <w:r>
              <w:rPr>
                <w:sz w:val="20"/>
              </w:rPr>
              <w:t>к школе Вовлеченность в буллинг в роли жертвы</w:t>
            </w:r>
          </w:p>
        </w:tc>
        <w:tc>
          <w:tcPr>
            <w:tcW w:w="2718" w:type="dxa"/>
          </w:tcPr>
          <w:p w14:paraId="51EC5777">
            <w:pPr>
              <w:pStyle w:val="9"/>
              <w:ind w:left="8" w:right="406"/>
              <w:rPr>
                <w:sz w:val="20"/>
              </w:rPr>
            </w:pPr>
            <w:r>
              <w:rPr>
                <w:sz w:val="20"/>
              </w:rPr>
              <w:t>Неготовность</w:t>
            </w:r>
            <w:r>
              <w:rPr>
                <w:spacing w:val="-13"/>
                <w:sz w:val="20"/>
              </w:rPr>
              <w:t xml:space="preserve"> </w:t>
            </w:r>
            <w:r>
              <w:rPr>
                <w:sz w:val="20"/>
              </w:rPr>
              <w:t>к</w:t>
            </w:r>
            <w:r>
              <w:rPr>
                <w:spacing w:val="-12"/>
                <w:sz w:val="20"/>
              </w:rPr>
              <w:t xml:space="preserve"> </w:t>
            </w:r>
            <w:r>
              <w:rPr>
                <w:sz w:val="20"/>
              </w:rPr>
              <w:t>самостоя- тельной и ответственной жизни в обществе</w:t>
            </w:r>
          </w:p>
        </w:tc>
      </w:tr>
      <w:tr w14:paraId="1045C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6" w:hRule="atLeast"/>
        </w:trPr>
        <w:tc>
          <w:tcPr>
            <w:tcW w:w="2304" w:type="dxa"/>
          </w:tcPr>
          <w:p w14:paraId="62FDA612">
            <w:pPr>
              <w:pStyle w:val="9"/>
              <w:ind w:left="11"/>
              <w:rPr>
                <w:sz w:val="20"/>
              </w:rPr>
            </w:pPr>
            <w:r>
              <w:rPr>
                <w:sz w:val="20"/>
              </w:rPr>
              <w:t>В</w:t>
            </w:r>
            <w:r>
              <w:rPr>
                <w:spacing w:val="-13"/>
                <w:sz w:val="20"/>
              </w:rPr>
              <w:t xml:space="preserve"> </w:t>
            </w:r>
            <w:r>
              <w:rPr>
                <w:sz w:val="20"/>
              </w:rPr>
              <w:t>форме</w:t>
            </w:r>
            <w:r>
              <w:rPr>
                <w:spacing w:val="-12"/>
                <w:sz w:val="20"/>
              </w:rPr>
              <w:t xml:space="preserve"> </w:t>
            </w:r>
            <w:r>
              <w:rPr>
                <w:sz w:val="20"/>
              </w:rPr>
              <w:t xml:space="preserve">асоциального </w:t>
            </w:r>
            <w:r>
              <w:rPr>
                <w:spacing w:val="-2"/>
                <w:sz w:val="20"/>
              </w:rPr>
              <w:t>поведения</w:t>
            </w:r>
          </w:p>
        </w:tc>
        <w:tc>
          <w:tcPr>
            <w:tcW w:w="2204" w:type="dxa"/>
          </w:tcPr>
          <w:p w14:paraId="0FA2F683">
            <w:pPr>
              <w:pStyle w:val="9"/>
              <w:ind w:left="11" w:right="76"/>
              <w:rPr>
                <w:sz w:val="20"/>
              </w:rPr>
            </w:pPr>
            <w:r>
              <w:rPr>
                <w:sz w:val="20"/>
              </w:rPr>
              <w:t>Агрессивные</w:t>
            </w:r>
            <w:r>
              <w:rPr>
                <w:spacing w:val="-13"/>
                <w:sz w:val="20"/>
              </w:rPr>
              <w:t xml:space="preserve"> </w:t>
            </w:r>
            <w:r>
              <w:rPr>
                <w:sz w:val="20"/>
              </w:rPr>
              <w:t>действия</w:t>
            </w:r>
            <w:r>
              <w:rPr>
                <w:spacing w:val="-12"/>
                <w:sz w:val="20"/>
              </w:rPr>
              <w:t xml:space="preserve"> </w:t>
            </w:r>
            <w:r>
              <w:rPr>
                <w:sz w:val="20"/>
              </w:rPr>
              <w:t xml:space="preserve">в </w:t>
            </w:r>
            <w:r>
              <w:rPr>
                <w:spacing w:val="-2"/>
                <w:sz w:val="20"/>
              </w:rPr>
              <w:t>отношении</w:t>
            </w:r>
            <w:r>
              <w:rPr>
                <w:spacing w:val="3"/>
                <w:sz w:val="20"/>
              </w:rPr>
              <w:t xml:space="preserve"> </w:t>
            </w:r>
            <w:r>
              <w:rPr>
                <w:spacing w:val="-2"/>
                <w:sz w:val="20"/>
              </w:rPr>
              <w:t>сверстников</w:t>
            </w:r>
          </w:p>
        </w:tc>
        <w:tc>
          <w:tcPr>
            <w:tcW w:w="2607" w:type="dxa"/>
          </w:tcPr>
          <w:p w14:paraId="315CC9AD">
            <w:pPr>
              <w:pStyle w:val="9"/>
              <w:ind w:left="11" w:right="110"/>
              <w:rPr>
                <w:sz w:val="20"/>
              </w:rPr>
            </w:pPr>
            <w:r>
              <w:rPr>
                <w:sz w:val="20"/>
              </w:rPr>
              <w:t>Сквернословие,</w:t>
            </w:r>
            <w:r>
              <w:rPr>
                <w:spacing w:val="-13"/>
                <w:sz w:val="20"/>
              </w:rPr>
              <w:t xml:space="preserve"> </w:t>
            </w:r>
            <w:r>
              <w:rPr>
                <w:sz w:val="20"/>
              </w:rPr>
              <w:t xml:space="preserve">агрессивные действия в отношении </w:t>
            </w:r>
            <w:r>
              <w:rPr>
                <w:spacing w:val="-2"/>
                <w:sz w:val="20"/>
              </w:rPr>
              <w:t>окружающих</w:t>
            </w:r>
          </w:p>
        </w:tc>
        <w:tc>
          <w:tcPr>
            <w:tcW w:w="2420" w:type="dxa"/>
          </w:tcPr>
          <w:p w14:paraId="11823446">
            <w:pPr>
              <w:pStyle w:val="9"/>
              <w:ind w:left="8" w:right="185"/>
              <w:rPr>
                <w:sz w:val="20"/>
              </w:rPr>
            </w:pPr>
            <w:r>
              <w:rPr>
                <w:sz w:val="20"/>
              </w:rPr>
              <w:t>Формирование</w:t>
            </w:r>
            <w:r>
              <w:rPr>
                <w:spacing w:val="-13"/>
                <w:sz w:val="20"/>
              </w:rPr>
              <w:t xml:space="preserve"> </w:t>
            </w:r>
            <w:r>
              <w:rPr>
                <w:sz w:val="20"/>
              </w:rPr>
              <w:t>ценностей асоциального поведения Грубость,</w:t>
            </w:r>
            <w:r>
              <w:rPr>
                <w:spacing w:val="-13"/>
                <w:sz w:val="20"/>
              </w:rPr>
              <w:t xml:space="preserve"> </w:t>
            </w:r>
            <w:r>
              <w:rPr>
                <w:sz w:val="20"/>
              </w:rPr>
              <w:t>сквернословие, кражи, порча имущества, драки, травля</w:t>
            </w:r>
          </w:p>
        </w:tc>
        <w:tc>
          <w:tcPr>
            <w:tcW w:w="2271" w:type="dxa"/>
          </w:tcPr>
          <w:p w14:paraId="48AA64E0">
            <w:pPr>
              <w:pStyle w:val="9"/>
              <w:rPr>
                <w:i/>
                <w:sz w:val="20"/>
              </w:rPr>
            </w:pPr>
          </w:p>
          <w:p w14:paraId="611D7921">
            <w:pPr>
              <w:pStyle w:val="9"/>
              <w:ind w:left="8" w:right="39"/>
              <w:rPr>
                <w:sz w:val="20"/>
              </w:rPr>
            </w:pPr>
            <w:r>
              <w:rPr>
                <w:sz w:val="20"/>
              </w:rPr>
              <w:t>Вовлеченность</w:t>
            </w:r>
            <w:r>
              <w:rPr>
                <w:spacing w:val="-5"/>
                <w:sz w:val="20"/>
              </w:rPr>
              <w:t xml:space="preserve"> </w:t>
            </w:r>
            <w:r>
              <w:rPr>
                <w:sz w:val="20"/>
              </w:rPr>
              <w:t>в</w:t>
            </w:r>
            <w:r>
              <w:rPr>
                <w:spacing w:val="-8"/>
                <w:sz w:val="20"/>
              </w:rPr>
              <w:t xml:space="preserve"> </w:t>
            </w:r>
            <w:r>
              <w:rPr>
                <w:sz w:val="20"/>
              </w:rPr>
              <w:t>буллинг в роли агрессора Аддикции,</w:t>
            </w:r>
            <w:r>
              <w:rPr>
                <w:spacing w:val="-13"/>
                <w:sz w:val="20"/>
              </w:rPr>
              <w:t xml:space="preserve"> </w:t>
            </w:r>
            <w:r>
              <w:rPr>
                <w:sz w:val="20"/>
              </w:rPr>
              <w:t>сексуализация</w:t>
            </w:r>
          </w:p>
          <w:p w14:paraId="2C0D2776">
            <w:pPr>
              <w:pStyle w:val="9"/>
              <w:spacing w:line="228" w:lineRule="exact"/>
              <w:ind w:left="8" w:right="40"/>
              <w:rPr>
                <w:sz w:val="20"/>
              </w:rPr>
            </w:pPr>
            <w:r>
              <w:rPr>
                <w:sz w:val="20"/>
              </w:rPr>
              <w:t>поведения</w:t>
            </w:r>
            <w:r>
              <w:rPr>
                <w:spacing w:val="-13"/>
                <w:sz w:val="20"/>
              </w:rPr>
              <w:t xml:space="preserve"> </w:t>
            </w:r>
            <w:r>
              <w:rPr>
                <w:sz w:val="20"/>
              </w:rPr>
              <w:t>Членство</w:t>
            </w:r>
            <w:r>
              <w:rPr>
                <w:spacing w:val="-12"/>
                <w:sz w:val="20"/>
              </w:rPr>
              <w:t xml:space="preserve"> </w:t>
            </w:r>
            <w:r>
              <w:rPr>
                <w:sz w:val="20"/>
              </w:rPr>
              <w:t>в асоциальной группе</w:t>
            </w:r>
          </w:p>
        </w:tc>
        <w:tc>
          <w:tcPr>
            <w:tcW w:w="2718" w:type="dxa"/>
          </w:tcPr>
          <w:p w14:paraId="176CDD6D">
            <w:pPr>
              <w:pStyle w:val="9"/>
              <w:rPr>
                <w:sz w:val="20"/>
              </w:rPr>
            </w:pPr>
          </w:p>
        </w:tc>
      </w:tr>
    </w:tbl>
    <w:p w14:paraId="2B37FB00">
      <w:pPr>
        <w:spacing w:after="0"/>
        <w:rPr>
          <w:sz w:val="20"/>
        </w:rPr>
        <w:sectPr>
          <w:type w:val="continuous"/>
          <w:pgSz w:w="16850" w:h="11900" w:orient="landscape"/>
          <w:pgMar w:top="960" w:right="620" w:bottom="440" w:left="1480" w:header="0" w:footer="242" w:gutter="0"/>
          <w:cols w:space="720" w:num="1"/>
        </w:sectPr>
      </w:pPr>
    </w:p>
    <w:p w14:paraId="78C984E3">
      <w:pPr>
        <w:spacing w:before="68"/>
        <w:ind w:left="13174" w:right="0" w:firstLine="0"/>
        <w:jc w:val="center"/>
        <w:rPr>
          <w:sz w:val="22"/>
        </w:rPr>
      </w:pPr>
      <w:r>
        <w:rPr>
          <w:sz w:val="22"/>
        </w:rPr>
        <w:t>Приложение</w:t>
      </w:r>
      <w:r>
        <w:rPr>
          <w:spacing w:val="-7"/>
          <w:sz w:val="22"/>
        </w:rPr>
        <w:t xml:space="preserve"> </w:t>
      </w:r>
      <w:r>
        <w:rPr>
          <w:spacing w:val="-10"/>
          <w:sz w:val="22"/>
        </w:rPr>
        <w:t>2</w:t>
      </w:r>
    </w:p>
    <w:p w14:paraId="70F110E1">
      <w:pPr>
        <w:spacing w:before="127"/>
        <w:ind w:left="0" w:right="0" w:firstLine="0"/>
        <w:jc w:val="center"/>
        <w:rPr>
          <w:b/>
          <w:sz w:val="22"/>
        </w:rPr>
      </w:pPr>
      <w:r>
        <w:rPr>
          <w:b/>
          <w:sz w:val="22"/>
        </w:rPr>
        <w:t>Открытый</w:t>
      </w:r>
      <w:r>
        <w:rPr>
          <w:b/>
          <w:spacing w:val="-7"/>
          <w:sz w:val="22"/>
        </w:rPr>
        <w:t xml:space="preserve"> </w:t>
      </w:r>
      <w:r>
        <w:rPr>
          <w:b/>
          <w:sz w:val="22"/>
        </w:rPr>
        <w:t>реестр</w:t>
      </w:r>
      <w:r>
        <w:rPr>
          <w:b/>
          <w:spacing w:val="-8"/>
          <w:sz w:val="22"/>
        </w:rPr>
        <w:t xml:space="preserve"> </w:t>
      </w:r>
      <w:r>
        <w:rPr>
          <w:b/>
          <w:sz w:val="22"/>
        </w:rPr>
        <w:t>психодиагностических</w:t>
      </w:r>
      <w:r>
        <w:rPr>
          <w:b/>
          <w:spacing w:val="-10"/>
          <w:sz w:val="22"/>
        </w:rPr>
        <w:t xml:space="preserve"> </w:t>
      </w:r>
      <w:r>
        <w:rPr>
          <w:b/>
          <w:sz w:val="22"/>
        </w:rPr>
        <w:t>методик,</w:t>
      </w:r>
      <w:r>
        <w:rPr>
          <w:b/>
          <w:spacing w:val="-7"/>
          <w:sz w:val="22"/>
        </w:rPr>
        <w:t xml:space="preserve"> </w:t>
      </w:r>
      <w:r>
        <w:rPr>
          <w:b/>
          <w:sz w:val="22"/>
        </w:rPr>
        <w:t>вызывающих</w:t>
      </w:r>
      <w:r>
        <w:rPr>
          <w:b/>
          <w:spacing w:val="-10"/>
          <w:sz w:val="22"/>
        </w:rPr>
        <w:t xml:space="preserve"> </w:t>
      </w:r>
      <w:r>
        <w:rPr>
          <w:b/>
          <w:sz w:val="22"/>
        </w:rPr>
        <w:t>доверие</w:t>
      </w:r>
      <w:r>
        <w:rPr>
          <w:b/>
          <w:spacing w:val="-7"/>
          <w:sz w:val="22"/>
        </w:rPr>
        <w:t xml:space="preserve"> </w:t>
      </w:r>
      <w:r>
        <w:rPr>
          <w:b/>
          <w:sz w:val="22"/>
        </w:rPr>
        <w:t>профессионального</w:t>
      </w:r>
      <w:r>
        <w:rPr>
          <w:b/>
          <w:spacing w:val="-6"/>
          <w:sz w:val="22"/>
        </w:rPr>
        <w:t xml:space="preserve"> </w:t>
      </w:r>
      <w:r>
        <w:rPr>
          <w:b/>
          <w:spacing w:val="-2"/>
          <w:sz w:val="22"/>
        </w:rPr>
        <w:t>сообщества</w:t>
      </w:r>
    </w:p>
    <w:p w14:paraId="51C30DDA">
      <w:pPr>
        <w:spacing w:before="114"/>
        <w:ind w:left="2605" w:right="2603" w:firstLine="0"/>
        <w:jc w:val="center"/>
        <w:rPr>
          <w:i/>
          <w:sz w:val="22"/>
        </w:rPr>
      </w:pPr>
      <w:r>
        <w:rPr>
          <w:i/>
          <w:sz w:val="22"/>
        </w:rPr>
        <w:t>(извлечение</w:t>
      </w:r>
      <w:r>
        <w:rPr>
          <w:i/>
          <w:spacing w:val="-8"/>
          <w:sz w:val="22"/>
        </w:rPr>
        <w:t xml:space="preserve"> </w:t>
      </w:r>
      <w:r>
        <w:rPr>
          <w:i/>
          <w:sz w:val="22"/>
        </w:rPr>
        <w:t>из</w:t>
      </w:r>
      <w:r>
        <w:rPr>
          <w:i/>
          <w:spacing w:val="-9"/>
          <w:sz w:val="22"/>
        </w:rPr>
        <w:t xml:space="preserve"> </w:t>
      </w:r>
      <w:r>
        <w:rPr>
          <w:i/>
          <w:sz w:val="22"/>
        </w:rPr>
        <w:t>распоряжения</w:t>
      </w:r>
      <w:r>
        <w:rPr>
          <w:i/>
          <w:spacing w:val="-9"/>
          <w:sz w:val="22"/>
        </w:rPr>
        <w:t xml:space="preserve"> </w:t>
      </w:r>
      <w:r>
        <w:rPr>
          <w:i/>
          <w:sz w:val="22"/>
        </w:rPr>
        <w:t>Минпросвещения</w:t>
      </w:r>
      <w:r>
        <w:rPr>
          <w:i/>
          <w:spacing w:val="-7"/>
          <w:sz w:val="22"/>
        </w:rPr>
        <w:t xml:space="preserve"> </w:t>
      </w:r>
      <w:r>
        <w:rPr>
          <w:i/>
          <w:spacing w:val="-2"/>
          <w:sz w:val="22"/>
        </w:rPr>
        <w:t>России</w:t>
      </w:r>
    </w:p>
    <w:p w14:paraId="2F17F4CD">
      <w:pPr>
        <w:spacing w:before="0" w:after="8" w:line="252" w:lineRule="exact"/>
        <w:ind w:left="476" w:right="0" w:firstLine="0"/>
        <w:jc w:val="left"/>
        <w:rPr>
          <w:i/>
          <w:sz w:val="22"/>
        </w:rPr>
      </w:pPr>
      <w:r>
        <w:rPr>
          <w:i/>
          <w:sz w:val="22"/>
        </w:rPr>
        <w:t>«Об</w:t>
      </w:r>
      <w:r>
        <w:rPr>
          <w:i/>
          <w:spacing w:val="-9"/>
          <w:sz w:val="22"/>
        </w:rPr>
        <w:t xml:space="preserve"> </w:t>
      </w:r>
      <w:r>
        <w:rPr>
          <w:i/>
          <w:sz w:val="22"/>
        </w:rPr>
        <w:t>утверждении</w:t>
      </w:r>
      <w:r>
        <w:rPr>
          <w:i/>
          <w:spacing w:val="-9"/>
          <w:sz w:val="22"/>
        </w:rPr>
        <w:t xml:space="preserve"> </w:t>
      </w:r>
      <w:r>
        <w:rPr>
          <w:i/>
          <w:sz w:val="22"/>
        </w:rPr>
        <w:t>методических</w:t>
      </w:r>
      <w:r>
        <w:rPr>
          <w:i/>
          <w:spacing w:val="-8"/>
          <w:sz w:val="22"/>
        </w:rPr>
        <w:t xml:space="preserve"> </w:t>
      </w:r>
      <w:r>
        <w:rPr>
          <w:i/>
          <w:sz w:val="22"/>
        </w:rPr>
        <w:t>рекомендаций</w:t>
      </w:r>
      <w:r>
        <w:rPr>
          <w:i/>
          <w:spacing w:val="-7"/>
          <w:sz w:val="22"/>
        </w:rPr>
        <w:t xml:space="preserve"> </w:t>
      </w:r>
      <w:r>
        <w:rPr>
          <w:i/>
          <w:sz w:val="22"/>
        </w:rPr>
        <w:t>по</w:t>
      </w:r>
      <w:r>
        <w:rPr>
          <w:i/>
          <w:spacing w:val="-11"/>
          <w:sz w:val="22"/>
        </w:rPr>
        <w:t xml:space="preserve"> </w:t>
      </w:r>
      <w:r>
        <w:rPr>
          <w:i/>
          <w:sz w:val="22"/>
        </w:rPr>
        <w:t>системе</w:t>
      </w:r>
      <w:r>
        <w:rPr>
          <w:i/>
          <w:spacing w:val="-8"/>
          <w:sz w:val="22"/>
        </w:rPr>
        <w:t xml:space="preserve"> </w:t>
      </w:r>
      <w:r>
        <w:rPr>
          <w:i/>
          <w:sz w:val="22"/>
        </w:rPr>
        <w:t>функционирования</w:t>
      </w:r>
      <w:r>
        <w:rPr>
          <w:i/>
          <w:spacing w:val="-7"/>
          <w:sz w:val="22"/>
        </w:rPr>
        <w:t xml:space="preserve"> </w:t>
      </w:r>
      <w:r>
        <w:rPr>
          <w:i/>
          <w:sz w:val="22"/>
        </w:rPr>
        <w:t>психологических</w:t>
      </w:r>
      <w:r>
        <w:rPr>
          <w:i/>
          <w:spacing w:val="-7"/>
          <w:sz w:val="22"/>
        </w:rPr>
        <w:t xml:space="preserve"> </w:t>
      </w:r>
      <w:r>
        <w:rPr>
          <w:i/>
          <w:sz w:val="22"/>
        </w:rPr>
        <w:t>служб</w:t>
      </w:r>
      <w:r>
        <w:rPr>
          <w:i/>
          <w:spacing w:val="-8"/>
          <w:sz w:val="22"/>
        </w:rPr>
        <w:t xml:space="preserve"> </w:t>
      </w:r>
      <w:r>
        <w:rPr>
          <w:i/>
          <w:sz w:val="22"/>
        </w:rPr>
        <w:t>в</w:t>
      </w:r>
      <w:r>
        <w:rPr>
          <w:i/>
          <w:spacing w:val="-7"/>
          <w:sz w:val="22"/>
        </w:rPr>
        <w:t xml:space="preserve"> </w:t>
      </w:r>
      <w:r>
        <w:rPr>
          <w:i/>
          <w:sz w:val="22"/>
        </w:rPr>
        <w:t>общеобразовательных</w:t>
      </w:r>
      <w:r>
        <w:rPr>
          <w:i/>
          <w:spacing w:val="-9"/>
          <w:sz w:val="22"/>
        </w:rPr>
        <w:t xml:space="preserve"> </w:t>
      </w:r>
      <w:r>
        <w:rPr>
          <w:i/>
          <w:sz w:val="22"/>
        </w:rPr>
        <w:t>организациях»</w:t>
      </w:r>
      <w:r>
        <w:rPr>
          <w:i/>
          <w:spacing w:val="-7"/>
          <w:sz w:val="22"/>
        </w:rPr>
        <w:t xml:space="preserve"> </w:t>
      </w:r>
      <w:r>
        <w:rPr>
          <w:i/>
          <w:spacing w:val="-5"/>
          <w:sz w:val="22"/>
        </w:rPr>
        <w:t>от</w:t>
      </w: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003D9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538" w:type="dxa"/>
          </w:tcPr>
          <w:p w14:paraId="7713ED85">
            <w:pPr>
              <w:pStyle w:val="9"/>
              <w:spacing w:before="111"/>
              <w:rPr>
                <w:i/>
                <w:sz w:val="20"/>
              </w:rPr>
            </w:pPr>
          </w:p>
          <w:p w14:paraId="3D671829">
            <w:pPr>
              <w:pStyle w:val="9"/>
              <w:ind w:left="14"/>
              <w:rPr>
                <w:sz w:val="20"/>
              </w:rPr>
            </w:pPr>
            <w:r>
              <w:rPr>
                <w:sz w:val="20"/>
              </w:rPr>
              <w:t>№</w:t>
            </w:r>
            <w:r>
              <w:rPr>
                <w:spacing w:val="-3"/>
                <w:sz w:val="20"/>
              </w:rPr>
              <w:t xml:space="preserve"> </w:t>
            </w:r>
            <w:r>
              <w:rPr>
                <w:spacing w:val="-5"/>
                <w:sz w:val="20"/>
              </w:rPr>
              <w:t>п/п</w:t>
            </w:r>
          </w:p>
        </w:tc>
        <w:tc>
          <w:tcPr>
            <w:tcW w:w="1416" w:type="dxa"/>
          </w:tcPr>
          <w:p w14:paraId="3CABE0BB">
            <w:pPr>
              <w:pStyle w:val="9"/>
              <w:spacing w:before="110"/>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15804C0F">
            <w:pPr>
              <w:pStyle w:val="9"/>
              <w:spacing w:before="226"/>
              <w:ind w:left="563" w:right="10" w:hanging="113"/>
              <w:rPr>
                <w:sz w:val="20"/>
              </w:rPr>
            </w:pPr>
            <w:r>
              <w:rPr>
                <w:spacing w:val="-2"/>
                <w:sz w:val="20"/>
              </w:rPr>
              <w:t>Измеряемый конструкт</w:t>
            </w:r>
          </w:p>
        </w:tc>
        <w:tc>
          <w:tcPr>
            <w:tcW w:w="927" w:type="dxa"/>
          </w:tcPr>
          <w:p w14:paraId="62B8D0E5">
            <w:pPr>
              <w:pStyle w:val="9"/>
              <w:spacing w:before="110"/>
              <w:ind w:left="138" w:right="126" w:firstLine="4"/>
              <w:jc w:val="center"/>
              <w:rPr>
                <w:sz w:val="20"/>
              </w:rPr>
            </w:pPr>
            <w:r>
              <w:rPr>
                <w:spacing w:val="-4"/>
                <w:sz w:val="20"/>
              </w:rPr>
              <w:t xml:space="preserve">Воз- </w:t>
            </w:r>
            <w:r>
              <w:rPr>
                <w:spacing w:val="-2"/>
                <w:sz w:val="20"/>
              </w:rPr>
              <w:t>растная группа</w:t>
            </w:r>
          </w:p>
        </w:tc>
        <w:tc>
          <w:tcPr>
            <w:tcW w:w="3020" w:type="dxa"/>
          </w:tcPr>
          <w:p w14:paraId="528C320A">
            <w:pPr>
              <w:pStyle w:val="9"/>
              <w:spacing w:before="226"/>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2906BCF3">
            <w:pPr>
              <w:pStyle w:val="9"/>
              <w:spacing w:before="111"/>
              <w:rPr>
                <w:i/>
                <w:sz w:val="20"/>
              </w:rPr>
            </w:pPr>
          </w:p>
          <w:p w14:paraId="3EB96127">
            <w:pPr>
              <w:pStyle w:val="9"/>
              <w:ind w:left="8" w:right="3"/>
              <w:jc w:val="center"/>
              <w:rPr>
                <w:sz w:val="20"/>
              </w:rPr>
            </w:pPr>
            <w:r>
              <w:rPr>
                <w:spacing w:val="-2"/>
                <w:sz w:val="20"/>
              </w:rPr>
              <w:t>Источник</w:t>
            </w:r>
          </w:p>
        </w:tc>
        <w:tc>
          <w:tcPr>
            <w:tcW w:w="1119" w:type="dxa"/>
          </w:tcPr>
          <w:p w14:paraId="043C12B8">
            <w:pPr>
              <w:pStyle w:val="9"/>
              <w:spacing w:before="111"/>
              <w:rPr>
                <w:i/>
                <w:sz w:val="20"/>
              </w:rPr>
            </w:pPr>
          </w:p>
          <w:p w14:paraId="12E49A62">
            <w:pPr>
              <w:pStyle w:val="9"/>
              <w:ind w:left="24"/>
              <w:jc w:val="center"/>
              <w:rPr>
                <w:sz w:val="20"/>
              </w:rPr>
            </w:pPr>
            <w:r>
              <w:rPr>
                <w:spacing w:val="-5"/>
                <w:sz w:val="20"/>
              </w:rPr>
              <w:t>Год</w:t>
            </w:r>
          </w:p>
        </w:tc>
        <w:tc>
          <w:tcPr>
            <w:tcW w:w="1134" w:type="dxa"/>
          </w:tcPr>
          <w:p w14:paraId="30E71284">
            <w:pPr>
              <w:pStyle w:val="9"/>
              <w:spacing w:line="230" w:lineRule="exact"/>
              <w:ind w:left="148" w:right="143" w:hanging="1"/>
              <w:jc w:val="center"/>
              <w:rPr>
                <w:sz w:val="20"/>
              </w:rPr>
            </w:pPr>
            <w:r>
              <w:rPr>
                <w:spacing w:val="-2"/>
                <w:sz w:val="20"/>
              </w:rPr>
              <w:t>Статус: основная/ рекомен- дуемая</w:t>
            </w:r>
          </w:p>
        </w:tc>
        <w:tc>
          <w:tcPr>
            <w:tcW w:w="1652" w:type="dxa"/>
          </w:tcPr>
          <w:p w14:paraId="647D0E77">
            <w:pPr>
              <w:pStyle w:val="9"/>
              <w:spacing w:before="111"/>
              <w:rPr>
                <w:i/>
                <w:sz w:val="20"/>
              </w:rPr>
            </w:pPr>
          </w:p>
          <w:p w14:paraId="24A478A5">
            <w:pPr>
              <w:pStyle w:val="9"/>
              <w:ind w:left="145"/>
              <w:rPr>
                <w:sz w:val="20"/>
              </w:rPr>
            </w:pPr>
            <w:r>
              <w:rPr>
                <w:sz w:val="20"/>
              </w:rPr>
              <w:t>Целевая</w:t>
            </w:r>
            <w:r>
              <w:rPr>
                <w:spacing w:val="-8"/>
                <w:sz w:val="20"/>
              </w:rPr>
              <w:t xml:space="preserve"> </w:t>
            </w:r>
            <w:r>
              <w:rPr>
                <w:spacing w:val="-2"/>
                <w:sz w:val="20"/>
              </w:rPr>
              <w:t>группа</w:t>
            </w:r>
          </w:p>
        </w:tc>
      </w:tr>
      <w:tr w14:paraId="359AE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526" w:type="dxa"/>
            <w:gridSpan w:val="9"/>
          </w:tcPr>
          <w:p w14:paraId="42A66C83">
            <w:pPr>
              <w:pStyle w:val="9"/>
              <w:spacing w:line="210" w:lineRule="exact"/>
              <w:ind w:left="7" w:right="7"/>
              <w:jc w:val="center"/>
              <w:rPr>
                <w:b/>
                <w:sz w:val="20"/>
              </w:rPr>
            </w:pPr>
            <w:r>
              <w:rPr>
                <w:b/>
                <w:color w:val="333333"/>
                <w:sz w:val="20"/>
              </w:rPr>
              <w:t>Развитие</w:t>
            </w:r>
            <w:r>
              <w:rPr>
                <w:b/>
                <w:color w:val="333333"/>
                <w:spacing w:val="-10"/>
                <w:sz w:val="20"/>
              </w:rPr>
              <w:t xml:space="preserve"> </w:t>
            </w:r>
            <w:r>
              <w:rPr>
                <w:b/>
                <w:color w:val="333333"/>
                <w:sz w:val="20"/>
              </w:rPr>
              <w:t>основных</w:t>
            </w:r>
            <w:r>
              <w:rPr>
                <w:b/>
                <w:color w:val="333333"/>
                <w:spacing w:val="-11"/>
                <w:sz w:val="20"/>
              </w:rPr>
              <w:t xml:space="preserve"> </w:t>
            </w:r>
            <w:r>
              <w:rPr>
                <w:b/>
                <w:color w:val="333333"/>
                <w:sz w:val="20"/>
              </w:rPr>
              <w:t>психических</w:t>
            </w:r>
            <w:r>
              <w:rPr>
                <w:b/>
                <w:color w:val="333333"/>
                <w:spacing w:val="-10"/>
                <w:sz w:val="20"/>
              </w:rPr>
              <w:t xml:space="preserve"> </w:t>
            </w:r>
            <w:r>
              <w:rPr>
                <w:b/>
                <w:color w:val="333333"/>
                <w:spacing w:val="-2"/>
                <w:sz w:val="20"/>
              </w:rPr>
              <w:t>функций</w:t>
            </w:r>
          </w:p>
        </w:tc>
      </w:tr>
      <w:tr w14:paraId="12B43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9" w:hRule="atLeast"/>
        </w:trPr>
        <w:tc>
          <w:tcPr>
            <w:tcW w:w="538" w:type="dxa"/>
          </w:tcPr>
          <w:p w14:paraId="1102FD42">
            <w:pPr>
              <w:pStyle w:val="9"/>
              <w:spacing w:line="224" w:lineRule="exact"/>
              <w:ind w:left="11"/>
              <w:rPr>
                <w:sz w:val="20"/>
              </w:rPr>
            </w:pPr>
            <w:r>
              <w:rPr>
                <w:spacing w:val="-10"/>
                <w:sz w:val="20"/>
              </w:rPr>
              <w:t>1</w:t>
            </w:r>
          </w:p>
        </w:tc>
        <w:tc>
          <w:tcPr>
            <w:tcW w:w="1416" w:type="dxa"/>
          </w:tcPr>
          <w:p w14:paraId="3FC3D1FC">
            <w:pPr>
              <w:pStyle w:val="9"/>
              <w:ind w:left="11" w:right="104"/>
              <w:rPr>
                <w:sz w:val="20"/>
              </w:rPr>
            </w:pPr>
            <w:r>
              <w:rPr>
                <w:sz w:val="20"/>
              </w:rPr>
              <w:t xml:space="preserve">Тест «Стан- дартные Про- </w:t>
            </w:r>
            <w:r>
              <w:rPr>
                <w:spacing w:val="-2"/>
                <w:sz w:val="20"/>
              </w:rPr>
              <w:t xml:space="preserve">грессивные </w:t>
            </w:r>
            <w:r>
              <w:rPr>
                <w:sz w:val="20"/>
              </w:rPr>
              <w:t>матрицы</w:t>
            </w:r>
            <w:r>
              <w:rPr>
                <w:spacing w:val="-13"/>
                <w:sz w:val="20"/>
              </w:rPr>
              <w:t xml:space="preserve"> </w:t>
            </w:r>
            <w:r>
              <w:rPr>
                <w:sz w:val="20"/>
              </w:rPr>
              <w:t>Плюс Дж. Равена» (СПМ Плюс)</w:t>
            </w:r>
          </w:p>
        </w:tc>
        <w:tc>
          <w:tcPr>
            <w:tcW w:w="1988" w:type="dxa"/>
          </w:tcPr>
          <w:p w14:paraId="3EA0F500">
            <w:pPr>
              <w:pStyle w:val="9"/>
              <w:ind w:left="11" w:right="10"/>
              <w:rPr>
                <w:sz w:val="20"/>
              </w:rPr>
            </w:pPr>
            <w:r>
              <w:rPr>
                <w:sz w:val="20"/>
              </w:rPr>
              <w:t>Тест</w:t>
            </w:r>
            <w:r>
              <w:rPr>
                <w:spacing w:val="-13"/>
                <w:sz w:val="20"/>
              </w:rPr>
              <w:t xml:space="preserve"> </w:t>
            </w:r>
            <w:r>
              <w:rPr>
                <w:sz w:val="20"/>
              </w:rPr>
              <w:t>для</w:t>
            </w:r>
            <w:r>
              <w:rPr>
                <w:spacing w:val="-12"/>
                <w:sz w:val="20"/>
              </w:rPr>
              <w:t xml:space="preserve"> </w:t>
            </w:r>
            <w:r>
              <w:rPr>
                <w:sz w:val="20"/>
              </w:rPr>
              <w:t xml:space="preserve">исследования </w:t>
            </w:r>
            <w:r>
              <w:rPr>
                <w:spacing w:val="-2"/>
                <w:sz w:val="20"/>
              </w:rPr>
              <w:t>невербального интеллекта</w:t>
            </w:r>
          </w:p>
        </w:tc>
        <w:tc>
          <w:tcPr>
            <w:tcW w:w="927" w:type="dxa"/>
          </w:tcPr>
          <w:p w14:paraId="2DB0D484">
            <w:pPr>
              <w:pStyle w:val="9"/>
              <w:spacing w:line="224" w:lineRule="exact"/>
              <w:ind w:left="11"/>
              <w:rPr>
                <w:sz w:val="20"/>
              </w:rPr>
            </w:pPr>
            <w:r>
              <w:rPr>
                <w:spacing w:val="-2"/>
                <w:sz w:val="20"/>
              </w:rPr>
              <w:t>11-</w:t>
            </w:r>
            <w:r>
              <w:rPr>
                <w:spacing w:val="-5"/>
                <w:sz w:val="20"/>
              </w:rPr>
              <w:t>16</w:t>
            </w:r>
          </w:p>
          <w:p w14:paraId="32DCD2A2">
            <w:pPr>
              <w:pStyle w:val="9"/>
              <w:ind w:left="11"/>
              <w:rPr>
                <w:sz w:val="20"/>
              </w:rPr>
            </w:pPr>
            <w:r>
              <w:rPr>
                <w:spacing w:val="-5"/>
                <w:sz w:val="20"/>
              </w:rPr>
              <w:t>лет</w:t>
            </w:r>
          </w:p>
        </w:tc>
        <w:tc>
          <w:tcPr>
            <w:tcW w:w="3020" w:type="dxa"/>
          </w:tcPr>
          <w:p w14:paraId="040B8F86">
            <w:pPr>
              <w:pStyle w:val="9"/>
              <w:ind w:left="10" w:right="32"/>
              <w:rPr>
                <w:sz w:val="20"/>
              </w:rPr>
            </w:pPr>
            <w:r>
              <w:rPr>
                <w:sz w:val="20"/>
              </w:rPr>
              <w:t>Статистически доказана надеж- ность теста, подтверждена его валидность, определены попу- ляционные нормы и уровни ин- теллекта.</w:t>
            </w:r>
            <w:r>
              <w:rPr>
                <w:spacing w:val="-13"/>
                <w:sz w:val="20"/>
              </w:rPr>
              <w:t xml:space="preserve"> </w:t>
            </w:r>
            <w:r>
              <w:rPr>
                <w:sz w:val="20"/>
              </w:rPr>
              <w:t>Для</w:t>
            </w:r>
            <w:r>
              <w:rPr>
                <w:spacing w:val="-12"/>
                <w:sz w:val="20"/>
              </w:rPr>
              <w:t xml:space="preserve"> </w:t>
            </w:r>
            <w:r>
              <w:rPr>
                <w:sz w:val="20"/>
              </w:rPr>
              <w:t>использования</w:t>
            </w:r>
            <w:r>
              <w:rPr>
                <w:spacing w:val="-13"/>
                <w:sz w:val="20"/>
              </w:rPr>
              <w:t xml:space="preserve"> </w:t>
            </w:r>
            <w:r>
              <w:rPr>
                <w:sz w:val="20"/>
              </w:rPr>
              <w:t>теста Равена в Москве и крупных городах России с аналогичной социо-демографической си-</w:t>
            </w:r>
          </w:p>
          <w:p w14:paraId="23ADA340">
            <w:pPr>
              <w:pStyle w:val="9"/>
              <w:spacing w:line="215" w:lineRule="exact"/>
              <w:ind w:left="10"/>
              <w:rPr>
                <w:sz w:val="20"/>
              </w:rPr>
            </w:pPr>
            <w:r>
              <w:rPr>
                <w:spacing w:val="-2"/>
                <w:sz w:val="20"/>
              </w:rPr>
              <w:t>туацией</w:t>
            </w:r>
          </w:p>
        </w:tc>
        <w:tc>
          <w:tcPr>
            <w:tcW w:w="2732" w:type="dxa"/>
          </w:tcPr>
          <w:p w14:paraId="7AEB1497">
            <w:pPr>
              <w:pStyle w:val="9"/>
              <w:ind w:left="10" w:right="7"/>
              <w:rPr>
                <w:sz w:val="20"/>
              </w:rPr>
            </w:pPr>
            <w:r>
              <w:rPr>
                <w:i/>
                <w:sz w:val="20"/>
              </w:rPr>
              <w:t xml:space="preserve">Сорокова М.Г., Юркевич В.С. </w:t>
            </w:r>
            <w:r>
              <w:rPr>
                <w:sz w:val="20"/>
              </w:rPr>
              <w:t>Стандартизация теста «СПМ Плюс Равена» на московской выбор-</w:t>
            </w:r>
            <w:r>
              <w:rPr>
                <w:spacing w:val="-13"/>
                <w:sz w:val="20"/>
              </w:rPr>
              <w:t xml:space="preserve"> </w:t>
            </w:r>
            <w:r>
              <w:rPr>
                <w:sz w:val="20"/>
              </w:rPr>
              <w:t>ке//Дефектология.</w:t>
            </w:r>
            <w:r>
              <w:rPr>
                <w:spacing w:val="-12"/>
                <w:sz w:val="20"/>
              </w:rPr>
              <w:t xml:space="preserve"> </w:t>
            </w:r>
            <w:r>
              <w:rPr>
                <w:sz w:val="20"/>
              </w:rPr>
              <w:t>2014.</w:t>
            </w:r>
          </w:p>
          <w:p w14:paraId="31B7C2CD">
            <w:pPr>
              <w:pStyle w:val="9"/>
              <w:spacing w:line="229" w:lineRule="exact"/>
              <w:ind w:left="10"/>
              <w:rPr>
                <w:sz w:val="20"/>
              </w:rPr>
            </w:pPr>
            <w:r>
              <w:rPr>
                <w:sz w:val="20"/>
              </w:rPr>
              <w:t>№</w:t>
            </w:r>
            <w:r>
              <w:rPr>
                <w:spacing w:val="-4"/>
                <w:sz w:val="20"/>
              </w:rPr>
              <w:t xml:space="preserve"> </w:t>
            </w:r>
            <w:r>
              <w:rPr>
                <w:sz w:val="20"/>
              </w:rPr>
              <w:t>6.</w:t>
            </w:r>
            <w:r>
              <w:rPr>
                <w:spacing w:val="-2"/>
                <w:sz w:val="20"/>
              </w:rPr>
              <w:t xml:space="preserve"> </w:t>
            </w:r>
            <w:r>
              <w:rPr>
                <w:sz w:val="20"/>
              </w:rPr>
              <w:t>С.</w:t>
            </w:r>
            <w:r>
              <w:rPr>
                <w:spacing w:val="-2"/>
                <w:sz w:val="20"/>
              </w:rPr>
              <w:t xml:space="preserve"> </w:t>
            </w:r>
            <w:r>
              <w:rPr>
                <w:sz w:val="20"/>
              </w:rPr>
              <w:t>28-</w:t>
            </w:r>
            <w:r>
              <w:rPr>
                <w:spacing w:val="-5"/>
                <w:sz w:val="20"/>
              </w:rPr>
              <w:t>37</w:t>
            </w:r>
          </w:p>
        </w:tc>
        <w:tc>
          <w:tcPr>
            <w:tcW w:w="1119" w:type="dxa"/>
          </w:tcPr>
          <w:p w14:paraId="5049AAB6">
            <w:pPr>
              <w:pStyle w:val="9"/>
              <w:spacing w:line="224" w:lineRule="exact"/>
              <w:ind w:left="7"/>
              <w:rPr>
                <w:sz w:val="20"/>
              </w:rPr>
            </w:pPr>
            <w:r>
              <w:rPr>
                <w:spacing w:val="-4"/>
                <w:sz w:val="20"/>
              </w:rPr>
              <w:t>2014</w:t>
            </w:r>
          </w:p>
        </w:tc>
        <w:tc>
          <w:tcPr>
            <w:tcW w:w="1134" w:type="dxa"/>
          </w:tcPr>
          <w:p w14:paraId="570EBD31">
            <w:pPr>
              <w:pStyle w:val="9"/>
              <w:spacing w:line="224" w:lineRule="exact"/>
              <w:ind w:left="6"/>
              <w:rPr>
                <w:sz w:val="20"/>
              </w:rPr>
            </w:pPr>
            <w:r>
              <w:rPr>
                <w:spacing w:val="-2"/>
                <w:sz w:val="20"/>
              </w:rPr>
              <w:t>Основная</w:t>
            </w:r>
          </w:p>
        </w:tc>
        <w:tc>
          <w:tcPr>
            <w:tcW w:w="1652" w:type="dxa"/>
          </w:tcPr>
          <w:p w14:paraId="5205E7DD">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4166D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3" w:hRule="atLeast"/>
        </w:trPr>
        <w:tc>
          <w:tcPr>
            <w:tcW w:w="538" w:type="dxa"/>
          </w:tcPr>
          <w:p w14:paraId="65E90C0A">
            <w:pPr>
              <w:pStyle w:val="9"/>
              <w:spacing w:line="223" w:lineRule="exact"/>
              <w:ind w:left="11"/>
              <w:rPr>
                <w:sz w:val="20"/>
              </w:rPr>
            </w:pPr>
            <w:r>
              <w:rPr>
                <w:spacing w:val="-10"/>
                <w:sz w:val="20"/>
              </w:rPr>
              <w:t>2</w:t>
            </w:r>
          </w:p>
        </w:tc>
        <w:tc>
          <w:tcPr>
            <w:tcW w:w="1416" w:type="dxa"/>
          </w:tcPr>
          <w:p w14:paraId="41CF4027">
            <w:pPr>
              <w:pStyle w:val="9"/>
              <w:ind w:left="11" w:right="422" w:firstLine="50"/>
              <w:rPr>
                <w:sz w:val="20"/>
              </w:rPr>
            </w:pPr>
            <w:r>
              <w:rPr>
                <w:spacing w:val="-2"/>
                <w:sz w:val="20"/>
              </w:rPr>
              <w:t>Адап- тированная российская версия</w:t>
            </w:r>
          </w:p>
        </w:tc>
        <w:tc>
          <w:tcPr>
            <w:tcW w:w="1988" w:type="dxa"/>
          </w:tcPr>
          <w:p w14:paraId="7DAF4DE2">
            <w:pPr>
              <w:pStyle w:val="9"/>
              <w:rPr>
                <w:i/>
                <w:sz w:val="20"/>
              </w:rPr>
            </w:pPr>
          </w:p>
          <w:p w14:paraId="66531589">
            <w:pPr>
              <w:pStyle w:val="9"/>
              <w:spacing w:before="6"/>
              <w:rPr>
                <w:i/>
                <w:sz w:val="20"/>
              </w:rPr>
            </w:pPr>
          </w:p>
          <w:p w14:paraId="26B6F459">
            <w:pPr>
              <w:pStyle w:val="9"/>
              <w:ind w:left="11" w:right="10" w:firstLine="50"/>
              <w:rPr>
                <w:sz w:val="20"/>
              </w:rPr>
            </w:pPr>
            <w:r>
              <w:rPr>
                <w:sz w:val="20"/>
              </w:rPr>
              <w:t>позволяет оценить когнитивное (базовые навыки в чтении и математике)</w:t>
            </w:r>
            <w:r>
              <w:rPr>
                <w:spacing w:val="-13"/>
                <w:sz w:val="20"/>
              </w:rPr>
              <w:t xml:space="preserve"> </w:t>
            </w:r>
            <w:r>
              <w:rPr>
                <w:sz w:val="20"/>
              </w:rPr>
              <w:t>ин</w:t>
            </w:r>
            <w:r>
              <w:rPr>
                <w:spacing w:val="-12"/>
                <w:sz w:val="20"/>
              </w:rPr>
              <w:t xml:space="preserve"> </w:t>
            </w:r>
            <w:r>
              <w:rPr>
                <w:sz w:val="20"/>
              </w:rPr>
              <w:t xml:space="preserve">когни- тивное (личностное, социальное, эмоци- ональное) развитие детей в начале школьного обучения. </w:t>
            </w:r>
            <w:r>
              <w:rPr>
                <w:spacing w:val="-2"/>
                <w:sz w:val="20"/>
              </w:rPr>
              <w:t xml:space="preserve">Инструмент предусматривает индивидуальное </w:t>
            </w:r>
            <w:r>
              <w:rPr>
                <w:sz w:val="20"/>
              </w:rPr>
              <w:t>компьютерное оце- нивание в игровой форме с применением адаптивного ал- горитма.</w:t>
            </w:r>
            <w:r>
              <w:rPr>
                <w:spacing w:val="40"/>
                <w:sz w:val="20"/>
              </w:rPr>
              <w:t xml:space="preserve"> </w:t>
            </w:r>
            <w:r>
              <w:rPr>
                <w:sz w:val="20"/>
              </w:rPr>
              <w:t>включает</w:t>
            </w:r>
          </w:p>
          <w:p w14:paraId="33B5E110">
            <w:pPr>
              <w:pStyle w:val="9"/>
              <w:spacing w:line="230" w:lineRule="atLeast"/>
              <w:ind w:left="11" w:right="10"/>
              <w:rPr>
                <w:sz w:val="20"/>
              </w:rPr>
            </w:pPr>
            <w:r>
              <w:rPr>
                <w:sz w:val="20"/>
              </w:rPr>
              <w:t>также</w:t>
            </w:r>
            <w:r>
              <w:rPr>
                <w:spacing w:val="-13"/>
                <w:sz w:val="20"/>
              </w:rPr>
              <w:t xml:space="preserve"> </w:t>
            </w:r>
            <w:r>
              <w:rPr>
                <w:sz w:val="20"/>
              </w:rPr>
              <w:t>опрос</w:t>
            </w:r>
            <w:r>
              <w:rPr>
                <w:spacing w:val="-12"/>
                <w:sz w:val="20"/>
              </w:rPr>
              <w:t xml:space="preserve"> </w:t>
            </w:r>
            <w:r>
              <w:rPr>
                <w:sz w:val="20"/>
              </w:rPr>
              <w:t>педагогов и родителей</w:t>
            </w:r>
          </w:p>
        </w:tc>
        <w:tc>
          <w:tcPr>
            <w:tcW w:w="927" w:type="dxa"/>
          </w:tcPr>
          <w:p w14:paraId="4D822B29">
            <w:pPr>
              <w:pStyle w:val="9"/>
              <w:ind w:left="11" w:right="22"/>
              <w:rPr>
                <w:sz w:val="20"/>
              </w:rPr>
            </w:pPr>
            <w:r>
              <w:rPr>
                <w:spacing w:val="-2"/>
                <w:sz w:val="20"/>
              </w:rPr>
              <w:t>Перво- классники</w:t>
            </w:r>
          </w:p>
        </w:tc>
        <w:tc>
          <w:tcPr>
            <w:tcW w:w="3020" w:type="dxa"/>
          </w:tcPr>
          <w:p w14:paraId="3CFA5184">
            <w:pPr>
              <w:pStyle w:val="9"/>
              <w:ind w:left="10" w:right="32"/>
              <w:rPr>
                <w:sz w:val="20"/>
              </w:rPr>
            </w:pPr>
            <w:r>
              <w:rPr>
                <w:sz w:val="20"/>
              </w:rPr>
              <w:t>В 2013-2014 гг. проведена работа по адаптации данного ин- струмента</w:t>
            </w:r>
            <w:r>
              <w:rPr>
                <w:spacing w:val="-6"/>
                <w:sz w:val="20"/>
              </w:rPr>
              <w:t xml:space="preserve"> </w:t>
            </w:r>
            <w:r>
              <w:rPr>
                <w:sz w:val="20"/>
              </w:rPr>
              <w:t>в</w:t>
            </w:r>
            <w:r>
              <w:rPr>
                <w:spacing w:val="-9"/>
                <w:sz w:val="20"/>
              </w:rPr>
              <w:t xml:space="preserve"> </w:t>
            </w:r>
            <w:r>
              <w:rPr>
                <w:sz w:val="20"/>
              </w:rPr>
              <w:t>РФ</w:t>
            </w:r>
            <w:r>
              <w:rPr>
                <w:spacing w:val="-8"/>
                <w:sz w:val="20"/>
              </w:rPr>
              <w:t xml:space="preserve"> </w:t>
            </w:r>
            <w:r>
              <w:rPr>
                <w:sz w:val="20"/>
              </w:rPr>
              <w:t>для</w:t>
            </w:r>
            <w:r>
              <w:rPr>
                <w:spacing w:val="-9"/>
                <w:sz w:val="20"/>
              </w:rPr>
              <w:t xml:space="preserve"> </w:t>
            </w:r>
            <w:r>
              <w:rPr>
                <w:sz w:val="20"/>
              </w:rPr>
              <w:t>применения</w:t>
            </w:r>
            <w:r>
              <w:rPr>
                <w:spacing w:val="-9"/>
                <w:sz w:val="20"/>
              </w:rPr>
              <w:t xml:space="preserve"> </w:t>
            </w:r>
            <w:r>
              <w:rPr>
                <w:sz w:val="20"/>
              </w:rPr>
              <w:t xml:space="preserve">в российских школах в рамках международного исследования первоклассников под названием </w:t>
            </w:r>
            <w:r>
              <w:rPr>
                <w:spacing w:val="-2"/>
                <w:sz w:val="20"/>
              </w:rPr>
              <w:t>iPIPS</w:t>
            </w:r>
          </w:p>
        </w:tc>
        <w:tc>
          <w:tcPr>
            <w:tcW w:w="2732" w:type="dxa"/>
          </w:tcPr>
          <w:p w14:paraId="54DAC731">
            <w:pPr>
              <w:pStyle w:val="9"/>
              <w:spacing w:before="5"/>
              <w:rPr>
                <w:i/>
                <w:sz w:val="20"/>
              </w:rPr>
            </w:pPr>
          </w:p>
          <w:p w14:paraId="09D0BEEF">
            <w:pPr>
              <w:pStyle w:val="9"/>
              <w:numPr>
                <w:ilvl w:val="0"/>
                <w:numId w:val="25"/>
              </w:numPr>
              <w:tabs>
                <w:tab w:val="left" w:pos="215"/>
              </w:tabs>
              <w:spacing w:before="0" w:after="0" w:line="240" w:lineRule="auto"/>
              <w:ind w:left="10" w:right="36" w:firstLine="0"/>
              <w:jc w:val="left"/>
              <w:rPr>
                <w:sz w:val="20"/>
              </w:rPr>
            </w:pPr>
            <w:r>
              <w:rPr>
                <w:sz w:val="20"/>
              </w:rPr>
              <w:t xml:space="preserve">Глава книги </w:t>
            </w:r>
            <w:r>
              <w:rPr>
                <w:i/>
                <w:sz w:val="20"/>
              </w:rPr>
              <w:t xml:space="preserve">Хоукер Д., Карданова Е.Ю. </w:t>
            </w:r>
            <w:r>
              <w:rPr>
                <w:sz w:val="20"/>
              </w:rPr>
              <w:t>Стартовая диагностика детей на входе в начальную школу и оценка их прогресса в течение первого года</w:t>
            </w:r>
            <w:r>
              <w:rPr>
                <w:spacing w:val="-13"/>
                <w:sz w:val="20"/>
              </w:rPr>
              <w:t xml:space="preserve"> </w:t>
            </w:r>
            <w:r>
              <w:rPr>
                <w:sz w:val="20"/>
              </w:rPr>
              <w:t>обучения:</w:t>
            </w:r>
            <w:r>
              <w:rPr>
                <w:spacing w:val="-12"/>
                <w:sz w:val="20"/>
              </w:rPr>
              <w:t xml:space="preserve"> </w:t>
            </w:r>
            <w:r>
              <w:rPr>
                <w:sz w:val="20"/>
              </w:rPr>
              <w:t>международное исследование iPIPS // Тенденции развития обра- зования. Что такое эффек- тивная школа и эффективный детский сад?</w:t>
            </w:r>
          </w:p>
          <w:p w14:paraId="20C68106">
            <w:pPr>
              <w:pStyle w:val="9"/>
              <w:spacing w:before="1"/>
              <w:ind w:left="10" w:right="7"/>
              <w:rPr>
                <w:sz w:val="20"/>
              </w:rPr>
            </w:pPr>
            <w:r>
              <w:rPr>
                <w:sz w:val="20"/>
              </w:rPr>
              <w:t>М.:</w:t>
            </w:r>
            <w:r>
              <w:rPr>
                <w:spacing w:val="-13"/>
                <w:sz w:val="20"/>
              </w:rPr>
              <w:t xml:space="preserve"> </w:t>
            </w:r>
            <w:r>
              <w:rPr>
                <w:sz w:val="20"/>
              </w:rPr>
              <w:t>Издательский</w:t>
            </w:r>
            <w:r>
              <w:rPr>
                <w:spacing w:val="-12"/>
                <w:sz w:val="20"/>
              </w:rPr>
              <w:t xml:space="preserve"> </w:t>
            </w:r>
            <w:r>
              <w:rPr>
                <w:sz w:val="20"/>
              </w:rPr>
              <w:t>дом</w:t>
            </w:r>
            <w:r>
              <w:rPr>
                <w:spacing w:val="-10"/>
                <w:sz w:val="20"/>
              </w:rPr>
              <w:t xml:space="preserve"> </w:t>
            </w:r>
            <w:r>
              <w:rPr>
                <w:sz w:val="20"/>
              </w:rPr>
              <w:t>«Дело» РАНХиГС, 2014. С. 311320.</w:t>
            </w:r>
          </w:p>
          <w:p w14:paraId="580EF091">
            <w:pPr>
              <w:pStyle w:val="9"/>
              <w:numPr>
                <w:ilvl w:val="0"/>
                <w:numId w:val="25"/>
              </w:numPr>
              <w:tabs>
                <w:tab w:val="left" w:pos="215"/>
              </w:tabs>
              <w:spacing w:before="1" w:after="0" w:line="240" w:lineRule="auto"/>
              <w:ind w:left="10" w:right="85" w:firstLine="0"/>
              <w:jc w:val="left"/>
              <w:rPr>
                <w:sz w:val="20"/>
              </w:rPr>
            </w:pPr>
            <w:r>
              <w:rPr>
                <w:sz w:val="20"/>
              </w:rPr>
              <w:t>Обобщенные</w:t>
            </w:r>
            <w:r>
              <w:rPr>
                <w:spacing w:val="-13"/>
                <w:sz w:val="20"/>
              </w:rPr>
              <w:t xml:space="preserve"> </w:t>
            </w:r>
            <w:r>
              <w:rPr>
                <w:sz w:val="20"/>
              </w:rPr>
              <w:t>типы</w:t>
            </w:r>
            <w:r>
              <w:rPr>
                <w:spacing w:val="-12"/>
                <w:sz w:val="20"/>
              </w:rPr>
              <w:t xml:space="preserve"> </w:t>
            </w:r>
            <w:r>
              <w:rPr>
                <w:sz w:val="20"/>
              </w:rPr>
              <w:t>развития первоклассников на входе в школу по материалам исследования iPIPS / Карда- нова Е.Ю., Иванова Е.Ю.,</w:t>
            </w:r>
          </w:p>
          <w:p w14:paraId="32CDE1B0">
            <w:pPr>
              <w:pStyle w:val="9"/>
              <w:spacing w:line="230" w:lineRule="exact"/>
              <w:ind w:left="10" w:right="35"/>
              <w:rPr>
                <w:sz w:val="20"/>
              </w:rPr>
            </w:pPr>
            <w:r>
              <w:rPr>
                <w:sz w:val="20"/>
              </w:rPr>
              <w:t>Сергоманов П.А., Канонир Т.Н.,</w:t>
            </w:r>
            <w:r>
              <w:rPr>
                <w:spacing w:val="-13"/>
                <w:sz w:val="20"/>
              </w:rPr>
              <w:t xml:space="preserve"> </w:t>
            </w:r>
            <w:r>
              <w:rPr>
                <w:sz w:val="20"/>
              </w:rPr>
              <w:t>Антипкина</w:t>
            </w:r>
            <w:r>
              <w:rPr>
                <w:spacing w:val="-12"/>
                <w:sz w:val="20"/>
              </w:rPr>
              <w:t xml:space="preserve"> </w:t>
            </w:r>
            <w:r>
              <w:rPr>
                <w:sz w:val="20"/>
              </w:rPr>
              <w:t>И.В.,</w:t>
            </w:r>
            <w:r>
              <w:rPr>
                <w:spacing w:val="-13"/>
                <w:sz w:val="20"/>
              </w:rPr>
              <w:t xml:space="preserve"> </w:t>
            </w:r>
            <w:r>
              <w:rPr>
                <w:sz w:val="20"/>
              </w:rPr>
              <w:t>Кайкы</w:t>
            </w:r>
          </w:p>
        </w:tc>
        <w:tc>
          <w:tcPr>
            <w:tcW w:w="1119" w:type="dxa"/>
          </w:tcPr>
          <w:p w14:paraId="358BA8F9">
            <w:pPr>
              <w:pStyle w:val="9"/>
              <w:spacing w:line="223" w:lineRule="exact"/>
              <w:ind w:left="7"/>
              <w:rPr>
                <w:sz w:val="20"/>
              </w:rPr>
            </w:pPr>
            <w:r>
              <w:rPr>
                <w:spacing w:val="-4"/>
                <w:sz w:val="20"/>
              </w:rPr>
              <w:t>2014</w:t>
            </w:r>
          </w:p>
          <w:p w14:paraId="75D6B9D6">
            <w:pPr>
              <w:pStyle w:val="9"/>
              <w:ind w:left="7" w:right="321"/>
              <w:rPr>
                <w:sz w:val="20"/>
              </w:rPr>
            </w:pPr>
            <w:r>
              <w:rPr>
                <w:spacing w:val="-2"/>
                <w:sz w:val="20"/>
              </w:rPr>
              <w:t>Компью- терная версия</w:t>
            </w:r>
          </w:p>
        </w:tc>
        <w:tc>
          <w:tcPr>
            <w:tcW w:w="1134" w:type="dxa"/>
          </w:tcPr>
          <w:p w14:paraId="14B5D84B">
            <w:pPr>
              <w:pStyle w:val="9"/>
              <w:spacing w:line="223" w:lineRule="exact"/>
              <w:ind w:left="6"/>
              <w:rPr>
                <w:sz w:val="20"/>
              </w:rPr>
            </w:pPr>
            <w:r>
              <w:rPr>
                <w:spacing w:val="-2"/>
                <w:sz w:val="20"/>
              </w:rPr>
              <w:t>Основная</w:t>
            </w:r>
          </w:p>
        </w:tc>
        <w:tc>
          <w:tcPr>
            <w:tcW w:w="1652" w:type="dxa"/>
          </w:tcPr>
          <w:p w14:paraId="49FA0B3E">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39AC8ADB">
      <w:pPr>
        <w:spacing w:after="0"/>
        <w:rPr>
          <w:sz w:val="20"/>
        </w:rPr>
        <w:sectPr>
          <w:pgSz w:w="16850" w:h="11900" w:orient="landscape"/>
          <w:pgMar w:top="900" w:right="620" w:bottom="1095"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439A6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206FED42">
            <w:pPr>
              <w:pStyle w:val="9"/>
              <w:spacing w:before="109"/>
              <w:rPr>
                <w:i/>
                <w:sz w:val="20"/>
              </w:rPr>
            </w:pPr>
          </w:p>
          <w:p w14:paraId="0798B095">
            <w:pPr>
              <w:pStyle w:val="9"/>
              <w:ind w:left="14"/>
              <w:rPr>
                <w:sz w:val="20"/>
              </w:rPr>
            </w:pPr>
            <w:r>
              <w:rPr>
                <w:sz w:val="20"/>
              </w:rPr>
              <w:t>№</w:t>
            </w:r>
            <w:r>
              <w:rPr>
                <w:spacing w:val="-3"/>
                <w:sz w:val="20"/>
              </w:rPr>
              <w:t xml:space="preserve"> </w:t>
            </w:r>
            <w:r>
              <w:rPr>
                <w:spacing w:val="-5"/>
                <w:sz w:val="20"/>
              </w:rPr>
              <w:t>п/п</w:t>
            </w:r>
          </w:p>
        </w:tc>
        <w:tc>
          <w:tcPr>
            <w:tcW w:w="1416" w:type="dxa"/>
          </w:tcPr>
          <w:p w14:paraId="18B79903">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2FFE818F">
            <w:pPr>
              <w:pStyle w:val="9"/>
              <w:spacing w:before="224"/>
              <w:ind w:left="563" w:right="10" w:hanging="113"/>
              <w:rPr>
                <w:sz w:val="20"/>
              </w:rPr>
            </w:pPr>
            <w:r>
              <w:rPr>
                <w:spacing w:val="-2"/>
                <w:sz w:val="20"/>
              </w:rPr>
              <w:t>Измеряемый конструкт</w:t>
            </w:r>
          </w:p>
        </w:tc>
        <w:tc>
          <w:tcPr>
            <w:tcW w:w="927" w:type="dxa"/>
          </w:tcPr>
          <w:p w14:paraId="089451D9">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50F791E8">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74A5872B">
            <w:pPr>
              <w:pStyle w:val="9"/>
              <w:spacing w:before="109"/>
              <w:rPr>
                <w:i/>
                <w:sz w:val="20"/>
              </w:rPr>
            </w:pPr>
          </w:p>
          <w:p w14:paraId="27D24BD2">
            <w:pPr>
              <w:pStyle w:val="9"/>
              <w:ind w:left="8" w:right="3"/>
              <w:jc w:val="center"/>
              <w:rPr>
                <w:sz w:val="20"/>
              </w:rPr>
            </w:pPr>
            <w:r>
              <w:rPr>
                <w:spacing w:val="-2"/>
                <w:sz w:val="20"/>
              </w:rPr>
              <w:t>Источник</w:t>
            </w:r>
          </w:p>
        </w:tc>
        <w:tc>
          <w:tcPr>
            <w:tcW w:w="1119" w:type="dxa"/>
          </w:tcPr>
          <w:p w14:paraId="6B4D7F81">
            <w:pPr>
              <w:pStyle w:val="9"/>
              <w:spacing w:before="109"/>
              <w:rPr>
                <w:i/>
                <w:sz w:val="20"/>
              </w:rPr>
            </w:pPr>
          </w:p>
          <w:p w14:paraId="3D6EBCBC">
            <w:pPr>
              <w:pStyle w:val="9"/>
              <w:ind w:left="24"/>
              <w:jc w:val="center"/>
              <w:rPr>
                <w:sz w:val="20"/>
              </w:rPr>
            </w:pPr>
            <w:r>
              <w:rPr>
                <w:spacing w:val="-5"/>
                <w:sz w:val="20"/>
              </w:rPr>
              <w:t>Год</w:t>
            </w:r>
          </w:p>
        </w:tc>
        <w:tc>
          <w:tcPr>
            <w:tcW w:w="1134" w:type="dxa"/>
          </w:tcPr>
          <w:p w14:paraId="02BA78E0">
            <w:pPr>
              <w:pStyle w:val="9"/>
              <w:ind w:left="148" w:right="143" w:hanging="1"/>
              <w:jc w:val="center"/>
              <w:rPr>
                <w:sz w:val="20"/>
              </w:rPr>
            </w:pPr>
            <w:r>
              <w:rPr>
                <w:spacing w:val="-2"/>
                <w:sz w:val="20"/>
              </w:rPr>
              <w:t>Статус: основная/</w:t>
            </w:r>
          </w:p>
          <w:p w14:paraId="31E5CBD1">
            <w:pPr>
              <w:pStyle w:val="9"/>
              <w:spacing w:line="230" w:lineRule="exact"/>
              <w:ind w:left="2"/>
              <w:jc w:val="center"/>
              <w:rPr>
                <w:sz w:val="20"/>
              </w:rPr>
            </w:pPr>
            <w:r>
              <w:rPr>
                <w:spacing w:val="-2"/>
                <w:sz w:val="20"/>
              </w:rPr>
              <w:t>рекомен- дуемая</w:t>
            </w:r>
          </w:p>
        </w:tc>
        <w:tc>
          <w:tcPr>
            <w:tcW w:w="1652" w:type="dxa"/>
          </w:tcPr>
          <w:p w14:paraId="3787895C">
            <w:pPr>
              <w:pStyle w:val="9"/>
              <w:spacing w:before="109"/>
              <w:rPr>
                <w:i/>
                <w:sz w:val="20"/>
              </w:rPr>
            </w:pPr>
          </w:p>
          <w:p w14:paraId="59C31EA8">
            <w:pPr>
              <w:pStyle w:val="9"/>
              <w:ind w:left="145"/>
              <w:rPr>
                <w:sz w:val="20"/>
              </w:rPr>
            </w:pPr>
            <w:r>
              <w:rPr>
                <w:sz w:val="20"/>
              </w:rPr>
              <w:t>Целевая</w:t>
            </w:r>
            <w:r>
              <w:rPr>
                <w:spacing w:val="-8"/>
                <w:sz w:val="20"/>
              </w:rPr>
              <w:t xml:space="preserve"> </w:t>
            </w:r>
            <w:r>
              <w:rPr>
                <w:spacing w:val="-2"/>
                <w:sz w:val="20"/>
              </w:rPr>
              <w:t>группа</w:t>
            </w:r>
          </w:p>
        </w:tc>
      </w:tr>
      <w:tr w14:paraId="6BA9F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538" w:type="dxa"/>
          </w:tcPr>
          <w:p w14:paraId="63DD5315">
            <w:pPr>
              <w:pStyle w:val="9"/>
              <w:rPr>
                <w:sz w:val="18"/>
              </w:rPr>
            </w:pPr>
          </w:p>
        </w:tc>
        <w:tc>
          <w:tcPr>
            <w:tcW w:w="1416" w:type="dxa"/>
          </w:tcPr>
          <w:p w14:paraId="743E0A32">
            <w:pPr>
              <w:pStyle w:val="9"/>
              <w:rPr>
                <w:sz w:val="18"/>
              </w:rPr>
            </w:pPr>
          </w:p>
        </w:tc>
        <w:tc>
          <w:tcPr>
            <w:tcW w:w="1988" w:type="dxa"/>
          </w:tcPr>
          <w:p w14:paraId="120B75EC">
            <w:pPr>
              <w:pStyle w:val="9"/>
              <w:ind w:left="11" w:right="10"/>
              <w:rPr>
                <w:sz w:val="20"/>
              </w:rPr>
            </w:pPr>
            <w:r>
              <w:rPr>
                <w:sz w:val="20"/>
              </w:rPr>
              <w:t>как</w:t>
            </w:r>
            <w:r>
              <w:rPr>
                <w:spacing w:val="-13"/>
                <w:sz w:val="20"/>
              </w:rPr>
              <w:t xml:space="preserve"> </w:t>
            </w:r>
            <w:r>
              <w:rPr>
                <w:sz w:val="20"/>
              </w:rPr>
              <w:t>дети</w:t>
            </w:r>
            <w:r>
              <w:rPr>
                <w:spacing w:val="-12"/>
                <w:sz w:val="20"/>
              </w:rPr>
              <w:t xml:space="preserve"> </w:t>
            </w:r>
            <w:r>
              <w:rPr>
                <w:sz w:val="20"/>
              </w:rPr>
              <w:t>растут</w:t>
            </w:r>
            <w:r>
              <w:rPr>
                <w:spacing w:val="-13"/>
                <w:sz w:val="20"/>
              </w:rPr>
              <w:t xml:space="preserve"> </w:t>
            </w:r>
            <w:r>
              <w:rPr>
                <w:sz w:val="20"/>
              </w:rPr>
              <w:t xml:space="preserve">и </w:t>
            </w:r>
            <w:r>
              <w:rPr>
                <w:spacing w:val="-2"/>
                <w:sz w:val="20"/>
              </w:rPr>
              <w:t>развиваются</w:t>
            </w:r>
          </w:p>
        </w:tc>
        <w:tc>
          <w:tcPr>
            <w:tcW w:w="927" w:type="dxa"/>
          </w:tcPr>
          <w:p w14:paraId="66E3D492">
            <w:pPr>
              <w:pStyle w:val="9"/>
              <w:rPr>
                <w:sz w:val="18"/>
              </w:rPr>
            </w:pPr>
          </w:p>
        </w:tc>
        <w:tc>
          <w:tcPr>
            <w:tcW w:w="3020" w:type="dxa"/>
          </w:tcPr>
          <w:p w14:paraId="1CDD7FB3">
            <w:pPr>
              <w:pStyle w:val="9"/>
              <w:rPr>
                <w:sz w:val="18"/>
              </w:rPr>
            </w:pPr>
          </w:p>
        </w:tc>
        <w:tc>
          <w:tcPr>
            <w:tcW w:w="2732" w:type="dxa"/>
          </w:tcPr>
          <w:p w14:paraId="4A6E251C">
            <w:pPr>
              <w:pStyle w:val="9"/>
              <w:ind w:left="10" w:right="7"/>
              <w:rPr>
                <w:sz w:val="20"/>
              </w:rPr>
            </w:pPr>
            <w:r>
              <w:rPr>
                <w:sz w:val="20"/>
              </w:rPr>
              <w:t>Д.Н.</w:t>
            </w:r>
            <w:r>
              <w:rPr>
                <w:spacing w:val="-13"/>
                <w:sz w:val="20"/>
              </w:rPr>
              <w:t xml:space="preserve"> </w:t>
            </w:r>
            <w:r>
              <w:rPr>
                <w:sz w:val="20"/>
              </w:rPr>
              <w:t>//</w:t>
            </w:r>
            <w:r>
              <w:rPr>
                <w:spacing w:val="-12"/>
                <w:sz w:val="20"/>
              </w:rPr>
              <w:t xml:space="preserve"> </w:t>
            </w:r>
            <w:r>
              <w:rPr>
                <w:sz w:val="20"/>
              </w:rPr>
              <w:t>Вопросы</w:t>
            </w:r>
            <w:r>
              <w:rPr>
                <w:spacing w:val="-13"/>
                <w:sz w:val="20"/>
              </w:rPr>
              <w:t xml:space="preserve"> </w:t>
            </w:r>
            <w:r>
              <w:rPr>
                <w:sz w:val="20"/>
              </w:rPr>
              <w:t>образования. 2018. № 1. С. 8-37.</w:t>
            </w:r>
          </w:p>
          <w:p w14:paraId="75C8A45C">
            <w:pPr>
              <w:pStyle w:val="9"/>
              <w:ind w:left="10" w:right="35"/>
              <w:rPr>
                <w:sz w:val="20"/>
              </w:rPr>
            </w:pPr>
            <w:r>
              <w:rPr>
                <w:sz w:val="20"/>
              </w:rPr>
              <w:t xml:space="preserve">3. </w:t>
            </w:r>
            <w:r>
              <w:rPr>
                <w:i/>
                <w:sz w:val="20"/>
              </w:rPr>
              <w:t xml:space="preserve">Иванова А., Нисская А. </w:t>
            </w:r>
            <w:r>
              <w:rPr>
                <w:sz w:val="20"/>
              </w:rPr>
              <w:t>(2015) Стартовая диагностика детей на входе в начальную школу: международное исследование iPIPS // Школьные</w:t>
            </w:r>
            <w:r>
              <w:rPr>
                <w:spacing w:val="-8"/>
                <w:sz w:val="20"/>
              </w:rPr>
              <w:t xml:space="preserve"> </w:t>
            </w:r>
            <w:r>
              <w:rPr>
                <w:sz w:val="20"/>
              </w:rPr>
              <w:t>технологии.</w:t>
            </w:r>
            <w:r>
              <w:rPr>
                <w:spacing w:val="-11"/>
                <w:sz w:val="20"/>
              </w:rPr>
              <w:t xml:space="preserve"> </w:t>
            </w:r>
            <w:r>
              <w:rPr>
                <w:sz w:val="20"/>
              </w:rPr>
              <w:t>№</w:t>
            </w:r>
            <w:r>
              <w:rPr>
                <w:spacing w:val="-12"/>
                <w:sz w:val="20"/>
              </w:rPr>
              <w:t xml:space="preserve"> </w:t>
            </w:r>
            <w:r>
              <w:rPr>
                <w:sz w:val="20"/>
              </w:rPr>
              <w:t>2.</w:t>
            </w:r>
            <w:r>
              <w:rPr>
                <w:spacing w:val="-10"/>
                <w:sz w:val="20"/>
              </w:rPr>
              <w:t xml:space="preserve"> </w:t>
            </w:r>
            <w:r>
              <w:rPr>
                <w:sz w:val="20"/>
              </w:rPr>
              <w:t>С.</w:t>
            </w:r>
          </w:p>
          <w:p w14:paraId="457CD357">
            <w:pPr>
              <w:pStyle w:val="9"/>
              <w:spacing w:line="217" w:lineRule="exact"/>
              <w:ind w:left="10"/>
              <w:rPr>
                <w:sz w:val="20"/>
              </w:rPr>
            </w:pPr>
            <w:r>
              <w:rPr>
                <w:spacing w:val="-2"/>
                <w:sz w:val="20"/>
              </w:rPr>
              <w:t>161-</w:t>
            </w:r>
            <w:r>
              <w:rPr>
                <w:spacing w:val="-5"/>
                <w:sz w:val="20"/>
              </w:rPr>
              <w:t>168</w:t>
            </w:r>
          </w:p>
        </w:tc>
        <w:tc>
          <w:tcPr>
            <w:tcW w:w="1119" w:type="dxa"/>
          </w:tcPr>
          <w:p w14:paraId="6190F70B">
            <w:pPr>
              <w:pStyle w:val="9"/>
              <w:rPr>
                <w:sz w:val="18"/>
              </w:rPr>
            </w:pPr>
          </w:p>
        </w:tc>
        <w:tc>
          <w:tcPr>
            <w:tcW w:w="1134" w:type="dxa"/>
          </w:tcPr>
          <w:p w14:paraId="24C554F3">
            <w:pPr>
              <w:pStyle w:val="9"/>
              <w:rPr>
                <w:sz w:val="18"/>
              </w:rPr>
            </w:pPr>
          </w:p>
        </w:tc>
        <w:tc>
          <w:tcPr>
            <w:tcW w:w="1652" w:type="dxa"/>
          </w:tcPr>
          <w:p w14:paraId="6C4B57FB">
            <w:pPr>
              <w:pStyle w:val="9"/>
              <w:rPr>
                <w:sz w:val="18"/>
              </w:rPr>
            </w:pPr>
          </w:p>
        </w:tc>
      </w:tr>
      <w:tr w14:paraId="546DA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0" w:hRule="atLeast"/>
        </w:trPr>
        <w:tc>
          <w:tcPr>
            <w:tcW w:w="538" w:type="dxa"/>
          </w:tcPr>
          <w:p w14:paraId="4364779F">
            <w:pPr>
              <w:pStyle w:val="9"/>
              <w:spacing w:line="223" w:lineRule="exact"/>
              <w:ind w:left="11"/>
              <w:rPr>
                <w:sz w:val="20"/>
              </w:rPr>
            </w:pPr>
            <w:r>
              <w:rPr>
                <w:spacing w:val="-10"/>
                <w:sz w:val="20"/>
              </w:rPr>
              <w:t>3</w:t>
            </w:r>
          </w:p>
        </w:tc>
        <w:tc>
          <w:tcPr>
            <w:tcW w:w="1416" w:type="dxa"/>
          </w:tcPr>
          <w:p w14:paraId="1146A0A8">
            <w:pPr>
              <w:pStyle w:val="9"/>
              <w:ind w:left="11"/>
              <w:rPr>
                <w:sz w:val="20"/>
              </w:rPr>
            </w:pPr>
            <w:r>
              <w:rPr>
                <w:spacing w:val="-2"/>
                <w:sz w:val="20"/>
              </w:rPr>
              <w:t xml:space="preserve">Адаптиро- </w:t>
            </w:r>
            <w:r>
              <w:rPr>
                <w:sz w:val="20"/>
              </w:rPr>
              <w:t>ванная</w:t>
            </w:r>
            <w:r>
              <w:rPr>
                <w:spacing w:val="-13"/>
                <w:sz w:val="20"/>
              </w:rPr>
              <w:t xml:space="preserve"> </w:t>
            </w:r>
            <w:r>
              <w:rPr>
                <w:sz w:val="20"/>
              </w:rPr>
              <w:t>версия</w:t>
            </w:r>
            <w:r>
              <w:rPr>
                <w:spacing w:val="25"/>
                <w:sz w:val="20"/>
              </w:rPr>
              <w:t xml:space="preserve"> </w:t>
            </w:r>
            <w:r>
              <w:rPr>
                <w:sz w:val="20"/>
              </w:rPr>
              <w:t xml:space="preserve">с учетом особых </w:t>
            </w:r>
            <w:r>
              <w:rPr>
                <w:spacing w:val="-2"/>
                <w:sz w:val="20"/>
              </w:rPr>
              <w:t xml:space="preserve">потребностей </w:t>
            </w:r>
            <w:r>
              <w:rPr>
                <w:sz w:val="20"/>
              </w:rPr>
              <w:t>детей с РАС</w:t>
            </w:r>
          </w:p>
        </w:tc>
        <w:tc>
          <w:tcPr>
            <w:tcW w:w="1988" w:type="dxa"/>
          </w:tcPr>
          <w:p w14:paraId="723AED8C">
            <w:pPr>
              <w:pStyle w:val="9"/>
              <w:ind w:left="11" w:right="10"/>
              <w:rPr>
                <w:sz w:val="20"/>
              </w:rPr>
            </w:pPr>
            <w:r>
              <w:rPr>
                <w:sz w:val="20"/>
              </w:rPr>
              <w:t>Раздел, направленный на измерение когнитивных навыков (письмо, словарный запас, фо- нематический блок, представления о чтении,</w:t>
            </w:r>
            <w:r>
              <w:rPr>
                <w:spacing w:val="-13"/>
                <w:sz w:val="20"/>
              </w:rPr>
              <w:t xml:space="preserve"> </w:t>
            </w:r>
            <w:r>
              <w:rPr>
                <w:sz w:val="20"/>
              </w:rPr>
              <w:t>представления о математике)</w:t>
            </w:r>
          </w:p>
        </w:tc>
        <w:tc>
          <w:tcPr>
            <w:tcW w:w="927" w:type="dxa"/>
          </w:tcPr>
          <w:p w14:paraId="78A1C735">
            <w:pPr>
              <w:pStyle w:val="9"/>
              <w:ind w:left="11" w:right="22"/>
              <w:rPr>
                <w:sz w:val="20"/>
              </w:rPr>
            </w:pPr>
            <w:r>
              <w:rPr>
                <w:spacing w:val="-2"/>
                <w:sz w:val="20"/>
              </w:rPr>
              <w:t>Перво- классники</w:t>
            </w:r>
          </w:p>
        </w:tc>
        <w:tc>
          <w:tcPr>
            <w:tcW w:w="3020" w:type="dxa"/>
          </w:tcPr>
          <w:p w14:paraId="05896BA2">
            <w:pPr>
              <w:pStyle w:val="9"/>
              <w:spacing w:before="223"/>
              <w:ind w:left="10" w:right="32"/>
              <w:rPr>
                <w:sz w:val="20"/>
              </w:rPr>
            </w:pPr>
            <w:r>
              <w:rPr>
                <w:sz w:val="20"/>
              </w:rPr>
              <w:t>В адаптированной версии не менялись сами задания, моди- фикации касались только пара- метров предъявления материала. Показано, что использованные модификации не изменяют оце- ниваемый конструкт, не облег- чают</w:t>
            </w:r>
            <w:r>
              <w:rPr>
                <w:spacing w:val="-3"/>
                <w:sz w:val="20"/>
              </w:rPr>
              <w:t xml:space="preserve"> </w:t>
            </w:r>
            <w:r>
              <w:rPr>
                <w:sz w:val="20"/>
              </w:rPr>
              <w:t>и</w:t>
            </w:r>
            <w:r>
              <w:rPr>
                <w:spacing w:val="-3"/>
                <w:sz w:val="20"/>
              </w:rPr>
              <w:t xml:space="preserve"> </w:t>
            </w:r>
            <w:r>
              <w:rPr>
                <w:sz w:val="20"/>
              </w:rPr>
              <w:t>не</w:t>
            </w:r>
            <w:r>
              <w:rPr>
                <w:spacing w:val="-2"/>
                <w:sz w:val="20"/>
              </w:rPr>
              <w:t xml:space="preserve"> </w:t>
            </w:r>
            <w:r>
              <w:rPr>
                <w:sz w:val="20"/>
              </w:rPr>
              <w:t>осложняют</w:t>
            </w:r>
            <w:r>
              <w:rPr>
                <w:spacing w:val="-1"/>
                <w:sz w:val="20"/>
              </w:rPr>
              <w:t xml:space="preserve"> </w:t>
            </w:r>
            <w:r>
              <w:rPr>
                <w:sz w:val="20"/>
              </w:rPr>
              <w:t>выполнение заданий,</w:t>
            </w:r>
            <w:r>
              <w:rPr>
                <w:spacing w:val="-11"/>
                <w:sz w:val="20"/>
              </w:rPr>
              <w:t xml:space="preserve"> </w:t>
            </w:r>
            <w:r>
              <w:rPr>
                <w:sz w:val="20"/>
              </w:rPr>
              <w:t>по</w:t>
            </w:r>
            <w:r>
              <w:rPr>
                <w:spacing w:val="-10"/>
                <w:sz w:val="20"/>
              </w:rPr>
              <w:t xml:space="preserve"> </w:t>
            </w:r>
            <w:r>
              <w:rPr>
                <w:sz w:val="20"/>
              </w:rPr>
              <w:t>сравнению</w:t>
            </w:r>
            <w:r>
              <w:rPr>
                <w:spacing w:val="-11"/>
                <w:sz w:val="20"/>
              </w:rPr>
              <w:t xml:space="preserve"> </w:t>
            </w:r>
            <w:r>
              <w:rPr>
                <w:sz w:val="20"/>
              </w:rPr>
              <w:t>с</w:t>
            </w:r>
            <w:r>
              <w:rPr>
                <w:spacing w:val="-11"/>
                <w:sz w:val="20"/>
              </w:rPr>
              <w:t xml:space="preserve"> </w:t>
            </w:r>
            <w:r>
              <w:rPr>
                <w:sz w:val="20"/>
              </w:rPr>
              <w:t>основной версией методики. Разработана система рекомендаций по</w:t>
            </w:r>
          </w:p>
          <w:p w14:paraId="2A545E6C">
            <w:pPr>
              <w:pStyle w:val="9"/>
              <w:spacing w:line="230" w:lineRule="exact"/>
              <w:ind w:left="10" w:right="478"/>
              <w:rPr>
                <w:sz w:val="20"/>
              </w:rPr>
            </w:pPr>
            <w:r>
              <w:rPr>
                <w:sz w:val="20"/>
              </w:rPr>
              <w:t>проведению</w:t>
            </w:r>
            <w:r>
              <w:rPr>
                <w:spacing w:val="-13"/>
                <w:sz w:val="20"/>
              </w:rPr>
              <w:t xml:space="preserve"> </w:t>
            </w:r>
            <w:r>
              <w:rPr>
                <w:sz w:val="20"/>
              </w:rPr>
              <w:t>индивидуальной формы тестирования</w:t>
            </w:r>
          </w:p>
        </w:tc>
        <w:tc>
          <w:tcPr>
            <w:tcW w:w="2732" w:type="dxa"/>
          </w:tcPr>
          <w:p w14:paraId="646C2000">
            <w:pPr>
              <w:pStyle w:val="9"/>
              <w:ind w:left="10" w:right="7"/>
              <w:rPr>
                <w:sz w:val="20"/>
              </w:rPr>
            </w:pPr>
            <w:r>
              <w:rPr>
                <w:i/>
                <w:sz w:val="20"/>
              </w:rPr>
              <w:t xml:space="preserve">Переверзева Д.С., Брагинец Е.И., Тюшкевич С.А., Горба- чевская Н.Л. </w:t>
            </w:r>
            <w:r>
              <w:rPr>
                <w:sz w:val="20"/>
              </w:rPr>
              <w:t>Эффективное оценивание академической успешности у детей с рас- стройствами аутистического спектра // Психологическая наука</w:t>
            </w:r>
            <w:r>
              <w:rPr>
                <w:spacing w:val="-10"/>
                <w:sz w:val="20"/>
              </w:rPr>
              <w:t xml:space="preserve"> </w:t>
            </w:r>
            <w:r>
              <w:rPr>
                <w:sz w:val="20"/>
              </w:rPr>
              <w:t>и</w:t>
            </w:r>
            <w:r>
              <w:rPr>
                <w:spacing w:val="-10"/>
                <w:sz w:val="20"/>
              </w:rPr>
              <w:t xml:space="preserve"> </w:t>
            </w:r>
            <w:r>
              <w:rPr>
                <w:sz w:val="20"/>
              </w:rPr>
              <w:t>образование.</w:t>
            </w:r>
            <w:r>
              <w:rPr>
                <w:spacing w:val="-9"/>
                <w:sz w:val="20"/>
              </w:rPr>
              <w:t xml:space="preserve"> </w:t>
            </w:r>
            <w:r>
              <w:rPr>
                <w:sz w:val="20"/>
              </w:rPr>
              <w:t>2020.</w:t>
            </w:r>
            <w:r>
              <w:rPr>
                <w:spacing w:val="-11"/>
                <w:sz w:val="20"/>
              </w:rPr>
              <w:t xml:space="preserve"> </w:t>
            </w:r>
            <w:r>
              <w:rPr>
                <w:sz w:val="20"/>
              </w:rPr>
              <w:t>Т.</w:t>
            </w:r>
          </w:p>
          <w:p w14:paraId="76163479">
            <w:pPr>
              <w:pStyle w:val="9"/>
              <w:ind w:left="10" w:right="7"/>
              <w:rPr>
                <w:sz w:val="20"/>
              </w:rPr>
            </w:pPr>
            <w:r>
              <w:rPr>
                <w:sz w:val="20"/>
              </w:rPr>
              <w:t xml:space="preserve">25. № 1. С. 16-25. </w:t>
            </w:r>
            <w:r>
              <w:rPr>
                <w:spacing w:val="-2"/>
                <w:sz w:val="20"/>
              </w:rPr>
              <w:t>doi:10.17759/pse.2020250102</w:t>
            </w:r>
          </w:p>
        </w:tc>
        <w:tc>
          <w:tcPr>
            <w:tcW w:w="1119" w:type="dxa"/>
          </w:tcPr>
          <w:p w14:paraId="4967A595">
            <w:pPr>
              <w:pStyle w:val="9"/>
              <w:spacing w:line="223" w:lineRule="exact"/>
              <w:ind w:left="7"/>
              <w:rPr>
                <w:sz w:val="20"/>
              </w:rPr>
            </w:pPr>
            <w:r>
              <w:rPr>
                <w:spacing w:val="-4"/>
                <w:sz w:val="20"/>
              </w:rPr>
              <w:t>2020</w:t>
            </w:r>
          </w:p>
        </w:tc>
        <w:tc>
          <w:tcPr>
            <w:tcW w:w="1134" w:type="dxa"/>
          </w:tcPr>
          <w:p w14:paraId="76FFF475">
            <w:pPr>
              <w:pStyle w:val="9"/>
              <w:spacing w:line="223" w:lineRule="exact"/>
              <w:ind w:left="6"/>
              <w:rPr>
                <w:sz w:val="20"/>
              </w:rPr>
            </w:pPr>
            <w:r>
              <w:rPr>
                <w:spacing w:val="-2"/>
                <w:sz w:val="20"/>
              </w:rPr>
              <w:t>Основная</w:t>
            </w:r>
          </w:p>
        </w:tc>
        <w:tc>
          <w:tcPr>
            <w:tcW w:w="1652" w:type="dxa"/>
          </w:tcPr>
          <w:p w14:paraId="4892ECBA">
            <w:pPr>
              <w:pStyle w:val="9"/>
              <w:ind w:left="6"/>
              <w:rPr>
                <w:sz w:val="20"/>
              </w:rPr>
            </w:pPr>
            <w:r>
              <w:rPr>
                <w:sz w:val="20"/>
              </w:rPr>
              <w:t>Дети</w:t>
            </w:r>
            <w:r>
              <w:rPr>
                <w:spacing w:val="-11"/>
                <w:sz w:val="20"/>
              </w:rPr>
              <w:t xml:space="preserve"> </w:t>
            </w:r>
            <w:r>
              <w:rPr>
                <w:sz w:val="20"/>
              </w:rPr>
              <w:t>с</w:t>
            </w:r>
            <w:r>
              <w:rPr>
                <w:spacing w:val="-10"/>
                <w:sz w:val="20"/>
              </w:rPr>
              <w:t xml:space="preserve"> </w:t>
            </w:r>
            <w:r>
              <w:rPr>
                <w:sz w:val="20"/>
              </w:rPr>
              <w:t>ОВЗ,</w:t>
            </w:r>
            <w:r>
              <w:rPr>
                <w:spacing w:val="-10"/>
                <w:sz w:val="20"/>
              </w:rPr>
              <w:t xml:space="preserve"> </w:t>
            </w:r>
            <w:r>
              <w:rPr>
                <w:sz w:val="20"/>
              </w:rPr>
              <w:t>в</w:t>
            </w:r>
            <w:r>
              <w:rPr>
                <w:spacing w:val="-10"/>
                <w:sz w:val="20"/>
              </w:rPr>
              <w:t xml:space="preserve"> </w:t>
            </w:r>
            <w:r>
              <w:rPr>
                <w:sz w:val="20"/>
              </w:rPr>
              <w:t xml:space="preserve">том числе дети- </w:t>
            </w:r>
            <w:r>
              <w:rPr>
                <w:spacing w:val="-2"/>
                <w:sz w:val="20"/>
              </w:rPr>
              <w:t>инвалиды</w:t>
            </w:r>
          </w:p>
        </w:tc>
      </w:tr>
      <w:tr w14:paraId="095AF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7" w:hRule="atLeast"/>
        </w:trPr>
        <w:tc>
          <w:tcPr>
            <w:tcW w:w="538" w:type="dxa"/>
          </w:tcPr>
          <w:p w14:paraId="7A6EEAB8">
            <w:pPr>
              <w:pStyle w:val="9"/>
              <w:spacing w:line="223" w:lineRule="exact"/>
              <w:ind w:left="11"/>
              <w:rPr>
                <w:sz w:val="20"/>
              </w:rPr>
            </w:pPr>
            <w:r>
              <w:rPr>
                <w:spacing w:val="-10"/>
                <w:sz w:val="20"/>
              </w:rPr>
              <w:t>4</w:t>
            </w:r>
          </w:p>
        </w:tc>
        <w:tc>
          <w:tcPr>
            <w:tcW w:w="1416" w:type="dxa"/>
          </w:tcPr>
          <w:p w14:paraId="4CF4C8DA">
            <w:pPr>
              <w:pStyle w:val="9"/>
              <w:ind w:left="11" w:right="220"/>
              <w:rPr>
                <w:sz w:val="20"/>
              </w:rPr>
            </w:pPr>
            <w:r>
              <w:rPr>
                <w:sz w:val="20"/>
              </w:rPr>
              <w:t>О.Е.</w:t>
            </w:r>
            <w:r>
              <w:rPr>
                <w:spacing w:val="-13"/>
                <w:sz w:val="20"/>
              </w:rPr>
              <w:t xml:space="preserve"> </w:t>
            </w:r>
            <w:r>
              <w:rPr>
                <w:sz w:val="20"/>
              </w:rPr>
              <w:t xml:space="preserve">Грибова. </w:t>
            </w:r>
            <w:r>
              <w:rPr>
                <w:spacing w:val="-2"/>
                <w:sz w:val="20"/>
              </w:rPr>
              <w:t xml:space="preserve">Технология организации логопедиче- </w:t>
            </w:r>
            <w:r>
              <w:rPr>
                <w:sz w:val="20"/>
              </w:rPr>
              <w:t>ского обсле-</w:t>
            </w:r>
          </w:p>
          <w:p w14:paraId="0F3E8EDA">
            <w:pPr>
              <w:pStyle w:val="9"/>
              <w:spacing w:line="215" w:lineRule="exact"/>
              <w:ind w:left="11"/>
              <w:rPr>
                <w:sz w:val="20"/>
              </w:rPr>
            </w:pPr>
            <w:r>
              <w:rPr>
                <w:spacing w:val="-2"/>
                <w:sz w:val="20"/>
              </w:rPr>
              <w:t>дования</w:t>
            </w:r>
          </w:p>
        </w:tc>
        <w:tc>
          <w:tcPr>
            <w:tcW w:w="1988" w:type="dxa"/>
          </w:tcPr>
          <w:p w14:paraId="47F74A00">
            <w:pPr>
              <w:pStyle w:val="9"/>
              <w:ind w:left="11" w:right="50"/>
              <w:rPr>
                <w:sz w:val="20"/>
              </w:rPr>
            </w:pPr>
            <w:r>
              <w:rPr>
                <w:spacing w:val="-2"/>
                <w:sz w:val="20"/>
              </w:rPr>
              <w:t xml:space="preserve">Коммуникативная </w:t>
            </w:r>
            <w:r>
              <w:rPr>
                <w:sz w:val="20"/>
              </w:rPr>
              <w:t>сфера/речевая дея- тельность (отдельные компоненты</w:t>
            </w:r>
            <w:r>
              <w:rPr>
                <w:spacing w:val="-13"/>
                <w:sz w:val="20"/>
              </w:rPr>
              <w:t xml:space="preserve"> </w:t>
            </w:r>
            <w:r>
              <w:rPr>
                <w:sz w:val="20"/>
              </w:rPr>
              <w:t xml:space="preserve">языковой </w:t>
            </w:r>
            <w:r>
              <w:rPr>
                <w:spacing w:val="-2"/>
                <w:sz w:val="20"/>
              </w:rPr>
              <w:t>системы)</w:t>
            </w:r>
          </w:p>
        </w:tc>
        <w:tc>
          <w:tcPr>
            <w:tcW w:w="927" w:type="dxa"/>
          </w:tcPr>
          <w:p w14:paraId="6A858245">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0062F1F1">
            <w:pPr>
              <w:pStyle w:val="9"/>
              <w:ind w:left="10" w:right="290"/>
              <w:rPr>
                <w:sz w:val="20"/>
              </w:rPr>
            </w:pPr>
            <w:r>
              <w:rPr>
                <w:sz w:val="20"/>
              </w:rPr>
              <w:t>Нет</w:t>
            </w:r>
            <w:r>
              <w:rPr>
                <w:spacing w:val="-11"/>
                <w:sz w:val="20"/>
              </w:rPr>
              <w:t xml:space="preserve"> </w:t>
            </w:r>
            <w:r>
              <w:rPr>
                <w:sz w:val="20"/>
              </w:rPr>
              <w:t>сведений</w:t>
            </w:r>
            <w:r>
              <w:rPr>
                <w:spacing w:val="-11"/>
                <w:sz w:val="20"/>
              </w:rPr>
              <w:t xml:space="preserve"> </w:t>
            </w:r>
            <w:r>
              <w:rPr>
                <w:sz w:val="20"/>
              </w:rPr>
              <w:t>о</w:t>
            </w:r>
            <w:r>
              <w:rPr>
                <w:spacing w:val="-9"/>
                <w:sz w:val="20"/>
              </w:rPr>
              <w:t xml:space="preserve"> </w:t>
            </w:r>
            <w:r>
              <w:rPr>
                <w:sz w:val="20"/>
              </w:rPr>
              <w:t>валидности</w:t>
            </w:r>
            <w:r>
              <w:rPr>
                <w:spacing w:val="-11"/>
                <w:sz w:val="20"/>
              </w:rPr>
              <w:t xml:space="preserve"> </w:t>
            </w:r>
            <w:r>
              <w:rPr>
                <w:sz w:val="20"/>
              </w:rPr>
              <w:t>и надежности методики</w:t>
            </w:r>
          </w:p>
        </w:tc>
        <w:tc>
          <w:tcPr>
            <w:tcW w:w="2732" w:type="dxa"/>
          </w:tcPr>
          <w:p w14:paraId="58A9E13F">
            <w:pPr>
              <w:pStyle w:val="9"/>
              <w:ind w:left="10" w:right="7"/>
              <w:rPr>
                <w:sz w:val="20"/>
              </w:rPr>
            </w:pPr>
            <w:r>
              <w:rPr>
                <w:i/>
                <w:sz w:val="20"/>
              </w:rPr>
              <w:t xml:space="preserve">Грибова О.Е. </w:t>
            </w:r>
            <w:r>
              <w:rPr>
                <w:sz w:val="20"/>
              </w:rPr>
              <w:t>Технология организации логопедического обследования. Методическое пособие.</w:t>
            </w:r>
            <w:r>
              <w:rPr>
                <w:spacing w:val="-8"/>
                <w:sz w:val="20"/>
              </w:rPr>
              <w:t xml:space="preserve"> </w:t>
            </w:r>
            <w:r>
              <w:rPr>
                <w:sz w:val="20"/>
              </w:rPr>
              <w:t>М.:</w:t>
            </w:r>
            <w:r>
              <w:rPr>
                <w:spacing w:val="-7"/>
                <w:sz w:val="20"/>
              </w:rPr>
              <w:t xml:space="preserve"> </w:t>
            </w:r>
            <w:r>
              <w:rPr>
                <w:sz w:val="20"/>
              </w:rPr>
              <w:t>Аркти,</w:t>
            </w:r>
            <w:r>
              <w:rPr>
                <w:spacing w:val="-9"/>
                <w:sz w:val="20"/>
              </w:rPr>
              <w:t xml:space="preserve"> </w:t>
            </w:r>
            <w:r>
              <w:rPr>
                <w:sz w:val="20"/>
              </w:rPr>
              <w:t>2018.</w:t>
            </w:r>
            <w:r>
              <w:rPr>
                <w:spacing w:val="-9"/>
                <w:sz w:val="20"/>
              </w:rPr>
              <w:t xml:space="preserve"> </w:t>
            </w:r>
            <w:r>
              <w:rPr>
                <w:sz w:val="20"/>
              </w:rPr>
              <w:t>80</w:t>
            </w:r>
            <w:r>
              <w:rPr>
                <w:spacing w:val="-8"/>
                <w:sz w:val="20"/>
              </w:rPr>
              <w:t xml:space="preserve"> </w:t>
            </w:r>
            <w:r>
              <w:rPr>
                <w:sz w:val="20"/>
              </w:rPr>
              <w:t>с.</w:t>
            </w:r>
          </w:p>
        </w:tc>
        <w:tc>
          <w:tcPr>
            <w:tcW w:w="1119" w:type="dxa"/>
          </w:tcPr>
          <w:p w14:paraId="7EE93728">
            <w:pPr>
              <w:pStyle w:val="9"/>
              <w:spacing w:line="223" w:lineRule="exact"/>
              <w:ind w:left="7"/>
              <w:rPr>
                <w:sz w:val="20"/>
              </w:rPr>
            </w:pPr>
            <w:r>
              <w:rPr>
                <w:spacing w:val="-4"/>
                <w:sz w:val="20"/>
              </w:rPr>
              <w:t>2018</w:t>
            </w:r>
          </w:p>
        </w:tc>
        <w:tc>
          <w:tcPr>
            <w:tcW w:w="1134" w:type="dxa"/>
          </w:tcPr>
          <w:p w14:paraId="31DBEFF9">
            <w:pPr>
              <w:pStyle w:val="9"/>
              <w:ind w:left="6" w:right="340"/>
              <w:jc w:val="both"/>
              <w:rPr>
                <w:sz w:val="20"/>
              </w:rPr>
            </w:pPr>
            <w:r>
              <w:rPr>
                <w:spacing w:val="-2"/>
                <w:sz w:val="20"/>
              </w:rPr>
              <w:t>Условно рекомен- дуемая</w:t>
            </w:r>
          </w:p>
        </w:tc>
        <w:tc>
          <w:tcPr>
            <w:tcW w:w="1652" w:type="dxa"/>
          </w:tcPr>
          <w:p w14:paraId="6EBCD5C1">
            <w:pPr>
              <w:pStyle w:val="9"/>
              <w:ind w:left="6"/>
              <w:rPr>
                <w:sz w:val="20"/>
              </w:rPr>
            </w:pPr>
            <w:r>
              <w:rPr>
                <w:sz w:val="20"/>
              </w:rPr>
              <w:t>Дети</w:t>
            </w:r>
            <w:r>
              <w:rPr>
                <w:spacing w:val="-11"/>
                <w:sz w:val="20"/>
              </w:rPr>
              <w:t xml:space="preserve"> </w:t>
            </w:r>
            <w:r>
              <w:rPr>
                <w:sz w:val="20"/>
              </w:rPr>
              <w:t>с</w:t>
            </w:r>
            <w:r>
              <w:rPr>
                <w:spacing w:val="-10"/>
                <w:sz w:val="20"/>
              </w:rPr>
              <w:t xml:space="preserve"> </w:t>
            </w:r>
            <w:r>
              <w:rPr>
                <w:sz w:val="20"/>
              </w:rPr>
              <w:t>ОВЗ,</w:t>
            </w:r>
            <w:r>
              <w:rPr>
                <w:spacing w:val="-10"/>
                <w:sz w:val="20"/>
              </w:rPr>
              <w:t xml:space="preserve"> </w:t>
            </w:r>
            <w:r>
              <w:rPr>
                <w:sz w:val="20"/>
              </w:rPr>
              <w:t>в</w:t>
            </w:r>
            <w:r>
              <w:rPr>
                <w:spacing w:val="-10"/>
                <w:sz w:val="20"/>
              </w:rPr>
              <w:t xml:space="preserve"> </w:t>
            </w:r>
            <w:r>
              <w:rPr>
                <w:sz w:val="20"/>
              </w:rPr>
              <w:t xml:space="preserve">том числе дети- </w:t>
            </w:r>
            <w:r>
              <w:rPr>
                <w:spacing w:val="-2"/>
                <w:sz w:val="20"/>
              </w:rPr>
              <w:t>инвалиды</w:t>
            </w:r>
          </w:p>
        </w:tc>
      </w:tr>
      <w:tr w14:paraId="637C6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7" w:hRule="atLeast"/>
        </w:trPr>
        <w:tc>
          <w:tcPr>
            <w:tcW w:w="538" w:type="dxa"/>
          </w:tcPr>
          <w:p w14:paraId="6F6BD053">
            <w:pPr>
              <w:pStyle w:val="9"/>
              <w:spacing w:line="223" w:lineRule="exact"/>
              <w:ind w:left="11"/>
              <w:rPr>
                <w:sz w:val="20"/>
              </w:rPr>
            </w:pPr>
            <w:r>
              <w:rPr>
                <w:spacing w:val="-10"/>
                <w:sz w:val="20"/>
              </w:rPr>
              <w:t>5</w:t>
            </w:r>
          </w:p>
        </w:tc>
        <w:tc>
          <w:tcPr>
            <w:tcW w:w="1416" w:type="dxa"/>
          </w:tcPr>
          <w:p w14:paraId="438F5A7E">
            <w:pPr>
              <w:pStyle w:val="9"/>
              <w:spacing w:before="221"/>
              <w:ind w:left="11"/>
              <w:rPr>
                <w:sz w:val="20"/>
              </w:rPr>
            </w:pPr>
            <w:r>
              <w:rPr>
                <w:sz w:val="20"/>
              </w:rPr>
              <w:t xml:space="preserve">А.В. Хаустов. Оценка ком- </w:t>
            </w:r>
            <w:r>
              <w:rPr>
                <w:spacing w:val="-2"/>
                <w:sz w:val="20"/>
              </w:rPr>
              <w:t xml:space="preserve">муникативных </w:t>
            </w:r>
            <w:r>
              <w:rPr>
                <w:sz w:val="20"/>
              </w:rPr>
              <w:t>навыков</w:t>
            </w:r>
            <w:r>
              <w:rPr>
                <w:spacing w:val="-13"/>
                <w:sz w:val="20"/>
              </w:rPr>
              <w:t xml:space="preserve"> </w:t>
            </w:r>
            <w:r>
              <w:rPr>
                <w:sz w:val="20"/>
              </w:rPr>
              <w:t>у</w:t>
            </w:r>
            <w:r>
              <w:rPr>
                <w:spacing w:val="-12"/>
                <w:sz w:val="20"/>
              </w:rPr>
              <w:t xml:space="preserve"> </w:t>
            </w:r>
            <w:r>
              <w:rPr>
                <w:sz w:val="20"/>
              </w:rPr>
              <w:t>детей с аутистиче-</w:t>
            </w:r>
          </w:p>
          <w:p w14:paraId="0CD7B7B2">
            <w:pPr>
              <w:pStyle w:val="9"/>
              <w:spacing w:line="230" w:lineRule="exact"/>
              <w:ind w:left="11" w:right="349"/>
              <w:rPr>
                <w:sz w:val="20"/>
              </w:rPr>
            </w:pPr>
            <w:r>
              <w:rPr>
                <w:sz w:val="20"/>
              </w:rPr>
              <w:t>скими</w:t>
            </w:r>
            <w:r>
              <w:rPr>
                <w:spacing w:val="-13"/>
                <w:sz w:val="20"/>
              </w:rPr>
              <w:t xml:space="preserve"> </w:t>
            </w:r>
            <w:r>
              <w:rPr>
                <w:sz w:val="20"/>
              </w:rPr>
              <w:t xml:space="preserve">нару- </w:t>
            </w:r>
            <w:r>
              <w:rPr>
                <w:spacing w:val="-2"/>
                <w:sz w:val="20"/>
              </w:rPr>
              <w:t>шениями</w:t>
            </w:r>
          </w:p>
        </w:tc>
        <w:tc>
          <w:tcPr>
            <w:tcW w:w="1988" w:type="dxa"/>
          </w:tcPr>
          <w:p w14:paraId="77F2568F">
            <w:pPr>
              <w:pStyle w:val="9"/>
              <w:ind w:left="11" w:right="10"/>
              <w:rPr>
                <w:sz w:val="20"/>
              </w:rPr>
            </w:pPr>
            <w:r>
              <w:rPr>
                <w:spacing w:val="-2"/>
                <w:sz w:val="20"/>
              </w:rPr>
              <w:t>Коммуникативная сфера</w:t>
            </w:r>
          </w:p>
        </w:tc>
        <w:tc>
          <w:tcPr>
            <w:tcW w:w="927" w:type="dxa"/>
          </w:tcPr>
          <w:p w14:paraId="1A17611D">
            <w:pPr>
              <w:pStyle w:val="9"/>
              <w:ind w:left="11" w:right="261"/>
              <w:rPr>
                <w:sz w:val="20"/>
              </w:rPr>
            </w:pPr>
            <w:r>
              <w:rPr>
                <w:spacing w:val="-4"/>
                <w:sz w:val="20"/>
              </w:rPr>
              <w:t xml:space="preserve">До- </w:t>
            </w:r>
            <w:r>
              <w:rPr>
                <w:spacing w:val="-2"/>
                <w:sz w:val="20"/>
              </w:rPr>
              <w:t xml:space="preserve">школь- </w:t>
            </w:r>
            <w:r>
              <w:rPr>
                <w:spacing w:val="-4"/>
                <w:sz w:val="20"/>
              </w:rPr>
              <w:t xml:space="preserve">ни- </w:t>
            </w:r>
            <w:r>
              <w:rPr>
                <w:spacing w:val="-2"/>
                <w:sz w:val="20"/>
              </w:rPr>
              <w:t>ки/нача льная школа</w:t>
            </w:r>
          </w:p>
        </w:tc>
        <w:tc>
          <w:tcPr>
            <w:tcW w:w="3020" w:type="dxa"/>
          </w:tcPr>
          <w:p w14:paraId="6AD46522">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EE53889">
            <w:pPr>
              <w:pStyle w:val="9"/>
              <w:ind w:left="10" w:right="7"/>
              <w:rPr>
                <w:sz w:val="20"/>
              </w:rPr>
            </w:pPr>
            <w:r>
              <w:rPr>
                <w:i/>
                <w:sz w:val="20"/>
              </w:rPr>
              <w:t>Хаустов</w:t>
            </w:r>
            <w:r>
              <w:rPr>
                <w:i/>
                <w:spacing w:val="-13"/>
                <w:sz w:val="20"/>
              </w:rPr>
              <w:t xml:space="preserve"> </w:t>
            </w:r>
            <w:r>
              <w:rPr>
                <w:i/>
                <w:sz w:val="20"/>
              </w:rPr>
              <w:t>А.В.</w:t>
            </w:r>
            <w:r>
              <w:rPr>
                <w:i/>
                <w:spacing w:val="-12"/>
                <w:sz w:val="20"/>
              </w:rPr>
              <w:t xml:space="preserve"> </w:t>
            </w:r>
            <w:r>
              <w:rPr>
                <w:sz w:val="20"/>
              </w:rPr>
              <w:t>Формирование навыков речевой коммуни- кации у детей с расстрой- ствами</w:t>
            </w:r>
            <w:r>
              <w:rPr>
                <w:spacing w:val="-13"/>
                <w:sz w:val="20"/>
              </w:rPr>
              <w:t xml:space="preserve"> </w:t>
            </w:r>
            <w:r>
              <w:rPr>
                <w:sz w:val="20"/>
              </w:rPr>
              <w:t>аутистического</w:t>
            </w:r>
            <w:r>
              <w:rPr>
                <w:spacing w:val="-12"/>
                <w:sz w:val="20"/>
              </w:rPr>
              <w:t xml:space="preserve"> </w:t>
            </w:r>
            <w:r>
              <w:rPr>
                <w:sz w:val="20"/>
              </w:rPr>
              <w:t>спек- тра.</w:t>
            </w:r>
            <w:r>
              <w:rPr>
                <w:spacing w:val="-2"/>
                <w:sz w:val="20"/>
              </w:rPr>
              <w:t xml:space="preserve"> </w:t>
            </w:r>
            <w:r>
              <w:rPr>
                <w:sz w:val="20"/>
              </w:rPr>
              <w:t>М.:</w:t>
            </w:r>
            <w:r>
              <w:rPr>
                <w:spacing w:val="-4"/>
                <w:sz w:val="20"/>
              </w:rPr>
              <w:t xml:space="preserve"> </w:t>
            </w:r>
            <w:r>
              <w:rPr>
                <w:sz w:val="20"/>
              </w:rPr>
              <w:t>МГППУ,</w:t>
            </w:r>
            <w:r>
              <w:rPr>
                <w:spacing w:val="-3"/>
                <w:sz w:val="20"/>
              </w:rPr>
              <w:t xml:space="preserve"> </w:t>
            </w:r>
            <w:r>
              <w:rPr>
                <w:sz w:val="20"/>
              </w:rPr>
              <w:t>2010.</w:t>
            </w:r>
            <w:r>
              <w:rPr>
                <w:spacing w:val="-5"/>
                <w:sz w:val="20"/>
              </w:rPr>
              <w:t xml:space="preserve"> </w:t>
            </w:r>
            <w:r>
              <w:rPr>
                <w:sz w:val="20"/>
              </w:rPr>
              <w:t>87</w:t>
            </w:r>
            <w:r>
              <w:rPr>
                <w:spacing w:val="-2"/>
                <w:sz w:val="20"/>
              </w:rPr>
              <w:t xml:space="preserve"> </w:t>
            </w:r>
            <w:r>
              <w:rPr>
                <w:spacing w:val="-7"/>
                <w:sz w:val="20"/>
              </w:rPr>
              <w:t>с.</w:t>
            </w:r>
          </w:p>
        </w:tc>
        <w:tc>
          <w:tcPr>
            <w:tcW w:w="1119" w:type="dxa"/>
          </w:tcPr>
          <w:p w14:paraId="73D25FBE">
            <w:pPr>
              <w:pStyle w:val="9"/>
              <w:spacing w:line="223" w:lineRule="exact"/>
              <w:ind w:left="7"/>
              <w:rPr>
                <w:sz w:val="20"/>
              </w:rPr>
            </w:pPr>
            <w:r>
              <w:rPr>
                <w:spacing w:val="-4"/>
                <w:sz w:val="20"/>
              </w:rPr>
              <w:t>2010</w:t>
            </w:r>
          </w:p>
        </w:tc>
        <w:tc>
          <w:tcPr>
            <w:tcW w:w="1134" w:type="dxa"/>
          </w:tcPr>
          <w:p w14:paraId="1777D3D1">
            <w:pPr>
              <w:pStyle w:val="9"/>
              <w:ind w:left="6" w:right="340"/>
              <w:jc w:val="both"/>
              <w:rPr>
                <w:sz w:val="20"/>
              </w:rPr>
            </w:pPr>
            <w:r>
              <w:rPr>
                <w:spacing w:val="-2"/>
                <w:sz w:val="20"/>
              </w:rPr>
              <w:t>Условно рекомен- дуемая</w:t>
            </w:r>
          </w:p>
        </w:tc>
        <w:tc>
          <w:tcPr>
            <w:tcW w:w="1652" w:type="dxa"/>
          </w:tcPr>
          <w:p w14:paraId="2CC73660">
            <w:pPr>
              <w:pStyle w:val="9"/>
              <w:ind w:left="6"/>
              <w:rPr>
                <w:sz w:val="20"/>
              </w:rPr>
            </w:pPr>
            <w:r>
              <w:rPr>
                <w:sz w:val="20"/>
              </w:rPr>
              <w:t>Дети</w:t>
            </w:r>
            <w:r>
              <w:rPr>
                <w:spacing w:val="-11"/>
                <w:sz w:val="20"/>
              </w:rPr>
              <w:t xml:space="preserve"> </w:t>
            </w:r>
            <w:r>
              <w:rPr>
                <w:sz w:val="20"/>
              </w:rPr>
              <w:t>с</w:t>
            </w:r>
            <w:r>
              <w:rPr>
                <w:spacing w:val="-10"/>
                <w:sz w:val="20"/>
              </w:rPr>
              <w:t xml:space="preserve"> </w:t>
            </w:r>
            <w:r>
              <w:rPr>
                <w:sz w:val="20"/>
              </w:rPr>
              <w:t>ОВЗ,</w:t>
            </w:r>
            <w:r>
              <w:rPr>
                <w:spacing w:val="-10"/>
                <w:sz w:val="20"/>
              </w:rPr>
              <w:t xml:space="preserve"> </w:t>
            </w:r>
            <w:r>
              <w:rPr>
                <w:sz w:val="20"/>
              </w:rPr>
              <w:t>в</w:t>
            </w:r>
            <w:r>
              <w:rPr>
                <w:spacing w:val="-10"/>
                <w:sz w:val="20"/>
              </w:rPr>
              <w:t xml:space="preserve"> </w:t>
            </w:r>
            <w:r>
              <w:rPr>
                <w:sz w:val="20"/>
              </w:rPr>
              <w:t xml:space="preserve">том числе дети- </w:t>
            </w:r>
            <w:r>
              <w:rPr>
                <w:spacing w:val="-2"/>
                <w:sz w:val="20"/>
              </w:rPr>
              <w:t>инвалиды</w:t>
            </w:r>
          </w:p>
        </w:tc>
      </w:tr>
      <w:tr w14:paraId="4FD3C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538" w:type="dxa"/>
          </w:tcPr>
          <w:p w14:paraId="0A0D0A75">
            <w:pPr>
              <w:pStyle w:val="9"/>
              <w:spacing w:before="7" w:line="217" w:lineRule="exact"/>
              <w:ind w:left="11"/>
              <w:rPr>
                <w:sz w:val="20"/>
              </w:rPr>
            </w:pPr>
            <w:r>
              <w:rPr>
                <w:spacing w:val="-10"/>
                <w:sz w:val="20"/>
              </w:rPr>
              <w:t>6</w:t>
            </w:r>
          </w:p>
        </w:tc>
        <w:tc>
          <w:tcPr>
            <w:tcW w:w="1416" w:type="dxa"/>
          </w:tcPr>
          <w:p w14:paraId="77E5CE21">
            <w:pPr>
              <w:pStyle w:val="9"/>
              <w:spacing w:before="7" w:line="217" w:lineRule="exact"/>
              <w:ind w:left="11"/>
              <w:rPr>
                <w:sz w:val="20"/>
              </w:rPr>
            </w:pPr>
            <w:r>
              <w:rPr>
                <w:spacing w:val="-2"/>
                <w:sz w:val="20"/>
              </w:rPr>
              <w:t>Комплекс</w:t>
            </w:r>
          </w:p>
        </w:tc>
        <w:tc>
          <w:tcPr>
            <w:tcW w:w="1988" w:type="dxa"/>
          </w:tcPr>
          <w:p w14:paraId="77C14E0C">
            <w:pPr>
              <w:pStyle w:val="9"/>
              <w:spacing w:before="7" w:line="217" w:lineRule="exact"/>
              <w:ind w:left="11"/>
              <w:rPr>
                <w:sz w:val="20"/>
              </w:rPr>
            </w:pPr>
            <w:r>
              <w:rPr>
                <w:sz w:val="20"/>
              </w:rPr>
              <w:t>Методики</w:t>
            </w:r>
            <w:r>
              <w:rPr>
                <w:spacing w:val="-9"/>
                <w:sz w:val="20"/>
              </w:rPr>
              <w:t xml:space="preserve"> </w:t>
            </w:r>
            <w:r>
              <w:rPr>
                <w:spacing w:val="-2"/>
                <w:sz w:val="20"/>
              </w:rPr>
              <w:t>данного</w:t>
            </w:r>
          </w:p>
        </w:tc>
        <w:tc>
          <w:tcPr>
            <w:tcW w:w="927" w:type="dxa"/>
          </w:tcPr>
          <w:p w14:paraId="2B2C37A0">
            <w:pPr>
              <w:pStyle w:val="9"/>
              <w:spacing w:before="7" w:line="217" w:lineRule="exact"/>
              <w:ind w:left="11"/>
              <w:rPr>
                <w:sz w:val="20"/>
              </w:rPr>
            </w:pPr>
            <w:r>
              <w:rPr>
                <w:spacing w:val="-5"/>
                <w:sz w:val="20"/>
              </w:rPr>
              <w:t>До-</w:t>
            </w:r>
          </w:p>
        </w:tc>
        <w:tc>
          <w:tcPr>
            <w:tcW w:w="3020" w:type="dxa"/>
          </w:tcPr>
          <w:p w14:paraId="255436AC">
            <w:pPr>
              <w:pStyle w:val="9"/>
              <w:spacing w:before="7" w:line="217" w:lineRule="exact"/>
              <w:ind w:left="10"/>
              <w:rPr>
                <w:sz w:val="20"/>
              </w:rPr>
            </w:pPr>
            <w:r>
              <w:rPr>
                <w:sz w:val="20"/>
              </w:rPr>
              <w:t>Сведения</w:t>
            </w:r>
            <w:r>
              <w:rPr>
                <w:spacing w:val="-9"/>
                <w:sz w:val="20"/>
              </w:rPr>
              <w:t xml:space="preserve"> </w:t>
            </w:r>
            <w:r>
              <w:rPr>
                <w:sz w:val="20"/>
              </w:rPr>
              <w:t>о</w:t>
            </w:r>
            <w:r>
              <w:rPr>
                <w:spacing w:val="-7"/>
                <w:sz w:val="20"/>
              </w:rPr>
              <w:t xml:space="preserve"> </w:t>
            </w:r>
            <w:r>
              <w:rPr>
                <w:sz w:val="20"/>
              </w:rPr>
              <w:t>валидности</w:t>
            </w:r>
            <w:r>
              <w:rPr>
                <w:spacing w:val="-6"/>
                <w:sz w:val="20"/>
              </w:rPr>
              <w:t xml:space="preserve"> </w:t>
            </w:r>
            <w:r>
              <w:rPr>
                <w:spacing w:val="-10"/>
                <w:sz w:val="20"/>
              </w:rPr>
              <w:t>и</w:t>
            </w:r>
          </w:p>
        </w:tc>
        <w:tc>
          <w:tcPr>
            <w:tcW w:w="2732" w:type="dxa"/>
          </w:tcPr>
          <w:p w14:paraId="37CF7C7A">
            <w:pPr>
              <w:pStyle w:val="9"/>
              <w:spacing w:before="7" w:line="217" w:lineRule="exact"/>
              <w:ind w:left="10"/>
              <w:rPr>
                <w:i/>
                <w:sz w:val="20"/>
              </w:rPr>
            </w:pPr>
            <w:r>
              <w:rPr>
                <w:i/>
                <w:sz w:val="20"/>
              </w:rPr>
              <w:t>Левченко</w:t>
            </w:r>
            <w:r>
              <w:rPr>
                <w:i/>
                <w:spacing w:val="-8"/>
                <w:sz w:val="20"/>
              </w:rPr>
              <w:t xml:space="preserve"> </w:t>
            </w:r>
            <w:r>
              <w:rPr>
                <w:i/>
                <w:sz w:val="20"/>
              </w:rPr>
              <w:t>И.Ю.,</w:t>
            </w:r>
            <w:r>
              <w:rPr>
                <w:i/>
                <w:spacing w:val="-7"/>
                <w:sz w:val="20"/>
              </w:rPr>
              <w:t xml:space="preserve"> </w:t>
            </w:r>
            <w:r>
              <w:rPr>
                <w:i/>
                <w:spacing w:val="-2"/>
                <w:sz w:val="20"/>
              </w:rPr>
              <w:t>Забрамная</w:t>
            </w:r>
          </w:p>
        </w:tc>
        <w:tc>
          <w:tcPr>
            <w:tcW w:w="1119" w:type="dxa"/>
          </w:tcPr>
          <w:p w14:paraId="7C2C0D46">
            <w:pPr>
              <w:pStyle w:val="9"/>
              <w:spacing w:before="7" w:line="217" w:lineRule="exact"/>
              <w:ind w:left="7"/>
              <w:rPr>
                <w:sz w:val="20"/>
              </w:rPr>
            </w:pPr>
            <w:r>
              <w:rPr>
                <w:spacing w:val="-4"/>
                <w:sz w:val="20"/>
              </w:rPr>
              <w:t>2003</w:t>
            </w:r>
          </w:p>
        </w:tc>
        <w:tc>
          <w:tcPr>
            <w:tcW w:w="1134" w:type="dxa"/>
          </w:tcPr>
          <w:p w14:paraId="59AD41F1">
            <w:pPr>
              <w:pStyle w:val="9"/>
              <w:spacing w:before="7" w:line="217" w:lineRule="exact"/>
              <w:ind w:left="6"/>
              <w:rPr>
                <w:sz w:val="20"/>
              </w:rPr>
            </w:pPr>
            <w:r>
              <w:rPr>
                <w:spacing w:val="-2"/>
                <w:sz w:val="20"/>
              </w:rPr>
              <w:t>Условно</w:t>
            </w:r>
          </w:p>
        </w:tc>
        <w:tc>
          <w:tcPr>
            <w:tcW w:w="1652" w:type="dxa"/>
          </w:tcPr>
          <w:p w14:paraId="027B3E11">
            <w:pPr>
              <w:pStyle w:val="9"/>
              <w:spacing w:before="7" w:line="217" w:lineRule="exact"/>
              <w:ind w:left="6"/>
              <w:rPr>
                <w:sz w:val="20"/>
              </w:rPr>
            </w:pPr>
            <w:r>
              <w:rPr>
                <w:sz w:val="20"/>
              </w:rPr>
              <w:t>Дети</w:t>
            </w:r>
            <w:r>
              <w:rPr>
                <w:spacing w:val="-6"/>
                <w:sz w:val="20"/>
              </w:rPr>
              <w:t xml:space="preserve"> </w:t>
            </w:r>
            <w:r>
              <w:rPr>
                <w:sz w:val="20"/>
              </w:rPr>
              <w:t>с</w:t>
            </w:r>
            <w:r>
              <w:rPr>
                <w:spacing w:val="-3"/>
                <w:sz w:val="20"/>
              </w:rPr>
              <w:t xml:space="preserve"> </w:t>
            </w:r>
            <w:r>
              <w:rPr>
                <w:sz w:val="20"/>
              </w:rPr>
              <w:t>ОВЗ,</w:t>
            </w:r>
            <w:r>
              <w:rPr>
                <w:spacing w:val="-4"/>
                <w:sz w:val="20"/>
              </w:rPr>
              <w:t xml:space="preserve"> </w:t>
            </w:r>
            <w:r>
              <w:rPr>
                <w:spacing w:val="-10"/>
                <w:sz w:val="20"/>
              </w:rPr>
              <w:t>в</w:t>
            </w:r>
          </w:p>
        </w:tc>
      </w:tr>
    </w:tbl>
    <w:p w14:paraId="3F937BC5">
      <w:pPr>
        <w:spacing w:after="0" w:line="217" w:lineRule="exact"/>
        <w:rPr>
          <w:sz w:val="20"/>
        </w:rPr>
        <w:sectPr>
          <w:type w:val="continuous"/>
          <w:pgSz w:w="16850" w:h="11900" w:orient="landscape"/>
          <w:pgMar w:top="960" w:right="620" w:bottom="737"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1C9A7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2B4FD315">
            <w:pPr>
              <w:pStyle w:val="9"/>
              <w:spacing w:before="109"/>
              <w:rPr>
                <w:i/>
                <w:sz w:val="20"/>
              </w:rPr>
            </w:pPr>
          </w:p>
          <w:p w14:paraId="2516F015">
            <w:pPr>
              <w:pStyle w:val="9"/>
              <w:ind w:left="14"/>
              <w:rPr>
                <w:sz w:val="20"/>
              </w:rPr>
            </w:pPr>
            <w:r>
              <w:rPr>
                <w:sz w:val="20"/>
              </w:rPr>
              <w:t>№</w:t>
            </w:r>
            <w:r>
              <w:rPr>
                <w:spacing w:val="-3"/>
                <w:sz w:val="20"/>
              </w:rPr>
              <w:t xml:space="preserve"> </w:t>
            </w:r>
            <w:r>
              <w:rPr>
                <w:spacing w:val="-5"/>
                <w:sz w:val="20"/>
              </w:rPr>
              <w:t>п/п</w:t>
            </w:r>
          </w:p>
        </w:tc>
        <w:tc>
          <w:tcPr>
            <w:tcW w:w="1416" w:type="dxa"/>
          </w:tcPr>
          <w:p w14:paraId="40E316DD">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5076C904">
            <w:pPr>
              <w:pStyle w:val="9"/>
              <w:spacing w:before="224"/>
              <w:ind w:left="563" w:right="10" w:hanging="113"/>
              <w:rPr>
                <w:sz w:val="20"/>
              </w:rPr>
            </w:pPr>
            <w:r>
              <w:rPr>
                <w:spacing w:val="-2"/>
                <w:sz w:val="20"/>
              </w:rPr>
              <w:t>Измеряемый конструкт</w:t>
            </w:r>
          </w:p>
        </w:tc>
        <w:tc>
          <w:tcPr>
            <w:tcW w:w="927" w:type="dxa"/>
          </w:tcPr>
          <w:p w14:paraId="4301BE1E">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0547959F">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0D8D4FC6">
            <w:pPr>
              <w:pStyle w:val="9"/>
              <w:spacing w:before="109"/>
              <w:rPr>
                <w:i/>
                <w:sz w:val="20"/>
              </w:rPr>
            </w:pPr>
          </w:p>
          <w:p w14:paraId="453C6589">
            <w:pPr>
              <w:pStyle w:val="9"/>
              <w:ind w:left="8" w:right="3"/>
              <w:jc w:val="center"/>
              <w:rPr>
                <w:sz w:val="20"/>
              </w:rPr>
            </w:pPr>
            <w:r>
              <w:rPr>
                <w:spacing w:val="-2"/>
                <w:sz w:val="20"/>
              </w:rPr>
              <w:t>Источник</w:t>
            </w:r>
          </w:p>
        </w:tc>
        <w:tc>
          <w:tcPr>
            <w:tcW w:w="1119" w:type="dxa"/>
          </w:tcPr>
          <w:p w14:paraId="584C497E">
            <w:pPr>
              <w:pStyle w:val="9"/>
              <w:spacing w:before="109"/>
              <w:rPr>
                <w:i/>
                <w:sz w:val="20"/>
              </w:rPr>
            </w:pPr>
          </w:p>
          <w:p w14:paraId="2A583D09">
            <w:pPr>
              <w:pStyle w:val="9"/>
              <w:ind w:left="24" w:right="24"/>
              <w:jc w:val="center"/>
              <w:rPr>
                <w:sz w:val="20"/>
              </w:rPr>
            </w:pPr>
            <w:r>
              <w:rPr>
                <w:spacing w:val="-5"/>
                <w:sz w:val="20"/>
              </w:rPr>
              <w:t>Год</w:t>
            </w:r>
          </w:p>
        </w:tc>
        <w:tc>
          <w:tcPr>
            <w:tcW w:w="1134" w:type="dxa"/>
          </w:tcPr>
          <w:p w14:paraId="47473946">
            <w:pPr>
              <w:pStyle w:val="9"/>
              <w:ind w:left="148" w:right="143" w:hanging="1"/>
              <w:jc w:val="center"/>
              <w:rPr>
                <w:sz w:val="20"/>
              </w:rPr>
            </w:pPr>
            <w:r>
              <w:rPr>
                <w:spacing w:val="-2"/>
                <w:sz w:val="20"/>
              </w:rPr>
              <w:t>Статус: основная/</w:t>
            </w:r>
          </w:p>
          <w:p w14:paraId="60CF01EE">
            <w:pPr>
              <w:pStyle w:val="9"/>
              <w:spacing w:line="230" w:lineRule="exact"/>
              <w:ind w:left="2"/>
              <w:jc w:val="center"/>
              <w:rPr>
                <w:sz w:val="20"/>
              </w:rPr>
            </w:pPr>
            <w:r>
              <w:rPr>
                <w:spacing w:val="-2"/>
                <w:sz w:val="20"/>
              </w:rPr>
              <w:t>рекомен- дуемая</w:t>
            </w:r>
          </w:p>
        </w:tc>
        <w:tc>
          <w:tcPr>
            <w:tcW w:w="1652" w:type="dxa"/>
          </w:tcPr>
          <w:p w14:paraId="4264F01D">
            <w:pPr>
              <w:pStyle w:val="9"/>
              <w:spacing w:before="109"/>
              <w:rPr>
                <w:i/>
                <w:sz w:val="20"/>
              </w:rPr>
            </w:pPr>
          </w:p>
          <w:p w14:paraId="3D51F596">
            <w:pPr>
              <w:pStyle w:val="9"/>
              <w:ind w:left="145"/>
              <w:rPr>
                <w:sz w:val="20"/>
              </w:rPr>
            </w:pPr>
            <w:r>
              <w:rPr>
                <w:sz w:val="20"/>
              </w:rPr>
              <w:t>Целевая</w:t>
            </w:r>
            <w:r>
              <w:rPr>
                <w:spacing w:val="-8"/>
                <w:sz w:val="20"/>
              </w:rPr>
              <w:t xml:space="preserve"> </w:t>
            </w:r>
            <w:r>
              <w:rPr>
                <w:spacing w:val="-2"/>
                <w:sz w:val="20"/>
              </w:rPr>
              <w:t>группа</w:t>
            </w:r>
          </w:p>
        </w:tc>
      </w:tr>
      <w:tr w14:paraId="2AE25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4" w:hRule="atLeast"/>
        </w:trPr>
        <w:tc>
          <w:tcPr>
            <w:tcW w:w="538" w:type="dxa"/>
          </w:tcPr>
          <w:p w14:paraId="33B46920">
            <w:pPr>
              <w:pStyle w:val="9"/>
              <w:rPr>
                <w:sz w:val="18"/>
              </w:rPr>
            </w:pPr>
          </w:p>
        </w:tc>
        <w:tc>
          <w:tcPr>
            <w:tcW w:w="1416" w:type="dxa"/>
          </w:tcPr>
          <w:p w14:paraId="006C3744">
            <w:pPr>
              <w:pStyle w:val="9"/>
              <w:spacing w:before="226"/>
              <w:ind w:left="11" w:right="55"/>
              <w:rPr>
                <w:sz w:val="20"/>
              </w:rPr>
            </w:pPr>
            <w:r>
              <w:rPr>
                <w:sz w:val="20"/>
              </w:rPr>
              <w:t xml:space="preserve">методик пси- </w:t>
            </w:r>
            <w:r>
              <w:rPr>
                <w:spacing w:val="-2"/>
                <w:sz w:val="20"/>
              </w:rPr>
              <w:t xml:space="preserve">холого- педагогической диагностики («Предметная классифика- </w:t>
            </w:r>
            <w:r>
              <w:rPr>
                <w:sz w:val="20"/>
              </w:rPr>
              <w:t xml:space="preserve">ция», «Ис- </w:t>
            </w:r>
            <w:r>
              <w:rPr>
                <w:spacing w:val="-2"/>
                <w:sz w:val="20"/>
              </w:rPr>
              <w:t>ключение неподходящего предмета»,</w:t>
            </w:r>
          </w:p>
          <w:p w14:paraId="6333FCBF">
            <w:pPr>
              <w:pStyle w:val="9"/>
              <w:spacing w:before="2"/>
              <w:ind w:left="11"/>
              <w:rPr>
                <w:sz w:val="20"/>
              </w:rPr>
            </w:pPr>
            <w:r>
              <w:rPr>
                <w:sz w:val="20"/>
              </w:rPr>
              <w:t xml:space="preserve">«Кубики Ко- оса», «После- </w:t>
            </w:r>
            <w:r>
              <w:rPr>
                <w:spacing w:val="-2"/>
                <w:sz w:val="20"/>
              </w:rPr>
              <w:t>довательность событий»,</w:t>
            </w:r>
          </w:p>
          <w:p w14:paraId="6B5201FA">
            <w:pPr>
              <w:pStyle w:val="9"/>
              <w:ind w:left="11" w:right="310"/>
              <w:rPr>
                <w:sz w:val="20"/>
              </w:rPr>
            </w:pPr>
            <w:r>
              <w:rPr>
                <w:spacing w:val="-2"/>
                <w:sz w:val="20"/>
              </w:rPr>
              <w:t xml:space="preserve">«Опосредо- </w:t>
            </w:r>
            <w:r>
              <w:rPr>
                <w:sz w:val="20"/>
              </w:rPr>
              <w:t>ванное</w:t>
            </w:r>
            <w:r>
              <w:rPr>
                <w:spacing w:val="-13"/>
                <w:sz w:val="20"/>
              </w:rPr>
              <w:t xml:space="preserve"> </w:t>
            </w:r>
            <w:r>
              <w:rPr>
                <w:sz w:val="20"/>
              </w:rPr>
              <w:t xml:space="preserve">запо- минание по </w:t>
            </w:r>
            <w:r>
              <w:rPr>
                <w:spacing w:val="-2"/>
                <w:sz w:val="20"/>
              </w:rPr>
              <w:t>Леонтьеву»,</w:t>
            </w:r>
          </w:p>
          <w:p w14:paraId="40030A17">
            <w:pPr>
              <w:pStyle w:val="9"/>
              <w:spacing w:line="230" w:lineRule="exact"/>
              <w:ind w:left="11"/>
              <w:rPr>
                <w:sz w:val="20"/>
              </w:rPr>
            </w:pPr>
            <w:r>
              <w:rPr>
                <w:spacing w:val="-2"/>
                <w:sz w:val="20"/>
              </w:rPr>
              <w:t xml:space="preserve">«Пиктограмма» </w:t>
            </w:r>
            <w:r>
              <w:rPr>
                <w:sz w:val="20"/>
              </w:rPr>
              <w:t>и др.)</w:t>
            </w:r>
          </w:p>
        </w:tc>
        <w:tc>
          <w:tcPr>
            <w:tcW w:w="1988" w:type="dxa"/>
          </w:tcPr>
          <w:p w14:paraId="4C52BFDD">
            <w:pPr>
              <w:pStyle w:val="9"/>
              <w:ind w:left="11" w:right="12"/>
              <w:rPr>
                <w:sz w:val="20"/>
              </w:rPr>
            </w:pPr>
            <w:r>
              <w:rPr>
                <w:sz w:val="20"/>
              </w:rPr>
              <w:t>комплекса позволяют оценить различные параметры ко- гнитивной сферы: наглядно-образное и наглядно-</w:t>
            </w:r>
            <w:r>
              <w:rPr>
                <w:spacing w:val="-13"/>
                <w:sz w:val="20"/>
              </w:rPr>
              <w:t xml:space="preserve"> </w:t>
            </w:r>
            <w:r>
              <w:rPr>
                <w:sz w:val="20"/>
              </w:rPr>
              <w:t xml:space="preserve">действенное </w:t>
            </w:r>
            <w:r>
              <w:rPr>
                <w:spacing w:val="-2"/>
                <w:sz w:val="20"/>
              </w:rPr>
              <w:t xml:space="preserve">мышление, </w:t>
            </w:r>
            <w:r>
              <w:rPr>
                <w:sz w:val="20"/>
              </w:rPr>
              <w:t xml:space="preserve">способность к </w:t>
            </w:r>
            <w:r>
              <w:rPr>
                <w:spacing w:val="-2"/>
                <w:sz w:val="20"/>
              </w:rPr>
              <w:t xml:space="preserve">пространственной </w:t>
            </w:r>
            <w:r>
              <w:rPr>
                <w:sz w:val="20"/>
              </w:rPr>
              <w:t xml:space="preserve">ориентировке, воз- можности устанав- ливать простран- ственно-временные и </w:t>
            </w:r>
            <w:r>
              <w:rPr>
                <w:spacing w:val="-2"/>
                <w:sz w:val="20"/>
              </w:rPr>
              <w:t xml:space="preserve">причинно- </w:t>
            </w:r>
            <w:r>
              <w:rPr>
                <w:sz w:val="20"/>
              </w:rPr>
              <w:t>следственные связи, процессы обобщения</w:t>
            </w:r>
            <w:r>
              <w:rPr>
                <w:spacing w:val="40"/>
                <w:sz w:val="20"/>
              </w:rPr>
              <w:t xml:space="preserve"> </w:t>
            </w:r>
            <w:r>
              <w:rPr>
                <w:sz w:val="20"/>
              </w:rPr>
              <w:t xml:space="preserve">и абстрагирования, </w:t>
            </w:r>
            <w:r>
              <w:rPr>
                <w:spacing w:val="-2"/>
                <w:sz w:val="20"/>
              </w:rPr>
              <w:t xml:space="preserve">умственной работоспособности </w:t>
            </w:r>
            <w:r>
              <w:rPr>
                <w:sz w:val="20"/>
              </w:rPr>
              <w:t>детей и подростков</w:t>
            </w:r>
          </w:p>
        </w:tc>
        <w:tc>
          <w:tcPr>
            <w:tcW w:w="927" w:type="dxa"/>
          </w:tcPr>
          <w:p w14:paraId="23B96B52">
            <w:pPr>
              <w:pStyle w:val="9"/>
              <w:ind w:left="11" w:right="261"/>
              <w:rPr>
                <w:sz w:val="20"/>
              </w:rPr>
            </w:pPr>
            <w:r>
              <w:rPr>
                <w:spacing w:val="-2"/>
                <w:sz w:val="20"/>
              </w:rPr>
              <w:t xml:space="preserve">школь- </w:t>
            </w:r>
            <w:r>
              <w:rPr>
                <w:spacing w:val="-4"/>
                <w:sz w:val="20"/>
              </w:rPr>
              <w:t xml:space="preserve">ни- </w:t>
            </w:r>
            <w:r>
              <w:rPr>
                <w:spacing w:val="-2"/>
                <w:sz w:val="20"/>
              </w:rPr>
              <w:t>ки/нача льная школа</w:t>
            </w:r>
          </w:p>
        </w:tc>
        <w:tc>
          <w:tcPr>
            <w:tcW w:w="3020" w:type="dxa"/>
          </w:tcPr>
          <w:p w14:paraId="6A9881B8">
            <w:pPr>
              <w:pStyle w:val="9"/>
              <w:spacing w:line="223" w:lineRule="exact"/>
              <w:ind w:left="10"/>
              <w:rPr>
                <w:sz w:val="20"/>
              </w:rPr>
            </w:pPr>
            <w:r>
              <w:rPr>
                <w:sz w:val="20"/>
              </w:rPr>
              <w:t>надежности</w:t>
            </w:r>
            <w:r>
              <w:rPr>
                <w:spacing w:val="-10"/>
                <w:sz w:val="20"/>
              </w:rPr>
              <w:t xml:space="preserve"> </w:t>
            </w:r>
            <w:r>
              <w:rPr>
                <w:sz w:val="20"/>
              </w:rPr>
              <w:t>методики</w:t>
            </w:r>
            <w:r>
              <w:rPr>
                <w:spacing w:val="-9"/>
                <w:sz w:val="20"/>
              </w:rPr>
              <w:t xml:space="preserve"> </w:t>
            </w:r>
            <w:r>
              <w:rPr>
                <w:spacing w:val="-2"/>
                <w:sz w:val="20"/>
              </w:rPr>
              <w:t>уточняются</w:t>
            </w:r>
          </w:p>
        </w:tc>
        <w:tc>
          <w:tcPr>
            <w:tcW w:w="2732" w:type="dxa"/>
          </w:tcPr>
          <w:p w14:paraId="68A049E6">
            <w:pPr>
              <w:pStyle w:val="9"/>
              <w:ind w:left="10" w:right="35"/>
              <w:rPr>
                <w:sz w:val="20"/>
              </w:rPr>
            </w:pPr>
            <w:r>
              <w:rPr>
                <w:i/>
                <w:sz w:val="20"/>
              </w:rPr>
              <w:t xml:space="preserve">С.Д., Добровольская Т.А. и др. </w:t>
            </w:r>
            <w:r>
              <w:rPr>
                <w:sz w:val="20"/>
              </w:rPr>
              <w:t>Психолого- педагогическая диагностика.</w:t>
            </w:r>
            <w:r>
              <w:rPr>
                <w:spacing w:val="-13"/>
                <w:sz w:val="20"/>
              </w:rPr>
              <w:t xml:space="preserve"> </w:t>
            </w:r>
            <w:r>
              <w:rPr>
                <w:sz w:val="20"/>
              </w:rPr>
              <w:t>М.:</w:t>
            </w:r>
            <w:r>
              <w:rPr>
                <w:spacing w:val="-12"/>
                <w:sz w:val="20"/>
              </w:rPr>
              <w:t xml:space="preserve"> </w:t>
            </w:r>
            <w:r>
              <w:rPr>
                <w:sz w:val="20"/>
              </w:rPr>
              <w:t>Издательский центр</w:t>
            </w:r>
            <w:r>
              <w:rPr>
                <w:spacing w:val="-4"/>
                <w:sz w:val="20"/>
              </w:rPr>
              <w:t xml:space="preserve"> </w:t>
            </w:r>
            <w:r>
              <w:rPr>
                <w:sz w:val="20"/>
              </w:rPr>
              <w:t>«Академия»,</w:t>
            </w:r>
            <w:r>
              <w:rPr>
                <w:spacing w:val="-7"/>
                <w:sz w:val="20"/>
              </w:rPr>
              <w:t xml:space="preserve"> </w:t>
            </w:r>
            <w:r>
              <w:rPr>
                <w:sz w:val="20"/>
              </w:rPr>
              <w:t>2003.</w:t>
            </w:r>
            <w:r>
              <w:rPr>
                <w:spacing w:val="-7"/>
                <w:sz w:val="20"/>
              </w:rPr>
              <w:t xml:space="preserve"> </w:t>
            </w:r>
            <w:r>
              <w:rPr>
                <w:sz w:val="20"/>
              </w:rPr>
              <w:t>320</w:t>
            </w:r>
            <w:r>
              <w:rPr>
                <w:spacing w:val="-6"/>
                <w:sz w:val="20"/>
              </w:rPr>
              <w:t xml:space="preserve"> </w:t>
            </w:r>
            <w:r>
              <w:rPr>
                <w:spacing w:val="-5"/>
                <w:sz w:val="20"/>
              </w:rPr>
              <w:t>с.</w:t>
            </w:r>
          </w:p>
        </w:tc>
        <w:tc>
          <w:tcPr>
            <w:tcW w:w="1119" w:type="dxa"/>
          </w:tcPr>
          <w:p w14:paraId="6F3C1E3C">
            <w:pPr>
              <w:pStyle w:val="9"/>
              <w:rPr>
                <w:sz w:val="18"/>
              </w:rPr>
            </w:pPr>
          </w:p>
        </w:tc>
        <w:tc>
          <w:tcPr>
            <w:tcW w:w="1134" w:type="dxa"/>
          </w:tcPr>
          <w:p w14:paraId="3F893753">
            <w:pPr>
              <w:pStyle w:val="9"/>
              <w:ind w:left="6" w:right="339"/>
              <w:rPr>
                <w:sz w:val="20"/>
              </w:rPr>
            </w:pPr>
            <w:r>
              <w:rPr>
                <w:spacing w:val="-2"/>
                <w:sz w:val="20"/>
              </w:rPr>
              <w:t>рекомен- дуемая</w:t>
            </w:r>
          </w:p>
        </w:tc>
        <w:tc>
          <w:tcPr>
            <w:tcW w:w="1652" w:type="dxa"/>
          </w:tcPr>
          <w:p w14:paraId="5EFEBD20">
            <w:pPr>
              <w:pStyle w:val="9"/>
              <w:ind w:left="6"/>
              <w:rPr>
                <w:sz w:val="20"/>
              </w:rPr>
            </w:pPr>
            <w:r>
              <w:rPr>
                <w:sz w:val="20"/>
              </w:rPr>
              <w:t>том</w:t>
            </w:r>
            <w:r>
              <w:rPr>
                <w:spacing w:val="-13"/>
                <w:sz w:val="20"/>
              </w:rPr>
              <w:t xml:space="preserve"> </w:t>
            </w:r>
            <w:r>
              <w:rPr>
                <w:sz w:val="20"/>
              </w:rPr>
              <w:t>числе</w:t>
            </w:r>
            <w:r>
              <w:rPr>
                <w:spacing w:val="-12"/>
                <w:sz w:val="20"/>
              </w:rPr>
              <w:t xml:space="preserve"> </w:t>
            </w:r>
            <w:r>
              <w:rPr>
                <w:sz w:val="20"/>
              </w:rPr>
              <w:t xml:space="preserve">дети- </w:t>
            </w:r>
            <w:r>
              <w:rPr>
                <w:spacing w:val="-2"/>
                <w:sz w:val="20"/>
              </w:rPr>
              <w:t>инвалиды</w:t>
            </w:r>
          </w:p>
        </w:tc>
      </w:tr>
      <w:tr w14:paraId="1B55D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526" w:type="dxa"/>
            <w:gridSpan w:val="9"/>
          </w:tcPr>
          <w:p w14:paraId="36EF3C1B">
            <w:pPr>
              <w:pStyle w:val="9"/>
              <w:spacing w:line="210" w:lineRule="exact"/>
              <w:ind w:left="7" w:right="4"/>
              <w:jc w:val="center"/>
              <w:rPr>
                <w:b/>
                <w:sz w:val="20"/>
              </w:rPr>
            </w:pPr>
            <w:r>
              <w:rPr>
                <w:b/>
                <w:color w:val="333333"/>
                <w:sz w:val="20"/>
              </w:rPr>
              <w:t>Метапредметные</w:t>
            </w:r>
            <w:r>
              <w:rPr>
                <w:b/>
                <w:color w:val="333333"/>
                <w:spacing w:val="-12"/>
                <w:sz w:val="20"/>
              </w:rPr>
              <w:t xml:space="preserve"> </w:t>
            </w:r>
            <w:r>
              <w:rPr>
                <w:b/>
                <w:color w:val="333333"/>
                <w:sz w:val="20"/>
              </w:rPr>
              <w:t>компетенции</w:t>
            </w:r>
            <w:r>
              <w:rPr>
                <w:b/>
                <w:color w:val="333333"/>
                <w:spacing w:val="-11"/>
                <w:sz w:val="20"/>
              </w:rPr>
              <w:t xml:space="preserve"> </w:t>
            </w:r>
            <w:r>
              <w:rPr>
                <w:b/>
                <w:color w:val="333333"/>
                <w:sz w:val="20"/>
              </w:rPr>
              <w:t>и</w:t>
            </w:r>
            <w:r>
              <w:rPr>
                <w:b/>
                <w:color w:val="333333"/>
                <w:spacing w:val="-11"/>
                <w:sz w:val="20"/>
              </w:rPr>
              <w:t xml:space="preserve"> </w:t>
            </w:r>
            <w:r>
              <w:rPr>
                <w:b/>
                <w:color w:val="333333"/>
                <w:sz w:val="20"/>
              </w:rPr>
              <w:t>универсальные</w:t>
            </w:r>
            <w:r>
              <w:rPr>
                <w:b/>
                <w:color w:val="333333"/>
                <w:spacing w:val="-11"/>
                <w:sz w:val="20"/>
              </w:rPr>
              <w:t xml:space="preserve"> </w:t>
            </w:r>
            <w:r>
              <w:rPr>
                <w:b/>
                <w:color w:val="333333"/>
                <w:sz w:val="20"/>
              </w:rPr>
              <w:t>учебные</w:t>
            </w:r>
            <w:r>
              <w:rPr>
                <w:b/>
                <w:color w:val="333333"/>
                <w:spacing w:val="-11"/>
                <w:sz w:val="20"/>
              </w:rPr>
              <w:t xml:space="preserve"> </w:t>
            </w:r>
            <w:r>
              <w:rPr>
                <w:b/>
                <w:color w:val="333333"/>
                <w:spacing w:val="-2"/>
                <w:sz w:val="20"/>
              </w:rPr>
              <w:t>действия</w:t>
            </w:r>
          </w:p>
        </w:tc>
      </w:tr>
      <w:tr w14:paraId="17A2E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1" w:hRule="atLeast"/>
        </w:trPr>
        <w:tc>
          <w:tcPr>
            <w:tcW w:w="538" w:type="dxa"/>
          </w:tcPr>
          <w:p w14:paraId="6806EF5C">
            <w:pPr>
              <w:pStyle w:val="9"/>
              <w:spacing w:line="223" w:lineRule="exact"/>
              <w:ind w:left="11"/>
              <w:rPr>
                <w:sz w:val="20"/>
              </w:rPr>
            </w:pPr>
            <w:r>
              <w:rPr>
                <w:spacing w:val="-10"/>
                <w:sz w:val="20"/>
              </w:rPr>
              <w:t>1</w:t>
            </w:r>
          </w:p>
        </w:tc>
        <w:tc>
          <w:tcPr>
            <w:tcW w:w="1416" w:type="dxa"/>
          </w:tcPr>
          <w:p w14:paraId="6CE4C649">
            <w:pPr>
              <w:pStyle w:val="9"/>
              <w:spacing w:line="223" w:lineRule="exact"/>
              <w:ind w:left="11"/>
              <w:rPr>
                <w:sz w:val="20"/>
              </w:rPr>
            </w:pPr>
            <w:r>
              <w:rPr>
                <w:sz w:val="20"/>
              </w:rPr>
              <w:t>А.З.</w:t>
            </w:r>
            <w:r>
              <w:rPr>
                <w:spacing w:val="-5"/>
                <w:sz w:val="20"/>
              </w:rPr>
              <w:t xml:space="preserve"> </w:t>
            </w:r>
            <w:r>
              <w:rPr>
                <w:sz w:val="20"/>
              </w:rPr>
              <w:t>Зак.</w:t>
            </w:r>
            <w:r>
              <w:rPr>
                <w:spacing w:val="-5"/>
                <w:sz w:val="20"/>
              </w:rPr>
              <w:t xml:space="preserve"> Ме-</w:t>
            </w:r>
          </w:p>
          <w:p w14:paraId="67113317">
            <w:pPr>
              <w:pStyle w:val="9"/>
              <w:ind w:left="11"/>
              <w:rPr>
                <w:sz w:val="20"/>
              </w:rPr>
            </w:pPr>
            <w:r>
              <w:rPr>
                <w:sz w:val="20"/>
              </w:rPr>
              <w:t>тодика</w:t>
            </w:r>
            <w:r>
              <w:rPr>
                <w:spacing w:val="-11"/>
                <w:sz w:val="20"/>
              </w:rPr>
              <w:t xml:space="preserve"> </w:t>
            </w:r>
            <w:r>
              <w:rPr>
                <w:sz w:val="20"/>
              </w:rPr>
              <w:t xml:space="preserve">«Пе- </w:t>
            </w:r>
            <w:r>
              <w:rPr>
                <w:spacing w:val="-2"/>
                <w:sz w:val="20"/>
              </w:rPr>
              <w:t>рестановки»</w:t>
            </w:r>
          </w:p>
        </w:tc>
        <w:tc>
          <w:tcPr>
            <w:tcW w:w="1988" w:type="dxa"/>
          </w:tcPr>
          <w:p w14:paraId="6821F258">
            <w:pPr>
              <w:pStyle w:val="9"/>
              <w:spacing w:before="5"/>
              <w:ind w:left="11" w:right="46"/>
              <w:rPr>
                <w:sz w:val="20"/>
              </w:rPr>
            </w:pPr>
            <w:r>
              <w:rPr>
                <w:sz w:val="20"/>
              </w:rPr>
              <w:t xml:space="preserve">Методика, постро- енная на материале </w:t>
            </w:r>
            <w:r>
              <w:rPr>
                <w:spacing w:val="-2"/>
                <w:sz w:val="20"/>
              </w:rPr>
              <w:t xml:space="preserve">пространственно- </w:t>
            </w:r>
            <w:r>
              <w:rPr>
                <w:sz w:val="20"/>
              </w:rPr>
              <w:t xml:space="preserve">комбинаторных задач </w:t>
            </w:r>
            <w:r>
              <w:rPr>
                <w:spacing w:val="-2"/>
                <w:sz w:val="20"/>
              </w:rPr>
              <w:t xml:space="preserve">внеучебного </w:t>
            </w:r>
            <w:r>
              <w:rPr>
                <w:sz w:val="20"/>
              </w:rPr>
              <w:t>содержания,</w:t>
            </w:r>
            <w:r>
              <w:rPr>
                <w:spacing w:val="-13"/>
                <w:sz w:val="20"/>
              </w:rPr>
              <w:t xml:space="preserve"> </w:t>
            </w:r>
            <w:r>
              <w:rPr>
                <w:sz w:val="20"/>
              </w:rPr>
              <w:t xml:space="preserve">включает задания для определения сфор- мированности мета- предметных компе- тенций, связанных с </w:t>
            </w:r>
            <w:r>
              <w:rPr>
                <w:spacing w:val="-2"/>
                <w:sz w:val="20"/>
              </w:rPr>
              <w:t xml:space="preserve">осуществлением </w:t>
            </w:r>
            <w:r>
              <w:rPr>
                <w:sz w:val="20"/>
              </w:rPr>
              <w:t>познавательной ре- флексии,</w:t>
            </w:r>
            <w:r>
              <w:rPr>
                <w:spacing w:val="-13"/>
                <w:sz w:val="20"/>
              </w:rPr>
              <w:t xml:space="preserve"> </w:t>
            </w:r>
            <w:r>
              <w:rPr>
                <w:sz w:val="20"/>
              </w:rPr>
              <w:t>построением</w:t>
            </w:r>
          </w:p>
          <w:p w14:paraId="72B09C57">
            <w:pPr>
              <w:pStyle w:val="9"/>
              <w:spacing w:line="230" w:lineRule="exact"/>
              <w:ind w:left="11" w:right="497"/>
              <w:rPr>
                <w:sz w:val="20"/>
              </w:rPr>
            </w:pPr>
            <w:r>
              <w:rPr>
                <w:sz w:val="20"/>
              </w:rPr>
              <w:t>способа</w:t>
            </w:r>
            <w:r>
              <w:rPr>
                <w:spacing w:val="-13"/>
                <w:sz w:val="20"/>
              </w:rPr>
              <w:t xml:space="preserve"> </w:t>
            </w:r>
            <w:r>
              <w:rPr>
                <w:sz w:val="20"/>
              </w:rPr>
              <w:t>решения проблем поис-</w:t>
            </w:r>
          </w:p>
        </w:tc>
        <w:tc>
          <w:tcPr>
            <w:tcW w:w="927" w:type="dxa"/>
          </w:tcPr>
          <w:p w14:paraId="2BB545BF">
            <w:pPr>
              <w:pStyle w:val="9"/>
              <w:ind w:left="11" w:right="13"/>
              <w:rPr>
                <w:sz w:val="20"/>
              </w:rPr>
            </w:pPr>
            <w:r>
              <w:rPr>
                <w:spacing w:val="-4"/>
                <w:sz w:val="20"/>
              </w:rPr>
              <w:t xml:space="preserve">Вы- </w:t>
            </w:r>
            <w:r>
              <w:rPr>
                <w:spacing w:val="-2"/>
                <w:sz w:val="20"/>
              </w:rPr>
              <w:t>пускники начальной школы</w:t>
            </w:r>
          </w:p>
        </w:tc>
        <w:tc>
          <w:tcPr>
            <w:tcW w:w="3020" w:type="dxa"/>
          </w:tcPr>
          <w:p w14:paraId="6D4CA709">
            <w:pPr>
              <w:pStyle w:val="9"/>
              <w:ind w:left="10" w:right="27"/>
              <w:rPr>
                <w:sz w:val="20"/>
              </w:rPr>
            </w:pPr>
            <w:r>
              <w:rPr>
                <w:sz w:val="20"/>
              </w:rPr>
              <w:t xml:space="preserve">Статистически доказана надеж- ность шкал методики и ее диф- ференциальная валидность по </w:t>
            </w:r>
            <w:r>
              <w:rPr>
                <w:spacing w:val="-2"/>
                <w:sz w:val="20"/>
              </w:rPr>
              <w:t>социо-демографическим</w:t>
            </w:r>
            <w:r>
              <w:rPr>
                <w:spacing w:val="18"/>
                <w:sz w:val="20"/>
              </w:rPr>
              <w:t xml:space="preserve"> </w:t>
            </w:r>
            <w:r>
              <w:rPr>
                <w:spacing w:val="-2"/>
                <w:sz w:val="20"/>
              </w:rPr>
              <w:t>факторам</w:t>
            </w:r>
          </w:p>
          <w:p w14:paraId="5976B26A">
            <w:pPr>
              <w:pStyle w:val="9"/>
              <w:spacing w:line="229" w:lineRule="exact"/>
              <w:ind w:left="10"/>
              <w:rPr>
                <w:sz w:val="20"/>
              </w:rPr>
            </w:pPr>
            <w:r>
              <w:rPr>
                <w:sz w:val="20"/>
              </w:rPr>
              <w:t>«категория</w:t>
            </w:r>
            <w:r>
              <w:rPr>
                <w:spacing w:val="-9"/>
                <w:sz w:val="20"/>
              </w:rPr>
              <w:t xml:space="preserve"> </w:t>
            </w:r>
            <w:r>
              <w:rPr>
                <w:sz w:val="20"/>
              </w:rPr>
              <w:t>обучающихся»</w:t>
            </w:r>
            <w:r>
              <w:rPr>
                <w:spacing w:val="-9"/>
                <w:sz w:val="20"/>
              </w:rPr>
              <w:t xml:space="preserve"> </w:t>
            </w:r>
            <w:r>
              <w:rPr>
                <w:sz w:val="20"/>
              </w:rPr>
              <w:t>и</w:t>
            </w:r>
            <w:r>
              <w:rPr>
                <w:spacing w:val="-6"/>
                <w:sz w:val="20"/>
              </w:rPr>
              <w:t xml:space="preserve"> </w:t>
            </w:r>
            <w:r>
              <w:rPr>
                <w:spacing w:val="-4"/>
                <w:sz w:val="20"/>
              </w:rPr>
              <w:t>«пол»</w:t>
            </w:r>
          </w:p>
        </w:tc>
        <w:tc>
          <w:tcPr>
            <w:tcW w:w="2732" w:type="dxa"/>
          </w:tcPr>
          <w:p w14:paraId="1645B5E2">
            <w:pPr>
              <w:pStyle w:val="9"/>
              <w:ind w:left="10" w:right="104"/>
              <w:rPr>
                <w:sz w:val="20"/>
              </w:rPr>
            </w:pPr>
            <w:r>
              <w:rPr>
                <w:i/>
                <w:sz w:val="20"/>
              </w:rPr>
              <w:t xml:space="preserve">Зак А.З., Сорокова М.Г. </w:t>
            </w:r>
            <w:r>
              <w:rPr>
                <w:sz w:val="20"/>
              </w:rPr>
              <w:t>Диа- гностика сформированности метапредметных</w:t>
            </w:r>
            <w:r>
              <w:rPr>
                <w:spacing w:val="-13"/>
                <w:sz w:val="20"/>
              </w:rPr>
              <w:t xml:space="preserve"> </w:t>
            </w:r>
            <w:r>
              <w:rPr>
                <w:sz w:val="20"/>
              </w:rPr>
              <w:t xml:space="preserve">компетенций у пятиклассников // </w:t>
            </w:r>
            <w:r>
              <w:rPr>
                <w:spacing w:val="-2"/>
                <w:sz w:val="20"/>
              </w:rPr>
              <w:t>Психолого-педагогические</w:t>
            </w:r>
          </w:p>
          <w:p w14:paraId="1E56446A">
            <w:pPr>
              <w:pStyle w:val="9"/>
              <w:ind w:left="10"/>
              <w:rPr>
                <w:sz w:val="20"/>
              </w:rPr>
            </w:pPr>
            <w:r>
              <w:rPr>
                <w:sz w:val="20"/>
              </w:rPr>
              <w:t>исследования.</w:t>
            </w:r>
            <w:r>
              <w:rPr>
                <w:spacing w:val="-4"/>
                <w:sz w:val="20"/>
              </w:rPr>
              <w:t xml:space="preserve"> </w:t>
            </w:r>
            <w:r>
              <w:rPr>
                <w:sz w:val="20"/>
              </w:rPr>
              <w:t>2019.</w:t>
            </w:r>
            <w:r>
              <w:rPr>
                <w:spacing w:val="-5"/>
                <w:sz w:val="20"/>
              </w:rPr>
              <w:t xml:space="preserve"> </w:t>
            </w:r>
            <w:r>
              <w:rPr>
                <w:sz w:val="20"/>
              </w:rPr>
              <w:t>Т.</w:t>
            </w:r>
            <w:r>
              <w:rPr>
                <w:spacing w:val="-6"/>
                <w:sz w:val="20"/>
              </w:rPr>
              <w:t xml:space="preserve"> </w:t>
            </w:r>
            <w:r>
              <w:rPr>
                <w:sz w:val="20"/>
              </w:rPr>
              <w:t>11.</w:t>
            </w:r>
            <w:r>
              <w:rPr>
                <w:spacing w:val="-5"/>
                <w:sz w:val="20"/>
              </w:rPr>
              <w:t xml:space="preserve"> </w:t>
            </w:r>
            <w:r>
              <w:rPr>
                <w:sz w:val="20"/>
              </w:rPr>
              <w:t>№</w:t>
            </w:r>
            <w:r>
              <w:rPr>
                <w:spacing w:val="-4"/>
                <w:sz w:val="20"/>
              </w:rPr>
              <w:t xml:space="preserve"> </w:t>
            </w:r>
            <w:r>
              <w:rPr>
                <w:spacing w:val="-5"/>
                <w:sz w:val="20"/>
              </w:rPr>
              <w:t>2.</w:t>
            </w:r>
          </w:p>
          <w:p w14:paraId="463EB1D0">
            <w:pPr>
              <w:pStyle w:val="9"/>
              <w:ind w:left="10"/>
              <w:rPr>
                <w:sz w:val="20"/>
              </w:rPr>
            </w:pPr>
            <w:r>
              <w:rPr>
                <w:sz w:val="20"/>
              </w:rPr>
              <w:t>С.</w:t>
            </w:r>
            <w:r>
              <w:rPr>
                <w:spacing w:val="-6"/>
                <w:sz w:val="20"/>
              </w:rPr>
              <w:t xml:space="preserve"> </w:t>
            </w:r>
            <w:r>
              <w:rPr>
                <w:sz w:val="20"/>
              </w:rPr>
              <w:t>11-</w:t>
            </w:r>
            <w:r>
              <w:rPr>
                <w:spacing w:val="-5"/>
                <w:sz w:val="20"/>
              </w:rPr>
              <w:t>21.</w:t>
            </w:r>
          </w:p>
          <w:p w14:paraId="2073F27F">
            <w:pPr>
              <w:pStyle w:val="9"/>
              <w:ind w:left="10" w:right="104"/>
              <w:rPr>
                <w:sz w:val="20"/>
              </w:rPr>
            </w:pPr>
            <w:r>
              <w:rPr>
                <w:spacing w:val="-2"/>
                <w:sz w:val="20"/>
              </w:rPr>
              <w:t xml:space="preserve">doi:10.17759/psyedu.2019110 </w:t>
            </w:r>
            <w:r>
              <w:rPr>
                <w:spacing w:val="-4"/>
                <w:sz w:val="20"/>
              </w:rPr>
              <w:t>202</w:t>
            </w:r>
          </w:p>
        </w:tc>
        <w:tc>
          <w:tcPr>
            <w:tcW w:w="1119" w:type="dxa"/>
          </w:tcPr>
          <w:p w14:paraId="7138886F">
            <w:pPr>
              <w:pStyle w:val="9"/>
              <w:ind w:left="7" w:right="244"/>
              <w:rPr>
                <w:sz w:val="20"/>
              </w:rPr>
            </w:pPr>
            <w:r>
              <w:rPr>
                <w:sz w:val="20"/>
              </w:rPr>
              <w:t>2019,</w:t>
            </w:r>
            <w:r>
              <w:rPr>
                <w:spacing w:val="-13"/>
                <w:sz w:val="20"/>
              </w:rPr>
              <w:t xml:space="preserve"> </w:t>
            </w:r>
            <w:r>
              <w:rPr>
                <w:sz w:val="20"/>
              </w:rPr>
              <w:t xml:space="preserve">есть </w:t>
            </w:r>
            <w:r>
              <w:rPr>
                <w:spacing w:val="-2"/>
                <w:sz w:val="20"/>
              </w:rPr>
              <w:t>компью- терная версия</w:t>
            </w:r>
          </w:p>
        </w:tc>
        <w:tc>
          <w:tcPr>
            <w:tcW w:w="1134" w:type="dxa"/>
          </w:tcPr>
          <w:p w14:paraId="6A53BA78">
            <w:pPr>
              <w:pStyle w:val="9"/>
              <w:spacing w:line="223" w:lineRule="exact"/>
              <w:ind w:left="6"/>
              <w:rPr>
                <w:sz w:val="20"/>
              </w:rPr>
            </w:pPr>
            <w:r>
              <w:rPr>
                <w:spacing w:val="-2"/>
                <w:sz w:val="20"/>
              </w:rPr>
              <w:t>Основная</w:t>
            </w:r>
          </w:p>
        </w:tc>
        <w:tc>
          <w:tcPr>
            <w:tcW w:w="1652" w:type="dxa"/>
          </w:tcPr>
          <w:p w14:paraId="53C74C46">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6781DF36">
      <w:pPr>
        <w:spacing w:after="0"/>
        <w:rPr>
          <w:sz w:val="20"/>
        </w:rPr>
        <w:sectPr>
          <w:type w:val="continuous"/>
          <w:pgSz w:w="16850" w:h="11900" w:orient="landscape"/>
          <w:pgMar w:top="960" w:right="620" w:bottom="753"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140BA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0806B154">
            <w:pPr>
              <w:pStyle w:val="9"/>
              <w:spacing w:before="109"/>
              <w:rPr>
                <w:i/>
                <w:sz w:val="20"/>
              </w:rPr>
            </w:pPr>
          </w:p>
          <w:p w14:paraId="1219311E">
            <w:pPr>
              <w:pStyle w:val="9"/>
              <w:ind w:left="14"/>
              <w:rPr>
                <w:sz w:val="20"/>
              </w:rPr>
            </w:pPr>
            <w:r>
              <w:rPr>
                <w:sz w:val="20"/>
              </w:rPr>
              <w:t>№</w:t>
            </w:r>
            <w:r>
              <w:rPr>
                <w:spacing w:val="-3"/>
                <w:sz w:val="20"/>
              </w:rPr>
              <w:t xml:space="preserve"> </w:t>
            </w:r>
            <w:r>
              <w:rPr>
                <w:spacing w:val="-5"/>
                <w:sz w:val="20"/>
              </w:rPr>
              <w:t>п/п</w:t>
            </w:r>
          </w:p>
        </w:tc>
        <w:tc>
          <w:tcPr>
            <w:tcW w:w="1416" w:type="dxa"/>
          </w:tcPr>
          <w:p w14:paraId="146651D6">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6FEDA9F8">
            <w:pPr>
              <w:pStyle w:val="9"/>
              <w:spacing w:before="224"/>
              <w:ind w:left="563" w:right="10" w:hanging="113"/>
              <w:rPr>
                <w:sz w:val="20"/>
              </w:rPr>
            </w:pPr>
            <w:r>
              <w:rPr>
                <w:spacing w:val="-2"/>
                <w:sz w:val="20"/>
              </w:rPr>
              <w:t>Измеряемый конструкт</w:t>
            </w:r>
          </w:p>
        </w:tc>
        <w:tc>
          <w:tcPr>
            <w:tcW w:w="927" w:type="dxa"/>
          </w:tcPr>
          <w:p w14:paraId="4E388D7E">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16BF16A8">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391D5588">
            <w:pPr>
              <w:pStyle w:val="9"/>
              <w:spacing w:before="109"/>
              <w:rPr>
                <w:i/>
                <w:sz w:val="20"/>
              </w:rPr>
            </w:pPr>
          </w:p>
          <w:p w14:paraId="4725A62B">
            <w:pPr>
              <w:pStyle w:val="9"/>
              <w:ind w:left="8" w:right="3"/>
              <w:jc w:val="center"/>
              <w:rPr>
                <w:sz w:val="20"/>
              </w:rPr>
            </w:pPr>
            <w:r>
              <w:rPr>
                <w:spacing w:val="-2"/>
                <w:sz w:val="20"/>
              </w:rPr>
              <w:t>Источник</w:t>
            </w:r>
          </w:p>
        </w:tc>
        <w:tc>
          <w:tcPr>
            <w:tcW w:w="1119" w:type="dxa"/>
          </w:tcPr>
          <w:p w14:paraId="46049B41">
            <w:pPr>
              <w:pStyle w:val="9"/>
              <w:spacing w:before="109"/>
              <w:rPr>
                <w:i/>
                <w:sz w:val="20"/>
              </w:rPr>
            </w:pPr>
          </w:p>
          <w:p w14:paraId="5BF66507">
            <w:pPr>
              <w:pStyle w:val="9"/>
              <w:ind w:left="24"/>
              <w:jc w:val="center"/>
              <w:rPr>
                <w:sz w:val="20"/>
              </w:rPr>
            </w:pPr>
            <w:r>
              <w:rPr>
                <w:spacing w:val="-5"/>
                <w:sz w:val="20"/>
              </w:rPr>
              <w:t>Год</w:t>
            </w:r>
          </w:p>
        </w:tc>
        <w:tc>
          <w:tcPr>
            <w:tcW w:w="1134" w:type="dxa"/>
          </w:tcPr>
          <w:p w14:paraId="092148C5">
            <w:pPr>
              <w:pStyle w:val="9"/>
              <w:ind w:left="148" w:right="143" w:hanging="1"/>
              <w:jc w:val="center"/>
              <w:rPr>
                <w:sz w:val="20"/>
              </w:rPr>
            </w:pPr>
            <w:r>
              <w:rPr>
                <w:spacing w:val="-2"/>
                <w:sz w:val="20"/>
              </w:rPr>
              <w:t>Статус: основная/</w:t>
            </w:r>
          </w:p>
          <w:p w14:paraId="75717297">
            <w:pPr>
              <w:pStyle w:val="9"/>
              <w:spacing w:line="230" w:lineRule="exact"/>
              <w:ind w:left="2"/>
              <w:jc w:val="center"/>
              <w:rPr>
                <w:sz w:val="20"/>
              </w:rPr>
            </w:pPr>
            <w:r>
              <w:rPr>
                <w:spacing w:val="-2"/>
                <w:sz w:val="20"/>
              </w:rPr>
              <w:t>рекомен- дуемая</w:t>
            </w:r>
          </w:p>
        </w:tc>
        <w:tc>
          <w:tcPr>
            <w:tcW w:w="1652" w:type="dxa"/>
          </w:tcPr>
          <w:p w14:paraId="7693281D">
            <w:pPr>
              <w:pStyle w:val="9"/>
              <w:spacing w:before="109"/>
              <w:rPr>
                <w:i/>
                <w:sz w:val="20"/>
              </w:rPr>
            </w:pPr>
          </w:p>
          <w:p w14:paraId="7179C752">
            <w:pPr>
              <w:pStyle w:val="9"/>
              <w:ind w:left="145"/>
              <w:rPr>
                <w:sz w:val="20"/>
              </w:rPr>
            </w:pPr>
            <w:r>
              <w:rPr>
                <w:sz w:val="20"/>
              </w:rPr>
              <w:t>Целевая</w:t>
            </w:r>
            <w:r>
              <w:rPr>
                <w:spacing w:val="-8"/>
                <w:sz w:val="20"/>
              </w:rPr>
              <w:t xml:space="preserve"> </w:t>
            </w:r>
            <w:r>
              <w:rPr>
                <w:spacing w:val="-2"/>
                <w:sz w:val="20"/>
              </w:rPr>
              <w:t>группа</w:t>
            </w:r>
          </w:p>
        </w:tc>
      </w:tr>
      <w:tr w14:paraId="268D7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55BB883B">
            <w:pPr>
              <w:pStyle w:val="9"/>
              <w:rPr>
                <w:sz w:val="18"/>
              </w:rPr>
            </w:pPr>
          </w:p>
        </w:tc>
        <w:tc>
          <w:tcPr>
            <w:tcW w:w="1416" w:type="dxa"/>
          </w:tcPr>
          <w:p w14:paraId="4BA5BE90">
            <w:pPr>
              <w:pStyle w:val="9"/>
              <w:rPr>
                <w:sz w:val="18"/>
              </w:rPr>
            </w:pPr>
          </w:p>
        </w:tc>
        <w:tc>
          <w:tcPr>
            <w:tcW w:w="1988" w:type="dxa"/>
          </w:tcPr>
          <w:p w14:paraId="786292F3">
            <w:pPr>
              <w:pStyle w:val="9"/>
              <w:ind w:left="11" w:right="10"/>
              <w:rPr>
                <w:sz w:val="20"/>
              </w:rPr>
            </w:pPr>
            <w:r>
              <w:rPr>
                <w:sz w:val="20"/>
              </w:rPr>
              <w:t>кового характера, планированием до-</w:t>
            </w:r>
          </w:p>
          <w:p w14:paraId="344B0B01">
            <w:pPr>
              <w:pStyle w:val="9"/>
              <w:spacing w:line="230" w:lineRule="exact"/>
              <w:ind w:left="11" w:right="118"/>
              <w:rPr>
                <w:sz w:val="20"/>
              </w:rPr>
            </w:pPr>
            <w:r>
              <w:rPr>
                <w:sz w:val="20"/>
              </w:rPr>
              <w:t>стижения</w:t>
            </w:r>
            <w:r>
              <w:rPr>
                <w:spacing w:val="-13"/>
                <w:sz w:val="20"/>
              </w:rPr>
              <w:t xml:space="preserve"> </w:t>
            </w:r>
            <w:r>
              <w:rPr>
                <w:sz w:val="20"/>
              </w:rPr>
              <w:t xml:space="preserve">требуемого </w:t>
            </w:r>
            <w:r>
              <w:rPr>
                <w:spacing w:val="-2"/>
                <w:sz w:val="20"/>
              </w:rPr>
              <w:t>результата</w:t>
            </w:r>
          </w:p>
        </w:tc>
        <w:tc>
          <w:tcPr>
            <w:tcW w:w="927" w:type="dxa"/>
          </w:tcPr>
          <w:p w14:paraId="1E992F29">
            <w:pPr>
              <w:pStyle w:val="9"/>
              <w:rPr>
                <w:sz w:val="18"/>
              </w:rPr>
            </w:pPr>
          </w:p>
        </w:tc>
        <w:tc>
          <w:tcPr>
            <w:tcW w:w="3020" w:type="dxa"/>
          </w:tcPr>
          <w:p w14:paraId="784A5189">
            <w:pPr>
              <w:pStyle w:val="9"/>
              <w:rPr>
                <w:sz w:val="18"/>
              </w:rPr>
            </w:pPr>
          </w:p>
        </w:tc>
        <w:tc>
          <w:tcPr>
            <w:tcW w:w="2732" w:type="dxa"/>
          </w:tcPr>
          <w:p w14:paraId="3BF84D8D">
            <w:pPr>
              <w:pStyle w:val="9"/>
              <w:rPr>
                <w:sz w:val="18"/>
              </w:rPr>
            </w:pPr>
          </w:p>
        </w:tc>
        <w:tc>
          <w:tcPr>
            <w:tcW w:w="1119" w:type="dxa"/>
          </w:tcPr>
          <w:p w14:paraId="3A9D1178">
            <w:pPr>
              <w:pStyle w:val="9"/>
              <w:rPr>
                <w:sz w:val="18"/>
              </w:rPr>
            </w:pPr>
          </w:p>
        </w:tc>
        <w:tc>
          <w:tcPr>
            <w:tcW w:w="1134" w:type="dxa"/>
          </w:tcPr>
          <w:p w14:paraId="325ADE3F">
            <w:pPr>
              <w:pStyle w:val="9"/>
              <w:rPr>
                <w:sz w:val="18"/>
              </w:rPr>
            </w:pPr>
          </w:p>
        </w:tc>
        <w:tc>
          <w:tcPr>
            <w:tcW w:w="1652" w:type="dxa"/>
          </w:tcPr>
          <w:p w14:paraId="65EF5AFF">
            <w:pPr>
              <w:pStyle w:val="9"/>
              <w:rPr>
                <w:sz w:val="18"/>
              </w:rPr>
            </w:pPr>
          </w:p>
        </w:tc>
      </w:tr>
      <w:tr w14:paraId="7294C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0" w:hRule="atLeast"/>
        </w:trPr>
        <w:tc>
          <w:tcPr>
            <w:tcW w:w="538" w:type="dxa"/>
          </w:tcPr>
          <w:p w14:paraId="676B04FB">
            <w:pPr>
              <w:pStyle w:val="9"/>
              <w:spacing w:line="223" w:lineRule="exact"/>
              <w:ind w:left="11"/>
              <w:rPr>
                <w:sz w:val="20"/>
              </w:rPr>
            </w:pPr>
            <w:r>
              <w:rPr>
                <w:spacing w:val="-10"/>
                <w:sz w:val="20"/>
              </w:rPr>
              <w:t>2</w:t>
            </w:r>
          </w:p>
        </w:tc>
        <w:tc>
          <w:tcPr>
            <w:tcW w:w="1416" w:type="dxa"/>
          </w:tcPr>
          <w:p w14:paraId="1BE96A60">
            <w:pPr>
              <w:pStyle w:val="9"/>
              <w:spacing w:line="223" w:lineRule="exact"/>
              <w:ind w:left="11"/>
              <w:rPr>
                <w:sz w:val="20"/>
              </w:rPr>
            </w:pPr>
            <w:r>
              <w:rPr>
                <w:sz w:val="20"/>
              </w:rPr>
              <w:t>А.З.</w:t>
            </w:r>
            <w:r>
              <w:rPr>
                <w:spacing w:val="-5"/>
                <w:sz w:val="20"/>
              </w:rPr>
              <w:t xml:space="preserve"> </w:t>
            </w:r>
            <w:r>
              <w:rPr>
                <w:sz w:val="20"/>
              </w:rPr>
              <w:t>Зак.</w:t>
            </w:r>
            <w:r>
              <w:rPr>
                <w:spacing w:val="-5"/>
                <w:sz w:val="20"/>
              </w:rPr>
              <w:t xml:space="preserve"> Ме-</w:t>
            </w:r>
          </w:p>
          <w:p w14:paraId="2E63EE3F">
            <w:pPr>
              <w:pStyle w:val="9"/>
              <w:ind w:left="11" w:right="300"/>
              <w:rPr>
                <w:sz w:val="20"/>
              </w:rPr>
            </w:pPr>
            <w:r>
              <w:rPr>
                <w:sz w:val="20"/>
              </w:rPr>
              <w:t>тодика</w:t>
            </w:r>
            <w:r>
              <w:rPr>
                <w:spacing w:val="-13"/>
                <w:sz w:val="20"/>
              </w:rPr>
              <w:t xml:space="preserve"> </w:t>
            </w:r>
            <w:r>
              <w:rPr>
                <w:sz w:val="20"/>
              </w:rPr>
              <w:t xml:space="preserve">«Рас- </w:t>
            </w:r>
            <w:r>
              <w:rPr>
                <w:spacing w:val="-2"/>
                <w:sz w:val="20"/>
              </w:rPr>
              <w:t>суждения»</w:t>
            </w:r>
          </w:p>
        </w:tc>
        <w:tc>
          <w:tcPr>
            <w:tcW w:w="1988" w:type="dxa"/>
          </w:tcPr>
          <w:p w14:paraId="6531F921">
            <w:pPr>
              <w:pStyle w:val="9"/>
              <w:spacing w:before="223"/>
              <w:ind w:left="11" w:right="10"/>
              <w:rPr>
                <w:sz w:val="20"/>
              </w:rPr>
            </w:pPr>
            <w:r>
              <w:rPr>
                <w:sz w:val="20"/>
              </w:rPr>
              <w:t>Оценка сформиро- ванности</w:t>
            </w:r>
            <w:r>
              <w:rPr>
                <w:spacing w:val="-13"/>
                <w:sz w:val="20"/>
              </w:rPr>
              <w:t xml:space="preserve"> </w:t>
            </w:r>
            <w:r>
              <w:rPr>
                <w:sz w:val="20"/>
              </w:rPr>
              <w:t>на</w:t>
            </w:r>
            <w:r>
              <w:rPr>
                <w:spacing w:val="-12"/>
                <w:sz w:val="20"/>
              </w:rPr>
              <w:t xml:space="preserve"> </w:t>
            </w:r>
            <w:r>
              <w:rPr>
                <w:sz w:val="20"/>
              </w:rPr>
              <w:t xml:space="preserve">материале решения сюжетно- логических задач </w:t>
            </w:r>
            <w:r>
              <w:rPr>
                <w:spacing w:val="-2"/>
                <w:sz w:val="20"/>
              </w:rPr>
              <w:t xml:space="preserve">когнитивных метапредметных </w:t>
            </w:r>
            <w:r>
              <w:rPr>
                <w:sz w:val="20"/>
              </w:rPr>
              <w:t>компетенций, свя- занных с логическим действием</w:t>
            </w:r>
            <w:r>
              <w:rPr>
                <w:spacing w:val="-7"/>
                <w:sz w:val="20"/>
              </w:rPr>
              <w:t xml:space="preserve"> </w:t>
            </w:r>
            <w:r>
              <w:rPr>
                <w:sz w:val="20"/>
              </w:rPr>
              <w:t>построения рассуждений и с построением способа решения проблем поискового</w:t>
            </w:r>
            <w:r>
              <w:rPr>
                <w:spacing w:val="-5"/>
                <w:sz w:val="20"/>
              </w:rPr>
              <w:t xml:space="preserve"> </w:t>
            </w:r>
            <w:r>
              <w:rPr>
                <w:sz w:val="20"/>
              </w:rPr>
              <w:t xml:space="preserve">характера, и регулятивных мета- предметных компе- тенций, связанных с </w:t>
            </w:r>
            <w:r>
              <w:rPr>
                <w:spacing w:val="-2"/>
                <w:sz w:val="20"/>
              </w:rPr>
              <w:t xml:space="preserve">осуществлением </w:t>
            </w:r>
            <w:r>
              <w:rPr>
                <w:sz w:val="20"/>
              </w:rPr>
              <w:t>познавательной ре- флексии способа решения и с плани-</w:t>
            </w:r>
          </w:p>
          <w:p w14:paraId="285370E4">
            <w:pPr>
              <w:pStyle w:val="9"/>
              <w:spacing w:line="230" w:lineRule="exact"/>
              <w:ind w:left="11" w:right="287"/>
              <w:rPr>
                <w:sz w:val="20"/>
              </w:rPr>
            </w:pPr>
            <w:r>
              <w:rPr>
                <w:sz w:val="20"/>
              </w:rPr>
              <w:t>рованием</w:t>
            </w:r>
            <w:r>
              <w:rPr>
                <w:spacing w:val="-13"/>
                <w:sz w:val="20"/>
              </w:rPr>
              <w:t xml:space="preserve"> </w:t>
            </w:r>
            <w:r>
              <w:rPr>
                <w:sz w:val="20"/>
              </w:rPr>
              <w:t>ребенком своих действий</w:t>
            </w:r>
          </w:p>
        </w:tc>
        <w:tc>
          <w:tcPr>
            <w:tcW w:w="927" w:type="dxa"/>
          </w:tcPr>
          <w:p w14:paraId="4B98B2B6">
            <w:pPr>
              <w:pStyle w:val="9"/>
              <w:ind w:left="11" w:right="13"/>
              <w:rPr>
                <w:sz w:val="20"/>
              </w:rPr>
            </w:pPr>
            <w:r>
              <w:rPr>
                <w:spacing w:val="-4"/>
                <w:sz w:val="20"/>
              </w:rPr>
              <w:t xml:space="preserve">Вы- </w:t>
            </w:r>
            <w:r>
              <w:rPr>
                <w:spacing w:val="-2"/>
                <w:sz w:val="20"/>
              </w:rPr>
              <w:t>пускники начальной школы</w:t>
            </w:r>
          </w:p>
        </w:tc>
        <w:tc>
          <w:tcPr>
            <w:tcW w:w="3020" w:type="dxa"/>
          </w:tcPr>
          <w:p w14:paraId="7F010574">
            <w:pPr>
              <w:pStyle w:val="9"/>
              <w:spacing w:line="223" w:lineRule="exact"/>
              <w:ind w:left="10"/>
              <w:rPr>
                <w:sz w:val="20"/>
              </w:rPr>
            </w:pPr>
            <w:r>
              <w:rPr>
                <w:sz w:val="20"/>
              </w:rPr>
              <w:t>Доказана</w:t>
            </w:r>
            <w:r>
              <w:rPr>
                <w:spacing w:val="-11"/>
                <w:sz w:val="20"/>
              </w:rPr>
              <w:t xml:space="preserve"> </w:t>
            </w:r>
            <w:r>
              <w:rPr>
                <w:sz w:val="20"/>
              </w:rPr>
              <w:t>надежность</w:t>
            </w:r>
            <w:r>
              <w:rPr>
                <w:spacing w:val="-10"/>
                <w:sz w:val="20"/>
              </w:rPr>
              <w:t xml:space="preserve"> </w:t>
            </w:r>
            <w:r>
              <w:rPr>
                <w:spacing w:val="-2"/>
                <w:sz w:val="20"/>
              </w:rPr>
              <w:t>методики</w:t>
            </w:r>
          </w:p>
          <w:p w14:paraId="4CCD3157">
            <w:pPr>
              <w:pStyle w:val="9"/>
              <w:ind w:left="10" w:right="317"/>
              <w:rPr>
                <w:sz w:val="20"/>
              </w:rPr>
            </w:pPr>
            <w:r>
              <w:rPr>
                <w:sz w:val="20"/>
              </w:rPr>
              <w:t>«Рассуждения»</w:t>
            </w:r>
            <w:r>
              <w:rPr>
                <w:spacing w:val="-10"/>
                <w:sz w:val="20"/>
              </w:rPr>
              <w:t xml:space="preserve"> </w:t>
            </w:r>
            <w:r>
              <w:rPr>
                <w:sz w:val="20"/>
              </w:rPr>
              <w:t>и</w:t>
            </w:r>
            <w:r>
              <w:rPr>
                <w:spacing w:val="-8"/>
                <w:sz w:val="20"/>
              </w:rPr>
              <w:t xml:space="preserve"> </w:t>
            </w:r>
            <w:r>
              <w:rPr>
                <w:sz w:val="20"/>
              </w:rPr>
              <w:t>ее</w:t>
            </w:r>
            <w:r>
              <w:rPr>
                <w:spacing w:val="-7"/>
                <w:sz w:val="20"/>
              </w:rPr>
              <w:t xml:space="preserve"> </w:t>
            </w:r>
            <w:r>
              <w:rPr>
                <w:sz w:val="20"/>
              </w:rPr>
              <w:t>дифферен- циальная валидность как спо- собность</w:t>
            </w:r>
            <w:r>
              <w:rPr>
                <w:spacing w:val="-13"/>
                <w:sz w:val="20"/>
              </w:rPr>
              <w:t xml:space="preserve"> </w:t>
            </w:r>
            <w:r>
              <w:rPr>
                <w:sz w:val="20"/>
              </w:rPr>
              <w:t>выявлять</w:t>
            </w:r>
            <w:r>
              <w:rPr>
                <w:spacing w:val="-12"/>
                <w:sz w:val="20"/>
              </w:rPr>
              <w:t xml:space="preserve"> </w:t>
            </w:r>
            <w:r>
              <w:rPr>
                <w:sz w:val="20"/>
              </w:rPr>
              <w:t>различия</w:t>
            </w:r>
            <w:r>
              <w:rPr>
                <w:spacing w:val="-13"/>
                <w:sz w:val="20"/>
              </w:rPr>
              <w:t xml:space="preserve"> </w:t>
            </w:r>
            <w:r>
              <w:rPr>
                <w:sz w:val="20"/>
              </w:rPr>
              <w:t xml:space="preserve">по </w:t>
            </w:r>
            <w:r>
              <w:rPr>
                <w:spacing w:val="-2"/>
                <w:sz w:val="20"/>
              </w:rPr>
              <w:t xml:space="preserve">социально-демографическому </w:t>
            </w:r>
            <w:r>
              <w:rPr>
                <w:sz w:val="20"/>
              </w:rPr>
              <w:t xml:space="preserve">фактору «категория обучаю- </w:t>
            </w:r>
            <w:r>
              <w:rPr>
                <w:spacing w:val="-2"/>
                <w:sz w:val="20"/>
              </w:rPr>
              <w:t>щихся»</w:t>
            </w:r>
          </w:p>
        </w:tc>
        <w:tc>
          <w:tcPr>
            <w:tcW w:w="2732" w:type="dxa"/>
          </w:tcPr>
          <w:p w14:paraId="54A5208D">
            <w:pPr>
              <w:pStyle w:val="9"/>
              <w:ind w:left="10" w:right="7"/>
              <w:rPr>
                <w:sz w:val="20"/>
              </w:rPr>
            </w:pPr>
            <w:r>
              <w:rPr>
                <w:i/>
                <w:sz w:val="20"/>
              </w:rPr>
              <w:t>Зак</w:t>
            </w:r>
            <w:r>
              <w:rPr>
                <w:i/>
                <w:spacing w:val="-12"/>
                <w:sz w:val="20"/>
              </w:rPr>
              <w:t xml:space="preserve"> </w:t>
            </w:r>
            <w:r>
              <w:rPr>
                <w:i/>
                <w:sz w:val="20"/>
              </w:rPr>
              <w:t>А.З.,</w:t>
            </w:r>
            <w:r>
              <w:rPr>
                <w:i/>
                <w:spacing w:val="-11"/>
                <w:sz w:val="20"/>
              </w:rPr>
              <w:t xml:space="preserve"> </w:t>
            </w:r>
            <w:r>
              <w:rPr>
                <w:i/>
                <w:sz w:val="20"/>
              </w:rPr>
              <w:t>Сорокова</w:t>
            </w:r>
            <w:r>
              <w:rPr>
                <w:i/>
                <w:spacing w:val="-11"/>
                <w:sz w:val="20"/>
              </w:rPr>
              <w:t xml:space="preserve"> </w:t>
            </w:r>
            <w:r>
              <w:rPr>
                <w:i/>
                <w:sz w:val="20"/>
              </w:rPr>
              <w:t>М.Г.</w:t>
            </w:r>
            <w:r>
              <w:rPr>
                <w:i/>
                <w:spacing w:val="-9"/>
                <w:sz w:val="20"/>
              </w:rPr>
              <w:t xml:space="preserve"> </w:t>
            </w:r>
            <w:r>
              <w:rPr>
                <w:sz w:val="20"/>
              </w:rPr>
              <w:t xml:space="preserve">Оценка </w:t>
            </w:r>
            <w:r>
              <w:rPr>
                <w:spacing w:val="-2"/>
                <w:sz w:val="20"/>
              </w:rPr>
              <w:t xml:space="preserve">сформированное™ </w:t>
            </w:r>
            <w:r>
              <w:rPr>
                <w:sz w:val="20"/>
              </w:rPr>
              <w:t>познавательных и регуля- тивных метапредметных компетенций выпускников начальной школы (при ре- шении сюжетно-логических задач) [Электронный</w:t>
            </w:r>
            <w:r>
              <w:rPr>
                <w:spacing w:val="-1"/>
                <w:sz w:val="20"/>
              </w:rPr>
              <w:t xml:space="preserve"> </w:t>
            </w:r>
            <w:r>
              <w:rPr>
                <w:sz w:val="20"/>
              </w:rPr>
              <w:t>ресурс] // Психологическая наука и образование</w:t>
            </w:r>
            <w:r>
              <w:rPr>
                <w:spacing w:val="-3"/>
                <w:sz w:val="20"/>
              </w:rPr>
              <w:t xml:space="preserve"> </w:t>
            </w:r>
            <w:r>
              <w:rPr>
                <w:sz w:val="20"/>
              </w:rPr>
              <w:t>psyedu.ru.</w:t>
            </w:r>
            <w:r>
              <w:rPr>
                <w:spacing w:val="-3"/>
                <w:sz w:val="20"/>
              </w:rPr>
              <w:t xml:space="preserve"> </w:t>
            </w:r>
            <w:r>
              <w:rPr>
                <w:sz w:val="20"/>
              </w:rPr>
              <w:t>2017.</w:t>
            </w:r>
            <w:r>
              <w:rPr>
                <w:spacing w:val="-6"/>
                <w:sz w:val="20"/>
              </w:rPr>
              <w:t xml:space="preserve"> </w:t>
            </w:r>
            <w:r>
              <w:rPr>
                <w:sz w:val="20"/>
              </w:rPr>
              <w:t>Т.</w:t>
            </w:r>
          </w:p>
          <w:p w14:paraId="43BED49B">
            <w:pPr>
              <w:pStyle w:val="9"/>
              <w:ind w:left="10"/>
              <w:rPr>
                <w:sz w:val="20"/>
              </w:rPr>
            </w:pPr>
            <w:r>
              <w:rPr>
                <w:sz w:val="20"/>
              </w:rPr>
              <w:t>9.</w:t>
            </w:r>
            <w:r>
              <w:rPr>
                <w:spacing w:val="-2"/>
                <w:sz w:val="20"/>
              </w:rPr>
              <w:t xml:space="preserve"> </w:t>
            </w:r>
            <w:r>
              <w:rPr>
                <w:sz w:val="20"/>
              </w:rPr>
              <w:t>№</w:t>
            </w:r>
            <w:r>
              <w:rPr>
                <w:spacing w:val="-3"/>
                <w:sz w:val="20"/>
              </w:rPr>
              <w:t xml:space="preserve"> </w:t>
            </w:r>
            <w:r>
              <w:rPr>
                <w:sz w:val="20"/>
              </w:rPr>
              <w:t>1.</w:t>
            </w:r>
            <w:r>
              <w:rPr>
                <w:spacing w:val="-2"/>
                <w:sz w:val="20"/>
              </w:rPr>
              <w:t xml:space="preserve"> </w:t>
            </w:r>
            <w:r>
              <w:rPr>
                <w:sz w:val="20"/>
              </w:rPr>
              <w:t>С.</w:t>
            </w:r>
            <w:r>
              <w:rPr>
                <w:spacing w:val="-2"/>
                <w:sz w:val="20"/>
              </w:rPr>
              <w:t xml:space="preserve"> </w:t>
            </w:r>
            <w:r>
              <w:rPr>
                <w:sz w:val="20"/>
              </w:rPr>
              <w:t>1-</w:t>
            </w:r>
            <w:r>
              <w:rPr>
                <w:spacing w:val="-5"/>
                <w:sz w:val="20"/>
              </w:rPr>
              <w:t>14.</w:t>
            </w:r>
          </w:p>
          <w:p w14:paraId="6211D944">
            <w:pPr>
              <w:pStyle w:val="9"/>
              <w:ind w:left="10" w:right="104"/>
              <w:rPr>
                <w:sz w:val="20"/>
              </w:rPr>
            </w:pPr>
            <w:r>
              <w:rPr>
                <w:spacing w:val="-2"/>
                <w:sz w:val="20"/>
              </w:rPr>
              <w:t xml:space="preserve">doi:10.17759/psyedu.2017090 </w:t>
            </w:r>
            <w:r>
              <w:rPr>
                <w:spacing w:val="-4"/>
                <w:sz w:val="20"/>
              </w:rPr>
              <w:t>101</w:t>
            </w:r>
          </w:p>
        </w:tc>
        <w:tc>
          <w:tcPr>
            <w:tcW w:w="1119" w:type="dxa"/>
          </w:tcPr>
          <w:p w14:paraId="4415C5FE">
            <w:pPr>
              <w:pStyle w:val="9"/>
              <w:spacing w:line="223" w:lineRule="exact"/>
              <w:ind w:left="7"/>
              <w:rPr>
                <w:sz w:val="20"/>
              </w:rPr>
            </w:pPr>
            <w:r>
              <w:rPr>
                <w:spacing w:val="-4"/>
                <w:sz w:val="20"/>
              </w:rPr>
              <w:t>2017</w:t>
            </w:r>
          </w:p>
        </w:tc>
        <w:tc>
          <w:tcPr>
            <w:tcW w:w="1134" w:type="dxa"/>
          </w:tcPr>
          <w:p w14:paraId="63FC3EF7">
            <w:pPr>
              <w:pStyle w:val="9"/>
              <w:spacing w:line="223" w:lineRule="exact"/>
              <w:ind w:left="6"/>
              <w:rPr>
                <w:sz w:val="20"/>
              </w:rPr>
            </w:pPr>
            <w:r>
              <w:rPr>
                <w:spacing w:val="-2"/>
                <w:sz w:val="20"/>
              </w:rPr>
              <w:t>Основная</w:t>
            </w:r>
          </w:p>
        </w:tc>
        <w:tc>
          <w:tcPr>
            <w:tcW w:w="1652" w:type="dxa"/>
          </w:tcPr>
          <w:p w14:paraId="3DF2BD54">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75D02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8" w:hRule="atLeast"/>
        </w:trPr>
        <w:tc>
          <w:tcPr>
            <w:tcW w:w="538" w:type="dxa"/>
          </w:tcPr>
          <w:p w14:paraId="348AED99">
            <w:pPr>
              <w:pStyle w:val="9"/>
              <w:spacing w:line="224" w:lineRule="exact"/>
              <w:ind w:left="11"/>
              <w:rPr>
                <w:sz w:val="20"/>
              </w:rPr>
            </w:pPr>
            <w:r>
              <w:rPr>
                <w:spacing w:val="-10"/>
                <w:sz w:val="20"/>
              </w:rPr>
              <w:t>3</w:t>
            </w:r>
          </w:p>
        </w:tc>
        <w:tc>
          <w:tcPr>
            <w:tcW w:w="1416" w:type="dxa"/>
          </w:tcPr>
          <w:p w14:paraId="66FE9F3D">
            <w:pPr>
              <w:pStyle w:val="9"/>
              <w:ind w:left="11" w:right="126"/>
              <w:rPr>
                <w:sz w:val="20"/>
              </w:rPr>
            </w:pPr>
            <w:r>
              <w:rPr>
                <w:sz w:val="20"/>
              </w:rPr>
              <w:t>Опросник</w:t>
            </w:r>
            <w:r>
              <w:rPr>
                <w:spacing w:val="-13"/>
                <w:sz w:val="20"/>
              </w:rPr>
              <w:t xml:space="preserve"> </w:t>
            </w:r>
            <w:r>
              <w:rPr>
                <w:sz w:val="20"/>
              </w:rPr>
              <w:t xml:space="preserve">Г.А. </w:t>
            </w:r>
            <w:r>
              <w:rPr>
                <w:spacing w:val="-2"/>
                <w:sz w:val="20"/>
              </w:rPr>
              <w:t>Цукерман</w:t>
            </w:r>
          </w:p>
          <w:p w14:paraId="1D1111A4">
            <w:pPr>
              <w:pStyle w:val="9"/>
              <w:ind w:left="11" w:right="454"/>
              <w:rPr>
                <w:sz w:val="20"/>
              </w:rPr>
            </w:pPr>
            <w:r>
              <w:rPr>
                <w:sz w:val="20"/>
              </w:rPr>
              <w:t>«Всегда</w:t>
            </w:r>
            <w:r>
              <w:rPr>
                <w:spacing w:val="-13"/>
                <w:sz w:val="20"/>
              </w:rPr>
              <w:t xml:space="preserve"> </w:t>
            </w:r>
            <w:r>
              <w:rPr>
                <w:sz w:val="20"/>
              </w:rPr>
              <w:t xml:space="preserve">— иногда — </w:t>
            </w:r>
            <w:r>
              <w:rPr>
                <w:spacing w:val="-2"/>
                <w:sz w:val="20"/>
              </w:rPr>
              <w:t>никогда»</w:t>
            </w:r>
          </w:p>
        </w:tc>
        <w:tc>
          <w:tcPr>
            <w:tcW w:w="1988" w:type="dxa"/>
          </w:tcPr>
          <w:p w14:paraId="51EFD887">
            <w:pPr>
              <w:pStyle w:val="9"/>
              <w:ind w:left="11" w:right="142"/>
              <w:rPr>
                <w:sz w:val="20"/>
              </w:rPr>
            </w:pPr>
            <w:r>
              <w:rPr>
                <w:sz w:val="20"/>
              </w:rPr>
              <w:t>Оценка метапред- метных</w:t>
            </w:r>
            <w:r>
              <w:rPr>
                <w:spacing w:val="-13"/>
                <w:sz w:val="20"/>
              </w:rPr>
              <w:t xml:space="preserve"> </w:t>
            </w:r>
            <w:r>
              <w:rPr>
                <w:sz w:val="20"/>
              </w:rPr>
              <w:t>компетенций</w:t>
            </w:r>
          </w:p>
          <w:p w14:paraId="3AA7692D">
            <w:pPr>
              <w:pStyle w:val="9"/>
              <w:ind w:left="11" w:right="220"/>
              <w:rPr>
                <w:sz w:val="20"/>
              </w:rPr>
            </w:pPr>
            <w:r>
              <w:rPr>
                <w:sz w:val="20"/>
              </w:rPr>
              <w:t>— способности классифицировать</w:t>
            </w:r>
            <w:r>
              <w:rPr>
                <w:spacing w:val="-13"/>
                <w:sz w:val="20"/>
              </w:rPr>
              <w:t xml:space="preserve"> </w:t>
            </w:r>
            <w:r>
              <w:rPr>
                <w:sz w:val="20"/>
              </w:rPr>
              <w:t>и приводить доказа- тельство — на ма- териале русского языка</w:t>
            </w:r>
            <w:r>
              <w:rPr>
                <w:spacing w:val="-2"/>
                <w:sz w:val="20"/>
              </w:rPr>
              <w:t xml:space="preserve"> </w:t>
            </w:r>
            <w:r>
              <w:rPr>
                <w:sz w:val="20"/>
              </w:rPr>
              <w:t>и</w:t>
            </w:r>
            <w:r>
              <w:rPr>
                <w:spacing w:val="-3"/>
                <w:sz w:val="20"/>
              </w:rPr>
              <w:t xml:space="preserve"> </w:t>
            </w:r>
            <w:r>
              <w:rPr>
                <w:sz w:val="20"/>
              </w:rPr>
              <w:t>математики</w:t>
            </w:r>
          </w:p>
        </w:tc>
        <w:tc>
          <w:tcPr>
            <w:tcW w:w="927" w:type="dxa"/>
          </w:tcPr>
          <w:p w14:paraId="1DCED1C1">
            <w:pPr>
              <w:pStyle w:val="9"/>
              <w:ind w:left="11" w:right="13"/>
              <w:rPr>
                <w:sz w:val="20"/>
              </w:rPr>
            </w:pPr>
            <w:r>
              <w:rPr>
                <w:spacing w:val="-4"/>
                <w:sz w:val="20"/>
              </w:rPr>
              <w:t xml:space="preserve">Вы- </w:t>
            </w:r>
            <w:r>
              <w:rPr>
                <w:spacing w:val="-2"/>
                <w:sz w:val="20"/>
              </w:rPr>
              <w:t>пускники начальной школы</w:t>
            </w:r>
          </w:p>
        </w:tc>
        <w:tc>
          <w:tcPr>
            <w:tcW w:w="3020" w:type="dxa"/>
          </w:tcPr>
          <w:p w14:paraId="3A481142">
            <w:pPr>
              <w:pStyle w:val="9"/>
              <w:ind w:left="10" w:right="32"/>
              <w:rPr>
                <w:sz w:val="20"/>
              </w:rPr>
            </w:pPr>
            <w:r>
              <w:rPr>
                <w:sz w:val="20"/>
              </w:rPr>
              <w:t>Статистически доказана надеж- ность</w:t>
            </w:r>
            <w:r>
              <w:rPr>
                <w:spacing w:val="-9"/>
                <w:sz w:val="20"/>
              </w:rPr>
              <w:t xml:space="preserve"> </w:t>
            </w:r>
            <w:r>
              <w:rPr>
                <w:sz w:val="20"/>
              </w:rPr>
              <w:t>шкал</w:t>
            </w:r>
            <w:r>
              <w:rPr>
                <w:spacing w:val="-10"/>
                <w:sz w:val="20"/>
              </w:rPr>
              <w:t xml:space="preserve"> </w:t>
            </w:r>
            <w:r>
              <w:rPr>
                <w:sz w:val="20"/>
              </w:rPr>
              <w:t>опросника</w:t>
            </w:r>
            <w:r>
              <w:rPr>
                <w:spacing w:val="-9"/>
                <w:sz w:val="20"/>
              </w:rPr>
              <w:t xml:space="preserve"> </w:t>
            </w:r>
            <w:r>
              <w:rPr>
                <w:sz w:val="20"/>
              </w:rPr>
              <w:t>и</w:t>
            </w:r>
            <w:r>
              <w:rPr>
                <w:spacing w:val="-10"/>
                <w:sz w:val="20"/>
              </w:rPr>
              <w:t xml:space="preserve"> </w:t>
            </w:r>
            <w:r>
              <w:rPr>
                <w:sz w:val="20"/>
              </w:rPr>
              <w:t>влияние факторов «пол» и «категория обучающихся»</w:t>
            </w:r>
            <w:r>
              <w:rPr>
                <w:spacing w:val="-2"/>
                <w:sz w:val="20"/>
              </w:rPr>
              <w:t xml:space="preserve"> </w:t>
            </w:r>
            <w:r>
              <w:rPr>
                <w:sz w:val="20"/>
              </w:rPr>
              <w:t>на</w:t>
            </w:r>
            <w:r>
              <w:rPr>
                <w:spacing w:val="-1"/>
                <w:sz w:val="20"/>
              </w:rPr>
              <w:t xml:space="preserve"> </w:t>
            </w:r>
            <w:r>
              <w:rPr>
                <w:sz w:val="20"/>
              </w:rPr>
              <w:t>показатели</w:t>
            </w:r>
            <w:r>
              <w:rPr>
                <w:spacing w:val="-2"/>
                <w:sz w:val="20"/>
              </w:rPr>
              <w:t xml:space="preserve"> </w:t>
            </w:r>
            <w:r>
              <w:rPr>
                <w:sz w:val="20"/>
              </w:rPr>
              <w:t>по итоговым шкалам и отдельным пунктам. Определены репрезентативные нормы для итоговых шкал</w:t>
            </w:r>
          </w:p>
        </w:tc>
        <w:tc>
          <w:tcPr>
            <w:tcW w:w="2732" w:type="dxa"/>
          </w:tcPr>
          <w:p w14:paraId="78F18C09">
            <w:pPr>
              <w:pStyle w:val="9"/>
              <w:ind w:left="10" w:right="7"/>
              <w:rPr>
                <w:sz w:val="20"/>
              </w:rPr>
            </w:pPr>
            <w:r>
              <w:rPr>
                <w:i/>
                <w:sz w:val="20"/>
              </w:rPr>
              <w:t>Сорокова</w:t>
            </w:r>
            <w:r>
              <w:rPr>
                <w:i/>
                <w:spacing w:val="-13"/>
                <w:sz w:val="20"/>
              </w:rPr>
              <w:t xml:space="preserve"> </w:t>
            </w:r>
            <w:r>
              <w:rPr>
                <w:i/>
                <w:sz w:val="20"/>
              </w:rPr>
              <w:t>М.Г.</w:t>
            </w:r>
            <w:r>
              <w:rPr>
                <w:i/>
                <w:spacing w:val="-12"/>
                <w:sz w:val="20"/>
              </w:rPr>
              <w:t xml:space="preserve"> </w:t>
            </w:r>
            <w:r>
              <w:rPr>
                <w:sz w:val="20"/>
              </w:rPr>
              <w:t xml:space="preserve">Апробация </w:t>
            </w:r>
            <w:r>
              <w:rPr>
                <w:spacing w:val="-2"/>
                <w:sz w:val="20"/>
              </w:rPr>
              <w:t>опросника</w:t>
            </w:r>
          </w:p>
          <w:p w14:paraId="736B86AB">
            <w:pPr>
              <w:pStyle w:val="9"/>
              <w:ind w:left="10" w:right="190"/>
              <w:rPr>
                <w:sz w:val="20"/>
              </w:rPr>
            </w:pPr>
            <w:r>
              <w:rPr>
                <w:i/>
                <w:sz w:val="20"/>
              </w:rPr>
              <w:t xml:space="preserve">Г.А. Цукерман </w:t>
            </w:r>
            <w:r>
              <w:rPr>
                <w:sz w:val="20"/>
              </w:rPr>
              <w:t>«Всегда — иногда — никогда» для диа- гностики метапредметных навыков</w:t>
            </w:r>
            <w:r>
              <w:rPr>
                <w:spacing w:val="-13"/>
                <w:sz w:val="20"/>
              </w:rPr>
              <w:t xml:space="preserve"> </w:t>
            </w:r>
            <w:r>
              <w:rPr>
                <w:sz w:val="20"/>
              </w:rPr>
              <w:t>обучающихся</w:t>
            </w:r>
            <w:r>
              <w:rPr>
                <w:spacing w:val="-12"/>
                <w:sz w:val="20"/>
              </w:rPr>
              <w:t xml:space="preserve"> </w:t>
            </w:r>
            <w:r>
              <w:rPr>
                <w:sz w:val="20"/>
              </w:rPr>
              <w:t xml:space="preserve">пятых </w:t>
            </w:r>
            <w:r>
              <w:rPr>
                <w:spacing w:val="-2"/>
                <w:sz w:val="20"/>
              </w:rPr>
              <w:t xml:space="preserve">классов//Культурно- </w:t>
            </w:r>
            <w:r>
              <w:rPr>
                <w:sz w:val="20"/>
              </w:rPr>
              <w:t>историческая психология.</w:t>
            </w:r>
          </w:p>
          <w:p w14:paraId="42A6BFEA">
            <w:pPr>
              <w:pStyle w:val="9"/>
              <w:spacing w:line="215" w:lineRule="exact"/>
              <w:ind w:left="10"/>
              <w:rPr>
                <w:sz w:val="20"/>
              </w:rPr>
            </w:pPr>
            <w:r>
              <w:rPr>
                <w:sz w:val="20"/>
              </w:rPr>
              <w:t>2013.</w:t>
            </w:r>
            <w:r>
              <w:rPr>
                <w:spacing w:val="-6"/>
                <w:sz w:val="20"/>
              </w:rPr>
              <w:t xml:space="preserve"> </w:t>
            </w:r>
            <w:r>
              <w:rPr>
                <w:sz w:val="20"/>
              </w:rPr>
              <w:t>Т.</w:t>
            </w:r>
            <w:r>
              <w:rPr>
                <w:spacing w:val="-1"/>
                <w:sz w:val="20"/>
              </w:rPr>
              <w:t xml:space="preserve"> </w:t>
            </w:r>
            <w:r>
              <w:rPr>
                <w:sz w:val="20"/>
              </w:rPr>
              <w:t>9.</w:t>
            </w:r>
            <w:r>
              <w:rPr>
                <w:spacing w:val="-1"/>
                <w:sz w:val="20"/>
              </w:rPr>
              <w:t xml:space="preserve"> </w:t>
            </w:r>
            <w:r>
              <w:rPr>
                <w:sz w:val="20"/>
              </w:rPr>
              <w:t>№</w:t>
            </w:r>
            <w:r>
              <w:rPr>
                <w:spacing w:val="-3"/>
                <w:sz w:val="20"/>
              </w:rPr>
              <w:t xml:space="preserve"> </w:t>
            </w:r>
            <w:r>
              <w:rPr>
                <w:sz w:val="20"/>
              </w:rPr>
              <w:t>2.</w:t>
            </w:r>
            <w:r>
              <w:rPr>
                <w:spacing w:val="-1"/>
                <w:sz w:val="20"/>
              </w:rPr>
              <w:t xml:space="preserve"> </w:t>
            </w:r>
            <w:r>
              <w:rPr>
                <w:sz w:val="20"/>
              </w:rPr>
              <w:t>С.</w:t>
            </w:r>
            <w:r>
              <w:rPr>
                <w:spacing w:val="-1"/>
                <w:sz w:val="20"/>
              </w:rPr>
              <w:t xml:space="preserve"> </w:t>
            </w:r>
            <w:r>
              <w:rPr>
                <w:sz w:val="20"/>
              </w:rPr>
              <w:t>73-</w:t>
            </w:r>
            <w:r>
              <w:rPr>
                <w:spacing w:val="-5"/>
                <w:sz w:val="20"/>
              </w:rPr>
              <w:t>80</w:t>
            </w:r>
          </w:p>
        </w:tc>
        <w:tc>
          <w:tcPr>
            <w:tcW w:w="1119" w:type="dxa"/>
          </w:tcPr>
          <w:p w14:paraId="13898CE0">
            <w:pPr>
              <w:pStyle w:val="9"/>
              <w:spacing w:line="224" w:lineRule="exact"/>
              <w:ind w:left="7"/>
              <w:rPr>
                <w:sz w:val="20"/>
              </w:rPr>
            </w:pPr>
            <w:r>
              <w:rPr>
                <w:spacing w:val="-4"/>
                <w:sz w:val="20"/>
              </w:rPr>
              <w:t>2013</w:t>
            </w:r>
          </w:p>
        </w:tc>
        <w:tc>
          <w:tcPr>
            <w:tcW w:w="1134" w:type="dxa"/>
          </w:tcPr>
          <w:p w14:paraId="5C2D834F">
            <w:pPr>
              <w:pStyle w:val="9"/>
              <w:spacing w:line="224" w:lineRule="exact"/>
              <w:ind w:left="6"/>
              <w:rPr>
                <w:sz w:val="20"/>
              </w:rPr>
            </w:pPr>
            <w:r>
              <w:rPr>
                <w:spacing w:val="-2"/>
                <w:sz w:val="20"/>
              </w:rPr>
              <w:t>Основная</w:t>
            </w:r>
          </w:p>
        </w:tc>
        <w:tc>
          <w:tcPr>
            <w:tcW w:w="1652" w:type="dxa"/>
          </w:tcPr>
          <w:p w14:paraId="1F86BAE6">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247C2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38" w:type="dxa"/>
          </w:tcPr>
          <w:p w14:paraId="283F9184">
            <w:pPr>
              <w:pStyle w:val="9"/>
              <w:spacing w:line="223" w:lineRule="exact"/>
              <w:ind w:left="11"/>
              <w:rPr>
                <w:sz w:val="20"/>
              </w:rPr>
            </w:pPr>
            <w:r>
              <w:rPr>
                <w:spacing w:val="-10"/>
                <w:sz w:val="20"/>
              </w:rPr>
              <w:t>4</w:t>
            </w:r>
          </w:p>
        </w:tc>
        <w:tc>
          <w:tcPr>
            <w:tcW w:w="1416" w:type="dxa"/>
          </w:tcPr>
          <w:p w14:paraId="70A3E452">
            <w:pPr>
              <w:pStyle w:val="9"/>
              <w:spacing w:before="10" w:line="220" w:lineRule="exact"/>
              <w:ind w:left="11" w:right="273"/>
              <w:rPr>
                <w:sz w:val="20"/>
              </w:rPr>
            </w:pPr>
            <w:r>
              <w:rPr>
                <w:sz w:val="20"/>
              </w:rPr>
              <w:t>Т.А.</w:t>
            </w:r>
            <w:r>
              <w:rPr>
                <w:spacing w:val="-13"/>
                <w:sz w:val="20"/>
              </w:rPr>
              <w:t xml:space="preserve"> </w:t>
            </w:r>
            <w:r>
              <w:rPr>
                <w:sz w:val="20"/>
              </w:rPr>
              <w:t>Фотеко- ва,</w:t>
            </w:r>
            <w:r>
              <w:rPr>
                <w:spacing w:val="-2"/>
                <w:sz w:val="20"/>
              </w:rPr>
              <w:t xml:space="preserve"> </w:t>
            </w:r>
            <w:r>
              <w:rPr>
                <w:sz w:val="20"/>
              </w:rPr>
              <w:t>Т.В.</w:t>
            </w:r>
            <w:r>
              <w:rPr>
                <w:spacing w:val="-2"/>
                <w:sz w:val="20"/>
              </w:rPr>
              <w:t xml:space="preserve"> </w:t>
            </w:r>
            <w:r>
              <w:rPr>
                <w:spacing w:val="-4"/>
                <w:sz w:val="20"/>
              </w:rPr>
              <w:t>Аху-</w:t>
            </w:r>
          </w:p>
        </w:tc>
        <w:tc>
          <w:tcPr>
            <w:tcW w:w="1988" w:type="dxa"/>
          </w:tcPr>
          <w:p w14:paraId="5795359B">
            <w:pPr>
              <w:pStyle w:val="9"/>
              <w:spacing w:before="10" w:line="220" w:lineRule="exact"/>
              <w:ind w:left="11" w:right="421"/>
              <w:rPr>
                <w:sz w:val="20"/>
              </w:rPr>
            </w:pPr>
            <w:r>
              <w:rPr>
                <w:spacing w:val="-2"/>
                <w:sz w:val="20"/>
              </w:rPr>
              <w:t xml:space="preserve">Универсальные </w:t>
            </w:r>
            <w:r>
              <w:rPr>
                <w:sz w:val="20"/>
              </w:rPr>
              <w:t>учебные</w:t>
            </w:r>
            <w:r>
              <w:rPr>
                <w:spacing w:val="-13"/>
                <w:sz w:val="20"/>
              </w:rPr>
              <w:t xml:space="preserve"> </w:t>
            </w:r>
            <w:r>
              <w:rPr>
                <w:sz w:val="20"/>
              </w:rPr>
              <w:t>действия</w:t>
            </w:r>
          </w:p>
        </w:tc>
        <w:tc>
          <w:tcPr>
            <w:tcW w:w="927" w:type="dxa"/>
          </w:tcPr>
          <w:p w14:paraId="61466197">
            <w:pPr>
              <w:pStyle w:val="9"/>
              <w:spacing w:before="10" w:line="220" w:lineRule="exact"/>
              <w:ind w:left="11" w:right="284"/>
              <w:rPr>
                <w:sz w:val="20"/>
              </w:rPr>
            </w:pPr>
            <w:r>
              <w:rPr>
                <w:spacing w:val="-2"/>
                <w:sz w:val="20"/>
              </w:rPr>
              <w:t xml:space="preserve">Началь </w:t>
            </w:r>
            <w:r>
              <w:rPr>
                <w:spacing w:val="-4"/>
                <w:sz w:val="20"/>
              </w:rPr>
              <w:t>ная</w:t>
            </w:r>
          </w:p>
        </w:tc>
        <w:tc>
          <w:tcPr>
            <w:tcW w:w="3020" w:type="dxa"/>
          </w:tcPr>
          <w:p w14:paraId="3938576A">
            <w:pPr>
              <w:pStyle w:val="9"/>
              <w:spacing w:line="230" w:lineRule="atLeast"/>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7531081">
            <w:pPr>
              <w:pStyle w:val="9"/>
              <w:tabs>
                <w:tab w:val="left" w:pos="1219"/>
              </w:tabs>
              <w:spacing w:line="230" w:lineRule="atLeast"/>
              <w:ind w:left="10" w:right="264"/>
              <w:rPr>
                <w:sz w:val="20"/>
              </w:rPr>
            </w:pPr>
            <w:r>
              <w:rPr>
                <w:i/>
                <w:sz w:val="20"/>
              </w:rPr>
              <w:t>Фотекова</w:t>
            </w:r>
            <w:r>
              <w:rPr>
                <w:i/>
                <w:spacing w:val="-13"/>
                <w:sz w:val="20"/>
              </w:rPr>
              <w:t xml:space="preserve"> </w:t>
            </w:r>
            <w:r>
              <w:rPr>
                <w:i/>
                <w:sz w:val="20"/>
              </w:rPr>
              <w:t>Т.А.,</w:t>
            </w:r>
            <w:r>
              <w:rPr>
                <w:i/>
                <w:spacing w:val="-12"/>
                <w:sz w:val="20"/>
              </w:rPr>
              <w:t xml:space="preserve"> </w:t>
            </w:r>
            <w:r>
              <w:rPr>
                <w:sz w:val="20"/>
              </w:rPr>
              <w:t xml:space="preserve">Диагностика </w:t>
            </w:r>
            <w:r>
              <w:rPr>
                <w:spacing w:val="-2"/>
                <w:sz w:val="20"/>
              </w:rPr>
              <w:t>речевых</w:t>
            </w:r>
            <w:r>
              <w:rPr>
                <w:sz w:val="20"/>
              </w:rPr>
              <w:tab/>
            </w:r>
            <w:r>
              <w:rPr>
                <w:spacing w:val="-2"/>
                <w:sz w:val="20"/>
              </w:rPr>
              <w:t>нарушений</w:t>
            </w:r>
          </w:p>
        </w:tc>
        <w:tc>
          <w:tcPr>
            <w:tcW w:w="1119" w:type="dxa"/>
          </w:tcPr>
          <w:p w14:paraId="34AF6FB8">
            <w:pPr>
              <w:pStyle w:val="9"/>
              <w:spacing w:line="223" w:lineRule="exact"/>
              <w:ind w:left="7"/>
              <w:rPr>
                <w:sz w:val="20"/>
              </w:rPr>
            </w:pPr>
            <w:r>
              <w:rPr>
                <w:spacing w:val="-4"/>
                <w:sz w:val="20"/>
              </w:rPr>
              <w:t>2002</w:t>
            </w:r>
          </w:p>
        </w:tc>
        <w:tc>
          <w:tcPr>
            <w:tcW w:w="1134" w:type="dxa"/>
          </w:tcPr>
          <w:p w14:paraId="13FFBD5C">
            <w:pPr>
              <w:pStyle w:val="9"/>
              <w:spacing w:before="10" w:line="220" w:lineRule="exact"/>
              <w:ind w:left="6" w:right="340"/>
              <w:rPr>
                <w:sz w:val="20"/>
              </w:rPr>
            </w:pPr>
            <w:r>
              <w:rPr>
                <w:spacing w:val="-2"/>
                <w:sz w:val="20"/>
              </w:rPr>
              <w:t>Условно рекомен-</w:t>
            </w:r>
          </w:p>
        </w:tc>
        <w:tc>
          <w:tcPr>
            <w:tcW w:w="1652" w:type="dxa"/>
          </w:tcPr>
          <w:p w14:paraId="2A529FEE">
            <w:pPr>
              <w:pStyle w:val="9"/>
              <w:spacing w:line="230" w:lineRule="atLeast"/>
              <w:ind w:left="6"/>
              <w:rPr>
                <w:sz w:val="20"/>
              </w:rPr>
            </w:pPr>
            <w:r>
              <w:rPr>
                <w:sz w:val="20"/>
              </w:rPr>
              <w:t>Дети</w:t>
            </w:r>
            <w:r>
              <w:rPr>
                <w:spacing w:val="-11"/>
                <w:sz w:val="20"/>
              </w:rPr>
              <w:t xml:space="preserve"> </w:t>
            </w:r>
            <w:r>
              <w:rPr>
                <w:sz w:val="20"/>
              </w:rPr>
              <w:t>с</w:t>
            </w:r>
            <w:r>
              <w:rPr>
                <w:spacing w:val="-10"/>
                <w:sz w:val="20"/>
              </w:rPr>
              <w:t xml:space="preserve"> </w:t>
            </w:r>
            <w:r>
              <w:rPr>
                <w:sz w:val="20"/>
              </w:rPr>
              <w:t>ОВЗ,</w:t>
            </w:r>
            <w:r>
              <w:rPr>
                <w:spacing w:val="-10"/>
                <w:sz w:val="20"/>
              </w:rPr>
              <w:t xml:space="preserve"> </w:t>
            </w:r>
            <w:r>
              <w:rPr>
                <w:sz w:val="20"/>
              </w:rPr>
              <w:t>в</w:t>
            </w:r>
            <w:r>
              <w:rPr>
                <w:spacing w:val="-10"/>
                <w:sz w:val="20"/>
              </w:rPr>
              <w:t xml:space="preserve"> </w:t>
            </w:r>
            <w:r>
              <w:rPr>
                <w:sz w:val="20"/>
              </w:rPr>
              <w:t>том числе дети-</w:t>
            </w:r>
          </w:p>
        </w:tc>
      </w:tr>
    </w:tbl>
    <w:p w14:paraId="0AF4F068">
      <w:pPr>
        <w:spacing w:after="0" w:line="230" w:lineRule="atLeast"/>
        <w:rPr>
          <w:sz w:val="20"/>
        </w:rPr>
        <w:sectPr>
          <w:type w:val="continuous"/>
          <w:pgSz w:w="16850" w:h="11900" w:orient="landscape"/>
          <w:pgMar w:top="960" w:right="620" w:bottom="749"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43F41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0BD635B9">
            <w:pPr>
              <w:pStyle w:val="9"/>
              <w:spacing w:before="109"/>
              <w:rPr>
                <w:i/>
                <w:sz w:val="20"/>
              </w:rPr>
            </w:pPr>
          </w:p>
          <w:p w14:paraId="75465456">
            <w:pPr>
              <w:pStyle w:val="9"/>
              <w:ind w:left="14"/>
              <w:rPr>
                <w:sz w:val="20"/>
              </w:rPr>
            </w:pPr>
            <w:r>
              <w:rPr>
                <w:sz w:val="20"/>
              </w:rPr>
              <w:t>№</w:t>
            </w:r>
            <w:r>
              <w:rPr>
                <w:spacing w:val="-3"/>
                <w:sz w:val="20"/>
              </w:rPr>
              <w:t xml:space="preserve"> </w:t>
            </w:r>
            <w:r>
              <w:rPr>
                <w:spacing w:val="-5"/>
                <w:sz w:val="20"/>
              </w:rPr>
              <w:t>п/п</w:t>
            </w:r>
          </w:p>
        </w:tc>
        <w:tc>
          <w:tcPr>
            <w:tcW w:w="1416" w:type="dxa"/>
          </w:tcPr>
          <w:p w14:paraId="47BC2CF2">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55323590">
            <w:pPr>
              <w:pStyle w:val="9"/>
              <w:spacing w:before="224"/>
              <w:ind w:left="563" w:right="10" w:hanging="113"/>
              <w:rPr>
                <w:sz w:val="20"/>
              </w:rPr>
            </w:pPr>
            <w:r>
              <w:rPr>
                <w:spacing w:val="-2"/>
                <w:sz w:val="20"/>
              </w:rPr>
              <w:t>Измеряемый конструкт</w:t>
            </w:r>
          </w:p>
        </w:tc>
        <w:tc>
          <w:tcPr>
            <w:tcW w:w="927" w:type="dxa"/>
          </w:tcPr>
          <w:p w14:paraId="5F342E91">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0191DF96">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6C1EF2D8">
            <w:pPr>
              <w:pStyle w:val="9"/>
              <w:spacing w:before="109"/>
              <w:rPr>
                <w:i/>
                <w:sz w:val="20"/>
              </w:rPr>
            </w:pPr>
          </w:p>
          <w:p w14:paraId="066278B9">
            <w:pPr>
              <w:pStyle w:val="9"/>
              <w:ind w:left="8" w:right="3"/>
              <w:jc w:val="center"/>
              <w:rPr>
                <w:sz w:val="20"/>
              </w:rPr>
            </w:pPr>
            <w:r>
              <w:rPr>
                <w:spacing w:val="-2"/>
                <w:sz w:val="20"/>
              </w:rPr>
              <w:t>Источник</w:t>
            </w:r>
          </w:p>
        </w:tc>
        <w:tc>
          <w:tcPr>
            <w:tcW w:w="1119" w:type="dxa"/>
          </w:tcPr>
          <w:p w14:paraId="0AF68C38">
            <w:pPr>
              <w:pStyle w:val="9"/>
              <w:spacing w:before="109"/>
              <w:rPr>
                <w:i/>
                <w:sz w:val="20"/>
              </w:rPr>
            </w:pPr>
          </w:p>
          <w:p w14:paraId="354E56AE">
            <w:pPr>
              <w:pStyle w:val="9"/>
              <w:ind w:left="24"/>
              <w:jc w:val="center"/>
              <w:rPr>
                <w:sz w:val="20"/>
              </w:rPr>
            </w:pPr>
            <w:r>
              <w:rPr>
                <w:spacing w:val="-5"/>
                <w:sz w:val="20"/>
              </w:rPr>
              <w:t>Год</w:t>
            </w:r>
          </w:p>
        </w:tc>
        <w:tc>
          <w:tcPr>
            <w:tcW w:w="1134" w:type="dxa"/>
          </w:tcPr>
          <w:p w14:paraId="24849DF1">
            <w:pPr>
              <w:pStyle w:val="9"/>
              <w:ind w:left="148" w:right="143" w:hanging="1"/>
              <w:jc w:val="center"/>
              <w:rPr>
                <w:sz w:val="20"/>
              </w:rPr>
            </w:pPr>
            <w:r>
              <w:rPr>
                <w:spacing w:val="-2"/>
                <w:sz w:val="20"/>
              </w:rPr>
              <w:t>Статус: основная/</w:t>
            </w:r>
          </w:p>
          <w:p w14:paraId="450685B0">
            <w:pPr>
              <w:pStyle w:val="9"/>
              <w:spacing w:line="230" w:lineRule="exact"/>
              <w:ind w:left="2"/>
              <w:jc w:val="center"/>
              <w:rPr>
                <w:sz w:val="20"/>
              </w:rPr>
            </w:pPr>
            <w:r>
              <w:rPr>
                <w:spacing w:val="-2"/>
                <w:sz w:val="20"/>
              </w:rPr>
              <w:t>рекомен- дуемая</w:t>
            </w:r>
          </w:p>
        </w:tc>
        <w:tc>
          <w:tcPr>
            <w:tcW w:w="1652" w:type="dxa"/>
          </w:tcPr>
          <w:p w14:paraId="37F3A698">
            <w:pPr>
              <w:pStyle w:val="9"/>
              <w:spacing w:before="109"/>
              <w:rPr>
                <w:i/>
                <w:sz w:val="20"/>
              </w:rPr>
            </w:pPr>
          </w:p>
          <w:p w14:paraId="5E919121">
            <w:pPr>
              <w:pStyle w:val="9"/>
              <w:ind w:left="145"/>
              <w:rPr>
                <w:sz w:val="20"/>
              </w:rPr>
            </w:pPr>
            <w:r>
              <w:rPr>
                <w:sz w:val="20"/>
              </w:rPr>
              <w:t>Целевая</w:t>
            </w:r>
            <w:r>
              <w:rPr>
                <w:spacing w:val="-8"/>
                <w:sz w:val="20"/>
              </w:rPr>
              <w:t xml:space="preserve"> </w:t>
            </w:r>
            <w:r>
              <w:rPr>
                <w:spacing w:val="-2"/>
                <w:sz w:val="20"/>
              </w:rPr>
              <w:t>группа</w:t>
            </w:r>
          </w:p>
        </w:tc>
      </w:tr>
      <w:tr w14:paraId="64604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538" w:type="dxa"/>
          </w:tcPr>
          <w:p w14:paraId="598EA7BE">
            <w:pPr>
              <w:pStyle w:val="9"/>
              <w:rPr>
                <w:sz w:val="18"/>
              </w:rPr>
            </w:pPr>
          </w:p>
        </w:tc>
        <w:tc>
          <w:tcPr>
            <w:tcW w:w="1416" w:type="dxa"/>
          </w:tcPr>
          <w:p w14:paraId="3599010A">
            <w:pPr>
              <w:pStyle w:val="9"/>
              <w:spacing w:before="226"/>
              <w:ind w:left="11" w:right="10"/>
              <w:rPr>
                <w:sz w:val="20"/>
              </w:rPr>
            </w:pPr>
            <w:r>
              <w:rPr>
                <w:sz w:val="20"/>
              </w:rPr>
              <w:t xml:space="preserve">тина. Диагно- стика речевых </w:t>
            </w:r>
            <w:r>
              <w:rPr>
                <w:spacing w:val="-2"/>
                <w:sz w:val="20"/>
              </w:rPr>
              <w:t xml:space="preserve">нарушений </w:t>
            </w:r>
            <w:r>
              <w:rPr>
                <w:sz w:val="20"/>
              </w:rPr>
              <w:t xml:space="preserve">школьников с </w:t>
            </w:r>
            <w:r>
              <w:rPr>
                <w:spacing w:val="-2"/>
                <w:sz w:val="20"/>
              </w:rPr>
              <w:t>использованием нейропсихо- логических</w:t>
            </w:r>
          </w:p>
          <w:p w14:paraId="7B2D88AB">
            <w:pPr>
              <w:pStyle w:val="9"/>
              <w:spacing w:before="1" w:line="217" w:lineRule="exact"/>
              <w:ind w:left="11"/>
              <w:rPr>
                <w:sz w:val="20"/>
              </w:rPr>
            </w:pPr>
            <w:r>
              <w:rPr>
                <w:spacing w:val="-2"/>
                <w:sz w:val="20"/>
              </w:rPr>
              <w:t>методов</w:t>
            </w:r>
          </w:p>
        </w:tc>
        <w:tc>
          <w:tcPr>
            <w:tcW w:w="1988" w:type="dxa"/>
          </w:tcPr>
          <w:p w14:paraId="50FAFA27">
            <w:pPr>
              <w:pStyle w:val="9"/>
              <w:rPr>
                <w:sz w:val="18"/>
              </w:rPr>
            </w:pPr>
          </w:p>
        </w:tc>
        <w:tc>
          <w:tcPr>
            <w:tcW w:w="927" w:type="dxa"/>
          </w:tcPr>
          <w:p w14:paraId="62A0BC90">
            <w:pPr>
              <w:pStyle w:val="9"/>
              <w:spacing w:line="223" w:lineRule="exact"/>
              <w:ind w:left="11"/>
              <w:rPr>
                <w:sz w:val="20"/>
              </w:rPr>
            </w:pPr>
            <w:r>
              <w:rPr>
                <w:spacing w:val="-2"/>
                <w:sz w:val="20"/>
              </w:rPr>
              <w:t>школа</w:t>
            </w:r>
          </w:p>
        </w:tc>
        <w:tc>
          <w:tcPr>
            <w:tcW w:w="3020" w:type="dxa"/>
          </w:tcPr>
          <w:p w14:paraId="3B516992">
            <w:pPr>
              <w:pStyle w:val="9"/>
              <w:rPr>
                <w:sz w:val="18"/>
              </w:rPr>
            </w:pPr>
          </w:p>
        </w:tc>
        <w:tc>
          <w:tcPr>
            <w:tcW w:w="2732" w:type="dxa"/>
          </w:tcPr>
          <w:p w14:paraId="6B4D281E">
            <w:pPr>
              <w:pStyle w:val="9"/>
              <w:ind w:left="10" w:right="39" w:firstLine="50"/>
              <w:rPr>
                <w:sz w:val="20"/>
              </w:rPr>
            </w:pPr>
            <w:r>
              <w:rPr>
                <w:sz w:val="20"/>
              </w:rPr>
              <w:t>школьников</w:t>
            </w:r>
            <w:r>
              <w:rPr>
                <w:spacing w:val="-13"/>
                <w:sz w:val="20"/>
              </w:rPr>
              <w:t xml:space="preserve"> </w:t>
            </w:r>
            <w:r>
              <w:rPr>
                <w:sz w:val="20"/>
              </w:rPr>
              <w:t>с</w:t>
            </w:r>
            <w:r>
              <w:rPr>
                <w:spacing w:val="-12"/>
                <w:sz w:val="20"/>
              </w:rPr>
              <w:t xml:space="preserve"> </w:t>
            </w:r>
            <w:r>
              <w:rPr>
                <w:sz w:val="20"/>
              </w:rPr>
              <w:t xml:space="preserve">использованием </w:t>
            </w:r>
            <w:r>
              <w:rPr>
                <w:spacing w:val="-2"/>
                <w:sz w:val="20"/>
              </w:rPr>
              <w:t xml:space="preserve">нейропсихологических </w:t>
            </w:r>
            <w:r>
              <w:rPr>
                <w:sz w:val="20"/>
              </w:rPr>
              <w:t>методов: Пособие для логопедов и психологов. М.: АРКТИ, 2002. 136 с.</w:t>
            </w:r>
          </w:p>
        </w:tc>
        <w:tc>
          <w:tcPr>
            <w:tcW w:w="1119" w:type="dxa"/>
          </w:tcPr>
          <w:p w14:paraId="4DF3DC1C">
            <w:pPr>
              <w:pStyle w:val="9"/>
              <w:rPr>
                <w:sz w:val="18"/>
              </w:rPr>
            </w:pPr>
          </w:p>
        </w:tc>
        <w:tc>
          <w:tcPr>
            <w:tcW w:w="1134" w:type="dxa"/>
          </w:tcPr>
          <w:p w14:paraId="5A772B13">
            <w:pPr>
              <w:pStyle w:val="9"/>
              <w:spacing w:line="223" w:lineRule="exact"/>
              <w:ind w:left="6"/>
              <w:rPr>
                <w:sz w:val="20"/>
              </w:rPr>
            </w:pPr>
            <w:r>
              <w:rPr>
                <w:spacing w:val="-2"/>
                <w:sz w:val="20"/>
              </w:rPr>
              <w:t>дуемая</w:t>
            </w:r>
          </w:p>
        </w:tc>
        <w:tc>
          <w:tcPr>
            <w:tcW w:w="1652" w:type="dxa"/>
          </w:tcPr>
          <w:p w14:paraId="350E64B6">
            <w:pPr>
              <w:pStyle w:val="9"/>
              <w:spacing w:line="223" w:lineRule="exact"/>
              <w:ind w:left="6"/>
              <w:rPr>
                <w:sz w:val="20"/>
              </w:rPr>
            </w:pPr>
            <w:r>
              <w:rPr>
                <w:spacing w:val="-2"/>
                <w:sz w:val="20"/>
              </w:rPr>
              <w:t>инвалиды</w:t>
            </w:r>
          </w:p>
        </w:tc>
      </w:tr>
      <w:tr w14:paraId="6C07B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9" w:hRule="atLeast"/>
        </w:trPr>
        <w:tc>
          <w:tcPr>
            <w:tcW w:w="538" w:type="dxa"/>
          </w:tcPr>
          <w:p w14:paraId="04B09585">
            <w:pPr>
              <w:pStyle w:val="9"/>
              <w:spacing w:line="223" w:lineRule="exact"/>
              <w:ind w:left="11"/>
              <w:rPr>
                <w:sz w:val="20"/>
              </w:rPr>
            </w:pPr>
            <w:r>
              <w:rPr>
                <w:spacing w:val="-10"/>
                <w:sz w:val="20"/>
              </w:rPr>
              <w:t>5</w:t>
            </w:r>
          </w:p>
        </w:tc>
        <w:tc>
          <w:tcPr>
            <w:tcW w:w="1416" w:type="dxa"/>
          </w:tcPr>
          <w:p w14:paraId="38B19294">
            <w:pPr>
              <w:pStyle w:val="9"/>
              <w:ind w:left="11" w:right="47"/>
              <w:rPr>
                <w:sz w:val="20"/>
              </w:rPr>
            </w:pPr>
            <w:r>
              <w:rPr>
                <w:sz w:val="20"/>
              </w:rPr>
              <w:t xml:space="preserve">Т.В. Ахутина, О.Б. Иншако- ва. Нейро- </w:t>
            </w:r>
            <w:r>
              <w:rPr>
                <w:spacing w:val="-2"/>
                <w:sz w:val="20"/>
              </w:rPr>
              <w:t xml:space="preserve">психологиче- </w:t>
            </w:r>
            <w:r>
              <w:rPr>
                <w:sz w:val="20"/>
              </w:rPr>
              <w:t>ская диагно- стика, обсле- дование</w:t>
            </w:r>
            <w:r>
              <w:rPr>
                <w:spacing w:val="-13"/>
                <w:sz w:val="20"/>
              </w:rPr>
              <w:t xml:space="preserve"> </w:t>
            </w:r>
            <w:r>
              <w:rPr>
                <w:sz w:val="20"/>
              </w:rPr>
              <w:t xml:space="preserve">письма и чтения </w:t>
            </w:r>
            <w:r>
              <w:rPr>
                <w:spacing w:val="-2"/>
                <w:sz w:val="20"/>
              </w:rPr>
              <w:t>младших</w:t>
            </w:r>
          </w:p>
          <w:p w14:paraId="29519326">
            <w:pPr>
              <w:pStyle w:val="9"/>
              <w:spacing w:line="215" w:lineRule="exact"/>
              <w:ind w:left="11"/>
              <w:rPr>
                <w:sz w:val="20"/>
              </w:rPr>
            </w:pPr>
            <w:r>
              <w:rPr>
                <w:spacing w:val="-2"/>
                <w:sz w:val="20"/>
              </w:rPr>
              <w:t>школьников</w:t>
            </w:r>
          </w:p>
        </w:tc>
        <w:tc>
          <w:tcPr>
            <w:tcW w:w="1988" w:type="dxa"/>
          </w:tcPr>
          <w:p w14:paraId="5D2A71CF">
            <w:pPr>
              <w:pStyle w:val="9"/>
              <w:ind w:left="11" w:right="421"/>
              <w:rPr>
                <w:sz w:val="20"/>
              </w:rPr>
            </w:pPr>
            <w:r>
              <w:rPr>
                <w:spacing w:val="-2"/>
                <w:sz w:val="20"/>
              </w:rPr>
              <w:t xml:space="preserve">Универсальные </w:t>
            </w:r>
            <w:r>
              <w:rPr>
                <w:sz w:val="20"/>
              </w:rPr>
              <w:t>учебные</w:t>
            </w:r>
            <w:r>
              <w:rPr>
                <w:spacing w:val="-13"/>
                <w:sz w:val="20"/>
              </w:rPr>
              <w:t xml:space="preserve"> </w:t>
            </w:r>
            <w:r>
              <w:rPr>
                <w:sz w:val="20"/>
              </w:rPr>
              <w:t>действия</w:t>
            </w:r>
          </w:p>
        </w:tc>
        <w:tc>
          <w:tcPr>
            <w:tcW w:w="927" w:type="dxa"/>
          </w:tcPr>
          <w:p w14:paraId="0FB65957">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19C763C1">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1FE1FA97">
            <w:pPr>
              <w:pStyle w:val="9"/>
              <w:ind w:left="10" w:right="7"/>
              <w:rPr>
                <w:sz w:val="20"/>
              </w:rPr>
            </w:pPr>
            <w:r>
              <w:rPr>
                <w:i/>
                <w:sz w:val="20"/>
              </w:rPr>
              <w:t xml:space="preserve">Ахутина Т.В., Иншакова О.Б. </w:t>
            </w:r>
            <w:r>
              <w:rPr>
                <w:sz w:val="20"/>
              </w:rPr>
              <w:t>Нейропсихологическая диа- гностика,</w:t>
            </w:r>
            <w:r>
              <w:rPr>
                <w:spacing w:val="-13"/>
                <w:sz w:val="20"/>
              </w:rPr>
              <w:t xml:space="preserve"> </w:t>
            </w:r>
            <w:r>
              <w:rPr>
                <w:sz w:val="20"/>
              </w:rPr>
              <w:t>обследование</w:t>
            </w:r>
            <w:r>
              <w:rPr>
                <w:spacing w:val="-12"/>
                <w:sz w:val="20"/>
              </w:rPr>
              <w:t xml:space="preserve"> </w:t>
            </w:r>
            <w:r>
              <w:rPr>
                <w:sz w:val="20"/>
              </w:rPr>
              <w:t>письма и</w:t>
            </w:r>
            <w:r>
              <w:rPr>
                <w:spacing w:val="-7"/>
                <w:sz w:val="20"/>
              </w:rPr>
              <w:t xml:space="preserve"> </w:t>
            </w:r>
            <w:r>
              <w:rPr>
                <w:sz w:val="20"/>
              </w:rPr>
              <w:t>чтения</w:t>
            </w:r>
            <w:r>
              <w:rPr>
                <w:spacing w:val="-7"/>
                <w:sz w:val="20"/>
              </w:rPr>
              <w:t xml:space="preserve"> </w:t>
            </w:r>
            <w:r>
              <w:rPr>
                <w:sz w:val="20"/>
              </w:rPr>
              <w:t>младших</w:t>
            </w:r>
            <w:r>
              <w:rPr>
                <w:spacing w:val="-7"/>
                <w:sz w:val="20"/>
              </w:rPr>
              <w:t xml:space="preserve"> </w:t>
            </w:r>
            <w:r>
              <w:rPr>
                <w:sz w:val="20"/>
              </w:rPr>
              <w:t xml:space="preserve">школьников (комплект из 2 книг) Секачев, </w:t>
            </w:r>
            <w:r>
              <w:rPr>
                <w:spacing w:val="-4"/>
                <w:sz w:val="20"/>
              </w:rPr>
              <w:t>2008</w:t>
            </w:r>
          </w:p>
        </w:tc>
        <w:tc>
          <w:tcPr>
            <w:tcW w:w="1119" w:type="dxa"/>
          </w:tcPr>
          <w:p w14:paraId="67F07B8C">
            <w:pPr>
              <w:pStyle w:val="9"/>
              <w:spacing w:line="223" w:lineRule="exact"/>
              <w:ind w:left="7"/>
              <w:rPr>
                <w:sz w:val="20"/>
              </w:rPr>
            </w:pPr>
            <w:r>
              <w:rPr>
                <w:spacing w:val="-4"/>
                <w:sz w:val="20"/>
              </w:rPr>
              <w:t>2008</w:t>
            </w:r>
          </w:p>
        </w:tc>
        <w:tc>
          <w:tcPr>
            <w:tcW w:w="1134" w:type="dxa"/>
          </w:tcPr>
          <w:p w14:paraId="4D1FA1B6">
            <w:pPr>
              <w:pStyle w:val="9"/>
              <w:ind w:left="6" w:right="340"/>
              <w:jc w:val="both"/>
              <w:rPr>
                <w:sz w:val="20"/>
              </w:rPr>
            </w:pPr>
            <w:r>
              <w:rPr>
                <w:spacing w:val="-2"/>
                <w:sz w:val="20"/>
              </w:rPr>
              <w:t>Условно рекомен- дуемая</w:t>
            </w:r>
          </w:p>
        </w:tc>
        <w:tc>
          <w:tcPr>
            <w:tcW w:w="1652" w:type="dxa"/>
          </w:tcPr>
          <w:p w14:paraId="25F185D9">
            <w:pPr>
              <w:pStyle w:val="9"/>
              <w:ind w:left="6"/>
              <w:rPr>
                <w:sz w:val="20"/>
              </w:rPr>
            </w:pPr>
            <w:r>
              <w:rPr>
                <w:sz w:val="20"/>
              </w:rPr>
              <w:t>Дети</w:t>
            </w:r>
            <w:r>
              <w:rPr>
                <w:spacing w:val="-11"/>
                <w:sz w:val="20"/>
              </w:rPr>
              <w:t xml:space="preserve"> </w:t>
            </w:r>
            <w:r>
              <w:rPr>
                <w:sz w:val="20"/>
              </w:rPr>
              <w:t>с</w:t>
            </w:r>
            <w:r>
              <w:rPr>
                <w:spacing w:val="-10"/>
                <w:sz w:val="20"/>
              </w:rPr>
              <w:t xml:space="preserve"> </w:t>
            </w:r>
            <w:r>
              <w:rPr>
                <w:sz w:val="20"/>
              </w:rPr>
              <w:t>ОВЗ,</w:t>
            </w:r>
            <w:r>
              <w:rPr>
                <w:spacing w:val="-10"/>
                <w:sz w:val="20"/>
              </w:rPr>
              <w:t xml:space="preserve"> </w:t>
            </w:r>
            <w:r>
              <w:rPr>
                <w:sz w:val="20"/>
              </w:rPr>
              <w:t>в</w:t>
            </w:r>
            <w:r>
              <w:rPr>
                <w:spacing w:val="-10"/>
                <w:sz w:val="20"/>
              </w:rPr>
              <w:t xml:space="preserve"> </w:t>
            </w:r>
            <w:r>
              <w:rPr>
                <w:sz w:val="20"/>
              </w:rPr>
              <w:t xml:space="preserve">том числе дети- </w:t>
            </w:r>
            <w:r>
              <w:rPr>
                <w:spacing w:val="-2"/>
                <w:sz w:val="20"/>
              </w:rPr>
              <w:t>инвалиды</w:t>
            </w:r>
          </w:p>
        </w:tc>
      </w:tr>
      <w:tr w14:paraId="2B014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3" w:hRule="atLeast"/>
        </w:trPr>
        <w:tc>
          <w:tcPr>
            <w:tcW w:w="538" w:type="dxa"/>
          </w:tcPr>
          <w:p w14:paraId="013B4974">
            <w:pPr>
              <w:pStyle w:val="9"/>
              <w:spacing w:line="223" w:lineRule="exact"/>
              <w:ind w:left="11"/>
              <w:rPr>
                <w:sz w:val="20"/>
              </w:rPr>
            </w:pPr>
            <w:r>
              <w:rPr>
                <w:spacing w:val="-10"/>
                <w:sz w:val="20"/>
              </w:rPr>
              <w:t>6</w:t>
            </w:r>
          </w:p>
        </w:tc>
        <w:tc>
          <w:tcPr>
            <w:tcW w:w="1416" w:type="dxa"/>
          </w:tcPr>
          <w:p w14:paraId="49EDB540">
            <w:pPr>
              <w:pStyle w:val="9"/>
              <w:ind w:left="11" w:right="41"/>
              <w:rPr>
                <w:sz w:val="20"/>
              </w:rPr>
            </w:pPr>
            <w:r>
              <w:rPr>
                <w:sz w:val="20"/>
              </w:rPr>
              <w:t>С.Ф. Горбов, О.В.</w:t>
            </w:r>
            <w:r>
              <w:rPr>
                <w:spacing w:val="-13"/>
                <w:sz w:val="20"/>
              </w:rPr>
              <w:t xml:space="preserve"> </w:t>
            </w:r>
            <w:r>
              <w:rPr>
                <w:sz w:val="20"/>
              </w:rPr>
              <w:t>Савельева, Н.Л. Та-</w:t>
            </w:r>
          </w:p>
          <w:p w14:paraId="131B3563">
            <w:pPr>
              <w:pStyle w:val="9"/>
              <w:ind w:left="11"/>
              <w:rPr>
                <w:sz w:val="20"/>
              </w:rPr>
            </w:pPr>
            <w:r>
              <w:rPr>
                <w:spacing w:val="-2"/>
                <w:sz w:val="20"/>
              </w:rPr>
              <w:t>бачникова</w:t>
            </w:r>
          </w:p>
          <w:p w14:paraId="7A0CBF77">
            <w:pPr>
              <w:pStyle w:val="9"/>
              <w:ind w:left="11" w:right="120"/>
              <w:rPr>
                <w:sz w:val="20"/>
              </w:rPr>
            </w:pPr>
            <w:r>
              <w:rPr>
                <w:sz w:val="20"/>
              </w:rPr>
              <w:t xml:space="preserve">«Задания из </w:t>
            </w:r>
            <w:r>
              <w:rPr>
                <w:spacing w:val="-2"/>
                <w:sz w:val="20"/>
              </w:rPr>
              <w:t xml:space="preserve">математики». </w:t>
            </w:r>
            <w:r>
              <w:rPr>
                <w:sz w:val="20"/>
              </w:rPr>
              <w:t>Адаптация</w:t>
            </w:r>
            <w:r>
              <w:rPr>
                <w:spacing w:val="-13"/>
                <w:sz w:val="20"/>
              </w:rPr>
              <w:t xml:space="preserve"> </w:t>
            </w:r>
            <w:r>
              <w:rPr>
                <w:sz w:val="20"/>
              </w:rPr>
              <w:t xml:space="preserve">для </w:t>
            </w:r>
            <w:r>
              <w:rPr>
                <w:spacing w:val="-2"/>
                <w:sz w:val="20"/>
              </w:rPr>
              <w:t xml:space="preserve">компьютерной реализации </w:t>
            </w:r>
            <w:r>
              <w:rPr>
                <w:spacing w:val="-4"/>
                <w:sz w:val="20"/>
              </w:rPr>
              <w:t>О.В.</w:t>
            </w:r>
          </w:p>
          <w:p w14:paraId="760FD42B">
            <w:pPr>
              <w:pStyle w:val="9"/>
              <w:ind w:left="11"/>
              <w:rPr>
                <w:sz w:val="20"/>
              </w:rPr>
            </w:pPr>
            <w:r>
              <w:rPr>
                <w:spacing w:val="-2"/>
                <w:sz w:val="20"/>
              </w:rPr>
              <w:t>Савельевой</w:t>
            </w:r>
          </w:p>
        </w:tc>
        <w:tc>
          <w:tcPr>
            <w:tcW w:w="1988" w:type="dxa"/>
          </w:tcPr>
          <w:p w14:paraId="677680CC">
            <w:pPr>
              <w:pStyle w:val="9"/>
              <w:spacing w:before="5"/>
              <w:rPr>
                <w:i/>
                <w:sz w:val="20"/>
              </w:rPr>
            </w:pPr>
          </w:p>
          <w:p w14:paraId="398E48F1">
            <w:pPr>
              <w:pStyle w:val="9"/>
              <w:ind w:left="11" w:right="76"/>
              <w:rPr>
                <w:sz w:val="20"/>
              </w:rPr>
            </w:pPr>
            <w:r>
              <w:rPr>
                <w:spacing w:val="-2"/>
                <w:sz w:val="20"/>
              </w:rPr>
              <w:t xml:space="preserve">Метапредметные </w:t>
            </w:r>
            <w:r>
              <w:rPr>
                <w:sz w:val="20"/>
              </w:rPr>
              <w:t xml:space="preserve">результаты: освоение способов решения проблем поискового характера; овладение </w:t>
            </w:r>
            <w:r>
              <w:rPr>
                <w:spacing w:val="-2"/>
                <w:sz w:val="20"/>
              </w:rPr>
              <w:t xml:space="preserve">логическими действиями </w:t>
            </w:r>
            <w:r>
              <w:rPr>
                <w:sz w:val="20"/>
              </w:rPr>
              <w:t>сравнения, анализа, синтеза, обобщения, классификации по родовидовым при- знакам, установления аналогий</w:t>
            </w:r>
            <w:r>
              <w:rPr>
                <w:spacing w:val="-13"/>
                <w:sz w:val="20"/>
              </w:rPr>
              <w:t xml:space="preserve"> </w:t>
            </w:r>
            <w:r>
              <w:rPr>
                <w:sz w:val="20"/>
              </w:rPr>
              <w:t>и</w:t>
            </w:r>
            <w:r>
              <w:rPr>
                <w:spacing w:val="-12"/>
                <w:sz w:val="20"/>
              </w:rPr>
              <w:t xml:space="preserve"> </w:t>
            </w:r>
            <w:r>
              <w:rPr>
                <w:sz w:val="20"/>
              </w:rPr>
              <w:t>причинно- следственных связей; выделение за- кономерностей. Ме-</w:t>
            </w:r>
          </w:p>
          <w:p w14:paraId="5E2B94EF">
            <w:pPr>
              <w:pStyle w:val="9"/>
              <w:spacing w:line="230" w:lineRule="exact"/>
              <w:ind w:left="11" w:right="10"/>
              <w:rPr>
                <w:sz w:val="20"/>
              </w:rPr>
            </w:pPr>
            <w:r>
              <w:rPr>
                <w:sz w:val="20"/>
              </w:rPr>
              <w:t>тодика</w:t>
            </w:r>
            <w:r>
              <w:rPr>
                <w:spacing w:val="-13"/>
                <w:sz w:val="20"/>
              </w:rPr>
              <w:t xml:space="preserve"> </w:t>
            </w:r>
            <w:r>
              <w:rPr>
                <w:sz w:val="20"/>
              </w:rPr>
              <w:t>построена</w:t>
            </w:r>
            <w:r>
              <w:rPr>
                <w:spacing w:val="-12"/>
                <w:sz w:val="20"/>
              </w:rPr>
              <w:t xml:space="preserve"> </w:t>
            </w:r>
            <w:r>
              <w:rPr>
                <w:sz w:val="20"/>
              </w:rPr>
              <w:t>на учебном материале</w:t>
            </w:r>
          </w:p>
        </w:tc>
        <w:tc>
          <w:tcPr>
            <w:tcW w:w="927" w:type="dxa"/>
          </w:tcPr>
          <w:p w14:paraId="299EE0D6">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763273C2">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703A418D">
            <w:pPr>
              <w:pStyle w:val="9"/>
              <w:ind w:left="10" w:right="104"/>
              <w:rPr>
                <w:sz w:val="20"/>
              </w:rPr>
            </w:pPr>
            <w:r>
              <w:rPr>
                <w:sz w:val="20"/>
              </w:rPr>
              <w:t>Улановская И.М. Компью- терный пакет</w:t>
            </w:r>
            <w:r>
              <w:rPr>
                <w:spacing w:val="-2"/>
                <w:sz w:val="20"/>
              </w:rPr>
              <w:t xml:space="preserve"> </w:t>
            </w:r>
            <w:r>
              <w:rPr>
                <w:sz w:val="20"/>
              </w:rPr>
              <w:t>методик</w:t>
            </w:r>
            <w:r>
              <w:rPr>
                <w:spacing w:val="-2"/>
                <w:sz w:val="20"/>
              </w:rPr>
              <w:t xml:space="preserve"> </w:t>
            </w:r>
            <w:r>
              <w:rPr>
                <w:sz w:val="20"/>
              </w:rPr>
              <w:t>оценки метапредметных результатов начальной школы [Электронный ре- сурс]//Психологическая</w:t>
            </w:r>
            <w:r>
              <w:rPr>
                <w:spacing w:val="-13"/>
                <w:sz w:val="20"/>
              </w:rPr>
              <w:t xml:space="preserve"> </w:t>
            </w:r>
            <w:r>
              <w:rPr>
                <w:sz w:val="20"/>
              </w:rPr>
              <w:t>наука и</w:t>
            </w:r>
            <w:r>
              <w:rPr>
                <w:spacing w:val="-15"/>
                <w:sz w:val="20"/>
              </w:rPr>
              <w:t xml:space="preserve"> </w:t>
            </w:r>
            <w:r>
              <w:rPr>
                <w:sz w:val="20"/>
              </w:rPr>
              <w:t>образование</w:t>
            </w:r>
            <w:r>
              <w:rPr>
                <w:spacing w:val="-12"/>
                <w:sz w:val="20"/>
              </w:rPr>
              <w:t xml:space="preserve"> </w:t>
            </w:r>
            <w:r>
              <w:rPr>
                <w:sz w:val="20"/>
              </w:rPr>
              <w:t>psyedu.ru.</w:t>
            </w:r>
            <w:r>
              <w:rPr>
                <w:spacing w:val="-12"/>
                <w:sz w:val="20"/>
              </w:rPr>
              <w:t xml:space="preserve"> </w:t>
            </w:r>
            <w:r>
              <w:rPr>
                <w:sz w:val="20"/>
              </w:rPr>
              <w:t>2014. Том 6. № 2. С. 306 — 319.</w:t>
            </w:r>
          </w:p>
          <w:p w14:paraId="45957F4C">
            <w:pPr>
              <w:pStyle w:val="9"/>
              <w:ind w:left="10" w:right="104"/>
              <w:rPr>
                <w:sz w:val="20"/>
              </w:rPr>
            </w:pPr>
            <w:r>
              <w:rPr>
                <w:spacing w:val="-2"/>
                <w:sz w:val="20"/>
              </w:rPr>
              <w:t xml:space="preserve">doi:10.17759/psyedu.2014060 </w:t>
            </w:r>
            <w:r>
              <w:rPr>
                <w:spacing w:val="-4"/>
                <w:sz w:val="20"/>
              </w:rPr>
              <w:t>226</w:t>
            </w:r>
          </w:p>
        </w:tc>
        <w:tc>
          <w:tcPr>
            <w:tcW w:w="1119" w:type="dxa"/>
          </w:tcPr>
          <w:p w14:paraId="54FCA9BE">
            <w:pPr>
              <w:pStyle w:val="9"/>
              <w:ind w:left="7" w:right="243"/>
              <w:rPr>
                <w:sz w:val="20"/>
              </w:rPr>
            </w:pPr>
            <w:r>
              <w:rPr>
                <w:sz w:val="20"/>
              </w:rPr>
              <w:t>2014,</w:t>
            </w:r>
            <w:r>
              <w:rPr>
                <w:spacing w:val="-13"/>
                <w:sz w:val="20"/>
              </w:rPr>
              <w:t xml:space="preserve"> </w:t>
            </w:r>
            <w:r>
              <w:rPr>
                <w:sz w:val="20"/>
              </w:rPr>
              <w:t xml:space="preserve">есть </w:t>
            </w:r>
            <w:r>
              <w:rPr>
                <w:spacing w:val="-2"/>
                <w:sz w:val="20"/>
              </w:rPr>
              <w:t>компью- терная версия</w:t>
            </w:r>
          </w:p>
        </w:tc>
        <w:tc>
          <w:tcPr>
            <w:tcW w:w="1134" w:type="dxa"/>
          </w:tcPr>
          <w:p w14:paraId="27C08BC4">
            <w:pPr>
              <w:pStyle w:val="9"/>
              <w:ind w:left="6" w:right="340"/>
              <w:jc w:val="both"/>
              <w:rPr>
                <w:sz w:val="20"/>
              </w:rPr>
            </w:pPr>
            <w:r>
              <w:rPr>
                <w:spacing w:val="-2"/>
                <w:sz w:val="20"/>
              </w:rPr>
              <w:t>Условно рекомен- дуемая</w:t>
            </w:r>
          </w:p>
        </w:tc>
        <w:tc>
          <w:tcPr>
            <w:tcW w:w="1652" w:type="dxa"/>
          </w:tcPr>
          <w:p w14:paraId="6B5081A7">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7C54C781">
      <w:pPr>
        <w:spacing w:after="0"/>
        <w:rPr>
          <w:sz w:val="20"/>
        </w:rPr>
        <w:sectPr>
          <w:type w:val="continuous"/>
          <w:pgSz w:w="16850" w:h="11900" w:orient="landscape"/>
          <w:pgMar w:top="960" w:right="620" w:bottom="753"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0D122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29D7CF9E">
            <w:pPr>
              <w:pStyle w:val="9"/>
              <w:spacing w:before="109"/>
              <w:rPr>
                <w:i/>
                <w:sz w:val="20"/>
              </w:rPr>
            </w:pPr>
          </w:p>
          <w:p w14:paraId="4C1EC196">
            <w:pPr>
              <w:pStyle w:val="9"/>
              <w:ind w:left="14"/>
              <w:rPr>
                <w:sz w:val="20"/>
              </w:rPr>
            </w:pPr>
            <w:r>
              <w:rPr>
                <w:sz w:val="20"/>
              </w:rPr>
              <w:t>№</w:t>
            </w:r>
            <w:r>
              <w:rPr>
                <w:spacing w:val="-3"/>
                <w:sz w:val="20"/>
              </w:rPr>
              <w:t xml:space="preserve"> </w:t>
            </w:r>
            <w:r>
              <w:rPr>
                <w:spacing w:val="-5"/>
                <w:sz w:val="20"/>
              </w:rPr>
              <w:t>п/п</w:t>
            </w:r>
          </w:p>
        </w:tc>
        <w:tc>
          <w:tcPr>
            <w:tcW w:w="1416" w:type="dxa"/>
          </w:tcPr>
          <w:p w14:paraId="02C55C05">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670B35C3">
            <w:pPr>
              <w:pStyle w:val="9"/>
              <w:spacing w:before="224"/>
              <w:ind w:left="563" w:right="10" w:hanging="113"/>
              <w:rPr>
                <w:sz w:val="20"/>
              </w:rPr>
            </w:pPr>
            <w:r>
              <w:rPr>
                <w:spacing w:val="-2"/>
                <w:sz w:val="20"/>
              </w:rPr>
              <w:t>Измеряемый конструкт</w:t>
            </w:r>
          </w:p>
        </w:tc>
        <w:tc>
          <w:tcPr>
            <w:tcW w:w="927" w:type="dxa"/>
          </w:tcPr>
          <w:p w14:paraId="6477BDDE">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469C6CE5">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38FF8CF0">
            <w:pPr>
              <w:pStyle w:val="9"/>
              <w:spacing w:before="109"/>
              <w:rPr>
                <w:i/>
                <w:sz w:val="20"/>
              </w:rPr>
            </w:pPr>
          </w:p>
          <w:p w14:paraId="62F585DE">
            <w:pPr>
              <w:pStyle w:val="9"/>
              <w:ind w:left="8" w:right="3"/>
              <w:jc w:val="center"/>
              <w:rPr>
                <w:sz w:val="20"/>
              </w:rPr>
            </w:pPr>
            <w:r>
              <w:rPr>
                <w:spacing w:val="-2"/>
                <w:sz w:val="20"/>
              </w:rPr>
              <w:t>Источник</w:t>
            </w:r>
          </w:p>
        </w:tc>
        <w:tc>
          <w:tcPr>
            <w:tcW w:w="1119" w:type="dxa"/>
          </w:tcPr>
          <w:p w14:paraId="11D1B60A">
            <w:pPr>
              <w:pStyle w:val="9"/>
              <w:spacing w:before="109"/>
              <w:rPr>
                <w:i/>
                <w:sz w:val="20"/>
              </w:rPr>
            </w:pPr>
          </w:p>
          <w:p w14:paraId="43572359">
            <w:pPr>
              <w:pStyle w:val="9"/>
              <w:ind w:left="24" w:right="24"/>
              <w:jc w:val="center"/>
              <w:rPr>
                <w:sz w:val="20"/>
              </w:rPr>
            </w:pPr>
            <w:r>
              <w:rPr>
                <w:spacing w:val="-5"/>
                <w:sz w:val="20"/>
              </w:rPr>
              <w:t>Год</w:t>
            </w:r>
          </w:p>
        </w:tc>
        <w:tc>
          <w:tcPr>
            <w:tcW w:w="1134" w:type="dxa"/>
          </w:tcPr>
          <w:p w14:paraId="7D67E06A">
            <w:pPr>
              <w:pStyle w:val="9"/>
              <w:ind w:left="148" w:right="143" w:hanging="1"/>
              <w:jc w:val="center"/>
              <w:rPr>
                <w:sz w:val="20"/>
              </w:rPr>
            </w:pPr>
            <w:r>
              <w:rPr>
                <w:spacing w:val="-2"/>
                <w:sz w:val="20"/>
              </w:rPr>
              <w:t>Статус: основная/</w:t>
            </w:r>
          </w:p>
          <w:p w14:paraId="46B9F238">
            <w:pPr>
              <w:pStyle w:val="9"/>
              <w:spacing w:line="230" w:lineRule="exact"/>
              <w:ind w:left="2"/>
              <w:jc w:val="center"/>
              <w:rPr>
                <w:sz w:val="20"/>
              </w:rPr>
            </w:pPr>
            <w:r>
              <w:rPr>
                <w:spacing w:val="-2"/>
                <w:sz w:val="20"/>
              </w:rPr>
              <w:t>рекомен- дуемая</w:t>
            </w:r>
          </w:p>
        </w:tc>
        <w:tc>
          <w:tcPr>
            <w:tcW w:w="1652" w:type="dxa"/>
          </w:tcPr>
          <w:p w14:paraId="7D9008F0">
            <w:pPr>
              <w:pStyle w:val="9"/>
              <w:spacing w:before="109"/>
              <w:rPr>
                <w:i/>
                <w:sz w:val="20"/>
              </w:rPr>
            </w:pPr>
          </w:p>
          <w:p w14:paraId="4BA1F501">
            <w:pPr>
              <w:pStyle w:val="9"/>
              <w:ind w:left="145"/>
              <w:rPr>
                <w:sz w:val="20"/>
              </w:rPr>
            </w:pPr>
            <w:r>
              <w:rPr>
                <w:sz w:val="20"/>
              </w:rPr>
              <w:t>Целевая</w:t>
            </w:r>
            <w:r>
              <w:rPr>
                <w:spacing w:val="-8"/>
                <w:sz w:val="20"/>
              </w:rPr>
              <w:t xml:space="preserve"> </w:t>
            </w:r>
            <w:r>
              <w:rPr>
                <w:spacing w:val="-2"/>
                <w:sz w:val="20"/>
              </w:rPr>
              <w:t>группа</w:t>
            </w:r>
          </w:p>
        </w:tc>
      </w:tr>
      <w:tr w14:paraId="233B7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4" w:hRule="atLeast"/>
        </w:trPr>
        <w:tc>
          <w:tcPr>
            <w:tcW w:w="538" w:type="dxa"/>
          </w:tcPr>
          <w:p w14:paraId="0470B0ED">
            <w:pPr>
              <w:pStyle w:val="9"/>
              <w:spacing w:line="223" w:lineRule="exact"/>
              <w:ind w:left="11"/>
              <w:rPr>
                <w:sz w:val="20"/>
              </w:rPr>
            </w:pPr>
            <w:r>
              <w:rPr>
                <w:spacing w:val="-10"/>
                <w:sz w:val="20"/>
              </w:rPr>
              <w:t>7</w:t>
            </w:r>
          </w:p>
        </w:tc>
        <w:tc>
          <w:tcPr>
            <w:tcW w:w="1416" w:type="dxa"/>
          </w:tcPr>
          <w:p w14:paraId="4C768BCE">
            <w:pPr>
              <w:pStyle w:val="9"/>
              <w:spacing w:before="228"/>
              <w:rPr>
                <w:i/>
                <w:sz w:val="20"/>
              </w:rPr>
            </w:pPr>
          </w:p>
          <w:p w14:paraId="71CCF609">
            <w:pPr>
              <w:pStyle w:val="9"/>
              <w:ind w:left="11" w:right="75"/>
              <w:rPr>
                <w:sz w:val="20"/>
              </w:rPr>
            </w:pPr>
            <w:r>
              <w:rPr>
                <w:sz w:val="20"/>
              </w:rPr>
              <w:t>Г.А.</w:t>
            </w:r>
            <w:r>
              <w:rPr>
                <w:spacing w:val="-13"/>
                <w:sz w:val="20"/>
              </w:rPr>
              <w:t xml:space="preserve"> </w:t>
            </w:r>
            <w:r>
              <w:rPr>
                <w:sz w:val="20"/>
              </w:rPr>
              <w:t>Цукерман, О.Л. Обухова. Методика</w:t>
            </w:r>
            <w:r>
              <w:rPr>
                <w:spacing w:val="-13"/>
                <w:sz w:val="20"/>
              </w:rPr>
              <w:t xml:space="preserve"> </w:t>
            </w:r>
            <w:r>
              <w:rPr>
                <w:sz w:val="20"/>
              </w:rPr>
              <w:t xml:space="preserve">«Ка- </w:t>
            </w:r>
            <w:r>
              <w:rPr>
                <w:spacing w:val="-2"/>
                <w:sz w:val="20"/>
              </w:rPr>
              <w:t>лендарь».</w:t>
            </w:r>
          </w:p>
          <w:p w14:paraId="0DA7CB7F">
            <w:pPr>
              <w:pStyle w:val="9"/>
              <w:ind w:left="11" w:right="120"/>
              <w:rPr>
                <w:sz w:val="20"/>
              </w:rPr>
            </w:pPr>
            <w:r>
              <w:rPr>
                <w:sz w:val="20"/>
              </w:rPr>
              <w:t>Адаптация</w:t>
            </w:r>
            <w:r>
              <w:rPr>
                <w:spacing w:val="-13"/>
                <w:sz w:val="20"/>
              </w:rPr>
              <w:t xml:space="preserve"> </w:t>
            </w:r>
            <w:r>
              <w:rPr>
                <w:sz w:val="20"/>
              </w:rPr>
              <w:t xml:space="preserve">для </w:t>
            </w:r>
            <w:r>
              <w:rPr>
                <w:spacing w:val="-2"/>
                <w:sz w:val="20"/>
              </w:rPr>
              <w:t>компьютерной</w:t>
            </w:r>
          </w:p>
          <w:p w14:paraId="792BAF33">
            <w:pPr>
              <w:pStyle w:val="9"/>
              <w:spacing w:line="228" w:lineRule="exact"/>
              <w:ind w:left="11" w:right="110"/>
              <w:rPr>
                <w:sz w:val="20"/>
              </w:rPr>
            </w:pPr>
            <w:r>
              <w:rPr>
                <w:spacing w:val="-2"/>
                <w:sz w:val="20"/>
              </w:rPr>
              <w:t xml:space="preserve">реализации </w:t>
            </w:r>
            <w:r>
              <w:rPr>
                <w:sz w:val="20"/>
              </w:rPr>
              <w:t>О.Л.</w:t>
            </w:r>
            <w:r>
              <w:rPr>
                <w:spacing w:val="-13"/>
                <w:sz w:val="20"/>
              </w:rPr>
              <w:t xml:space="preserve"> </w:t>
            </w:r>
            <w:r>
              <w:rPr>
                <w:sz w:val="20"/>
              </w:rPr>
              <w:t>Обуховой</w:t>
            </w:r>
          </w:p>
        </w:tc>
        <w:tc>
          <w:tcPr>
            <w:tcW w:w="1988" w:type="dxa"/>
          </w:tcPr>
          <w:p w14:paraId="51C3E32F">
            <w:pPr>
              <w:pStyle w:val="9"/>
              <w:ind w:left="11" w:right="312"/>
              <w:rPr>
                <w:sz w:val="20"/>
              </w:rPr>
            </w:pPr>
            <w:r>
              <w:rPr>
                <w:sz w:val="20"/>
              </w:rPr>
              <w:t xml:space="preserve">Методика оценки </w:t>
            </w:r>
            <w:r>
              <w:rPr>
                <w:spacing w:val="-2"/>
                <w:sz w:val="20"/>
              </w:rPr>
              <w:t xml:space="preserve">метапредметного </w:t>
            </w:r>
            <w:r>
              <w:rPr>
                <w:sz w:val="20"/>
              </w:rPr>
              <w:t>результата «Овла- дение навыками смыслового</w:t>
            </w:r>
            <w:r>
              <w:rPr>
                <w:spacing w:val="-13"/>
                <w:sz w:val="20"/>
              </w:rPr>
              <w:t xml:space="preserve"> </w:t>
            </w:r>
            <w:r>
              <w:rPr>
                <w:sz w:val="20"/>
              </w:rPr>
              <w:t>чтения текстов</w:t>
            </w:r>
            <w:r>
              <w:rPr>
                <w:spacing w:val="-3"/>
                <w:sz w:val="20"/>
              </w:rPr>
              <w:t xml:space="preserve"> </w:t>
            </w:r>
            <w:r>
              <w:rPr>
                <w:sz w:val="20"/>
              </w:rPr>
              <w:t>различных стилей и жанров»</w:t>
            </w:r>
          </w:p>
        </w:tc>
        <w:tc>
          <w:tcPr>
            <w:tcW w:w="927" w:type="dxa"/>
          </w:tcPr>
          <w:p w14:paraId="337533EA">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4FDBA9FF">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28EF0370">
            <w:pPr>
              <w:pStyle w:val="9"/>
              <w:ind w:left="10" w:right="77"/>
              <w:rPr>
                <w:sz w:val="20"/>
              </w:rPr>
            </w:pPr>
            <w:r>
              <w:rPr>
                <w:i/>
                <w:sz w:val="20"/>
              </w:rPr>
              <w:t xml:space="preserve">Улановская И.М. </w:t>
            </w:r>
            <w:r>
              <w:rPr>
                <w:sz w:val="20"/>
              </w:rPr>
              <w:t>Компьютер- ный пакет методик оценки метапредметных результатов начальной школы [Электрон- ный</w:t>
            </w:r>
            <w:r>
              <w:rPr>
                <w:spacing w:val="-13"/>
                <w:sz w:val="20"/>
              </w:rPr>
              <w:t xml:space="preserve"> </w:t>
            </w:r>
            <w:r>
              <w:rPr>
                <w:sz w:val="20"/>
              </w:rPr>
              <w:t>ресурс]//Психологическая наука</w:t>
            </w:r>
            <w:r>
              <w:rPr>
                <w:spacing w:val="-13"/>
                <w:sz w:val="20"/>
              </w:rPr>
              <w:t xml:space="preserve"> </w:t>
            </w:r>
            <w:r>
              <w:rPr>
                <w:sz w:val="20"/>
              </w:rPr>
              <w:t>и</w:t>
            </w:r>
            <w:r>
              <w:rPr>
                <w:spacing w:val="-12"/>
                <w:sz w:val="20"/>
              </w:rPr>
              <w:t xml:space="preserve"> </w:t>
            </w:r>
            <w:r>
              <w:rPr>
                <w:sz w:val="20"/>
              </w:rPr>
              <w:t>образование</w:t>
            </w:r>
            <w:r>
              <w:rPr>
                <w:spacing w:val="-12"/>
                <w:sz w:val="20"/>
              </w:rPr>
              <w:t xml:space="preserve"> </w:t>
            </w:r>
            <w:r>
              <w:rPr>
                <w:sz w:val="20"/>
              </w:rPr>
              <w:t>psyedu.ru. 2014. Т. 6. № 2. С. 306-319.</w:t>
            </w:r>
          </w:p>
          <w:p w14:paraId="633FFC04">
            <w:pPr>
              <w:pStyle w:val="9"/>
              <w:ind w:left="10" w:right="104"/>
              <w:rPr>
                <w:sz w:val="20"/>
              </w:rPr>
            </w:pPr>
            <w:r>
              <w:rPr>
                <w:spacing w:val="-2"/>
                <w:sz w:val="20"/>
              </w:rPr>
              <w:t xml:space="preserve">doi:10.17759/psyedu.20140602 </w:t>
            </w:r>
            <w:r>
              <w:rPr>
                <w:spacing w:val="-6"/>
                <w:sz w:val="20"/>
              </w:rPr>
              <w:t>26</w:t>
            </w:r>
          </w:p>
        </w:tc>
        <w:tc>
          <w:tcPr>
            <w:tcW w:w="1119" w:type="dxa"/>
          </w:tcPr>
          <w:p w14:paraId="1628C787">
            <w:pPr>
              <w:pStyle w:val="9"/>
              <w:ind w:left="7" w:right="244"/>
              <w:rPr>
                <w:sz w:val="20"/>
              </w:rPr>
            </w:pPr>
            <w:r>
              <w:rPr>
                <w:sz w:val="20"/>
              </w:rPr>
              <w:t>2014,</w:t>
            </w:r>
            <w:r>
              <w:rPr>
                <w:spacing w:val="-13"/>
                <w:sz w:val="20"/>
              </w:rPr>
              <w:t xml:space="preserve"> </w:t>
            </w:r>
            <w:r>
              <w:rPr>
                <w:sz w:val="20"/>
              </w:rPr>
              <w:t xml:space="preserve">есть </w:t>
            </w:r>
            <w:r>
              <w:rPr>
                <w:spacing w:val="-2"/>
                <w:sz w:val="20"/>
              </w:rPr>
              <w:t>компью- терная версия</w:t>
            </w:r>
          </w:p>
        </w:tc>
        <w:tc>
          <w:tcPr>
            <w:tcW w:w="1134" w:type="dxa"/>
          </w:tcPr>
          <w:p w14:paraId="2ED43FB2">
            <w:pPr>
              <w:pStyle w:val="9"/>
              <w:ind w:left="6" w:right="340"/>
              <w:jc w:val="both"/>
              <w:rPr>
                <w:sz w:val="20"/>
              </w:rPr>
            </w:pPr>
            <w:r>
              <w:rPr>
                <w:spacing w:val="-2"/>
                <w:sz w:val="20"/>
              </w:rPr>
              <w:t>Условно рекомен- дуемая</w:t>
            </w:r>
          </w:p>
        </w:tc>
        <w:tc>
          <w:tcPr>
            <w:tcW w:w="1652" w:type="dxa"/>
          </w:tcPr>
          <w:p w14:paraId="10B67152">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3319A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0" w:hRule="atLeast"/>
        </w:trPr>
        <w:tc>
          <w:tcPr>
            <w:tcW w:w="538" w:type="dxa"/>
          </w:tcPr>
          <w:p w14:paraId="360870A9">
            <w:pPr>
              <w:pStyle w:val="9"/>
              <w:spacing w:line="223" w:lineRule="exact"/>
              <w:ind w:left="11"/>
              <w:rPr>
                <w:sz w:val="20"/>
              </w:rPr>
            </w:pPr>
            <w:r>
              <w:rPr>
                <w:spacing w:val="-10"/>
                <w:sz w:val="20"/>
              </w:rPr>
              <w:t>8</w:t>
            </w:r>
          </w:p>
        </w:tc>
        <w:tc>
          <w:tcPr>
            <w:tcW w:w="1416" w:type="dxa"/>
          </w:tcPr>
          <w:p w14:paraId="798FF78B">
            <w:pPr>
              <w:pStyle w:val="9"/>
              <w:spacing w:before="223"/>
              <w:rPr>
                <w:i/>
                <w:sz w:val="20"/>
              </w:rPr>
            </w:pPr>
          </w:p>
          <w:p w14:paraId="22C6E622">
            <w:pPr>
              <w:pStyle w:val="9"/>
              <w:spacing w:before="1"/>
              <w:ind w:left="11" w:right="75"/>
              <w:rPr>
                <w:sz w:val="20"/>
              </w:rPr>
            </w:pPr>
            <w:r>
              <w:rPr>
                <w:sz w:val="20"/>
              </w:rPr>
              <w:t>Г.А.</w:t>
            </w:r>
            <w:r>
              <w:rPr>
                <w:spacing w:val="-13"/>
                <w:sz w:val="20"/>
              </w:rPr>
              <w:t xml:space="preserve"> </w:t>
            </w:r>
            <w:r>
              <w:rPr>
                <w:sz w:val="20"/>
              </w:rPr>
              <w:t>Цукерман, С.Ф. Горбов, О.В.</w:t>
            </w:r>
            <w:r>
              <w:rPr>
                <w:spacing w:val="-13"/>
                <w:sz w:val="20"/>
              </w:rPr>
              <w:t xml:space="preserve"> </w:t>
            </w:r>
            <w:r>
              <w:rPr>
                <w:sz w:val="20"/>
              </w:rPr>
              <w:t xml:space="preserve">Савельева и Н.Л. Табач- никова «Дет- ские задачи», Адаптация для </w:t>
            </w:r>
            <w:r>
              <w:rPr>
                <w:spacing w:val="-2"/>
                <w:sz w:val="20"/>
              </w:rPr>
              <w:t>компьютерной реализации</w:t>
            </w:r>
          </w:p>
          <w:p w14:paraId="55BC9F9C">
            <w:pPr>
              <w:pStyle w:val="9"/>
              <w:spacing w:before="1" w:line="215" w:lineRule="exact"/>
              <w:ind w:left="11"/>
              <w:rPr>
                <w:sz w:val="20"/>
              </w:rPr>
            </w:pPr>
            <w:r>
              <w:rPr>
                <w:sz w:val="20"/>
              </w:rPr>
              <w:t>О.Л.</w:t>
            </w:r>
            <w:r>
              <w:rPr>
                <w:spacing w:val="-5"/>
                <w:sz w:val="20"/>
              </w:rPr>
              <w:t xml:space="preserve"> </w:t>
            </w:r>
            <w:r>
              <w:rPr>
                <w:spacing w:val="-2"/>
                <w:sz w:val="20"/>
              </w:rPr>
              <w:t>Обуховой</w:t>
            </w:r>
          </w:p>
        </w:tc>
        <w:tc>
          <w:tcPr>
            <w:tcW w:w="1988" w:type="dxa"/>
          </w:tcPr>
          <w:p w14:paraId="7684C38F">
            <w:pPr>
              <w:pStyle w:val="9"/>
              <w:ind w:left="11" w:right="238"/>
              <w:rPr>
                <w:sz w:val="20"/>
              </w:rPr>
            </w:pPr>
            <w:r>
              <w:rPr>
                <w:sz w:val="20"/>
              </w:rPr>
              <w:t>Методика оценки рефлексивной со- ставляющей</w:t>
            </w:r>
            <w:r>
              <w:rPr>
                <w:spacing w:val="-13"/>
                <w:sz w:val="20"/>
              </w:rPr>
              <w:t xml:space="preserve"> </w:t>
            </w:r>
            <w:r>
              <w:rPr>
                <w:sz w:val="20"/>
              </w:rPr>
              <w:t xml:space="preserve">умения </w:t>
            </w:r>
            <w:r>
              <w:rPr>
                <w:spacing w:val="-2"/>
                <w:sz w:val="20"/>
              </w:rPr>
              <w:t>учиться</w:t>
            </w:r>
          </w:p>
        </w:tc>
        <w:tc>
          <w:tcPr>
            <w:tcW w:w="927" w:type="dxa"/>
          </w:tcPr>
          <w:p w14:paraId="1764410B">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72DF40B6">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07DD7C6C">
            <w:pPr>
              <w:pStyle w:val="9"/>
              <w:ind w:left="10" w:right="104"/>
              <w:rPr>
                <w:sz w:val="20"/>
              </w:rPr>
            </w:pPr>
            <w:r>
              <w:rPr>
                <w:sz w:val="20"/>
              </w:rPr>
              <w:t>Улановская И.М. Компью- терный пакет</w:t>
            </w:r>
            <w:r>
              <w:rPr>
                <w:spacing w:val="-2"/>
                <w:sz w:val="20"/>
              </w:rPr>
              <w:t xml:space="preserve"> </w:t>
            </w:r>
            <w:r>
              <w:rPr>
                <w:sz w:val="20"/>
              </w:rPr>
              <w:t>методик</w:t>
            </w:r>
            <w:r>
              <w:rPr>
                <w:spacing w:val="-2"/>
                <w:sz w:val="20"/>
              </w:rPr>
              <w:t xml:space="preserve"> </w:t>
            </w:r>
            <w:r>
              <w:rPr>
                <w:sz w:val="20"/>
              </w:rPr>
              <w:t>оценки метапредметных результатов начальной школы [Электронный ре- сурс]//Психологическая</w:t>
            </w:r>
            <w:r>
              <w:rPr>
                <w:spacing w:val="-13"/>
                <w:sz w:val="20"/>
              </w:rPr>
              <w:t xml:space="preserve"> </w:t>
            </w:r>
            <w:r>
              <w:rPr>
                <w:sz w:val="20"/>
              </w:rPr>
              <w:t>наука и</w:t>
            </w:r>
            <w:r>
              <w:rPr>
                <w:spacing w:val="-15"/>
                <w:sz w:val="20"/>
              </w:rPr>
              <w:t xml:space="preserve"> </w:t>
            </w:r>
            <w:r>
              <w:rPr>
                <w:sz w:val="20"/>
              </w:rPr>
              <w:t>образование</w:t>
            </w:r>
            <w:r>
              <w:rPr>
                <w:spacing w:val="-12"/>
                <w:sz w:val="20"/>
              </w:rPr>
              <w:t xml:space="preserve"> </w:t>
            </w:r>
            <w:r>
              <w:rPr>
                <w:sz w:val="20"/>
              </w:rPr>
              <w:t>psyedu.ru.</w:t>
            </w:r>
            <w:r>
              <w:rPr>
                <w:spacing w:val="-12"/>
                <w:sz w:val="20"/>
              </w:rPr>
              <w:t xml:space="preserve"> </w:t>
            </w:r>
            <w:r>
              <w:rPr>
                <w:sz w:val="20"/>
              </w:rPr>
              <w:t>2014. Т. 6. № 2. С. 306-319.</w:t>
            </w:r>
          </w:p>
          <w:p w14:paraId="345DBFD7">
            <w:pPr>
              <w:pStyle w:val="9"/>
              <w:ind w:left="10" w:right="104"/>
              <w:rPr>
                <w:sz w:val="20"/>
              </w:rPr>
            </w:pPr>
            <w:r>
              <w:rPr>
                <w:spacing w:val="-2"/>
                <w:sz w:val="20"/>
              </w:rPr>
              <w:t xml:space="preserve">doi:10.17759/psyedu.2014060 </w:t>
            </w:r>
            <w:r>
              <w:rPr>
                <w:spacing w:val="-4"/>
                <w:sz w:val="20"/>
              </w:rPr>
              <w:t>226</w:t>
            </w:r>
          </w:p>
        </w:tc>
        <w:tc>
          <w:tcPr>
            <w:tcW w:w="1119" w:type="dxa"/>
          </w:tcPr>
          <w:p w14:paraId="24BA7F3F">
            <w:pPr>
              <w:pStyle w:val="9"/>
              <w:ind w:left="7" w:right="244"/>
              <w:rPr>
                <w:sz w:val="20"/>
              </w:rPr>
            </w:pPr>
            <w:r>
              <w:rPr>
                <w:sz w:val="20"/>
              </w:rPr>
              <w:t>2014,</w:t>
            </w:r>
            <w:r>
              <w:rPr>
                <w:spacing w:val="-13"/>
                <w:sz w:val="20"/>
              </w:rPr>
              <w:t xml:space="preserve"> </w:t>
            </w:r>
            <w:r>
              <w:rPr>
                <w:sz w:val="20"/>
              </w:rPr>
              <w:t xml:space="preserve">есть </w:t>
            </w:r>
            <w:r>
              <w:rPr>
                <w:spacing w:val="-2"/>
                <w:sz w:val="20"/>
              </w:rPr>
              <w:t>компью- терная версия</w:t>
            </w:r>
          </w:p>
        </w:tc>
        <w:tc>
          <w:tcPr>
            <w:tcW w:w="1134" w:type="dxa"/>
          </w:tcPr>
          <w:p w14:paraId="501CA25D">
            <w:pPr>
              <w:pStyle w:val="9"/>
              <w:ind w:left="6" w:right="340"/>
              <w:jc w:val="both"/>
              <w:rPr>
                <w:sz w:val="20"/>
              </w:rPr>
            </w:pPr>
            <w:r>
              <w:rPr>
                <w:spacing w:val="-2"/>
                <w:sz w:val="20"/>
              </w:rPr>
              <w:t>Условно рекомен- дуемая</w:t>
            </w:r>
          </w:p>
        </w:tc>
        <w:tc>
          <w:tcPr>
            <w:tcW w:w="1652" w:type="dxa"/>
          </w:tcPr>
          <w:p w14:paraId="427E5922">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022F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538" w:type="dxa"/>
          </w:tcPr>
          <w:p w14:paraId="0E823A82">
            <w:pPr>
              <w:pStyle w:val="9"/>
              <w:spacing w:line="225" w:lineRule="exact"/>
              <w:ind w:left="11"/>
              <w:rPr>
                <w:sz w:val="20"/>
              </w:rPr>
            </w:pPr>
            <w:r>
              <w:rPr>
                <w:spacing w:val="-10"/>
                <w:sz w:val="20"/>
              </w:rPr>
              <w:t>9</w:t>
            </w:r>
          </w:p>
        </w:tc>
        <w:tc>
          <w:tcPr>
            <w:tcW w:w="1416" w:type="dxa"/>
          </w:tcPr>
          <w:p w14:paraId="26ADF69E">
            <w:pPr>
              <w:pStyle w:val="9"/>
              <w:spacing w:before="223" w:line="229" w:lineRule="exact"/>
              <w:ind w:left="11"/>
              <w:rPr>
                <w:sz w:val="20"/>
              </w:rPr>
            </w:pPr>
            <w:r>
              <w:rPr>
                <w:sz w:val="20"/>
              </w:rPr>
              <w:t>Е.В.</w:t>
            </w:r>
            <w:r>
              <w:rPr>
                <w:spacing w:val="-3"/>
                <w:sz w:val="20"/>
              </w:rPr>
              <w:t xml:space="preserve"> </w:t>
            </w:r>
            <w:r>
              <w:rPr>
                <w:spacing w:val="-2"/>
                <w:sz w:val="20"/>
              </w:rPr>
              <w:t>Чудинова</w:t>
            </w:r>
          </w:p>
          <w:p w14:paraId="2DDE22B4">
            <w:pPr>
              <w:pStyle w:val="9"/>
              <w:ind w:left="11" w:right="120"/>
              <w:rPr>
                <w:sz w:val="20"/>
              </w:rPr>
            </w:pPr>
            <w:r>
              <w:rPr>
                <w:spacing w:val="-2"/>
                <w:sz w:val="20"/>
              </w:rPr>
              <w:t xml:space="preserve">«Подсказки». </w:t>
            </w:r>
            <w:r>
              <w:rPr>
                <w:sz w:val="20"/>
              </w:rPr>
              <w:t>Адаптация</w:t>
            </w:r>
            <w:r>
              <w:rPr>
                <w:spacing w:val="-13"/>
                <w:sz w:val="20"/>
              </w:rPr>
              <w:t xml:space="preserve"> </w:t>
            </w:r>
            <w:r>
              <w:rPr>
                <w:sz w:val="20"/>
              </w:rPr>
              <w:t xml:space="preserve">для </w:t>
            </w:r>
            <w:r>
              <w:rPr>
                <w:spacing w:val="-2"/>
                <w:sz w:val="20"/>
              </w:rPr>
              <w:t xml:space="preserve">компьютерной реализации </w:t>
            </w:r>
            <w:r>
              <w:rPr>
                <w:sz w:val="20"/>
              </w:rPr>
              <w:t>О.В. Савель-</w:t>
            </w:r>
          </w:p>
          <w:p w14:paraId="2ABBF31E">
            <w:pPr>
              <w:pStyle w:val="9"/>
              <w:spacing w:before="2" w:line="215" w:lineRule="exact"/>
              <w:ind w:left="11"/>
              <w:rPr>
                <w:sz w:val="20"/>
              </w:rPr>
            </w:pPr>
            <w:r>
              <w:rPr>
                <w:spacing w:val="-4"/>
                <w:sz w:val="20"/>
              </w:rPr>
              <w:t>евой</w:t>
            </w:r>
          </w:p>
        </w:tc>
        <w:tc>
          <w:tcPr>
            <w:tcW w:w="1988" w:type="dxa"/>
          </w:tcPr>
          <w:p w14:paraId="6891E62A">
            <w:pPr>
              <w:pStyle w:val="9"/>
              <w:ind w:left="11" w:right="168"/>
              <w:rPr>
                <w:sz w:val="20"/>
              </w:rPr>
            </w:pPr>
            <w:r>
              <w:rPr>
                <w:sz w:val="20"/>
              </w:rPr>
              <w:t>Методика оценки умения</w:t>
            </w:r>
            <w:r>
              <w:rPr>
                <w:spacing w:val="-13"/>
                <w:sz w:val="20"/>
              </w:rPr>
              <w:t xml:space="preserve"> </w:t>
            </w:r>
            <w:r>
              <w:rPr>
                <w:sz w:val="20"/>
              </w:rPr>
              <w:t xml:space="preserve">пользоваться подсказкой как исходного уровня поисковой состав- ляющей умения </w:t>
            </w:r>
            <w:r>
              <w:rPr>
                <w:spacing w:val="-2"/>
                <w:sz w:val="20"/>
              </w:rPr>
              <w:t>учиться</w:t>
            </w:r>
          </w:p>
        </w:tc>
        <w:tc>
          <w:tcPr>
            <w:tcW w:w="927" w:type="dxa"/>
          </w:tcPr>
          <w:p w14:paraId="2AB7C2CB">
            <w:pPr>
              <w:pStyle w:val="9"/>
              <w:spacing w:line="237" w:lineRule="auto"/>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789C8EDE">
            <w:pPr>
              <w:pStyle w:val="9"/>
              <w:spacing w:line="237" w:lineRule="auto"/>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6745BD88">
            <w:pPr>
              <w:pStyle w:val="9"/>
              <w:ind w:left="10" w:right="77"/>
              <w:rPr>
                <w:sz w:val="20"/>
              </w:rPr>
            </w:pPr>
            <w:r>
              <w:rPr>
                <w:sz w:val="20"/>
              </w:rPr>
              <w:t>Улановская И.М. Компьютер- ный пакет методик оценки метапредметных результатов начальной школы [Электрон- ный</w:t>
            </w:r>
            <w:r>
              <w:rPr>
                <w:spacing w:val="-13"/>
                <w:sz w:val="20"/>
              </w:rPr>
              <w:t xml:space="preserve"> </w:t>
            </w:r>
            <w:r>
              <w:rPr>
                <w:sz w:val="20"/>
              </w:rPr>
              <w:t>ресурс]//Психологическая наука</w:t>
            </w:r>
            <w:r>
              <w:rPr>
                <w:spacing w:val="-13"/>
                <w:sz w:val="20"/>
              </w:rPr>
              <w:t xml:space="preserve"> </w:t>
            </w:r>
            <w:r>
              <w:rPr>
                <w:sz w:val="20"/>
              </w:rPr>
              <w:t>и</w:t>
            </w:r>
            <w:r>
              <w:rPr>
                <w:spacing w:val="-12"/>
                <w:sz w:val="20"/>
              </w:rPr>
              <w:t xml:space="preserve"> </w:t>
            </w:r>
            <w:r>
              <w:rPr>
                <w:sz w:val="20"/>
              </w:rPr>
              <w:t>образование</w:t>
            </w:r>
            <w:r>
              <w:rPr>
                <w:spacing w:val="-12"/>
                <w:sz w:val="20"/>
              </w:rPr>
              <w:t xml:space="preserve"> </w:t>
            </w:r>
            <w:r>
              <w:rPr>
                <w:sz w:val="20"/>
              </w:rPr>
              <w:t>psyedu.ru. 2014. Т. 6. № 2. С. 306-319.</w:t>
            </w:r>
          </w:p>
          <w:p w14:paraId="1508C75E">
            <w:pPr>
              <w:pStyle w:val="9"/>
              <w:spacing w:line="213" w:lineRule="exact"/>
              <w:ind w:left="10"/>
              <w:rPr>
                <w:sz w:val="20"/>
              </w:rPr>
            </w:pPr>
            <w:r>
              <w:rPr>
                <w:spacing w:val="-2"/>
                <w:sz w:val="20"/>
              </w:rPr>
              <w:t>doi:10.17759/psyedu.201406022</w:t>
            </w:r>
          </w:p>
        </w:tc>
        <w:tc>
          <w:tcPr>
            <w:tcW w:w="1119" w:type="dxa"/>
          </w:tcPr>
          <w:p w14:paraId="612A0F8E">
            <w:pPr>
              <w:pStyle w:val="9"/>
              <w:ind w:left="7" w:right="244"/>
              <w:rPr>
                <w:sz w:val="20"/>
              </w:rPr>
            </w:pPr>
            <w:r>
              <w:rPr>
                <w:sz w:val="20"/>
              </w:rPr>
              <w:t>2014,</w:t>
            </w:r>
            <w:r>
              <w:rPr>
                <w:spacing w:val="-13"/>
                <w:sz w:val="20"/>
              </w:rPr>
              <w:t xml:space="preserve"> </w:t>
            </w:r>
            <w:r>
              <w:rPr>
                <w:sz w:val="20"/>
              </w:rPr>
              <w:t xml:space="preserve">есть </w:t>
            </w:r>
            <w:r>
              <w:rPr>
                <w:spacing w:val="-2"/>
                <w:sz w:val="20"/>
              </w:rPr>
              <w:t>компью- терная версия</w:t>
            </w:r>
          </w:p>
        </w:tc>
        <w:tc>
          <w:tcPr>
            <w:tcW w:w="1134" w:type="dxa"/>
          </w:tcPr>
          <w:p w14:paraId="3123B58F">
            <w:pPr>
              <w:pStyle w:val="9"/>
              <w:ind w:left="6" w:right="340"/>
              <w:jc w:val="both"/>
              <w:rPr>
                <w:sz w:val="20"/>
              </w:rPr>
            </w:pPr>
            <w:r>
              <w:rPr>
                <w:spacing w:val="-2"/>
                <w:sz w:val="20"/>
              </w:rPr>
              <w:t>Условно рекомен- дуемая</w:t>
            </w:r>
          </w:p>
        </w:tc>
        <w:tc>
          <w:tcPr>
            <w:tcW w:w="1652" w:type="dxa"/>
          </w:tcPr>
          <w:p w14:paraId="093C98D9">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25496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trPr>
        <w:tc>
          <w:tcPr>
            <w:tcW w:w="538" w:type="dxa"/>
          </w:tcPr>
          <w:p w14:paraId="477F5EA4">
            <w:pPr>
              <w:pStyle w:val="9"/>
              <w:spacing w:line="225" w:lineRule="exact"/>
              <w:ind w:left="11"/>
              <w:rPr>
                <w:sz w:val="20"/>
              </w:rPr>
            </w:pPr>
            <w:r>
              <w:rPr>
                <w:spacing w:val="-5"/>
                <w:sz w:val="20"/>
              </w:rPr>
              <w:t>10</w:t>
            </w:r>
          </w:p>
        </w:tc>
        <w:tc>
          <w:tcPr>
            <w:tcW w:w="1416" w:type="dxa"/>
          </w:tcPr>
          <w:p w14:paraId="71D1121C">
            <w:pPr>
              <w:pStyle w:val="9"/>
              <w:spacing w:before="2"/>
              <w:ind w:left="11" w:right="289"/>
              <w:rPr>
                <w:sz w:val="20"/>
              </w:rPr>
            </w:pPr>
            <w:r>
              <w:rPr>
                <w:sz w:val="20"/>
              </w:rPr>
              <w:t>З.Н.</w:t>
            </w:r>
            <w:r>
              <w:rPr>
                <w:spacing w:val="-13"/>
                <w:sz w:val="20"/>
              </w:rPr>
              <w:t xml:space="preserve"> </w:t>
            </w:r>
            <w:r>
              <w:rPr>
                <w:sz w:val="20"/>
              </w:rPr>
              <w:t xml:space="preserve">Новлян- ская «Со- </w:t>
            </w:r>
            <w:r>
              <w:rPr>
                <w:spacing w:val="-2"/>
                <w:sz w:val="20"/>
              </w:rPr>
              <w:t>ставление текста».</w:t>
            </w:r>
          </w:p>
          <w:p w14:paraId="2BA3DE75">
            <w:pPr>
              <w:pStyle w:val="9"/>
              <w:spacing w:line="230" w:lineRule="exact"/>
              <w:ind w:left="11" w:right="120"/>
              <w:rPr>
                <w:sz w:val="20"/>
              </w:rPr>
            </w:pPr>
            <w:r>
              <w:rPr>
                <w:sz w:val="20"/>
              </w:rPr>
              <w:t>Адаптация</w:t>
            </w:r>
            <w:r>
              <w:rPr>
                <w:spacing w:val="-13"/>
                <w:sz w:val="20"/>
              </w:rPr>
              <w:t xml:space="preserve"> </w:t>
            </w:r>
            <w:r>
              <w:rPr>
                <w:sz w:val="20"/>
              </w:rPr>
              <w:t xml:space="preserve">для </w:t>
            </w:r>
            <w:r>
              <w:rPr>
                <w:spacing w:val="-2"/>
                <w:sz w:val="20"/>
              </w:rPr>
              <w:t xml:space="preserve">компьютерной реализации </w:t>
            </w:r>
            <w:r>
              <w:rPr>
                <w:spacing w:val="-4"/>
                <w:sz w:val="20"/>
              </w:rPr>
              <w:t>И.М.</w:t>
            </w:r>
          </w:p>
        </w:tc>
        <w:tc>
          <w:tcPr>
            <w:tcW w:w="1988" w:type="dxa"/>
          </w:tcPr>
          <w:p w14:paraId="34ACA3F5">
            <w:pPr>
              <w:pStyle w:val="9"/>
              <w:spacing w:before="2"/>
              <w:ind w:left="11" w:right="189"/>
              <w:rPr>
                <w:sz w:val="20"/>
              </w:rPr>
            </w:pPr>
            <w:r>
              <w:rPr>
                <w:sz w:val="20"/>
              </w:rPr>
              <w:t>Методика</w:t>
            </w:r>
            <w:r>
              <w:rPr>
                <w:spacing w:val="-13"/>
                <w:sz w:val="20"/>
              </w:rPr>
              <w:t xml:space="preserve"> </w:t>
            </w:r>
            <w:r>
              <w:rPr>
                <w:sz w:val="20"/>
              </w:rPr>
              <w:t>позволяет оценить метапред- метные результаты: овладение</w:t>
            </w:r>
            <w:r>
              <w:rPr>
                <w:spacing w:val="-13"/>
                <w:sz w:val="20"/>
              </w:rPr>
              <w:t xml:space="preserve"> </w:t>
            </w:r>
            <w:r>
              <w:rPr>
                <w:sz w:val="20"/>
              </w:rPr>
              <w:t>навыками смыслового чтения текстов различных</w:t>
            </w:r>
          </w:p>
          <w:p w14:paraId="1FC3A259">
            <w:pPr>
              <w:pStyle w:val="9"/>
              <w:spacing w:line="230" w:lineRule="exact"/>
              <w:ind w:left="11" w:right="10"/>
              <w:rPr>
                <w:sz w:val="20"/>
              </w:rPr>
            </w:pPr>
            <w:r>
              <w:rPr>
                <w:sz w:val="20"/>
              </w:rPr>
              <w:t>стилей</w:t>
            </w:r>
            <w:r>
              <w:rPr>
                <w:spacing w:val="-13"/>
                <w:sz w:val="20"/>
              </w:rPr>
              <w:t xml:space="preserve"> </w:t>
            </w:r>
            <w:r>
              <w:rPr>
                <w:sz w:val="20"/>
              </w:rPr>
              <w:t>и</w:t>
            </w:r>
            <w:r>
              <w:rPr>
                <w:spacing w:val="-12"/>
                <w:sz w:val="20"/>
              </w:rPr>
              <w:t xml:space="preserve"> </w:t>
            </w:r>
            <w:r>
              <w:rPr>
                <w:sz w:val="20"/>
              </w:rPr>
              <w:t>жанров</w:t>
            </w:r>
            <w:r>
              <w:rPr>
                <w:spacing w:val="-13"/>
                <w:sz w:val="20"/>
              </w:rPr>
              <w:t xml:space="preserve"> </w:t>
            </w:r>
            <w:r>
              <w:rPr>
                <w:sz w:val="20"/>
              </w:rPr>
              <w:t>в соответствии с</w:t>
            </w:r>
          </w:p>
        </w:tc>
        <w:tc>
          <w:tcPr>
            <w:tcW w:w="927" w:type="dxa"/>
          </w:tcPr>
          <w:p w14:paraId="37A45659">
            <w:pPr>
              <w:pStyle w:val="9"/>
              <w:spacing w:line="237" w:lineRule="auto"/>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22FBD27B">
            <w:pPr>
              <w:pStyle w:val="9"/>
              <w:spacing w:line="237" w:lineRule="auto"/>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7C855627">
            <w:pPr>
              <w:pStyle w:val="9"/>
              <w:spacing w:before="2"/>
              <w:ind w:left="10" w:right="7"/>
              <w:rPr>
                <w:sz w:val="20"/>
              </w:rPr>
            </w:pPr>
            <w:r>
              <w:rPr>
                <w:i/>
                <w:sz w:val="20"/>
              </w:rPr>
              <w:t xml:space="preserve">Улановская И.М. </w:t>
            </w:r>
            <w:r>
              <w:rPr>
                <w:sz w:val="20"/>
              </w:rPr>
              <w:t>Компью- терный пакет</w:t>
            </w:r>
            <w:r>
              <w:rPr>
                <w:spacing w:val="-2"/>
                <w:sz w:val="20"/>
              </w:rPr>
              <w:t xml:space="preserve"> </w:t>
            </w:r>
            <w:r>
              <w:rPr>
                <w:sz w:val="20"/>
              </w:rPr>
              <w:t>методик</w:t>
            </w:r>
            <w:r>
              <w:rPr>
                <w:spacing w:val="-2"/>
                <w:sz w:val="20"/>
              </w:rPr>
              <w:t xml:space="preserve"> </w:t>
            </w:r>
            <w:r>
              <w:rPr>
                <w:sz w:val="20"/>
              </w:rPr>
              <w:t xml:space="preserve">оценки метапредметных результатов начальной школы [Электронный ре- </w:t>
            </w:r>
            <w:r>
              <w:rPr>
                <w:spacing w:val="-2"/>
                <w:sz w:val="20"/>
              </w:rPr>
              <w:t>сурс]//Психологическая</w:t>
            </w:r>
            <w:r>
              <w:rPr>
                <w:spacing w:val="20"/>
                <w:sz w:val="20"/>
              </w:rPr>
              <w:t xml:space="preserve"> </w:t>
            </w:r>
            <w:r>
              <w:rPr>
                <w:spacing w:val="-4"/>
                <w:sz w:val="20"/>
              </w:rPr>
              <w:t>наука</w:t>
            </w:r>
          </w:p>
          <w:p w14:paraId="2D73BFC2">
            <w:pPr>
              <w:pStyle w:val="9"/>
              <w:spacing w:line="230" w:lineRule="exact"/>
              <w:ind w:left="10" w:right="7"/>
              <w:rPr>
                <w:sz w:val="20"/>
              </w:rPr>
            </w:pPr>
            <w:r>
              <w:rPr>
                <w:sz w:val="20"/>
              </w:rPr>
              <w:t>и</w:t>
            </w:r>
            <w:r>
              <w:rPr>
                <w:spacing w:val="-15"/>
                <w:sz w:val="20"/>
              </w:rPr>
              <w:t xml:space="preserve"> </w:t>
            </w:r>
            <w:r>
              <w:rPr>
                <w:sz w:val="20"/>
              </w:rPr>
              <w:t>образование</w:t>
            </w:r>
            <w:r>
              <w:rPr>
                <w:spacing w:val="-12"/>
                <w:sz w:val="20"/>
              </w:rPr>
              <w:t xml:space="preserve"> </w:t>
            </w:r>
            <w:r>
              <w:rPr>
                <w:sz w:val="20"/>
              </w:rPr>
              <w:t>psyedu.ru.</w:t>
            </w:r>
            <w:r>
              <w:rPr>
                <w:spacing w:val="-12"/>
                <w:sz w:val="20"/>
              </w:rPr>
              <w:t xml:space="preserve"> </w:t>
            </w:r>
            <w:r>
              <w:rPr>
                <w:sz w:val="20"/>
              </w:rPr>
              <w:t>2014. Т. 6. № 2. С.</w:t>
            </w:r>
          </w:p>
        </w:tc>
        <w:tc>
          <w:tcPr>
            <w:tcW w:w="1119" w:type="dxa"/>
          </w:tcPr>
          <w:p w14:paraId="4F957F88">
            <w:pPr>
              <w:pStyle w:val="9"/>
              <w:ind w:left="7" w:right="244"/>
              <w:rPr>
                <w:sz w:val="20"/>
              </w:rPr>
            </w:pPr>
            <w:r>
              <w:rPr>
                <w:sz w:val="20"/>
              </w:rPr>
              <w:t>2014,</w:t>
            </w:r>
            <w:r>
              <w:rPr>
                <w:spacing w:val="-13"/>
                <w:sz w:val="20"/>
              </w:rPr>
              <w:t xml:space="preserve"> </w:t>
            </w:r>
            <w:r>
              <w:rPr>
                <w:sz w:val="20"/>
              </w:rPr>
              <w:t xml:space="preserve">есть </w:t>
            </w:r>
            <w:r>
              <w:rPr>
                <w:spacing w:val="-2"/>
                <w:sz w:val="20"/>
              </w:rPr>
              <w:t>компью- терная версия</w:t>
            </w:r>
          </w:p>
        </w:tc>
        <w:tc>
          <w:tcPr>
            <w:tcW w:w="1134" w:type="dxa"/>
          </w:tcPr>
          <w:p w14:paraId="1166D24F">
            <w:pPr>
              <w:pStyle w:val="9"/>
              <w:ind w:left="6" w:right="340"/>
              <w:jc w:val="both"/>
              <w:rPr>
                <w:sz w:val="20"/>
              </w:rPr>
            </w:pPr>
            <w:r>
              <w:rPr>
                <w:spacing w:val="-2"/>
                <w:sz w:val="20"/>
              </w:rPr>
              <w:t>Условно рекомен- дуемая</w:t>
            </w:r>
          </w:p>
        </w:tc>
        <w:tc>
          <w:tcPr>
            <w:tcW w:w="1652" w:type="dxa"/>
          </w:tcPr>
          <w:p w14:paraId="640B9643">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72907EB8">
      <w:pPr>
        <w:spacing w:after="0"/>
        <w:rPr>
          <w:sz w:val="20"/>
        </w:rPr>
        <w:sectPr>
          <w:type w:val="continuous"/>
          <w:pgSz w:w="16850" w:h="11900" w:orient="landscape"/>
          <w:pgMar w:top="960" w:right="620" w:bottom="746"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50B38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3535D1B9">
            <w:pPr>
              <w:pStyle w:val="9"/>
              <w:spacing w:before="109"/>
              <w:rPr>
                <w:i/>
                <w:sz w:val="20"/>
              </w:rPr>
            </w:pPr>
          </w:p>
          <w:p w14:paraId="77E8ADE0">
            <w:pPr>
              <w:pStyle w:val="9"/>
              <w:ind w:left="14"/>
              <w:rPr>
                <w:sz w:val="20"/>
              </w:rPr>
            </w:pPr>
            <w:r>
              <w:rPr>
                <w:sz w:val="20"/>
              </w:rPr>
              <w:t>№</w:t>
            </w:r>
            <w:r>
              <w:rPr>
                <w:spacing w:val="-3"/>
                <w:sz w:val="20"/>
              </w:rPr>
              <w:t xml:space="preserve"> </w:t>
            </w:r>
            <w:r>
              <w:rPr>
                <w:spacing w:val="-5"/>
                <w:sz w:val="20"/>
              </w:rPr>
              <w:t>п/п</w:t>
            </w:r>
          </w:p>
        </w:tc>
        <w:tc>
          <w:tcPr>
            <w:tcW w:w="1416" w:type="dxa"/>
          </w:tcPr>
          <w:p w14:paraId="597A1F00">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529EA9DC">
            <w:pPr>
              <w:pStyle w:val="9"/>
              <w:spacing w:before="224"/>
              <w:ind w:left="563" w:right="10" w:hanging="113"/>
              <w:rPr>
                <w:sz w:val="20"/>
              </w:rPr>
            </w:pPr>
            <w:r>
              <w:rPr>
                <w:spacing w:val="-2"/>
                <w:sz w:val="20"/>
              </w:rPr>
              <w:t>Измеряемый конструкт</w:t>
            </w:r>
          </w:p>
        </w:tc>
        <w:tc>
          <w:tcPr>
            <w:tcW w:w="927" w:type="dxa"/>
          </w:tcPr>
          <w:p w14:paraId="0662404D">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7AD80278">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7E0BDE3D">
            <w:pPr>
              <w:pStyle w:val="9"/>
              <w:spacing w:before="109"/>
              <w:rPr>
                <w:i/>
                <w:sz w:val="20"/>
              </w:rPr>
            </w:pPr>
          </w:p>
          <w:p w14:paraId="222418C6">
            <w:pPr>
              <w:pStyle w:val="9"/>
              <w:ind w:left="8" w:right="3"/>
              <w:jc w:val="center"/>
              <w:rPr>
                <w:sz w:val="20"/>
              </w:rPr>
            </w:pPr>
            <w:r>
              <w:rPr>
                <w:spacing w:val="-2"/>
                <w:sz w:val="20"/>
              </w:rPr>
              <w:t>Источник</w:t>
            </w:r>
          </w:p>
        </w:tc>
        <w:tc>
          <w:tcPr>
            <w:tcW w:w="1119" w:type="dxa"/>
          </w:tcPr>
          <w:p w14:paraId="3EB8D01D">
            <w:pPr>
              <w:pStyle w:val="9"/>
              <w:spacing w:before="109"/>
              <w:rPr>
                <w:i/>
                <w:sz w:val="20"/>
              </w:rPr>
            </w:pPr>
          </w:p>
          <w:p w14:paraId="3F9F491E">
            <w:pPr>
              <w:pStyle w:val="9"/>
              <w:ind w:left="24"/>
              <w:jc w:val="center"/>
              <w:rPr>
                <w:sz w:val="20"/>
              </w:rPr>
            </w:pPr>
            <w:r>
              <w:rPr>
                <w:spacing w:val="-5"/>
                <w:sz w:val="20"/>
              </w:rPr>
              <w:t>Год</w:t>
            </w:r>
          </w:p>
        </w:tc>
        <w:tc>
          <w:tcPr>
            <w:tcW w:w="1134" w:type="dxa"/>
          </w:tcPr>
          <w:p w14:paraId="7D7D055D">
            <w:pPr>
              <w:pStyle w:val="9"/>
              <w:ind w:left="148" w:right="143" w:hanging="1"/>
              <w:jc w:val="center"/>
              <w:rPr>
                <w:sz w:val="20"/>
              </w:rPr>
            </w:pPr>
            <w:r>
              <w:rPr>
                <w:spacing w:val="-2"/>
                <w:sz w:val="20"/>
              </w:rPr>
              <w:t>Статус: основная/</w:t>
            </w:r>
          </w:p>
          <w:p w14:paraId="3AB3C804">
            <w:pPr>
              <w:pStyle w:val="9"/>
              <w:spacing w:line="230" w:lineRule="exact"/>
              <w:ind w:left="2"/>
              <w:jc w:val="center"/>
              <w:rPr>
                <w:sz w:val="20"/>
              </w:rPr>
            </w:pPr>
            <w:r>
              <w:rPr>
                <w:spacing w:val="-2"/>
                <w:sz w:val="20"/>
              </w:rPr>
              <w:t>рекомен- дуемая</w:t>
            </w:r>
          </w:p>
        </w:tc>
        <w:tc>
          <w:tcPr>
            <w:tcW w:w="1652" w:type="dxa"/>
          </w:tcPr>
          <w:p w14:paraId="281822F2">
            <w:pPr>
              <w:pStyle w:val="9"/>
              <w:spacing w:before="109"/>
              <w:rPr>
                <w:i/>
                <w:sz w:val="20"/>
              </w:rPr>
            </w:pPr>
          </w:p>
          <w:p w14:paraId="2CE70D75">
            <w:pPr>
              <w:pStyle w:val="9"/>
              <w:ind w:left="145"/>
              <w:rPr>
                <w:sz w:val="20"/>
              </w:rPr>
            </w:pPr>
            <w:r>
              <w:rPr>
                <w:sz w:val="20"/>
              </w:rPr>
              <w:t>Целевая</w:t>
            </w:r>
            <w:r>
              <w:rPr>
                <w:spacing w:val="-8"/>
                <w:sz w:val="20"/>
              </w:rPr>
              <w:t xml:space="preserve"> </w:t>
            </w:r>
            <w:r>
              <w:rPr>
                <w:spacing w:val="-2"/>
                <w:sz w:val="20"/>
              </w:rPr>
              <w:t>группа</w:t>
            </w:r>
          </w:p>
        </w:tc>
      </w:tr>
      <w:tr w14:paraId="68D2B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0" w:hRule="atLeast"/>
        </w:trPr>
        <w:tc>
          <w:tcPr>
            <w:tcW w:w="538" w:type="dxa"/>
          </w:tcPr>
          <w:p w14:paraId="5E738E06">
            <w:pPr>
              <w:pStyle w:val="9"/>
              <w:rPr>
                <w:sz w:val="18"/>
              </w:rPr>
            </w:pPr>
          </w:p>
        </w:tc>
        <w:tc>
          <w:tcPr>
            <w:tcW w:w="1416" w:type="dxa"/>
          </w:tcPr>
          <w:p w14:paraId="6B504B24">
            <w:pPr>
              <w:pStyle w:val="9"/>
              <w:spacing w:line="223" w:lineRule="exact"/>
              <w:ind w:left="11"/>
              <w:rPr>
                <w:sz w:val="20"/>
              </w:rPr>
            </w:pPr>
            <w:r>
              <w:rPr>
                <w:spacing w:val="-2"/>
                <w:sz w:val="20"/>
              </w:rPr>
              <w:t>Улановской</w:t>
            </w:r>
          </w:p>
        </w:tc>
        <w:tc>
          <w:tcPr>
            <w:tcW w:w="1988" w:type="dxa"/>
          </w:tcPr>
          <w:p w14:paraId="6EF935A8">
            <w:pPr>
              <w:pStyle w:val="9"/>
              <w:spacing w:before="223"/>
              <w:ind w:left="11" w:right="45"/>
              <w:rPr>
                <w:sz w:val="20"/>
              </w:rPr>
            </w:pPr>
            <w:r>
              <w:rPr>
                <w:sz w:val="20"/>
              </w:rPr>
              <w:t>целями и задачами; осознанно строить речевое</w:t>
            </w:r>
            <w:r>
              <w:rPr>
                <w:spacing w:val="-13"/>
                <w:sz w:val="20"/>
              </w:rPr>
              <w:t xml:space="preserve"> </w:t>
            </w:r>
            <w:r>
              <w:rPr>
                <w:sz w:val="20"/>
              </w:rPr>
              <w:t>высказывание в соответствии с задачами коммуни- кации и составлять тексты в устной и письменной формах; освоение способов решения проблем</w:t>
            </w:r>
          </w:p>
          <w:p w14:paraId="3996BB5D">
            <w:pPr>
              <w:pStyle w:val="9"/>
              <w:spacing w:line="230" w:lineRule="exact"/>
              <w:ind w:left="11" w:right="93"/>
              <w:rPr>
                <w:sz w:val="20"/>
              </w:rPr>
            </w:pPr>
            <w:r>
              <w:rPr>
                <w:sz w:val="20"/>
              </w:rPr>
              <w:t>творческого и поискового</w:t>
            </w:r>
            <w:r>
              <w:rPr>
                <w:spacing w:val="-13"/>
                <w:sz w:val="20"/>
              </w:rPr>
              <w:t xml:space="preserve"> </w:t>
            </w:r>
            <w:r>
              <w:rPr>
                <w:sz w:val="20"/>
              </w:rPr>
              <w:t>характера</w:t>
            </w:r>
          </w:p>
        </w:tc>
        <w:tc>
          <w:tcPr>
            <w:tcW w:w="927" w:type="dxa"/>
          </w:tcPr>
          <w:p w14:paraId="3A7D00F4">
            <w:pPr>
              <w:pStyle w:val="9"/>
              <w:rPr>
                <w:sz w:val="18"/>
              </w:rPr>
            </w:pPr>
          </w:p>
        </w:tc>
        <w:tc>
          <w:tcPr>
            <w:tcW w:w="3020" w:type="dxa"/>
          </w:tcPr>
          <w:p w14:paraId="6B557662">
            <w:pPr>
              <w:pStyle w:val="9"/>
              <w:rPr>
                <w:sz w:val="18"/>
              </w:rPr>
            </w:pPr>
          </w:p>
        </w:tc>
        <w:tc>
          <w:tcPr>
            <w:tcW w:w="2732" w:type="dxa"/>
          </w:tcPr>
          <w:p w14:paraId="2FD0D4A2">
            <w:pPr>
              <w:pStyle w:val="9"/>
              <w:spacing w:line="223" w:lineRule="exact"/>
              <w:ind w:left="10"/>
              <w:rPr>
                <w:sz w:val="20"/>
              </w:rPr>
            </w:pPr>
            <w:r>
              <w:rPr>
                <w:spacing w:val="-2"/>
                <w:sz w:val="20"/>
              </w:rPr>
              <w:t>306-</w:t>
            </w:r>
            <w:r>
              <w:rPr>
                <w:spacing w:val="-4"/>
                <w:sz w:val="20"/>
              </w:rPr>
              <w:t>319.</w:t>
            </w:r>
          </w:p>
          <w:p w14:paraId="2BDB2A00">
            <w:pPr>
              <w:pStyle w:val="9"/>
              <w:ind w:left="10" w:right="77"/>
              <w:rPr>
                <w:sz w:val="20"/>
              </w:rPr>
            </w:pPr>
            <w:r>
              <w:rPr>
                <w:spacing w:val="-2"/>
                <w:sz w:val="20"/>
              </w:rPr>
              <w:t xml:space="preserve">doi:10.17759/psyedu.201406022 </w:t>
            </w:r>
            <w:r>
              <w:rPr>
                <w:spacing w:val="-10"/>
                <w:sz w:val="20"/>
              </w:rPr>
              <w:t>6</w:t>
            </w:r>
          </w:p>
        </w:tc>
        <w:tc>
          <w:tcPr>
            <w:tcW w:w="1119" w:type="dxa"/>
          </w:tcPr>
          <w:p w14:paraId="1D88CCF4">
            <w:pPr>
              <w:pStyle w:val="9"/>
              <w:rPr>
                <w:sz w:val="18"/>
              </w:rPr>
            </w:pPr>
          </w:p>
        </w:tc>
        <w:tc>
          <w:tcPr>
            <w:tcW w:w="1134" w:type="dxa"/>
          </w:tcPr>
          <w:p w14:paraId="576FC25C">
            <w:pPr>
              <w:pStyle w:val="9"/>
              <w:rPr>
                <w:sz w:val="18"/>
              </w:rPr>
            </w:pPr>
          </w:p>
        </w:tc>
        <w:tc>
          <w:tcPr>
            <w:tcW w:w="1652" w:type="dxa"/>
          </w:tcPr>
          <w:p w14:paraId="6DBD123C">
            <w:pPr>
              <w:pStyle w:val="9"/>
              <w:rPr>
                <w:sz w:val="18"/>
              </w:rPr>
            </w:pPr>
          </w:p>
        </w:tc>
      </w:tr>
      <w:tr w14:paraId="62F89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538" w:type="dxa"/>
          </w:tcPr>
          <w:p w14:paraId="10EB64AB">
            <w:pPr>
              <w:pStyle w:val="9"/>
              <w:spacing w:line="223" w:lineRule="exact"/>
              <w:ind w:left="11"/>
              <w:rPr>
                <w:sz w:val="20"/>
              </w:rPr>
            </w:pPr>
            <w:r>
              <w:rPr>
                <w:spacing w:val="-5"/>
                <w:sz w:val="20"/>
              </w:rPr>
              <w:t>11</w:t>
            </w:r>
          </w:p>
        </w:tc>
        <w:tc>
          <w:tcPr>
            <w:tcW w:w="1416" w:type="dxa"/>
          </w:tcPr>
          <w:p w14:paraId="4CDD6640">
            <w:pPr>
              <w:pStyle w:val="9"/>
              <w:ind w:left="11" w:right="8"/>
              <w:rPr>
                <w:sz w:val="20"/>
              </w:rPr>
            </w:pPr>
            <w:r>
              <w:rPr>
                <w:spacing w:val="-2"/>
                <w:sz w:val="20"/>
              </w:rPr>
              <w:t xml:space="preserve">Групповой интеллекту- </w:t>
            </w:r>
            <w:r>
              <w:rPr>
                <w:sz w:val="20"/>
              </w:rPr>
              <w:t>альный тест (ГИТ). (адапт. М.К.</w:t>
            </w:r>
            <w:r>
              <w:rPr>
                <w:spacing w:val="-13"/>
                <w:sz w:val="20"/>
              </w:rPr>
              <w:t xml:space="preserve"> </w:t>
            </w:r>
            <w:r>
              <w:rPr>
                <w:sz w:val="20"/>
              </w:rPr>
              <w:t>Акимовой, Е.М. Бо-</w:t>
            </w:r>
          </w:p>
          <w:p w14:paraId="0230BDA2">
            <w:pPr>
              <w:pStyle w:val="9"/>
              <w:ind w:left="11" w:right="114"/>
              <w:rPr>
                <w:sz w:val="20"/>
              </w:rPr>
            </w:pPr>
            <w:r>
              <w:rPr>
                <w:sz w:val="20"/>
              </w:rPr>
              <w:t>рисовой, В.Т. Козловой,</w:t>
            </w:r>
            <w:r>
              <w:rPr>
                <w:spacing w:val="-13"/>
                <w:sz w:val="20"/>
              </w:rPr>
              <w:t xml:space="preserve"> </w:t>
            </w:r>
            <w:r>
              <w:rPr>
                <w:sz w:val="20"/>
              </w:rPr>
              <w:t>Г.П.</w:t>
            </w:r>
          </w:p>
          <w:p w14:paraId="546878D9">
            <w:pPr>
              <w:pStyle w:val="9"/>
              <w:spacing w:line="215" w:lineRule="exact"/>
              <w:ind w:left="11"/>
              <w:rPr>
                <w:sz w:val="20"/>
              </w:rPr>
            </w:pPr>
            <w:r>
              <w:rPr>
                <w:spacing w:val="-2"/>
                <w:sz w:val="20"/>
              </w:rPr>
              <w:t>Логиновой)</w:t>
            </w:r>
          </w:p>
        </w:tc>
        <w:tc>
          <w:tcPr>
            <w:tcW w:w="1988" w:type="dxa"/>
          </w:tcPr>
          <w:p w14:paraId="7805D5AB">
            <w:pPr>
              <w:pStyle w:val="9"/>
              <w:ind w:left="11" w:right="305"/>
              <w:jc w:val="both"/>
              <w:rPr>
                <w:sz w:val="20"/>
              </w:rPr>
            </w:pPr>
            <w:r>
              <w:rPr>
                <w:sz w:val="20"/>
              </w:rPr>
              <w:t>Уровень интеллек- туального</w:t>
            </w:r>
            <w:r>
              <w:rPr>
                <w:spacing w:val="-13"/>
                <w:sz w:val="20"/>
              </w:rPr>
              <w:t xml:space="preserve"> </w:t>
            </w:r>
            <w:r>
              <w:rPr>
                <w:sz w:val="20"/>
              </w:rPr>
              <w:t xml:space="preserve">развития </w:t>
            </w:r>
            <w:r>
              <w:rPr>
                <w:spacing w:val="-2"/>
                <w:sz w:val="20"/>
              </w:rPr>
              <w:t>обучающихся</w:t>
            </w:r>
          </w:p>
        </w:tc>
        <w:tc>
          <w:tcPr>
            <w:tcW w:w="927" w:type="dxa"/>
          </w:tcPr>
          <w:p w14:paraId="5CB147C9">
            <w:pPr>
              <w:pStyle w:val="9"/>
              <w:spacing w:line="223" w:lineRule="exact"/>
              <w:ind w:left="11"/>
              <w:rPr>
                <w:sz w:val="20"/>
              </w:rPr>
            </w:pPr>
            <w:r>
              <w:rPr>
                <w:sz w:val="20"/>
              </w:rPr>
              <w:t>10-12</w:t>
            </w:r>
            <w:r>
              <w:rPr>
                <w:spacing w:val="-3"/>
                <w:sz w:val="20"/>
              </w:rPr>
              <w:t xml:space="preserve"> </w:t>
            </w:r>
            <w:r>
              <w:rPr>
                <w:spacing w:val="-5"/>
                <w:sz w:val="20"/>
              </w:rPr>
              <w:t>лет</w:t>
            </w:r>
          </w:p>
        </w:tc>
        <w:tc>
          <w:tcPr>
            <w:tcW w:w="3020" w:type="dxa"/>
          </w:tcPr>
          <w:p w14:paraId="6A1C3B3B">
            <w:pPr>
              <w:pStyle w:val="9"/>
              <w:ind w:left="10" w:right="290"/>
              <w:rPr>
                <w:sz w:val="20"/>
              </w:rPr>
            </w:pPr>
            <w:r>
              <w:rPr>
                <w:spacing w:val="-2"/>
                <w:sz w:val="20"/>
              </w:rPr>
              <w:t>Социально-психологический норматив</w:t>
            </w:r>
          </w:p>
        </w:tc>
        <w:tc>
          <w:tcPr>
            <w:tcW w:w="2732" w:type="dxa"/>
          </w:tcPr>
          <w:p w14:paraId="5EA56E38">
            <w:pPr>
              <w:pStyle w:val="9"/>
              <w:ind w:left="10" w:right="50"/>
              <w:rPr>
                <w:sz w:val="20"/>
              </w:rPr>
            </w:pPr>
            <w:r>
              <w:rPr>
                <w:sz w:val="20"/>
              </w:rPr>
              <w:t>Руководство к применению группового</w:t>
            </w:r>
            <w:r>
              <w:rPr>
                <w:spacing w:val="-13"/>
                <w:sz w:val="20"/>
              </w:rPr>
              <w:t xml:space="preserve"> </w:t>
            </w:r>
            <w:r>
              <w:rPr>
                <w:sz w:val="20"/>
              </w:rPr>
              <w:t>интеллектуального теста (ГИТ) для младших подростков. Обнинск: Принтер, 1993</w:t>
            </w:r>
          </w:p>
        </w:tc>
        <w:tc>
          <w:tcPr>
            <w:tcW w:w="1119" w:type="dxa"/>
          </w:tcPr>
          <w:p w14:paraId="6ED94AE3">
            <w:pPr>
              <w:pStyle w:val="9"/>
              <w:spacing w:line="223" w:lineRule="exact"/>
              <w:ind w:left="7"/>
              <w:rPr>
                <w:sz w:val="20"/>
              </w:rPr>
            </w:pPr>
            <w:r>
              <w:rPr>
                <w:spacing w:val="-4"/>
                <w:sz w:val="20"/>
              </w:rPr>
              <w:t>1993</w:t>
            </w:r>
          </w:p>
        </w:tc>
        <w:tc>
          <w:tcPr>
            <w:tcW w:w="1134" w:type="dxa"/>
          </w:tcPr>
          <w:p w14:paraId="76BAA029">
            <w:pPr>
              <w:pStyle w:val="9"/>
              <w:ind w:left="6" w:right="340"/>
              <w:jc w:val="both"/>
              <w:rPr>
                <w:sz w:val="20"/>
              </w:rPr>
            </w:pPr>
            <w:r>
              <w:rPr>
                <w:spacing w:val="-2"/>
                <w:sz w:val="20"/>
              </w:rPr>
              <w:t>Условно рекомен- дуемая</w:t>
            </w:r>
          </w:p>
        </w:tc>
        <w:tc>
          <w:tcPr>
            <w:tcW w:w="1652" w:type="dxa"/>
          </w:tcPr>
          <w:p w14:paraId="5228DED3">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61222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538" w:type="dxa"/>
          </w:tcPr>
          <w:p w14:paraId="7BBB0CCD">
            <w:pPr>
              <w:pStyle w:val="9"/>
              <w:spacing w:line="223" w:lineRule="exact"/>
              <w:ind w:left="11"/>
              <w:rPr>
                <w:sz w:val="20"/>
              </w:rPr>
            </w:pPr>
            <w:r>
              <w:rPr>
                <w:spacing w:val="-5"/>
                <w:sz w:val="20"/>
              </w:rPr>
              <w:t>12</w:t>
            </w:r>
          </w:p>
        </w:tc>
        <w:tc>
          <w:tcPr>
            <w:tcW w:w="1416" w:type="dxa"/>
          </w:tcPr>
          <w:p w14:paraId="6CA08442">
            <w:pPr>
              <w:pStyle w:val="9"/>
              <w:ind w:left="11" w:right="47"/>
              <w:rPr>
                <w:sz w:val="20"/>
              </w:rPr>
            </w:pPr>
            <w:r>
              <w:rPr>
                <w:sz w:val="20"/>
              </w:rPr>
              <w:t>Школьный</w:t>
            </w:r>
            <w:r>
              <w:rPr>
                <w:spacing w:val="-13"/>
                <w:sz w:val="20"/>
              </w:rPr>
              <w:t xml:space="preserve"> </w:t>
            </w:r>
            <w:r>
              <w:rPr>
                <w:sz w:val="20"/>
              </w:rPr>
              <w:t xml:space="preserve">тест </w:t>
            </w:r>
            <w:r>
              <w:rPr>
                <w:spacing w:val="-2"/>
                <w:sz w:val="20"/>
              </w:rPr>
              <w:t xml:space="preserve">умственного развития </w:t>
            </w:r>
            <w:r>
              <w:rPr>
                <w:sz w:val="20"/>
              </w:rPr>
              <w:t>(ШТУР) М.К.</w:t>
            </w:r>
          </w:p>
          <w:p w14:paraId="7224F942">
            <w:pPr>
              <w:pStyle w:val="9"/>
              <w:ind w:left="11" w:right="129"/>
              <w:rPr>
                <w:sz w:val="20"/>
              </w:rPr>
            </w:pPr>
            <w:r>
              <w:rPr>
                <w:sz w:val="20"/>
              </w:rPr>
              <w:t>Акимова,</w:t>
            </w:r>
            <w:r>
              <w:rPr>
                <w:spacing w:val="-13"/>
                <w:sz w:val="20"/>
              </w:rPr>
              <w:t xml:space="preserve"> </w:t>
            </w:r>
            <w:r>
              <w:rPr>
                <w:sz w:val="20"/>
              </w:rPr>
              <w:t>Е.М. Борисова,</w:t>
            </w:r>
            <w:r>
              <w:rPr>
                <w:spacing w:val="-8"/>
                <w:sz w:val="20"/>
              </w:rPr>
              <w:t xml:space="preserve"> </w:t>
            </w:r>
            <w:r>
              <w:rPr>
                <w:spacing w:val="-4"/>
                <w:sz w:val="20"/>
              </w:rPr>
              <w:t>В.Т.</w:t>
            </w:r>
          </w:p>
          <w:p w14:paraId="30EB6EE1">
            <w:pPr>
              <w:pStyle w:val="9"/>
              <w:spacing w:line="230" w:lineRule="atLeast"/>
              <w:ind w:left="11"/>
              <w:rPr>
                <w:sz w:val="20"/>
              </w:rPr>
            </w:pPr>
            <w:r>
              <w:rPr>
                <w:sz w:val="20"/>
              </w:rPr>
              <w:t>Козлова, Г.П. Логинова</w:t>
            </w:r>
            <w:r>
              <w:rPr>
                <w:spacing w:val="-13"/>
                <w:sz w:val="20"/>
              </w:rPr>
              <w:t xml:space="preserve"> </w:t>
            </w:r>
            <w:r>
              <w:rPr>
                <w:sz w:val="20"/>
              </w:rPr>
              <w:t>и</w:t>
            </w:r>
            <w:r>
              <w:rPr>
                <w:spacing w:val="-12"/>
                <w:sz w:val="20"/>
              </w:rPr>
              <w:t xml:space="preserve"> </w:t>
            </w:r>
            <w:r>
              <w:rPr>
                <w:sz w:val="20"/>
              </w:rPr>
              <w:t>др.</w:t>
            </w:r>
          </w:p>
        </w:tc>
        <w:tc>
          <w:tcPr>
            <w:tcW w:w="1988" w:type="dxa"/>
          </w:tcPr>
          <w:p w14:paraId="5AAC7AB6">
            <w:pPr>
              <w:pStyle w:val="9"/>
              <w:ind w:left="11" w:right="104"/>
              <w:rPr>
                <w:sz w:val="20"/>
              </w:rPr>
            </w:pPr>
            <w:r>
              <w:rPr>
                <w:sz w:val="20"/>
              </w:rPr>
              <w:t>Уровень</w:t>
            </w:r>
            <w:r>
              <w:rPr>
                <w:spacing w:val="-13"/>
                <w:sz w:val="20"/>
              </w:rPr>
              <w:t xml:space="preserve"> </w:t>
            </w:r>
            <w:r>
              <w:rPr>
                <w:sz w:val="20"/>
              </w:rPr>
              <w:t>умственного развития</w:t>
            </w:r>
            <w:r>
              <w:rPr>
                <w:spacing w:val="-12"/>
                <w:sz w:val="20"/>
              </w:rPr>
              <w:t xml:space="preserve"> </w:t>
            </w:r>
            <w:r>
              <w:rPr>
                <w:spacing w:val="-2"/>
                <w:sz w:val="20"/>
              </w:rPr>
              <w:t>школьников</w:t>
            </w:r>
          </w:p>
        </w:tc>
        <w:tc>
          <w:tcPr>
            <w:tcW w:w="927" w:type="dxa"/>
          </w:tcPr>
          <w:p w14:paraId="1393DA43">
            <w:pPr>
              <w:pStyle w:val="9"/>
              <w:spacing w:line="223" w:lineRule="exact"/>
              <w:ind w:left="11"/>
              <w:rPr>
                <w:sz w:val="20"/>
              </w:rPr>
            </w:pPr>
            <w:r>
              <w:rPr>
                <w:sz w:val="20"/>
              </w:rPr>
              <w:t>13-16</w:t>
            </w:r>
            <w:r>
              <w:rPr>
                <w:spacing w:val="-3"/>
                <w:sz w:val="20"/>
              </w:rPr>
              <w:t xml:space="preserve"> </w:t>
            </w:r>
            <w:r>
              <w:rPr>
                <w:spacing w:val="-5"/>
                <w:sz w:val="20"/>
              </w:rPr>
              <w:t>лет</w:t>
            </w:r>
          </w:p>
        </w:tc>
        <w:tc>
          <w:tcPr>
            <w:tcW w:w="3020" w:type="dxa"/>
          </w:tcPr>
          <w:p w14:paraId="6F9DA875">
            <w:pPr>
              <w:pStyle w:val="9"/>
              <w:ind w:left="10" w:right="290"/>
              <w:rPr>
                <w:sz w:val="20"/>
              </w:rPr>
            </w:pPr>
            <w:r>
              <w:rPr>
                <w:spacing w:val="-2"/>
                <w:sz w:val="20"/>
              </w:rPr>
              <w:t>Социально-психологический норматив</w:t>
            </w:r>
          </w:p>
        </w:tc>
        <w:tc>
          <w:tcPr>
            <w:tcW w:w="2732" w:type="dxa"/>
          </w:tcPr>
          <w:p w14:paraId="5F6AC782">
            <w:pPr>
              <w:pStyle w:val="9"/>
              <w:ind w:left="10" w:right="35"/>
              <w:rPr>
                <w:sz w:val="20"/>
              </w:rPr>
            </w:pPr>
            <w:r>
              <w:rPr>
                <w:i/>
                <w:sz w:val="20"/>
              </w:rPr>
              <w:t>Бурлачук</w:t>
            </w:r>
            <w:r>
              <w:rPr>
                <w:i/>
                <w:spacing w:val="-13"/>
                <w:sz w:val="20"/>
              </w:rPr>
              <w:t xml:space="preserve"> </w:t>
            </w:r>
            <w:r>
              <w:rPr>
                <w:i/>
                <w:sz w:val="20"/>
              </w:rPr>
              <w:t>Л.Ф.,</w:t>
            </w:r>
            <w:r>
              <w:rPr>
                <w:i/>
                <w:spacing w:val="-12"/>
                <w:sz w:val="20"/>
              </w:rPr>
              <w:t xml:space="preserve"> </w:t>
            </w:r>
            <w:r>
              <w:rPr>
                <w:i/>
                <w:sz w:val="20"/>
              </w:rPr>
              <w:t>Морозов</w:t>
            </w:r>
            <w:r>
              <w:rPr>
                <w:i/>
                <w:spacing w:val="-13"/>
                <w:sz w:val="20"/>
              </w:rPr>
              <w:t xml:space="preserve"> </w:t>
            </w:r>
            <w:r>
              <w:rPr>
                <w:i/>
                <w:sz w:val="20"/>
              </w:rPr>
              <w:t xml:space="preserve">С.М. </w:t>
            </w:r>
            <w:r>
              <w:rPr>
                <w:sz w:val="20"/>
              </w:rPr>
              <w:t>Б92 Словарь справочник по психодиагностике. СПб.: Питер, 2002. 528 с.</w:t>
            </w:r>
          </w:p>
        </w:tc>
        <w:tc>
          <w:tcPr>
            <w:tcW w:w="1119" w:type="dxa"/>
          </w:tcPr>
          <w:p w14:paraId="507ECF3D">
            <w:pPr>
              <w:pStyle w:val="9"/>
              <w:spacing w:line="223" w:lineRule="exact"/>
              <w:ind w:left="7"/>
              <w:rPr>
                <w:sz w:val="20"/>
              </w:rPr>
            </w:pPr>
            <w:r>
              <w:rPr>
                <w:spacing w:val="-4"/>
                <w:sz w:val="20"/>
              </w:rPr>
              <w:t>1990</w:t>
            </w:r>
          </w:p>
        </w:tc>
        <w:tc>
          <w:tcPr>
            <w:tcW w:w="1134" w:type="dxa"/>
          </w:tcPr>
          <w:p w14:paraId="00CD85DB">
            <w:pPr>
              <w:pStyle w:val="9"/>
              <w:ind w:left="6" w:right="340"/>
              <w:jc w:val="both"/>
              <w:rPr>
                <w:sz w:val="20"/>
              </w:rPr>
            </w:pPr>
            <w:r>
              <w:rPr>
                <w:spacing w:val="-2"/>
                <w:sz w:val="20"/>
              </w:rPr>
              <w:t>Условно рекомен- дуемая</w:t>
            </w:r>
          </w:p>
        </w:tc>
        <w:tc>
          <w:tcPr>
            <w:tcW w:w="1652" w:type="dxa"/>
          </w:tcPr>
          <w:p w14:paraId="7E6DA5E5">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77FDB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538" w:type="dxa"/>
          </w:tcPr>
          <w:p w14:paraId="764B8DF3">
            <w:pPr>
              <w:pStyle w:val="9"/>
              <w:spacing w:line="222" w:lineRule="exact"/>
              <w:ind w:left="11"/>
              <w:rPr>
                <w:sz w:val="20"/>
              </w:rPr>
            </w:pPr>
            <w:r>
              <w:rPr>
                <w:spacing w:val="-5"/>
                <w:sz w:val="20"/>
              </w:rPr>
              <w:t>13</w:t>
            </w:r>
          </w:p>
        </w:tc>
        <w:tc>
          <w:tcPr>
            <w:tcW w:w="1416" w:type="dxa"/>
          </w:tcPr>
          <w:p w14:paraId="1F62B6A6">
            <w:pPr>
              <w:pStyle w:val="9"/>
              <w:ind w:left="11" w:right="91"/>
              <w:rPr>
                <w:sz w:val="20"/>
              </w:rPr>
            </w:pPr>
            <w:r>
              <w:rPr>
                <w:sz w:val="20"/>
              </w:rPr>
              <w:t xml:space="preserve">АСТУР (для </w:t>
            </w:r>
            <w:r>
              <w:rPr>
                <w:i/>
                <w:sz w:val="20"/>
              </w:rPr>
              <w:t xml:space="preserve">А </w:t>
            </w:r>
            <w:r>
              <w:rPr>
                <w:sz w:val="20"/>
              </w:rPr>
              <w:t xml:space="preserve">битуриентов и </w:t>
            </w:r>
            <w:r>
              <w:rPr>
                <w:i/>
                <w:spacing w:val="-2"/>
                <w:sz w:val="20"/>
              </w:rPr>
              <w:t>С</w:t>
            </w:r>
            <w:r>
              <w:rPr>
                <w:spacing w:val="-2"/>
                <w:sz w:val="20"/>
              </w:rPr>
              <w:t xml:space="preserve">таршеклас- </w:t>
            </w:r>
            <w:r>
              <w:rPr>
                <w:sz w:val="20"/>
              </w:rPr>
              <w:t xml:space="preserve">сников </w:t>
            </w:r>
            <w:r>
              <w:rPr>
                <w:i/>
                <w:sz w:val="20"/>
              </w:rPr>
              <w:t>Т</w:t>
            </w:r>
            <w:r>
              <w:rPr>
                <w:sz w:val="20"/>
              </w:rPr>
              <w:t xml:space="preserve">ест </w:t>
            </w:r>
            <w:r>
              <w:rPr>
                <w:i/>
                <w:spacing w:val="-2"/>
                <w:sz w:val="20"/>
              </w:rPr>
              <w:t>У</w:t>
            </w:r>
            <w:r>
              <w:rPr>
                <w:spacing w:val="-2"/>
                <w:sz w:val="20"/>
              </w:rPr>
              <w:t xml:space="preserve">мственного </w:t>
            </w:r>
            <w:r>
              <w:rPr>
                <w:i/>
                <w:sz w:val="20"/>
              </w:rPr>
              <w:t>Р</w:t>
            </w:r>
            <w:r>
              <w:rPr>
                <w:sz w:val="20"/>
              </w:rPr>
              <w:t>азвития)</w:t>
            </w:r>
            <w:r>
              <w:rPr>
                <w:spacing w:val="-13"/>
                <w:sz w:val="20"/>
              </w:rPr>
              <w:t xml:space="preserve"> </w:t>
            </w:r>
            <w:r>
              <w:rPr>
                <w:sz w:val="20"/>
              </w:rPr>
              <w:t>К.М. Гуревич, М.К.</w:t>
            </w:r>
          </w:p>
          <w:p w14:paraId="47BB78C6">
            <w:pPr>
              <w:pStyle w:val="9"/>
              <w:spacing w:line="220" w:lineRule="exact"/>
              <w:ind w:left="11"/>
              <w:rPr>
                <w:sz w:val="20"/>
              </w:rPr>
            </w:pPr>
            <w:r>
              <w:rPr>
                <w:spacing w:val="-2"/>
                <w:sz w:val="20"/>
              </w:rPr>
              <w:t>Акимова</w:t>
            </w:r>
          </w:p>
        </w:tc>
        <w:tc>
          <w:tcPr>
            <w:tcW w:w="1988" w:type="dxa"/>
          </w:tcPr>
          <w:p w14:paraId="4005F063">
            <w:pPr>
              <w:pStyle w:val="9"/>
              <w:ind w:left="11" w:right="104"/>
              <w:rPr>
                <w:sz w:val="20"/>
              </w:rPr>
            </w:pPr>
            <w:r>
              <w:rPr>
                <w:sz w:val="20"/>
              </w:rPr>
              <w:t>Уровень</w:t>
            </w:r>
            <w:r>
              <w:rPr>
                <w:spacing w:val="-13"/>
                <w:sz w:val="20"/>
              </w:rPr>
              <w:t xml:space="preserve"> </w:t>
            </w:r>
            <w:r>
              <w:rPr>
                <w:sz w:val="20"/>
              </w:rPr>
              <w:t xml:space="preserve">умственного развития старше- </w:t>
            </w:r>
            <w:r>
              <w:rPr>
                <w:spacing w:val="-2"/>
                <w:sz w:val="20"/>
              </w:rPr>
              <w:t>классников</w:t>
            </w:r>
          </w:p>
        </w:tc>
        <w:tc>
          <w:tcPr>
            <w:tcW w:w="927" w:type="dxa"/>
          </w:tcPr>
          <w:p w14:paraId="03B0CF32">
            <w:pPr>
              <w:pStyle w:val="9"/>
              <w:spacing w:line="222" w:lineRule="exact"/>
              <w:ind w:left="11"/>
              <w:rPr>
                <w:sz w:val="20"/>
              </w:rPr>
            </w:pPr>
            <w:r>
              <w:rPr>
                <w:sz w:val="20"/>
              </w:rPr>
              <w:t>16-17</w:t>
            </w:r>
            <w:r>
              <w:rPr>
                <w:spacing w:val="-3"/>
                <w:sz w:val="20"/>
              </w:rPr>
              <w:t xml:space="preserve"> </w:t>
            </w:r>
            <w:r>
              <w:rPr>
                <w:spacing w:val="-5"/>
                <w:sz w:val="20"/>
              </w:rPr>
              <w:t>лет</w:t>
            </w:r>
          </w:p>
        </w:tc>
        <w:tc>
          <w:tcPr>
            <w:tcW w:w="3020" w:type="dxa"/>
          </w:tcPr>
          <w:p w14:paraId="2F986380">
            <w:pPr>
              <w:pStyle w:val="9"/>
              <w:ind w:left="10" w:right="290"/>
              <w:rPr>
                <w:sz w:val="20"/>
              </w:rPr>
            </w:pPr>
            <w:r>
              <w:rPr>
                <w:spacing w:val="-2"/>
                <w:sz w:val="20"/>
              </w:rPr>
              <w:t>Социально-психологический норматив</w:t>
            </w:r>
          </w:p>
        </w:tc>
        <w:tc>
          <w:tcPr>
            <w:tcW w:w="2732" w:type="dxa"/>
          </w:tcPr>
          <w:p w14:paraId="6285A55E">
            <w:pPr>
              <w:pStyle w:val="9"/>
              <w:ind w:left="10" w:right="7"/>
              <w:rPr>
                <w:sz w:val="20"/>
              </w:rPr>
            </w:pPr>
            <w:r>
              <w:rPr>
                <w:i/>
                <w:sz w:val="20"/>
              </w:rPr>
              <w:t>Гуревич</w:t>
            </w:r>
            <w:r>
              <w:rPr>
                <w:i/>
                <w:spacing w:val="-13"/>
                <w:sz w:val="20"/>
              </w:rPr>
              <w:t xml:space="preserve"> </w:t>
            </w:r>
            <w:r>
              <w:rPr>
                <w:i/>
                <w:sz w:val="20"/>
              </w:rPr>
              <w:t>К.М.</w:t>
            </w:r>
            <w:r>
              <w:rPr>
                <w:i/>
                <w:spacing w:val="-12"/>
                <w:sz w:val="20"/>
              </w:rPr>
              <w:t xml:space="preserve"> </w:t>
            </w:r>
            <w:r>
              <w:rPr>
                <w:sz w:val="20"/>
              </w:rPr>
              <w:t>Тест</w:t>
            </w:r>
            <w:r>
              <w:rPr>
                <w:spacing w:val="-13"/>
                <w:sz w:val="20"/>
              </w:rPr>
              <w:t xml:space="preserve"> </w:t>
            </w:r>
            <w:r>
              <w:rPr>
                <w:sz w:val="20"/>
              </w:rPr>
              <w:t>умственного развития для абитуриентов и старшеклассников (АСТУР).</w:t>
            </w:r>
          </w:p>
          <w:p w14:paraId="5E22CB4B">
            <w:pPr>
              <w:pStyle w:val="9"/>
              <w:spacing w:line="237" w:lineRule="auto"/>
              <w:ind w:left="10" w:right="104"/>
              <w:rPr>
                <w:sz w:val="20"/>
              </w:rPr>
            </w:pPr>
            <w:r>
              <w:rPr>
                <w:sz w:val="20"/>
              </w:rPr>
              <w:t>Руководство</w:t>
            </w:r>
            <w:r>
              <w:rPr>
                <w:spacing w:val="-13"/>
                <w:sz w:val="20"/>
              </w:rPr>
              <w:t xml:space="preserve"> </w:t>
            </w:r>
            <w:r>
              <w:rPr>
                <w:sz w:val="20"/>
              </w:rPr>
              <w:t>по</w:t>
            </w:r>
            <w:r>
              <w:rPr>
                <w:spacing w:val="-12"/>
                <w:sz w:val="20"/>
              </w:rPr>
              <w:t xml:space="preserve"> </w:t>
            </w:r>
            <w:r>
              <w:rPr>
                <w:sz w:val="20"/>
              </w:rPr>
              <w:t>работе</w:t>
            </w:r>
            <w:r>
              <w:rPr>
                <w:spacing w:val="-13"/>
                <w:sz w:val="20"/>
              </w:rPr>
              <w:t xml:space="preserve"> </w:t>
            </w:r>
            <w:r>
              <w:rPr>
                <w:sz w:val="20"/>
              </w:rPr>
              <w:t>с тестом. М., 1995</w:t>
            </w:r>
          </w:p>
        </w:tc>
        <w:tc>
          <w:tcPr>
            <w:tcW w:w="1119" w:type="dxa"/>
          </w:tcPr>
          <w:p w14:paraId="31420002">
            <w:pPr>
              <w:pStyle w:val="9"/>
              <w:spacing w:line="222" w:lineRule="exact"/>
              <w:ind w:left="7"/>
              <w:rPr>
                <w:sz w:val="20"/>
              </w:rPr>
            </w:pPr>
            <w:r>
              <w:rPr>
                <w:spacing w:val="-4"/>
                <w:sz w:val="20"/>
              </w:rPr>
              <w:t>1995</w:t>
            </w:r>
          </w:p>
        </w:tc>
        <w:tc>
          <w:tcPr>
            <w:tcW w:w="1134" w:type="dxa"/>
          </w:tcPr>
          <w:p w14:paraId="65E57FAA">
            <w:pPr>
              <w:pStyle w:val="9"/>
              <w:ind w:left="6" w:right="340"/>
              <w:jc w:val="both"/>
              <w:rPr>
                <w:sz w:val="20"/>
              </w:rPr>
            </w:pPr>
            <w:r>
              <w:rPr>
                <w:spacing w:val="-2"/>
                <w:sz w:val="20"/>
              </w:rPr>
              <w:t>Условно рекомен- дуемая</w:t>
            </w:r>
          </w:p>
        </w:tc>
        <w:tc>
          <w:tcPr>
            <w:tcW w:w="1652" w:type="dxa"/>
          </w:tcPr>
          <w:p w14:paraId="2B46F255">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0DA3264B">
      <w:pPr>
        <w:spacing w:after="0"/>
        <w:rPr>
          <w:sz w:val="20"/>
        </w:rPr>
        <w:sectPr>
          <w:type w:val="continuous"/>
          <w:pgSz w:w="16850" w:h="11900" w:orient="landscape"/>
          <w:pgMar w:top="960" w:right="620" w:bottom="750"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541AD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7F1402DE">
            <w:pPr>
              <w:pStyle w:val="9"/>
              <w:spacing w:before="109"/>
              <w:rPr>
                <w:i/>
                <w:sz w:val="20"/>
              </w:rPr>
            </w:pPr>
          </w:p>
          <w:p w14:paraId="25CC3A13">
            <w:pPr>
              <w:pStyle w:val="9"/>
              <w:ind w:left="14"/>
              <w:rPr>
                <w:sz w:val="20"/>
              </w:rPr>
            </w:pPr>
            <w:r>
              <w:rPr>
                <w:sz w:val="20"/>
              </w:rPr>
              <w:t>№</w:t>
            </w:r>
            <w:r>
              <w:rPr>
                <w:spacing w:val="-3"/>
                <w:sz w:val="20"/>
              </w:rPr>
              <w:t xml:space="preserve"> </w:t>
            </w:r>
            <w:r>
              <w:rPr>
                <w:spacing w:val="-5"/>
                <w:sz w:val="20"/>
              </w:rPr>
              <w:t>п/п</w:t>
            </w:r>
          </w:p>
        </w:tc>
        <w:tc>
          <w:tcPr>
            <w:tcW w:w="1416" w:type="dxa"/>
          </w:tcPr>
          <w:p w14:paraId="6611D680">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2BDF830F">
            <w:pPr>
              <w:pStyle w:val="9"/>
              <w:spacing w:before="224"/>
              <w:ind w:left="563" w:right="10" w:hanging="113"/>
              <w:rPr>
                <w:sz w:val="20"/>
              </w:rPr>
            </w:pPr>
            <w:r>
              <w:rPr>
                <w:spacing w:val="-2"/>
                <w:sz w:val="20"/>
              </w:rPr>
              <w:t>Измеряемый конструкт</w:t>
            </w:r>
          </w:p>
        </w:tc>
        <w:tc>
          <w:tcPr>
            <w:tcW w:w="927" w:type="dxa"/>
          </w:tcPr>
          <w:p w14:paraId="261E94CE">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76F80AD7">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3823E4F4">
            <w:pPr>
              <w:pStyle w:val="9"/>
              <w:spacing w:before="109"/>
              <w:rPr>
                <w:i/>
                <w:sz w:val="20"/>
              </w:rPr>
            </w:pPr>
          </w:p>
          <w:p w14:paraId="6FA5E6CF">
            <w:pPr>
              <w:pStyle w:val="9"/>
              <w:ind w:left="8" w:right="3"/>
              <w:jc w:val="center"/>
              <w:rPr>
                <w:sz w:val="20"/>
              </w:rPr>
            </w:pPr>
            <w:r>
              <w:rPr>
                <w:spacing w:val="-2"/>
                <w:sz w:val="20"/>
              </w:rPr>
              <w:t>Источник</w:t>
            </w:r>
          </w:p>
        </w:tc>
        <w:tc>
          <w:tcPr>
            <w:tcW w:w="1119" w:type="dxa"/>
          </w:tcPr>
          <w:p w14:paraId="2EE616E0">
            <w:pPr>
              <w:pStyle w:val="9"/>
              <w:spacing w:before="109"/>
              <w:rPr>
                <w:i/>
                <w:sz w:val="20"/>
              </w:rPr>
            </w:pPr>
          </w:p>
          <w:p w14:paraId="47467DA4">
            <w:pPr>
              <w:pStyle w:val="9"/>
              <w:ind w:left="24"/>
              <w:jc w:val="center"/>
              <w:rPr>
                <w:sz w:val="20"/>
              </w:rPr>
            </w:pPr>
            <w:r>
              <w:rPr>
                <w:spacing w:val="-5"/>
                <w:sz w:val="20"/>
              </w:rPr>
              <w:t>Год</w:t>
            </w:r>
          </w:p>
        </w:tc>
        <w:tc>
          <w:tcPr>
            <w:tcW w:w="1134" w:type="dxa"/>
          </w:tcPr>
          <w:p w14:paraId="3CA2C720">
            <w:pPr>
              <w:pStyle w:val="9"/>
              <w:ind w:left="148" w:right="143" w:hanging="1"/>
              <w:jc w:val="center"/>
              <w:rPr>
                <w:sz w:val="20"/>
              </w:rPr>
            </w:pPr>
            <w:r>
              <w:rPr>
                <w:spacing w:val="-2"/>
                <w:sz w:val="20"/>
              </w:rPr>
              <w:t>Статус: основная/</w:t>
            </w:r>
          </w:p>
          <w:p w14:paraId="0323B614">
            <w:pPr>
              <w:pStyle w:val="9"/>
              <w:spacing w:line="230" w:lineRule="exact"/>
              <w:ind w:left="2"/>
              <w:jc w:val="center"/>
              <w:rPr>
                <w:sz w:val="20"/>
              </w:rPr>
            </w:pPr>
            <w:r>
              <w:rPr>
                <w:spacing w:val="-2"/>
                <w:sz w:val="20"/>
              </w:rPr>
              <w:t>рекомен- дуемая</w:t>
            </w:r>
          </w:p>
        </w:tc>
        <w:tc>
          <w:tcPr>
            <w:tcW w:w="1652" w:type="dxa"/>
          </w:tcPr>
          <w:p w14:paraId="7A4B6D6B">
            <w:pPr>
              <w:pStyle w:val="9"/>
              <w:spacing w:before="109"/>
              <w:rPr>
                <w:i/>
                <w:sz w:val="20"/>
              </w:rPr>
            </w:pPr>
          </w:p>
          <w:p w14:paraId="5AB7EAA1">
            <w:pPr>
              <w:pStyle w:val="9"/>
              <w:ind w:left="145"/>
              <w:rPr>
                <w:sz w:val="20"/>
              </w:rPr>
            </w:pPr>
            <w:r>
              <w:rPr>
                <w:sz w:val="20"/>
              </w:rPr>
              <w:t>Целевая</w:t>
            </w:r>
            <w:r>
              <w:rPr>
                <w:spacing w:val="-8"/>
                <w:sz w:val="20"/>
              </w:rPr>
              <w:t xml:space="preserve"> </w:t>
            </w:r>
            <w:r>
              <w:rPr>
                <w:spacing w:val="-2"/>
                <w:sz w:val="20"/>
              </w:rPr>
              <w:t>группа</w:t>
            </w:r>
          </w:p>
        </w:tc>
      </w:tr>
      <w:tr w14:paraId="768D9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38" w:type="dxa"/>
          </w:tcPr>
          <w:p w14:paraId="37FEA096">
            <w:pPr>
              <w:pStyle w:val="9"/>
              <w:rPr>
                <w:sz w:val="18"/>
              </w:rPr>
            </w:pPr>
          </w:p>
        </w:tc>
        <w:tc>
          <w:tcPr>
            <w:tcW w:w="1416" w:type="dxa"/>
          </w:tcPr>
          <w:p w14:paraId="6AD26B36">
            <w:pPr>
              <w:pStyle w:val="9"/>
              <w:spacing w:line="223" w:lineRule="exact"/>
              <w:ind w:left="11"/>
              <w:rPr>
                <w:sz w:val="20"/>
              </w:rPr>
            </w:pPr>
            <w:r>
              <w:rPr>
                <w:sz w:val="20"/>
              </w:rPr>
              <w:t>и</w:t>
            </w:r>
            <w:r>
              <w:rPr>
                <w:spacing w:val="-3"/>
                <w:sz w:val="20"/>
              </w:rPr>
              <w:t xml:space="preserve"> </w:t>
            </w:r>
            <w:r>
              <w:rPr>
                <w:spacing w:val="-5"/>
                <w:sz w:val="20"/>
              </w:rPr>
              <w:t>др.</w:t>
            </w:r>
          </w:p>
        </w:tc>
        <w:tc>
          <w:tcPr>
            <w:tcW w:w="1988" w:type="dxa"/>
          </w:tcPr>
          <w:p w14:paraId="796A12AD">
            <w:pPr>
              <w:pStyle w:val="9"/>
              <w:rPr>
                <w:sz w:val="18"/>
              </w:rPr>
            </w:pPr>
          </w:p>
        </w:tc>
        <w:tc>
          <w:tcPr>
            <w:tcW w:w="927" w:type="dxa"/>
          </w:tcPr>
          <w:p w14:paraId="01544444">
            <w:pPr>
              <w:pStyle w:val="9"/>
              <w:rPr>
                <w:sz w:val="18"/>
              </w:rPr>
            </w:pPr>
          </w:p>
        </w:tc>
        <w:tc>
          <w:tcPr>
            <w:tcW w:w="3020" w:type="dxa"/>
          </w:tcPr>
          <w:p w14:paraId="616E3BEB">
            <w:pPr>
              <w:pStyle w:val="9"/>
              <w:rPr>
                <w:sz w:val="18"/>
              </w:rPr>
            </w:pPr>
          </w:p>
        </w:tc>
        <w:tc>
          <w:tcPr>
            <w:tcW w:w="2732" w:type="dxa"/>
          </w:tcPr>
          <w:p w14:paraId="60167414">
            <w:pPr>
              <w:pStyle w:val="9"/>
              <w:rPr>
                <w:sz w:val="18"/>
              </w:rPr>
            </w:pPr>
          </w:p>
        </w:tc>
        <w:tc>
          <w:tcPr>
            <w:tcW w:w="1119" w:type="dxa"/>
          </w:tcPr>
          <w:p w14:paraId="2BB42CA2">
            <w:pPr>
              <w:pStyle w:val="9"/>
              <w:rPr>
                <w:sz w:val="18"/>
              </w:rPr>
            </w:pPr>
          </w:p>
        </w:tc>
        <w:tc>
          <w:tcPr>
            <w:tcW w:w="1134" w:type="dxa"/>
          </w:tcPr>
          <w:p w14:paraId="612CA3CB">
            <w:pPr>
              <w:pStyle w:val="9"/>
              <w:rPr>
                <w:sz w:val="18"/>
              </w:rPr>
            </w:pPr>
          </w:p>
        </w:tc>
        <w:tc>
          <w:tcPr>
            <w:tcW w:w="1652" w:type="dxa"/>
          </w:tcPr>
          <w:p w14:paraId="62CB8014">
            <w:pPr>
              <w:pStyle w:val="9"/>
              <w:rPr>
                <w:sz w:val="18"/>
              </w:rPr>
            </w:pPr>
          </w:p>
        </w:tc>
      </w:tr>
      <w:tr w14:paraId="136A6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 w:hRule="atLeast"/>
        </w:trPr>
        <w:tc>
          <w:tcPr>
            <w:tcW w:w="14526" w:type="dxa"/>
            <w:gridSpan w:val="9"/>
          </w:tcPr>
          <w:p w14:paraId="5FBE6FCF">
            <w:pPr>
              <w:pStyle w:val="9"/>
              <w:spacing w:line="210" w:lineRule="exact"/>
              <w:ind w:left="7"/>
              <w:jc w:val="center"/>
              <w:rPr>
                <w:b/>
                <w:sz w:val="20"/>
              </w:rPr>
            </w:pPr>
            <w:r>
              <w:rPr>
                <w:b/>
                <w:color w:val="333333"/>
                <w:sz w:val="20"/>
              </w:rPr>
              <w:t>Социальное</w:t>
            </w:r>
            <w:r>
              <w:rPr>
                <w:b/>
                <w:color w:val="333333"/>
                <w:spacing w:val="-10"/>
                <w:sz w:val="20"/>
              </w:rPr>
              <w:t xml:space="preserve"> </w:t>
            </w:r>
            <w:r>
              <w:rPr>
                <w:b/>
                <w:color w:val="333333"/>
                <w:sz w:val="20"/>
              </w:rPr>
              <w:t>развитие</w:t>
            </w:r>
            <w:r>
              <w:rPr>
                <w:b/>
                <w:color w:val="333333"/>
                <w:spacing w:val="-10"/>
                <w:sz w:val="20"/>
              </w:rPr>
              <w:t xml:space="preserve"> </w:t>
            </w:r>
            <w:r>
              <w:rPr>
                <w:b/>
                <w:color w:val="333333"/>
                <w:sz w:val="20"/>
              </w:rPr>
              <w:t>и</w:t>
            </w:r>
            <w:r>
              <w:rPr>
                <w:b/>
                <w:color w:val="333333"/>
                <w:spacing w:val="-9"/>
                <w:sz w:val="20"/>
              </w:rPr>
              <w:t xml:space="preserve"> </w:t>
            </w:r>
            <w:r>
              <w:rPr>
                <w:b/>
                <w:color w:val="333333"/>
                <w:sz w:val="20"/>
              </w:rPr>
              <w:t>морально-ценностная</w:t>
            </w:r>
            <w:r>
              <w:rPr>
                <w:b/>
                <w:color w:val="333333"/>
                <w:spacing w:val="-10"/>
                <w:sz w:val="20"/>
              </w:rPr>
              <w:t xml:space="preserve"> </w:t>
            </w:r>
            <w:r>
              <w:rPr>
                <w:b/>
                <w:color w:val="333333"/>
                <w:spacing w:val="-2"/>
                <w:sz w:val="20"/>
              </w:rPr>
              <w:t>сфера</w:t>
            </w:r>
          </w:p>
        </w:tc>
      </w:tr>
      <w:tr w14:paraId="038C4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0" w:hRule="atLeast"/>
        </w:trPr>
        <w:tc>
          <w:tcPr>
            <w:tcW w:w="538" w:type="dxa"/>
          </w:tcPr>
          <w:p w14:paraId="506B2284">
            <w:pPr>
              <w:pStyle w:val="9"/>
              <w:spacing w:line="223" w:lineRule="exact"/>
              <w:ind w:left="11"/>
              <w:rPr>
                <w:sz w:val="20"/>
              </w:rPr>
            </w:pPr>
            <w:r>
              <w:rPr>
                <w:spacing w:val="-10"/>
                <w:sz w:val="20"/>
              </w:rPr>
              <w:t>1</w:t>
            </w:r>
          </w:p>
        </w:tc>
        <w:tc>
          <w:tcPr>
            <w:tcW w:w="1416" w:type="dxa"/>
          </w:tcPr>
          <w:p w14:paraId="02E18089">
            <w:pPr>
              <w:pStyle w:val="9"/>
              <w:spacing w:line="223" w:lineRule="exact"/>
              <w:ind w:left="11"/>
              <w:rPr>
                <w:sz w:val="20"/>
              </w:rPr>
            </w:pPr>
            <w:r>
              <w:rPr>
                <w:spacing w:val="-2"/>
                <w:sz w:val="20"/>
              </w:rPr>
              <w:t>Методика</w:t>
            </w:r>
          </w:p>
          <w:p w14:paraId="2D04A7D4">
            <w:pPr>
              <w:pStyle w:val="9"/>
              <w:ind w:left="11"/>
              <w:rPr>
                <w:sz w:val="20"/>
              </w:rPr>
            </w:pPr>
            <w:r>
              <w:rPr>
                <w:spacing w:val="-2"/>
                <w:sz w:val="20"/>
              </w:rPr>
              <w:t>«Сказочный семантический дифференциал»</w:t>
            </w:r>
          </w:p>
        </w:tc>
        <w:tc>
          <w:tcPr>
            <w:tcW w:w="1988" w:type="dxa"/>
          </w:tcPr>
          <w:p w14:paraId="5048C0CA">
            <w:pPr>
              <w:pStyle w:val="9"/>
              <w:spacing w:before="223"/>
              <w:ind w:left="11" w:right="5"/>
              <w:rPr>
                <w:sz w:val="20"/>
              </w:rPr>
            </w:pPr>
            <w:r>
              <w:rPr>
                <w:sz w:val="20"/>
              </w:rPr>
              <w:t>Интегральный анализ отношения ребенка к персонажам</w:t>
            </w:r>
            <w:r>
              <w:rPr>
                <w:spacing w:val="-13"/>
                <w:sz w:val="20"/>
              </w:rPr>
              <w:t xml:space="preserve"> </w:t>
            </w:r>
            <w:r>
              <w:rPr>
                <w:sz w:val="20"/>
              </w:rPr>
              <w:t>позволяет определить</w:t>
            </w:r>
            <w:r>
              <w:rPr>
                <w:spacing w:val="-13"/>
                <w:sz w:val="20"/>
              </w:rPr>
              <w:t xml:space="preserve"> </w:t>
            </w:r>
            <w:r>
              <w:rPr>
                <w:sz w:val="20"/>
              </w:rPr>
              <w:t>специфику его морально- ценностной сферы.</w:t>
            </w:r>
          </w:p>
          <w:p w14:paraId="4E1E9286">
            <w:pPr>
              <w:pStyle w:val="9"/>
              <w:spacing w:before="1"/>
              <w:ind w:left="11" w:right="50"/>
              <w:rPr>
                <w:sz w:val="20"/>
              </w:rPr>
            </w:pPr>
            <w:r>
              <w:rPr>
                <w:spacing w:val="-2"/>
                <w:sz w:val="20"/>
              </w:rPr>
              <w:t xml:space="preserve">Количественные </w:t>
            </w:r>
            <w:r>
              <w:rPr>
                <w:sz w:val="20"/>
              </w:rPr>
              <w:t xml:space="preserve">показатели характе- ризуют отношение ребенка к себе и другим, размерность </w:t>
            </w:r>
            <w:r>
              <w:rPr>
                <w:spacing w:val="-2"/>
                <w:sz w:val="20"/>
              </w:rPr>
              <w:t xml:space="preserve">категориального пространства межличностного </w:t>
            </w:r>
            <w:r>
              <w:rPr>
                <w:sz w:val="20"/>
              </w:rPr>
              <w:t>восприятия, содер- жание и иерархию этих категорий, уровень</w:t>
            </w:r>
            <w:r>
              <w:rPr>
                <w:spacing w:val="-13"/>
                <w:sz w:val="20"/>
              </w:rPr>
              <w:t xml:space="preserve"> </w:t>
            </w:r>
            <w:r>
              <w:rPr>
                <w:sz w:val="20"/>
              </w:rPr>
              <w:t>самооценки</w:t>
            </w:r>
            <w:r>
              <w:rPr>
                <w:spacing w:val="-12"/>
                <w:sz w:val="20"/>
              </w:rPr>
              <w:t xml:space="preserve"> </w:t>
            </w:r>
            <w:r>
              <w:rPr>
                <w:sz w:val="20"/>
              </w:rPr>
              <w:t>и меры социализации. Для индивидуальной работы психолога</w:t>
            </w:r>
          </w:p>
        </w:tc>
        <w:tc>
          <w:tcPr>
            <w:tcW w:w="927" w:type="dxa"/>
          </w:tcPr>
          <w:p w14:paraId="00D1418D">
            <w:pPr>
              <w:pStyle w:val="9"/>
              <w:ind w:left="11" w:right="62"/>
              <w:rPr>
                <w:sz w:val="20"/>
              </w:rPr>
            </w:pPr>
            <w:r>
              <w:rPr>
                <w:sz w:val="20"/>
              </w:rPr>
              <w:t>Дети</w:t>
            </w:r>
            <w:r>
              <w:rPr>
                <w:spacing w:val="-13"/>
                <w:sz w:val="20"/>
              </w:rPr>
              <w:t xml:space="preserve"> </w:t>
            </w:r>
            <w:r>
              <w:rPr>
                <w:sz w:val="20"/>
              </w:rPr>
              <w:t xml:space="preserve">4-10 </w:t>
            </w:r>
            <w:r>
              <w:rPr>
                <w:spacing w:val="-4"/>
                <w:sz w:val="20"/>
              </w:rPr>
              <w:t>лет</w:t>
            </w:r>
          </w:p>
        </w:tc>
        <w:tc>
          <w:tcPr>
            <w:tcW w:w="3020" w:type="dxa"/>
          </w:tcPr>
          <w:p w14:paraId="6D0233BC">
            <w:pPr>
              <w:pStyle w:val="9"/>
              <w:ind w:left="10" w:right="32"/>
              <w:rPr>
                <w:sz w:val="20"/>
              </w:rPr>
            </w:pPr>
            <w:r>
              <w:rPr>
                <w:sz w:val="20"/>
              </w:rPr>
              <w:t>Выявлены половозрастные раз- личия когнитивной сложности межличностного восприятия и социализации. В каждой поло- возрастной группе для каждого показателя вычислены границы, определяющие</w:t>
            </w:r>
            <w:r>
              <w:rPr>
                <w:spacing w:val="-13"/>
                <w:sz w:val="20"/>
              </w:rPr>
              <w:t xml:space="preserve"> </w:t>
            </w:r>
            <w:r>
              <w:rPr>
                <w:sz w:val="20"/>
              </w:rPr>
              <w:t>его</w:t>
            </w:r>
            <w:r>
              <w:rPr>
                <w:spacing w:val="-12"/>
                <w:sz w:val="20"/>
              </w:rPr>
              <w:t xml:space="preserve"> </w:t>
            </w:r>
            <w:r>
              <w:rPr>
                <w:sz w:val="20"/>
              </w:rPr>
              <w:t>«нормальную» выраженность. Рассматриваются примеры индивидуальных семантических пространств</w:t>
            </w:r>
          </w:p>
        </w:tc>
        <w:tc>
          <w:tcPr>
            <w:tcW w:w="2732" w:type="dxa"/>
          </w:tcPr>
          <w:p w14:paraId="5B4D0A3E">
            <w:pPr>
              <w:pStyle w:val="9"/>
              <w:ind w:left="10" w:right="7"/>
              <w:rPr>
                <w:sz w:val="20"/>
              </w:rPr>
            </w:pPr>
            <w:r>
              <w:rPr>
                <w:i/>
                <w:sz w:val="20"/>
              </w:rPr>
              <w:t>Петренко</w:t>
            </w:r>
            <w:r>
              <w:rPr>
                <w:i/>
                <w:spacing w:val="-10"/>
                <w:sz w:val="20"/>
              </w:rPr>
              <w:t xml:space="preserve"> </w:t>
            </w:r>
            <w:r>
              <w:rPr>
                <w:i/>
                <w:sz w:val="20"/>
              </w:rPr>
              <w:t>В.</w:t>
            </w:r>
            <w:r>
              <w:rPr>
                <w:i/>
                <w:spacing w:val="-11"/>
                <w:sz w:val="20"/>
              </w:rPr>
              <w:t xml:space="preserve"> </w:t>
            </w:r>
            <w:r>
              <w:rPr>
                <w:i/>
                <w:sz w:val="20"/>
              </w:rPr>
              <w:t>Ф.,</w:t>
            </w:r>
            <w:r>
              <w:rPr>
                <w:i/>
                <w:spacing w:val="-11"/>
                <w:sz w:val="20"/>
              </w:rPr>
              <w:t xml:space="preserve"> </w:t>
            </w:r>
            <w:r>
              <w:rPr>
                <w:i/>
                <w:sz w:val="20"/>
              </w:rPr>
              <w:t>Митина</w:t>
            </w:r>
            <w:r>
              <w:rPr>
                <w:i/>
                <w:spacing w:val="-11"/>
                <w:sz w:val="20"/>
              </w:rPr>
              <w:t xml:space="preserve"> </w:t>
            </w:r>
            <w:r>
              <w:rPr>
                <w:i/>
                <w:sz w:val="20"/>
              </w:rPr>
              <w:t xml:space="preserve">О.В. </w:t>
            </w:r>
            <w:r>
              <w:rPr>
                <w:sz w:val="20"/>
              </w:rPr>
              <w:t xml:space="preserve">Методика «Сказочный семантический дифференци- ал»: диагностические воз- </w:t>
            </w:r>
            <w:r>
              <w:rPr>
                <w:spacing w:val="-2"/>
                <w:sz w:val="20"/>
              </w:rPr>
              <w:t xml:space="preserve">можности//Психологическая </w:t>
            </w:r>
            <w:r>
              <w:rPr>
                <w:sz w:val="20"/>
              </w:rPr>
              <w:t>наука и образование. 2018. Т.</w:t>
            </w:r>
          </w:p>
          <w:p w14:paraId="19EE116F">
            <w:pPr>
              <w:pStyle w:val="9"/>
              <w:ind w:left="10" w:right="7"/>
              <w:rPr>
                <w:sz w:val="20"/>
              </w:rPr>
            </w:pPr>
            <w:r>
              <w:rPr>
                <w:sz w:val="20"/>
              </w:rPr>
              <w:t xml:space="preserve">23. № 6. С. 41-54. </w:t>
            </w:r>
            <w:r>
              <w:rPr>
                <w:spacing w:val="-2"/>
                <w:sz w:val="20"/>
              </w:rPr>
              <w:t>doi:10.17759/pse.2018230604</w:t>
            </w:r>
          </w:p>
        </w:tc>
        <w:tc>
          <w:tcPr>
            <w:tcW w:w="1119" w:type="dxa"/>
          </w:tcPr>
          <w:p w14:paraId="311D7C7D">
            <w:pPr>
              <w:pStyle w:val="9"/>
              <w:spacing w:line="223" w:lineRule="exact"/>
              <w:ind w:left="7"/>
              <w:rPr>
                <w:sz w:val="20"/>
              </w:rPr>
            </w:pPr>
            <w:r>
              <w:rPr>
                <w:spacing w:val="-4"/>
                <w:sz w:val="20"/>
              </w:rPr>
              <w:t>2018</w:t>
            </w:r>
          </w:p>
        </w:tc>
        <w:tc>
          <w:tcPr>
            <w:tcW w:w="1134" w:type="dxa"/>
          </w:tcPr>
          <w:p w14:paraId="619690C2">
            <w:pPr>
              <w:pStyle w:val="9"/>
              <w:spacing w:line="223" w:lineRule="exact"/>
              <w:ind w:left="6"/>
              <w:rPr>
                <w:sz w:val="20"/>
              </w:rPr>
            </w:pPr>
            <w:r>
              <w:rPr>
                <w:spacing w:val="-2"/>
                <w:sz w:val="20"/>
              </w:rPr>
              <w:t>Основная</w:t>
            </w:r>
          </w:p>
        </w:tc>
        <w:tc>
          <w:tcPr>
            <w:tcW w:w="1652" w:type="dxa"/>
          </w:tcPr>
          <w:p w14:paraId="0D0E808C">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093E5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4" w:hRule="atLeast"/>
        </w:trPr>
        <w:tc>
          <w:tcPr>
            <w:tcW w:w="538" w:type="dxa"/>
          </w:tcPr>
          <w:p w14:paraId="7CBD55D5">
            <w:pPr>
              <w:pStyle w:val="9"/>
              <w:spacing w:line="223" w:lineRule="exact"/>
              <w:ind w:left="11"/>
              <w:rPr>
                <w:sz w:val="20"/>
              </w:rPr>
            </w:pPr>
            <w:r>
              <w:rPr>
                <w:spacing w:val="-10"/>
                <w:sz w:val="20"/>
              </w:rPr>
              <w:t>2</w:t>
            </w:r>
          </w:p>
        </w:tc>
        <w:tc>
          <w:tcPr>
            <w:tcW w:w="1416" w:type="dxa"/>
          </w:tcPr>
          <w:p w14:paraId="2A67E684">
            <w:pPr>
              <w:pStyle w:val="9"/>
              <w:ind w:left="11" w:right="21"/>
              <w:rPr>
                <w:sz w:val="20"/>
              </w:rPr>
            </w:pPr>
            <w:r>
              <w:rPr>
                <w:sz w:val="20"/>
              </w:rPr>
              <w:t xml:space="preserve">Опросник «Г </w:t>
            </w:r>
            <w:r>
              <w:rPr>
                <w:spacing w:val="-2"/>
                <w:sz w:val="20"/>
              </w:rPr>
              <w:t xml:space="preserve">отовность </w:t>
            </w:r>
            <w:r>
              <w:rPr>
                <w:sz w:val="20"/>
              </w:rPr>
              <w:t xml:space="preserve">подростков к </w:t>
            </w:r>
            <w:r>
              <w:rPr>
                <w:spacing w:val="-2"/>
                <w:sz w:val="20"/>
              </w:rPr>
              <w:t xml:space="preserve">самостоя- </w:t>
            </w:r>
            <w:r>
              <w:rPr>
                <w:sz w:val="20"/>
              </w:rPr>
              <w:t>тельной</w:t>
            </w:r>
            <w:r>
              <w:rPr>
                <w:spacing w:val="-13"/>
                <w:sz w:val="20"/>
              </w:rPr>
              <w:t xml:space="preserve"> </w:t>
            </w:r>
            <w:r>
              <w:rPr>
                <w:sz w:val="20"/>
              </w:rPr>
              <w:t>жизни»</w:t>
            </w:r>
          </w:p>
        </w:tc>
        <w:tc>
          <w:tcPr>
            <w:tcW w:w="1988" w:type="dxa"/>
          </w:tcPr>
          <w:p w14:paraId="252FF633">
            <w:pPr>
              <w:pStyle w:val="9"/>
              <w:ind w:left="11" w:right="10"/>
              <w:rPr>
                <w:sz w:val="20"/>
              </w:rPr>
            </w:pPr>
            <w:r>
              <w:rPr>
                <w:sz w:val="20"/>
              </w:rPr>
              <w:t>Оценка готовности подростков к само- стоятельной жизни и развития их жиз- ненных навыков в зависимости</w:t>
            </w:r>
            <w:r>
              <w:rPr>
                <w:spacing w:val="-13"/>
                <w:sz w:val="20"/>
              </w:rPr>
              <w:t xml:space="preserve"> </w:t>
            </w:r>
            <w:r>
              <w:rPr>
                <w:sz w:val="20"/>
              </w:rPr>
              <w:t>от</w:t>
            </w:r>
            <w:r>
              <w:rPr>
                <w:spacing w:val="-12"/>
                <w:sz w:val="20"/>
              </w:rPr>
              <w:t xml:space="preserve"> </w:t>
            </w:r>
            <w:r>
              <w:rPr>
                <w:sz w:val="20"/>
              </w:rPr>
              <w:t xml:space="preserve">среды </w:t>
            </w:r>
            <w:r>
              <w:rPr>
                <w:spacing w:val="-2"/>
                <w:sz w:val="20"/>
              </w:rPr>
              <w:t>воспитания</w:t>
            </w:r>
          </w:p>
        </w:tc>
        <w:tc>
          <w:tcPr>
            <w:tcW w:w="927" w:type="dxa"/>
          </w:tcPr>
          <w:p w14:paraId="4C7F9C26">
            <w:pPr>
              <w:pStyle w:val="9"/>
              <w:spacing w:line="230" w:lineRule="auto"/>
              <w:ind w:left="11" w:right="317"/>
              <w:rPr>
                <w:sz w:val="20"/>
              </w:rPr>
            </w:pPr>
            <w:r>
              <w:rPr>
                <w:spacing w:val="-4"/>
                <w:sz w:val="20"/>
              </w:rPr>
              <w:t xml:space="preserve">Под- </w:t>
            </w:r>
            <w:r>
              <w:rPr>
                <w:spacing w:val="-2"/>
                <w:sz w:val="20"/>
              </w:rPr>
              <w:t>ростки</w:t>
            </w:r>
          </w:p>
        </w:tc>
        <w:tc>
          <w:tcPr>
            <w:tcW w:w="3020" w:type="dxa"/>
          </w:tcPr>
          <w:p w14:paraId="72CC2CFA">
            <w:pPr>
              <w:pStyle w:val="9"/>
              <w:ind w:left="10" w:right="32"/>
              <w:rPr>
                <w:sz w:val="20"/>
              </w:rPr>
            </w:pPr>
            <w:r>
              <w:rPr>
                <w:sz w:val="20"/>
              </w:rPr>
              <w:t>Опросник основан на адаптации методики</w:t>
            </w:r>
            <w:r>
              <w:rPr>
                <w:spacing w:val="-8"/>
                <w:sz w:val="20"/>
              </w:rPr>
              <w:t xml:space="preserve"> </w:t>
            </w:r>
            <w:r>
              <w:rPr>
                <w:sz w:val="20"/>
              </w:rPr>
              <w:t>A№</w:t>
            </w:r>
            <w:r>
              <w:rPr>
                <w:spacing w:val="-8"/>
                <w:sz w:val="20"/>
              </w:rPr>
              <w:t xml:space="preserve"> </w:t>
            </w:r>
            <w:r>
              <w:rPr>
                <w:sz w:val="20"/>
              </w:rPr>
              <w:t>sell</w:t>
            </w:r>
            <w:r>
              <w:rPr>
                <w:spacing w:val="-9"/>
                <w:sz w:val="20"/>
              </w:rPr>
              <w:t xml:space="preserve"> </w:t>
            </w:r>
            <w:r>
              <w:rPr>
                <w:sz w:val="20"/>
              </w:rPr>
              <w:t>Casey</w:t>
            </w:r>
            <w:r>
              <w:rPr>
                <w:spacing w:val="-10"/>
                <w:sz w:val="20"/>
              </w:rPr>
              <w:t xml:space="preserve"> </w:t>
            </w:r>
            <w:r>
              <w:rPr>
                <w:sz w:val="20"/>
              </w:rPr>
              <w:t>Life</w:t>
            </w:r>
            <w:r>
              <w:rPr>
                <w:spacing w:val="-7"/>
                <w:sz w:val="20"/>
              </w:rPr>
              <w:t xml:space="preserve"> </w:t>
            </w:r>
            <w:r>
              <w:rPr>
                <w:sz w:val="20"/>
              </w:rPr>
              <w:t>Skills Assessme№ t (ACLSA) Youth 4 — Versio№ 4.0 [32].</w:t>
            </w:r>
          </w:p>
          <w:p w14:paraId="2895FEA7">
            <w:pPr>
              <w:pStyle w:val="9"/>
              <w:ind w:left="10" w:right="113"/>
              <w:rPr>
                <w:sz w:val="20"/>
              </w:rPr>
            </w:pPr>
            <w:r>
              <w:rPr>
                <w:sz w:val="20"/>
              </w:rPr>
              <w:t>Продемонстрирована</w:t>
            </w:r>
            <w:r>
              <w:rPr>
                <w:spacing w:val="-13"/>
                <w:sz w:val="20"/>
              </w:rPr>
              <w:t xml:space="preserve"> </w:t>
            </w:r>
            <w:r>
              <w:rPr>
                <w:sz w:val="20"/>
              </w:rPr>
              <w:t>надежность разработанного опросника, а также его конструктная и конвергентная валидность</w:t>
            </w:r>
          </w:p>
        </w:tc>
        <w:tc>
          <w:tcPr>
            <w:tcW w:w="2732" w:type="dxa"/>
          </w:tcPr>
          <w:p w14:paraId="7BE92781">
            <w:pPr>
              <w:pStyle w:val="9"/>
              <w:ind w:left="10" w:right="7"/>
              <w:rPr>
                <w:sz w:val="20"/>
              </w:rPr>
            </w:pPr>
            <w:r>
              <w:rPr>
                <w:i/>
                <w:sz w:val="20"/>
              </w:rPr>
              <w:t xml:space="preserve">Шинина Т.В., Митина О.В. </w:t>
            </w:r>
            <w:r>
              <w:rPr>
                <w:sz w:val="20"/>
              </w:rPr>
              <w:t>Разработка и апробация опросника «Готовность под- ростков к самостоятельной жизни»: оценка и развитие жизненных навы- ков//Психологическая</w:t>
            </w:r>
            <w:r>
              <w:rPr>
                <w:spacing w:val="-13"/>
                <w:sz w:val="20"/>
              </w:rPr>
              <w:t xml:space="preserve"> </w:t>
            </w:r>
            <w:r>
              <w:rPr>
                <w:sz w:val="20"/>
              </w:rPr>
              <w:t>наука</w:t>
            </w:r>
            <w:r>
              <w:rPr>
                <w:spacing w:val="-12"/>
                <w:sz w:val="20"/>
              </w:rPr>
              <w:t xml:space="preserve"> </w:t>
            </w:r>
            <w:r>
              <w:rPr>
                <w:sz w:val="20"/>
              </w:rPr>
              <w:t>и образование.</w:t>
            </w:r>
            <w:r>
              <w:rPr>
                <w:spacing w:val="-3"/>
                <w:sz w:val="20"/>
              </w:rPr>
              <w:t xml:space="preserve"> </w:t>
            </w:r>
            <w:r>
              <w:rPr>
                <w:sz w:val="20"/>
              </w:rPr>
              <w:t>2019.</w:t>
            </w:r>
            <w:r>
              <w:rPr>
                <w:spacing w:val="-5"/>
                <w:sz w:val="20"/>
              </w:rPr>
              <w:t xml:space="preserve"> </w:t>
            </w:r>
            <w:r>
              <w:rPr>
                <w:sz w:val="20"/>
              </w:rPr>
              <w:t>Т.</w:t>
            </w:r>
            <w:r>
              <w:rPr>
                <w:spacing w:val="-6"/>
                <w:sz w:val="20"/>
              </w:rPr>
              <w:t xml:space="preserve"> </w:t>
            </w:r>
            <w:r>
              <w:rPr>
                <w:sz w:val="20"/>
              </w:rPr>
              <w:t>24.</w:t>
            </w:r>
            <w:r>
              <w:rPr>
                <w:spacing w:val="-5"/>
                <w:sz w:val="20"/>
              </w:rPr>
              <w:t xml:space="preserve"> </w:t>
            </w:r>
            <w:r>
              <w:rPr>
                <w:sz w:val="20"/>
              </w:rPr>
              <w:t>№</w:t>
            </w:r>
            <w:r>
              <w:rPr>
                <w:spacing w:val="-4"/>
                <w:sz w:val="20"/>
              </w:rPr>
              <w:t xml:space="preserve"> </w:t>
            </w:r>
            <w:r>
              <w:rPr>
                <w:spacing w:val="-5"/>
                <w:sz w:val="20"/>
              </w:rPr>
              <w:t>1.</w:t>
            </w:r>
          </w:p>
          <w:p w14:paraId="4FCCF4C5">
            <w:pPr>
              <w:pStyle w:val="9"/>
              <w:spacing w:line="230" w:lineRule="exact"/>
              <w:ind w:left="10" w:right="7"/>
              <w:rPr>
                <w:sz w:val="20"/>
              </w:rPr>
            </w:pPr>
            <w:r>
              <w:rPr>
                <w:sz w:val="20"/>
              </w:rPr>
              <w:t xml:space="preserve">С. 50-68. </w:t>
            </w:r>
            <w:r>
              <w:rPr>
                <w:spacing w:val="-2"/>
                <w:sz w:val="20"/>
              </w:rPr>
              <w:t>doi:10.17759/pse.2019240104</w:t>
            </w:r>
          </w:p>
        </w:tc>
        <w:tc>
          <w:tcPr>
            <w:tcW w:w="1119" w:type="dxa"/>
          </w:tcPr>
          <w:p w14:paraId="32E5A251">
            <w:pPr>
              <w:pStyle w:val="9"/>
              <w:spacing w:line="223" w:lineRule="exact"/>
              <w:ind w:left="7"/>
              <w:rPr>
                <w:sz w:val="20"/>
              </w:rPr>
            </w:pPr>
            <w:r>
              <w:rPr>
                <w:spacing w:val="-4"/>
                <w:sz w:val="20"/>
              </w:rPr>
              <w:t>2019</w:t>
            </w:r>
          </w:p>
        </w:tc>
        <w:tc>
          <w:tcPr>
            <w:tcW w:w="1134" w:type="dxa"/>
          </w:tcPr>
          <w:p w14:paraId="629B178B">
            <w:pPr>
              <w:pStyle w:val="9"/>
              <w:spacing w:line="223" w:lineRule="exact"/>
              <w:ind w:left="6"/>
              <w:rPr>
                <w:sz w:val="20"/>
              </w:rPr>
            </w:pPr>
            <w:r>
              <w:rPr>
                <w:spacing w:val="-2"/>
                <w:sz w:val="20"/>
              </w:rPr>
              <w:t>Основная</w:t>
            </w:r>
          </w:p>
        </w:tc>
        <w:tc>
          <w:tcPr>
            <w:tcW w:w="1652" w:type="dxa"/>
          </w:tcPr>
          <w:p w14:paraId="61B40303">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5364F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38" w:type="dxa"/>
          </w:tcPr>
          <w:p w14:paraId="08F07E43">
            <w:pPr>
              <w:pStyle w:val="9"/>
              <w:spacing w:line="223" w:lineRule="exact"/>
              <w:ind w:left="11"/>
              <w:rPr>
                <w:sz w:val="20"/>
              </w:rPr>
            </w:pPr>
            <w:r>
              <w:rPr>
                <w:spacing w:val="-10"/>
                <w:sz w:val="20"/>
              </w:rPr>
              <w:t>3</w:t>
            </w:r>
          </w:p>
        </w:tc>
        <w:tc>
          <w:tcPr>
            <w:tcW w:w="1416" w:type="dxa"/>
          </w:tcPr>
          <w:p w14:paraId="1467F51A">
            <w:pPr>
              <w:pStyle w:val="9"/>
              <w:spacing w:before="2"/>
              <w:ind w:left="11"/>
              <w:rPr>
                <w:sz w:val="20"/>
              </w:rPr>
            </w:pPr>
            <w:r>
              <w:rPr>
                <w:spacing w:val="-2"/>
                <w:sz w:val="20"/>
              </w:rPr>
              <w:t>Опросник</w:t>
            </w:r>
          </w:p>
          <w:p w14:paraId="7D517CAE">
            <w:pPr>
              <w:pStyle w:val="9"/>
              <w:spacing w:before="1" w:line="217" w:lineRule="exact"/>
              <w:ind w:left="11"/>
              <w:rPr>
                <w:sz w:val="20"/>
              </w:rPr>
            </w:pPr>
            <w:r>
              <w:rPr>
                <w:spacing w:val="-2"/>
                <w:sz w:val="20"/>
              </w:rPr>
              <w:t>«Поведенче-</w:t>
            </w:r>
          </w:p>
        </w:tc>
        <w:tc>
          <w:tcPr>
            <w:tcW w:w="1988" w:type="dxa"/>
          </w:tcPr>
          <w:p w14:paraId="4B996FB7">
            <w:pPr>
              <w:pStyle w:val="9"/>
              <w:spacing w:line="230" w:lineRule="atLeast"/>
              <w:ind w:left="11" w:right="10"/>
              <w:rPr>
                <w:sz w:val="20"/>
              </w:rPr>
            </w:pPr>
            <w:r>
              <w:rPr>
                <w:spacing w:val="-2"/>
                <w:sz w:val="20"/>
              </w:rPr>
              <w:t>Антисоциальная креативность</w:t>
            </w:r>
          </w:p>
        </w:tc>
        <w:tc>
          <w:tcPr>
            <w:tcW w:w="927" w:type="dxa"/>
          </w:tcPr>
          <w:p w14:paraId="1F919765">
            <w:pPr>
              <w:pStyle w:val="9"/>
              <w:spacing w:before="10" w:line="220" w:lineRule="exact"/>
              <w:ind w:left="11" w:right="317"/>
              <w:rPr>
                <w:sz w:val="20"/>
              </w:rPr>
            </w:pPr>
            <w:r>
              <w:rPr>
                <w:spacing w:val="-4"/>
                <w:sz w:val="20"/>
              </w:rPr>
              <w:t xml:space="preserve">Под- </w:t>
            </w:r>
            <w:r>
              <w:rPr>
                <w:spacing w:val="-2"/>
                <w:sz w:val="20"/>
              </w:rPr>
              <w:t>ростки</w:t>
            </w:r>
          </w:p>
        </w:tc>
        <w:tc>
          <w:tcPr>
            <w:tcW w:w="3020" w:type="dxa"/>
          </w:tcPr>
          <w:p w14:paraId="75E48D2F">
            <w:pPr>
              <w:pStyle w:val="9"/>
              <w:spacing w:line="223" w:lineRule="exact"/>
              <w:ind w:left="10"/>
              <w:rPr>
                <w:sz w:val="20"/>
              </w:rPr>
            </w:pPr>
            <w:r>
              <w:rPr>
                <w:sz w:val="20"/>
              </w:rPr>
              <w:t>Устойчивость</w:t>
            </w:r>
            <w:r>
              <w:rPr>
                <w:spacing w:val="-8"/>
                <w:sz w:val="20"/>
              </w:rPr>
              <w:t xml:space="preserve"> </w:t>
            </w:r>
            <w:r>
              <w:rPr>
                <w:sz w:val="20"/>
              </w:rPr>
              <w:t>—</w:t>
            </w:r>
            <w:r>
              <w:rPr>
                <w:spacing w:val="-8"/>
                <w:sz w:val="20"/>
              </w:rPr>
              <w:t xml:space="preserve"> </w:t>
            </w:r>
            <w:r>
              <w:rPr>
                <w:spacing w:val="-2"/>
                <w:sz w:val="20"/>
              </w:rPr>
              <w:t>факторной</w:t>
            </w:r>
          </w:p>
          <w:p w14:paraId="2D834A01">
            <w:pPr>
              <w:pStyle w:val="9"/>
              <w:spacing w:line="227" w:lineRule="exact"/>
              <w:ind w:left="10"/>
              <w:rPr>
                <w:sz w:val="20"/>
              </w:rPr>
            </w:pPr>
            <w:r>
              <w:rPr>
                <w:sz w:val="20"/>
              </w:rPr>
              <w:t>структуры</w:t>
            </w:r>
            <w:r>
              <w:rPr>
                <w:spacing w:val="-11"/>
                <w:sz w:val="20"/>
              </w:rPr>
              <w:t xml:space="preserve"> </w:t>
            </w:r>
            <w:r>
              <w:rPr>
                <w:sz w:val="20"/>
              </w:rPr>
              <w:t>опросника</w:t>
            </w:r>
            <w:r>
              <w:rPr>
                <w:spacing w:val="-9"/>
                <w:sz w:val="20"/>
              </w:rPr>
              <w:t xml:space="preserve"> </w:t>
            </w:r>
            <w:r>
              <w:rPr>
                <w:spacing w:val="-10"/>
                <w:sz w:val="20"/>
              </w:rPr>
              <w:t>—</w:t>
            </w:r>
          </w:p>
        </w:tc>
        <w:tc>
          <w:tcPr>
            <w:tcW w:w="2732" w:type="dxa"/>
          </w:tcPr>
          <w:p w14:paraId="71773549">
            <w:pPr>
              <w:pStyle w:val="9"/>
              <w:spacing w:line="230" w:lineRule="atLeast"/>
              <w:ind w:left="10" w:right="35"/>
              <w:rPr>
                <w:i/>
                <w:sz w:val="20"/>
              </w:rPr>
            </w:pPr>
            <w:r>
              <w:rPr>
                <w:i/>
                <w:sz w:val="20"/>
              </w:rPr>
              <w:t>Мешкова Н.В., Ениколопов С.Н.,</w:t>
            </w:r>
            <w:r>
              <w:rPr>
                <w:i/>
                <w:spacing w:val="-13"/>
                <w:sz w:val="20"/>
              </w:rPr>
              <w:t xml:space="preserve"> </w:t>
            </w:r>
            <w:r>
              <w:rPr>
                <w:i/>
                <w:sz w:val="20"/>
              </w:rPr>
              <w:t>Митина</w:t>
            </w:r>
            <w:r>
              <w:rPr>
                <w:i/>
                <w:spacing w:val="-12"/>
                <w:sz w:val="20"/>
              </w:rPr>
              <w:t xml:space="preserve"> </w:t>
            </w:r>
            <w:r>
              <w:rPr>
                <w:i/>
                <w:sz w:val="20"/>
              </w:rPr>
              <w:t>О.В.,</w:t>
            </w:r>
            <w:r>
              <w:rPr>
                <w:i/>
                <w:spacing w:val="-13"/>
                <w:sz w:val="20"/>
              </w:rPr>
              <w:t xml:space="preserve"> </w:t>
            </w:r>
            <w:r>
              <w:rPr>
                <w:i/>
                <w:sz w:val="20"/>
              </w:rPr>
              <w:t>Мешков</w:t>
            </w:r>
          </w:p>
        </w:tc>
        <w:tc>
          <w:tcPr>
            <w:tcW w:w="1119" w:type="dxa"/>
          </w:tcPr>
          <w:p w14:paraId="364BC665">
            <w:pPr>
              <w:pStyle w:val="9"/>
              <w:spacing w:line="223" w:lineRule="exact"/>
              <w:ind w:left="7"/>
              <w:rPr>
                <w:sz w:val="20"/>
              </w:rPr>
            </w:pPr>
            <w:r>
              <w:rPr>
                <w:spacing w:val="-4"/>
                <w:sz w:val="20"/>
              </w:rPr>
              <w:t>2018</w:t>
            </w:r>
          </w:p>
        </w:tc>
        <w:tc>
          <w:tcPr>
            <w:tcW w:w="1134" w:type="dxa"/>
          </w:tcPr>
          <w:p w14:paraId="05733270">
            <w:pPr>
              <w:pStyle w:val="9"/>
              <w:spacing w:line="223" w:lineRule="exact"/>
              <w:ind w:left="6"/>
              <w:rPr>
                <w:sz w:val="20"/>
              </w:rPr>
            </w:pPr>
            <w:r>
              <w:rPr>
                <w:spacing w:val="-2"/>
                <w:sz w:val="20"/>
              </w:rPr>
              <w:t>Основная</w:t>
            </w:r>
          </w:p>
        </w:tc>
        <w:tc>
          <w:tcPr>
            <w:tcW w:w="1652" w:type="dxa"/>
          </w:tcPr>
          <w:p w14:paraId="4EFEE56B">
            <w:pPr>
              <w:pStyle w:val="9"/>
              <w:spacing w:line="230" w:lineRule="atLeast"/>
              <w:ind w:left="6"/>
              <w:rPr>
                <w:sz w:val="20"/>
              </w:rPr>
            </w:pPr>
            <w:r>
              <w:rPr>
                <w:sz w:val="20"/>
              </w:rPr>
              <w:t>1.</w:t>
            </w:r>
            <w:r>
              <w:rPr>
                <w:spacing w:val="-13"/>
                <w:sz w:val="20"/>
              </w:rPr>
              <w:t xml:space="preserve"> </w:t>
            </w:r>
            <w:r>
              <w:rPr>
                <w:sz w:val="20"/>
              </w:rPr>
              <w:t>Норма</w:t>
            </w:r>
            <w:r>
              <w:rPr>
                <w:spacing w:val="-12"/>
                <w:sz w:val="20"/>
              </w:rPr>
              <w:t xml:space="preserve"> </w:t>
            </w:r>
            <w:r>
              <w:rPr>
                <w:sz w:val="20"/>
              </w:rPr>
              <w:t xml:space="preserve">(нор- </w:t>
            </w:r>
            <w:r>
              <w:rPr>
                <w:spacing w:val="-2"/>
                <w:sz w:val="20"/>
              </w:rPr>
              <w:t>мотипичные</w:t>
            </w:r>
          </w:p>
        </w:tc>
      </w:tr>
    </w:tbl>
    <w:p w14:paraId="2ACABA9B">
      <w:pPr>
        <w:spacing w:after="0" w:line="230" w:lineRule="atLeast"/>
        <w:rPr>
          <w:sz w:val="20"/>
        </w:rPr>
        <w:sectPr>
          <w:type w:val="continuous"/>
          <w:pgSz w:w="16850" w:h="11900" w:orient="landscape"/>
          <w:pgMar w:top="960" w:right="620" w:bottom="735"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2A012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28B0BB1A">
            <w:pPr>
              <w:pStyle w:val="9"/>
              <w:spacing w:before="109"/>
              <w:rPr>
                <w:i/>
                <w:sz w:val="20"/>
              </w:rPr>
            </w:pPr>
          </w:p>
          <w:p w14:paraId="4B6049A5">
            <w:pPr>
              <w:pStyle w:val="9"/>
              <w:ind w:left="14"/>
              <w:rPr>
                <w:sz w:val="20"/>
              </w:rPr>
            </w:pPr>
            <w:r>
              <w:rPr>
                <w:sz w:val="20"/>
              </w:rPr>
              <w:t>№</w:t>
            </w:r>
            <w:r>
              <w:rPr>
                <w:spacing w:val="-3"/>
                <w:sz w:val="20"/>
              </w:rPr>
              <w:t xml:space="preserve"> </w:t>
            </w:r>
            <w:r>
              <w:rPr>
                <w:spacing w:val="-5"/>
                <w:sz w:val="20"/>
              </w:rPr>
              <w:t>п/п</w:t>
            </w:r>
          </w:p>
        </w:tc>
        <w:tc>
          <w:tcPr>
            <w:tcW w:w="1416" w:type="dxa"/>
          </w:tcPr>
          <w:p w14:paraId="6F99237E">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590219D0">
            <w:pPr>
              <w:pStyle w:val="9"/>
              <w:spacing w:before="224"/>
              <w:ind w:left="563" w:right="10" w:hanging="113"/>
              <w:rPr>
                <w:sz w:val="20"/>
              </w:rPr>
            </w:pPr>
            <w:r>
              <w:rPr>
                <w:spacing w:val="-2"/>
                <w:sz w:val="20"/>
              </w:rPr>
              <w:t>Измеряемый конструкт</w:t>
            </w:r>
          </w:p>
        </w:tc>
        <w:tc>
          <w:tcPr>
            <w:tcW w:w="927" w:type="dxa"/>
          </w:tcPr>
          <w:p w14:paraId="7340C003">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2321CD6F">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19AB0C52">
            <w:pPr>
              <w:pStyle w:val="9"/>
              <w:spacing w:before="109"/>
              <w:rPr>
                <w:i/>
                <w:sz w:val="20"/>
              </w:rPr>
            </w:pPr>
          </w:p>
          <w:p w14:paraId="16C19618">
            <w:pPr>
              <w:pStyle w:val="9"/>
              <w:ind w:left="8" w:right="3"/>
              <w:jc w:val="center"/>
              <w:rPr>
                <w:sz w:val="20"/>
              </w:rPr>
            </w:pPr>
            <w:r>
              <w:rPr>
                <w:spacing w:val="-2"/>
                <w:sz w:val="20"/>
              </w:rPr>
              <w:t>Источник</w:t>
            </w:r>
          </w:p>
        </w:tc>
        <w:tc>
          <w:tcPr>
            <w:tcW w:w="1119" w:type="dxa"/>
          </w:tcPr>
          <w:p w14:paraId="0FB6685B">
            <w:pPr>
              <w:pStyle w:val="9"/>
              <w:spacing w:before="109"/>
              <w:rPr>
                <w:i/>
                <w:sz w:val="20"/>
              </w:rPr>
            </w:pPr>
          </w:p>
          <w:p w14:paraId="216CE8D9">
            <w:pPr>
              <w:pStyle w:val="9"/>
              <w:ind w:left="24"/>
              <w:jc w:val="center"/>
              <w:rPr>
                <w:sz w:val="20"/>
              </w:rPr>
            </w:pPr>
            <w:r>
              <w:rPr>
                <w:spacing w:val="-5"/>
                <w:sz w:val="20"/>
              </w:rPr>
              <w:t>Год</w:t>
            </w:r>
          </w:p>
        </w:tc>
        <w:tc>
          <w:tcPr>
            <w:tcW w:w="1134" w:type="dxa"/>
          </w:tcPr>
          <w:p w14:paraId="70A7795B">
            <w:pPr>
              <w:pStyle w:val="9"/>
              <w:ind w:left="148" w:right="143" w:hanging="1"/>
              <w:jc w:val="center"/>
              <w:rPr>
                <w:sz w:val="20"/>
              </w:rPr>
            </w:pPr>
            <w:r>
              <w:rPr>
                <w:spacing w:val="-2"/>
                <w:sz w:val="20"/>
              </w:rPr>
              <w:t>Статус: основная/</w:t>
            </w:r>
          </w:p>
          <w:p w14:paraId="45D2C696">
            <w:pPr>
              <w:pStyle w:val="9"/>
              <w:spacing w:line="230" w:lineRule="exact"/>
              <w:ind w:left="2"/>
              <w:jc w:val="center"/>
              <w:rPr>
                <w:sz w:val="20"/>
              </w:rPr>
            </w:pPr>
            <w:r>
              <w:rPr>
                <w:spacing w:val="-2"/>
                <w:sz w:val="20"/>
              </w:rPr>
              <w:t>рекомен- дуемая</w:t>
            </w:r>
          </w:p>
        </w:tc>
        <w:tc>
          <w:tcPr>
            <w:tcW w:w="1652" w:type="dxa"/>
          </w:tcPr>
          <w:p w14:paraId="10512366">
            <w:pPr>
              <w:pStyle w:val="9"/>
              <w:spacing w:before="109"/>
              <w:rPr>
                <w:i/>
                <w:sz w:val="20"/>
              </w:rPr>
            </w:pPr>
          </w:p>
          <w:p w14:paraId="18FD9F83">
            <w:pPr>
              <w:pStyle w:val="9"/>
              <w:ind w:left="145"/>
              <w:rPr>
                <w:sz w:val="20"/>
              </w:rPr>
            </w:pPr>
            <w:r>
              <w:rPr>
                <w:sz w:val="20"/>
              </w:rPr>
              <w:t>Целевая</w:t>
            </w:r>
            <w:r>
              <w:rPr>
                <w:spacing w:val="-8"/>
                <w:sz w:val="20"/>
              </w:rPr>
              <w:t xml:space="preserve"> </w:t>
            </w:r>
            <w:r>
              <w:rPr>
                <w:spacing w:val="-2"/>
                <w:sz w:val="20"/>
              </w:rPr>
              <w:t>группа</w:t>
            </w:r>
          </w:p>
        </w:tc>
      </w:tr>
      <w:tr w14:paraId="5D349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3" w:hRule="atLeast"/>
        </w:trPr>
        <w:tc>
          <w:tcPr>
            <w:tcW w:w="538" w:type="dxa"/>
          </w:tcPr>
          <w:p w14:paraId="1446270C">
            <w:pPr>
              <w:pStyle w:val="9"/>
              <w:rPr>
                <w:sz w:val="18"/>
              </w:rPr>
            </w:pPr>
          </w:p>
        </w:tc>
        <w:tc>
          <w:tcPr>
            <w:tcW w:w="1416" w:type="dxa"/>
          </w:tcPr>
          <w:p w14:paraId="0D367E23">
            <w:pPr>
              <w:pStyle w:val="9"/>
              <w:ind w:left="11" w:right="47"/>
              <w:rPr>
                <w:sz w:val="20"/>
              </w:rPr>
            </w:pPr>
            <w:r>
              <w:rPr>
                <w:sz w:val="20"/>
              </w:rPr>
              <w:t xml:space="preserve">ские особен- ности антисо- циальной кре- </w:t>
            </w:r>
            <w:r>
              <w:rPr>
                <w:spacing w:val="-2"/>
                <w:sz w:val="20"/>
              </w:rPr>
              <w:t xml:space="preserve">ативности» (Русскоязычная версия </w:t>
            </w:r>
            <w:r>
              <w:rPr>
                <w:sz w:val="20"/>
              </w:rPr>
              <w:t xml:space="preserve">опросника The </w:t>
            </w:r>
            <w:r>
              <w:rPr>
                <w:spacing w:val="-2"/>
                <w:sz w:val="20"/>
              </w:rPr>
              <w:t xml:space="preserve">Malevolert Creativity </w:t>
            </w:r>
            <w:r>
              <w:rPr>
                <w:sz w:val="20"/>
              </w:rPr>
              <w:t xml:space="preserve">Behavior Scale, </w:t>
            </w:r>
            <w:r>
              <w:rPr>
                <w:spacing w:val="-2"/>
                <w:sz w:val="20"/>
              </w:rPr>
              <w:t xml:space="preserve">разработанного </w:t>
            </w:r>
            <w:r>
              <w:rPr>
                <w:spacing w:val="-4"/>
                <w:sz w:val="20"/>
              </w:rPr>
              <w:t xml:space="preserve">под </w:t>
            </w:r>
            <w:r>
              <w:rPr>
                <w:spacing w:val="-2"/>
                <w:sz w:val="20"/>
              </w:rPr>
              <w:t xml:space="preserve">руководством </w:t>
            </w:r>
            <w:r>
              <w:rPr>
                <w:sz w:val="20"/>
              </w:rPr>
              <w:t xml:space="preserve">М. Ранко (с </w:t>
            </w:r>
            <w:r>
              <w:rPr>
                <w:spacing w:val="-2"/>
                <w:sz w:val="20"/>
              </w:rPr>
              <w:t xml:space="preserve">разрешения </w:t>
            </w:r>
            <w:r>
              <w:rPr>
                <w:sz w:val="20"/>
              </w:rPr>
              <w:t xml:space="preserve">авторов ори- </w:t>
            </w:r>
            <w:r>
              <w:rPr>
                <w:spacing w:val="-2"/>
                <w:sz w:val="20"/>
              </w:rPr>
              <w:t>гинальной версии)</w:t>
            </w:r>
          </w:p>
        </w:tc>
        <w:tc>
          <w:tcPr>
            <w:tcW w:w="1988" w:type="dxa"/>
          </w:tcPr>
          <w:p w14:paraId="79C483A9">
            <w:pPr>
              <w:pStyle w:val="9"/>
              <w:rPr>
                <w:sz w:val="18"/>
              </w:rPr>
            </w:pPr>
          </w:p>
        </w:tc>
        <w:tc>
          <w:tcPr>
            <w:tcW w:w="927" w:type="dxa"/>
          </w:tcPr>
          <w:p w14:paraId="3E30C1CD">
            <w:pPr>
              <w:pStyle w:val="9"/>
              <w:ind w:left="11" w:right="109"/>
              <w:rPr>
                <w:sz w:val="20"/>
              </w:rPr>
            </w:pPr>
            <w:r>
              <w:rPr>
                <w:sz w:val="20"/>
              </w:rPr>
              <w:t>от</w:t>
            </w:r>
            <w:r>
              <w:rPr>
                <w:spacing w:val="-13"/>
                <w:sz w:val="20"/>
              </w:rPr>
              <w:t xml:space="preserve"> </w:t>
            </w:r>
            <w:r>
              <w:rPr>
                <w:sz w:val="20"/>
              </w:rPr>
              <w:t>14</w:t>
            </w:r>
            <w:r>
              <w:rPr>
                <w:spacing w:val="-12"/>
                <w:sz w:val="20"/>
              </w:rPr>
              <w:t xml:space="preserve"> </w:t>
            </w:r>
            <w:r>
              <w:rPr>
                <w:sz w:val="20"/>
              </w:rPr>
              <w:t xml:space="preserve">лет и взрос- </w:t>
            </w:r>
            <w:r>
              <w:rPr>
                <w:spacing w:val="-4"/>
                <w:sz w:val="20"/>
              </w:rPr>
              <w:t>лые</w:t>
            </w:r>
          </w:p>
        </w:tc>
        <w:tc>
          <w:tcPr>
            <w:tcW w:w="3020" w:type="dxa"/>
          </w:tcPr>
          <w:p w14:paraId="54134CFF">
            <w:pPr>
              <w:pStyle w:val="9"/>
              <w:ind w:left="10" w:right="32"/>
              <w:rPr>
                <w:sz w:val="20"/>
              </w:rPr>
            </w:pPr>
            <w:r>
              <w:rPr>
                <w:sz w:val="20"/>
              </w:rPr>
              <w:t>поттверждена</w:t>
            </w:r>
            <w:r>
              <w:rPr>
                <w:spacing w:val="-13"/>
                <w:sz w:val="20"/>
              </w:rPr>
              <w:t xml:space="preserve"> </w:t>
            </w:r>
            <w:r>
              <w:rPr>
                <w:sz w:val="20"/>
              </w:rPr>
              <w:t>на</w:t>
            </w:r>
            <w:r>
              <w:rPr>
                <w:spacing w:val="-12"/>
                <w:sz w:val="20"/>
              </w:rPr>
              <w:t xml:space="preserve"> </w:t>
            </w:r>
            <w:r>
              <w:rPr>
                <w:sz w:val="20"/>
              </w:rPr>
              <w:t>разных</w:t>
            </w:r>
            <w:r>
              <w:rPr>
                <w:spacing w:val="-13"/>
                <w:sz w:val="20"/>
              </w:rPr>
              <w:t xml:space="preserve"> </w:t>
            </w:r>
            <w:r>
              <w:rPr>
                <w:sz w:val="20"/>
              </w:rPr>
              <w:t>выборках испытуемых, проведена оценка конструктивной валидности и ретестовой надежности. Анализи- руются различия с оригинальной версией опросника. Выборка стандартизации: осужденные за корыстные, агрессивно- корыстные и агрессивно- насильственные преступления; сотрудники силовых ведомств, футбольные болельщики; обу- чающиеся образовательных учреждений разного профиля г.</w:t>
            </w:r>
          </w:p>
          <w:p w14:paraId="156628AE">
            <w:pPr>
              <w:pStyle w:val="9"/>
              <w:ind w:left="10"/>
              <w:rPr>
                <w:sz w:val="20"/>
              </w:rPr>
            </w:pPr>
            <w:r>
              <w:rPr>
                <w:spacing w:val="-2"/>
                <w:sz w:val="20"/>
              </w:rPr>
              <w:t>Москвы</w:t>
            </w:r>
          </w:p>
        </w:tc>
        <w:tc>
          <w:tcPr>
            <w:tcW w:w="2732" w:type="dxa"/>
          </w:tcPr>
          <w:p w14:paraId="147C01AA">
            <w:pPr>
              <w:pStyle w:val="9"/>
              <w:spacing w:line="223" w:lineRule="exact"/>
              <w:ind w:left="10"/>
              <w:rPr>
                <w:sz w:val="20"/>
              </w:rPr>
            </w:pPr>
            <w:r>
              <w:rPr>
                <w:i/>
                <w:sz w:val="20"/>
              </w:rPr>
              <w:t>И.А.</w:t>
            </w:r>
            <w:r>
              <w:rPr>
                <w:i/>
                <w:spacing w:val="-8"/>
                <w:sz w:val="20"/>
              </w:rPr>
              <w:t xml:space="preserve"> </w:t>
            </w:r>
            <w:r>
              <w:rPr>
                <w:sz w:val="20"/>
              </w:rPr>
              <w:t>Адаптация</w:t>
            </w:r>
            <w:r>
              <w:rPr>
                <w:spacing w:val="-8"/>
                <w:sz w:val="20"/>
              </w:rPr>
              <w:t xml:space="preserve"> </w:t>
            </w:r>
            <w:r>
              <w:rPr>
                <w:spacing w:val="-2"/>
                <w:sz w:val="20"/>
              </w:rPr>
              <w:t>опросника</w:t>
            </w:r>
          </w:p>
          <w:p w14:paraId="343E203F">
            <w:pPr>
              <w:pStyle w:val="9"/>
              <w:ind w:left="10" w:right="182"/>
              <w:rPr>
                <w:sz w:val="20"/>
              </w:rPr>
            </w:pPr>
            <w:r>
              <w:rPr>
                <w:sz w:val="20"/>
              </w:rPr>
              <w:t>«Поведенческие</w:t>
            </w:r>
            <w:r>
              <w:rPr>
                <w:spacing w:val="-13"/>
                <w:sz w:val="20"/>
              </w:rPr>
              <w:t xml:space="preserve"> </w:t>
            </w:r>
            <w:r>
              <w:rPr>
                <w:sz w:val="20"/>
              </w:rPr>
              <w:t xml:space="preserve">особенности антисоциальной креа- </w:t>
            </w:r>
            <w:r>
              <w:rPr>
                <w:spacing w:val="-2"/>
                <w:sz w:val="20"/>
              </w:rPr>
              <w:t xml:space="preserve">тивности»//Психологическая </w:t>
            </w:r>
            <w:r>
              <w:rPr>
                <w:sz w:val="20"/>
              </w:rPr>
              <w:t>наука</w:t>
            </w:r>
            <w:r>
              <w:rPr>
                <w:spacing w:val="-8"/>
                <w:sz w:val="20"/>
              </w:rPr>
              <w:t xml:space="preserve"> </w:t>
            </w:r>
            <w:r>
              <w:rPr>
                <w:sz w:val="20"/>
              </w:rPr>
              <w:t>и</w:t>
            </w:r>
            <w:r>
              <w:rPr>
                <w:spacing w:val="-9"/>
                <w:sz w:val="20"/>
              </w:rPr>
              <w:t xml:space="preserve"> </w:t>
            </w:r>
            <w:r>
              <w:rPr>
                <w:sz w:val="20"/>
              </w:rPr>
              <w:t>образование.</w:t>
            </w:r>
            <w:r>
              <w:rPr>
                <w:spacing w:val="-7"/>
                <w:sz w:val="20"/>
              </w:rPr>
              <w:t xml:space="preserve"> </w:t>
            </w:r>
            <w:r>
              <w:rPr>
                <w:sz w:val="20"/>
              </w:rPr>
              <w:t>2018.</w:t>
            </w:r>
            <w:r>
              <w:rPr>
                <w:spacing w:val="-9"/>
                <w:sz w:val="20"/>
              </w:rPr>
              <w:t xml:space="preserve"> </w:t>
            </w:r>
            <w:r>
              <w:rPr>
                <w:sz w:val="20"/>
              </w:rPr>
              <w:t>Т.</w:t>
            </w:r>
          </w:p>
          <w:p w14:paraId="25EE4991">
            <w:pPr>
              <w:pStyle w:val="9"/>
              <w:ind w:left="10" w:right="7"/>
              <w:rPr>
                <w:sz w:val="20"/>
              </w:rPr>
            </w:pPr>
            <w:r>
              <w:rPr>
                <w:sz w:val="20"/>
              </w:rPr>
              <w:t xml:space="preserve">23. № 6. С. 25-40. </w:t>
            </w:r>
            <w:r>
              <w:rPr>
                <w:spacing w:val="-2"/>
                <w:sz w:val="20"/>
              </w:rPr>
              <w:t>doi:10.17759/pse.2018230603</w:t>
            </w:r>
          </w:p>
        </w:tc>
        <w:tc>
          <w:tcPr>
            <w:tcW w:w="1119" w:type="dxa"/>
          </w:tcPr>
          <w:p w14:paraId="37694A06">
            <w:pPr>
              <w:pStyle w:val="9"/>
              <w:rPr>
                <w:sz w:val="18"/>
              </w:rPr>
            </w:pPr>
          </w:p>
        </w:tc>
        <w:tc>
          <w:tcPr>
            <w:tcW w:w="1134" w:type="dxa"/>
          </w:tcPr>
          <w:p w14:paraId="37C248F1">
            <w:pPr>
              <w:pStyle w:val="9"/>
              <w:rPr>
                <w:sz w:val="18"/>
              </w:rPr>
            </w:pPr>
          </w:p>
        </w:tc>
        <w:tc>
          <w:tcPr>
            <w:tcW w:w="1652" w:type="dxa"/>
          </w:tcPr>
          <w:p w14:paraId="270DA46E">
            <w:pPr>
              <w:pStyle w:val="9"/>
              <w:spacing w:before="226"/>
              <w:ind w:left="6"/>
              <w:rPr>
                <w:sz w:val="20"/>
              </w:rPr>
            </w:pPr>
            <w:r>
              <w:rPr>
                <w:sz w:val="20"/>
              </w:rPr>
              <w:t>дети</w:t>
            </w:r>
            <w:r>
              <w:rPr>
                <w:spacing w:val="-13"/>
                <w:sz w:val="20"/>
              </w:rPr>
              <w:t xml:space="preserve"> </w:t>
            </w:r>
            <w:r>
              <w:rPr>
                <w:sz w:val="20"/>
              </w:rPr>
              <w:t>и</w:t>
            </w:r>
            <w:r>
              <w:rPr>
                <w:spacing w:val="-12"/>
                <w:sz w:val="20"/>
              </w:rPr>
              <w:t xml:space="preserve"> </w:t>
            </w:r>
            <w:r>
              <w:rPr>
                <w:sz w:val="20"/>
              </w:rPr>
              <w:t>подростки</w:t>
            </w:r>
            <w:r>
              <w:rPr>
                <w:spacing w:val="-13"/>
                <w:sz w:val="20"/>
              </w:rPr>
              <w:t xml:space="preserve"> </w:t>
            </w:r>
            <w:r>
              <w:rPr>
                <w:sz w:val="20"/>
              </w:rPr>
              <w:t xml:space="preserve">с </w:t>
            </w:r>
            <w:r>
              <w:rPr>
                <w:spacing w:val="-2"/>
                <w:sz w:val="20"/>
              </w:rPr>
              <w:t xml:space="preserve">нормативным </w:t>
            </w:r>
            <w:r>
              <w:rPr>
                <w:sz w:val="20"/>
              </w:rPr>
              <w:t xml:space="preserve">кризисом взрос- </w:t>
            </w:r>
            <w:r>
              <w:rPr>
                <w:spacing w:val="-2"/>
                <w:sz w:val="20"/>
              </w:rPr>
              <w:t>ления).</w:t>
            </w:r>
          </w:p>
          <w:p w14:paraId="5155A1EC">
            <w:pPr>
              <w:pStyle w:val="9"/>
              <w:numPr>
                <w:ilvl w:val="0"/>
                <w:numId w:val="26"/>
              </w:numPr>
              <w:tabs>
                <w:tab w:val="left" w:pos="192"/>
              </w:tabs>
              <w:spacing w:before="1" w:after="0" w:line="240" w:lineRule="auto"/>
              <w:ind w:left="6" w:right="152" w:firstLine="0"/>
              <w:jc w:val="left"/>
              <w:rPr>
                <w:sz w:val="20"/>
              </w:rPr>
            </w:pPr>
            <w:r>
              <w:rPr>
                <w:sz w:val="20"/>
              </w:rPr>
              <w:t xml:space="preserve">Подростки с </w:t>
            </w:r>
            <w:r>
              <w:rPr>
                <w:spacing w:val="-2"/>
                <w:sz w:val="20"/>
              </w:rPr>
              <w:t>ненормативными кризисами взросления.</w:t>
            </w:r>
          </w:p>
          <w:p w14:paraId="135D7DAF">
            <w:pPr>
              <w:pStyle w:val="9"/>
              <w:numPr>
                <w:ilvl w:val="0"/>
                <w:numId w:val="26"/>
              </w:numPr>
              <w:tabs>
                <w:tab w:val="left" w:pos="192"/>
              </w:tabs>
              <w:spacing w:before="0" w:after="0" w:line="240" w:lineRule="auto"/>
              <w:ind w:left="6" w:right="86" w:firstLine="0"/>
              <w:jc w:val="left"/>
              <w:rPr>
                <w:sz w:val="20"/>
              </w:rPr>
            </w:pPr>
            <w:r>
              <w:rPr>
                <w:spacing w:val="-2"/>
                <w:sz w:val="20"/>
              </w:rPr>
              <w:t xml:space="preserve">Несовершен- </w:t>
            </w:r>
            <w:r>
              <w:rPr>
                <w:sz w:val="20"/>
              </w:rPr>
              <w:t xml:space="preserve">нолетние обуча- ющиеся, при- знанные подо- </w:t>
            </w:r>
            <w:r>
              <w:rPr>
                <w:spacing w:val="-2"/>
                <w:sz w:val="20"/>
              </w:rPr>
              <w:t xml:space="preserve">зреваемыми, </w:t>
            </w:r>
            <w:r>
              <w:rPr>
                <w:sz w:val="20"/>
              </w:rPr>
              <w:t>обвиняемыми</w:t>
            </w:r>
            <w:r>
              <w:rPr>
                <w:spacing w:val="-13"/>
                <w:sz w:val="20"/>
              </w:rPr>
              <w:t xml:space="preserve"> </w:t>
            </w:r>
            <w:r>
              <w:rPr>
                <w:sz w:val="20"/>
              </w:rPr>
              <w:t>или подсудимыми по уголовному делу.</w:t>
            </w:r>
          </w:p>
          <w:p w14:paraId="79FBC095">
            <w:pPr>
              <w:pStyle w:val="9"/>
              <w:numPr>
                <w:ilvl w:val="0"/>
                <w:numId w:val="26"/>
              </w:numPr>
              <w:tabs>
                <w:tab w:val="left" w:pos="192"/>
              </w:tabs>
              <w:spacing w:before="1" w:after="0" w:line="240" w:lineRule="auto"/>
              <w:ind w:left="192" w:right="0" w:hanging="186"/>
              <w:jc w:val="left"/>
              <w:rPr>
                <w:sz w:val="20"/>
              </w:rPr>
            </w:pPr>
            <w:r>
              <w:rPr>
                <w:sz w:val="20"/>
              </w:rPr>
              <w:t>Дети</w:t>
            </w:r>
            <w:r>
              <w:rPr>
                <w:spacing w:val="-6"/>
                <w:sz w:val="20"/>
              </w:rPr>
              <w:t xml:space="preserve"> </w:t>
            </w:r>
            <w:r>
              <w:rPr>
                <w:sz w:val="20"/>
              </w:rPr>
              <w:t>с</w:t>
            </w:r>
            <w:r>
              <w:rPr>
                <w:spacing w:val="-4"/>
                <w:sz w:val="20"/>
              </w:rPr>
              <w:t xml:space="preserve"> </w:t>
            </w:r>
            <w:r>
              <w:rPr>
                <w:spacing w:val="-2"/>
                <w:sz w:val="20"/>
              </w:rPr>
              <w:t>откло-</w:t>
            </w:r>
          </w:p>
          <w:p w14:paraId="4CF9BC81">
            <w:pPr>
              <w:pStyle w:val="9"/>
              <w:spacing w:line="228" w:lineRule="exact"/>
              <w:ind w:left="6"/>
              <w:rPr>
                <w:sz w:val="20"/>
              </w:rPr>
            </w:pPr>
            <w:r>
              <w:rPr>
                <w:sz w:val="20"/>
              </w:rPr>
              <w:t>нениями</w:t>
            </w:r>
            <w:r>
              <w:rPr>
                <w:spacing w:val="-13"/>
                <w:sz w:val="20"/>
              </w:rPr>
              <w:t xml:space="preserve"> </w:t>
            </w:r>
            <w:r>
              <w:rPr>
                <w:sz w:val="20"/>
              </w:rPr>
              <w:t>в</w:t>
            </w:r>
            <w:r>
              <w:rPr>
                <w:spacing w:val="-12"/>
                <w:sz w:val="20"/>
              </w:rPr>
              <w:t xml:space="preserve"> </w:t>
            </w:r>
            <w:r>
              <w:rPr>
                <w:sz w:val="20"/>
              </w:rPr>
              <w:t xml:space="preserve">пове- </w:t>
            </w:r>
            <w:r>
              <w:rPr>
                <w:spacing w:val="-2"/>
                <w:sz w:val="20"/>
              </w:rPr>
              <w:t>дении</w:t>
            </w:r>
          </w:p>
        </w:tc>
      </w:tr>
      <w:tr w14:paraId="2BF25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0" w:hRule="atLeast"/>
        </w:trPr>
        <w:tc>
          <w:tcPr>
            <w:tcW w:w="538" w:type="dxa"/>
          </w:tcPr>
          <w:p w14:paraId="7346FBB0">
            <w:pPr>
              <w:pStyle w:val="9"/>
              <w:spacing w:line="223" w:lineRule="exact"/>
              <w:ind w:left="11"/>
              <w:rPr>
                <w:sz w:val="20"/>
              </w:rPr>
            </w:pPr>
            <w:r>
              <w:rPr>
                <w:spacing w:val="-10"/>
                <w:sz w:val="20"/>
              </w:rPr>
              <w:t>4</w:t>
            </w:r>
          </w:p>
        </w:tc>
        <w:tc>
          <w:tcPr>
            <w:tcW w:w="1416" w:type="dxa"/>
          </w:tcPr>
          <w:p w14:paraId="3FB2EBFA">
            <w:pPr>
              <w:pStyle w:val="9"/>
              <w:ind w:left="11" w:right="211"/>
              <w:rPr>
                <w:sz w:val="20"/>
              </w:rPr>
            </w:pPr>
            <w:r>
              <w:rPr>
                <w:spacing w:val="-2"/>
                <w:sz w:val="20"/>
              </w:rPr>
              <w:t xml:space="preserve">Поливанова </w:t>
            </w:r>
            <w:r>
              <w:rPr>
                <w:sz w:val="20"/>
              </w:rPr>
              <w:t>Н.И., Ривина И.В.,</w:t>
            </w:r>
            <w:r>
              <w:rPr>
                <w:spacing w:val="-13"/>
                <w:sz w:val="20"/>
              </w:rPr>
              <w:t xml:space="preserve"> </w:t>
            </w:r>
            <w:r>
              <w:rPr>
                <w:sz w:val="20"/>
              </w:rPr>
              <w:t>Уланов- ская И.М.</w:t>
            </w:r>
          </w:p>
          <w:p w14:paraId="03EA67A7">
            <w:pPr>
              <w:pStyle w:val="9"/>
              <w:ind w:left="11" w:right="444"/>
              <w:rPr>
                <w:sz w:val="20"/>
              </w:rPr>
            </w:pPr>
            <w:r>
              <w:rPr>
                <w:spacing w:val="-2"/>
                <w:sz w:val="20"/>
              </w:rPr>
              <w:t>«Методика конфликт»</w:t>
            </w:r>
          </w:p>
        </w:tc>
        <w:tc>
          <w:tcPr>
            <w:tcW w:w="1988" w:type="dxa"/>
          </w:tcPr>
          <w:p w14:paraId="742458B2">
            <w:pPr>
              <w:pStyle w:val="9"/>
              <w:ind w:left="11" w:right="107"/>
              <w:rPr>
                <w:sz w:val="20"/>
              </w:rPr>
            </w:pPr>
            <w:r>
              <w:rPr>
                <w:spacing w:val="-2"/>
                <w:sz w:val="20"/>
              </w:rPr>
              <w:t xml:space="preserve">Диагностическая </w:t>
            </w:r>
            <w:r>
              <w:rPr>
                <w:sz w:val="20"/>
              </w:rPr>
              <w:t>методика оценки успешности груп- повой работы обу- чающихся</w:t>
            </w:r>
            <w:r>
              <w:rPr>
                <w:spacing w:val="-13"/>
                <w:sz w:val="20"/>
              </w:rPr>
              <w:t xml:space="preserve"> </w:t>
            </w:r>
            <w:r>
              <w:rPr>
                <w:sz w:val="20"/>
              </w:rPr>
              <w:t>в</w:t>
            </w:r>
            <w:r>
              <w:rPr>
                <w:spacing w:val="-12"/>
                <w:sz w:val="20"/>
              </w:rPr>
              <w:t xml:space="preserve"> </w:t>
            </w:r>
            <w:r>
              <w:rPr>
                <w:sz w:val="20"/>
              </w:rPr>
              <w:t xml:space="preserve">условиях задаваемого извне социокогни- тивного </w:t>
            </w:r>
            <w:r>
              <w:rPr>
                <w:spacing w:val="-2"/>
                <w:sz w:val="20"/>
              </w:rPr>
              <w:t>конфликта</w:t>
            </w:r>
          </w:p>
        </w:tc>
        <w:tc>
          <w:tcPr>
            <w:tcW w:w="927" w:type="dxa"/>
          </w:tcPr>
          <w:p w14:paraId="456C5DBB">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4CCD8A7F">
            <w:pPr>
              <w:pStyle w:val="9"/>
              <w:ind w:left="10" w:right="39"/>
              <w:rPr>
                <w:sz w:val="20"/>
              </w:rPr>
            </w:pPr>
            <w:r>
              <w:rPr>
                <w:sz w:val="20"/>
              </w:rPr>
              <w:t>Установлены</w:t>
            </w:r>
            <w:r>
              <w:rPr>
                <w:spacing w:val="-13"/>
                <w:sz w:val="20"/>
              </w:rPr>
              <w:t xml:space="preserve"> </w:t>
            </w:r>
            <w:r>
              <w:rPr>
                <w:sz w:val="20"/>
              </w:rPr>
              <w:t xml:space="preserve">дифференцирующие возможности данной методики на материале экспериментальных результатов различных школ </w:t>
            </w:r>
            <w:r>
              <w:rPr>
                <w:spacing w:val="-2"/>
                <w:sz w:val="20"/>
              </w:rPr>
              <w:t>Москвы</w:t>
            </w:r>
          </w:p>
        </w:tc>
        <w:tc>
          <w:tcPr>
            <w:tcW w:w="2732" w:type="dxa"/>
          </w:tcPr>
          <w:p w14:paraId="2701C2F1">
            <w:pPr>
              <w:pStyle w:val="9"/>
              <w:ind w:left="10" w:right="7"/>
              <w:rPr>
                <w:sz w:val="20"/>
              </w:rPr>
            </w:pPr>
            <w:r>
              <w:rPr>
                <w:i/>
                <w:sz w:val="20"/>
              </w:rPr>
              <w:t>Поливанова</w:t>
            </w:r>
            <w:r>
              <w:rPr>
                <w:i/>
                <w:spacing w:val="-13"/>
                <w:sz w:val="20"/>
              </w:rPr>
              <w:t xml:space="preserve"> </w:t>
            </w:r>
            <w:r>
              <w:rPr>
                <w:i/>
                <w:sz w:val="20"/>
              </w:rPr>
              <w:t>Н.И.,</w:t>
            </w:r>
            <w:r>
              <w:rPr>
                <w:i/>
                <w:spacing w:val="-12"/>
                <w:sz w:val="20"/>
              </w:rPr>
              <w:t xml:space="preserve"> </w:t>
            </w:r>
            <w:r>
              <w:rPr>
                <w:i/>
                <w:sz w:val="20"/>
              </w:rPr>
              <w:t>Ривина</w:t>
            </w:r>
            <w:r>
              <w:rPr>
                <w:i/>
                <w:spacing w:val="-13"/>
                <w:sz w:val="20"/>
              </w:rPr>
              <w:t xml:space="preserve"> </w:t>
            </w:r>
            <w:r>
              <w:rPr>
                <w:i/>
                <w:sz w:val="20"/>
              </w:rPr>
              <w:t xml:space="preserve">И.В., Улановская И.М. </w:t>
            </w:r>
            <w:r>
              <w:rPr>
                <w:sz w:val="20"/>
              </w:rPr>
              <w:t>Выявление умения обучающихся начальной</w:t>
            </w:r>
            <w:r>
              <w:rPr>
                <w:spacing w:val="-13"/>
                <w:sz w:val="20"/>
              </w:rPr>
              <w:t xml:space="preserve"> </w:t>
            </w:r>
            <w:r>
              <w:rPr>
                <w:sz w:val="20"/>
              </w:rPr>
              <w:t>школы</w:t>
            </w:r>
            <w:r>
              <w:rPr>
                <w:spacing w:val="-12"/>
                <w:sz w:val="20"/>
              </w:rPr>
              <w:t xml:space="preserve"> </w:t>
            </w:r>
            <w:r>
              <w:rPr>
                <w:sz w:val="20"/>
              </w:rPr>
              <w:t>действовать совместно в условиях</w:t>
            </w:r>
          </w:p>
          <w:p w14:paraId="30E24E49">
            <w:pPr>
              <w:pStyle w:val="9"/>
              <w:ind w:left="10" w:right="117"/>
              <w:rPr>
                <w:sz w:val="20"/>
              </w:rPr>
            </w:pPr>
            <w:r>
              <w:rPr>
                <w:sz w:val="20"/>
              </w:rPr>
              <w:t xml:space="preserve">Социо- когнитивного </w:t>
            </w:r>
            <w:r>
              <w:rPr>
                <w:spacing w:val="-2"/>
                <w:sz w:val="20"/>
              </w:rPr>
              <w:t xml:space="preserve">конфликта//Психолого- </w:t>
            </w:r>
            <w:r>
              <w:rPr>
                <w:sz w:val="20"/>
              </w:rPr>
              <w:t>педагогические</w:t>
            </w:r>
            <w:r>
              <w:rPr>
                <w:spacing w:val="-13"/>
                <w:sz w:val="20"/>
              </w:rPr>
              <w:t xml:space="preserve"> </w:t>
            </w:r>
            <w:r>
              <w:rPr>
                <w:sz w:val="20"/>
              </w:rPr>
              <w:t>исследования. 2013. № 4. URL:</w:t>
            </w:r>
          </w:p>
          <w:p w14:paraId="55625FB9">
            <w:pPr>
              <w:pStyle w:val="9"/>
              <w:spacing w:line="230" w:lineRule="exact"/>
              <w:ind w:left="10" w:right="7"/>
              <w:rPr>
                <w:sz w:val="20"/>
              </w:rPr>
            </w:pPr>
            <w:r>
              <w:rPr>
                <w:spacing w:val="-2"/>
                <w:sz w:val="20"/>
              </w:rPr>
              <w:t xml:space="preserve">http://psyedu.Polivanova_Rivi </w:t>
            </w:r>
            <w:r>
              <w:rPr>
                <w:sz w:val="20"/>
              </w:rPr>
              <w:t>na_Ulanovskaya.phtml (дата обращения: 16.11.2020)</w:t>
            </w:r>
          </w:p>
        </w:tc>
        <w:tc>
          <w:tcPr>
            <w:tcW w:w="1119" w:type="dxa"/>
          </w:tcPr>
          <w:p w14:paraId="22695AAA">
            <w:pPr>
              <w:pStyle w:val="9"/>
              <w:spacing w:line="223" w:lineRule="exact"/>
              <w:ind w:left="7"/>
              <w:rPr>
                <w:sz w:val="20"/>
              </w:rPr>
            </w:pPr>
            <w:r>
              <w:rPr>
                <w:spacing w:val="-4"/>
                <w:sz w:val="20"/>
              </w:rPr>
              <w:t>2013</w:t>
            </w:r>
          </w:p>
        </w:tc>
        <w:tc>
          <w:tcPr>
            <w:tcW w:w="1134" w:type="dxa"/>
          </w:tcPr>
          <w:p w14:paraId="246A2726">
            <w:pPr>
              <w:pStyle w:val="9"/>
              <w:ind w:left="6" w:right="340"/>
              <w:jc w:val="both"/>
              <w:rPr>
                <w:sz w:val="20"/>
              </w:rPr>
            </w:pPr>
            <w:r>
              <w:rPr>
                <w:spacing w:val="-2"/>
                <w:sz w:val="20"/>
              </w:rPr>
              <w:t>Условно рекомен- дуемая</w:t>
            </w:r>
          </w:p>
        </w:tc>
        <w:tc>
          <w:tcPr>
            <w:tcW w:w="1652" w:type="dxa"/>
          </w:tcPr>
          <w:p w14:paraId="0D9A423A">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72128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4" w:hRule="atLeast"/>
        </w:trPr>
        <w:tc>
          <w:tcPr>
            <w:tcW w:w="538" w:type="dxa"/>
          </w:tcPr>
          <w:p w14:paraId="6D6EB632">
            <w:pPr>
              <w:pStyle w:val="9"/>
              <w:spacing w:line="223" w:lineRule="exact"/>
              <w:ind w:left="11"/>
              <w:rPr>
                <w:sz w:val="20"/>
              </w:rPr>
            </w:pPr>
            <w:r>
              <w:rPr>
                <w:spacing w:val="-10"/>
                <w:sz w:val="20"/>
              </w:rPr>
              <w:t>5</w:t>
            </w:r>
          </w:p>
        </w:tc>
        <w:tc>
          <w:tcPr>
            <w:tcW w:w="1416" w:type="dxa"/>
          </w:tcPr>
          <w:p w14:paraId="3687FFA3">
            <w:pPr>
              <w:pStyle w:val="9"/>
              <w:spacing w:before="224" w:line="230" w:lineRule="atLeast"/>
              <w:ind w:left="11" w:right="136"/>
              <w:rPr>
                <w:sz w:val="20"/>
              </w:rPr>
            </w:pPr>
            <w:r>
              <w:rPr>
                <w:sz w:val="20"/>
              </w:rPr>
              <w:t>Орел Е.А., Куликова</w:t>
            </w:r>
            <w:r>
              <w:rPr>
                <w:spacing w:val="-13"/>
                <w:sz w:val="20"/>
              </w:rPr>
              <w:t xml:space="preserve"> </w:t>
            </w:r>
            <w:r>
              <w:rPr>
                <w:sz w:val="20"/>
              </w:rPr>
              <w:t xml:space="preserve">А.А. </w:t>
            </w:r>
            <w:r>
              <w:rPr>
                <w:spacing w:val="-2"/>
                <w:sz w:val="20"/>
              </w:rPr>
              <w:t>Опросник социально- эмоциональ-</w:t>
            </w:r>
          </w:p>
        </w:tc>
        <w:tc>
          <w:tcPr>
            <w:tcW w:w="1988" w:type="dxa"/>
          </w:tcPr>
          <w:p w14:paraId="2C09C35B">
            <w:pPr>
              <w:pStyle w:val="9"/>
              <w:spacing w:before="7"/>
              <w:ind w:left="11" w:right="125"/>
              <w:rPr>
                <w:sz w:val="20"/>
              </w:rPr>
            </w:pPr>
            <w:r>
              <w:rPr>
                <w:sz w:val="20"/>
              </w:rPr>
              <w:t xml:space="preserve">Опросник оценки </w:t>
            </w:r>
            <w:r>
              <w:rPr>
                <w:spacing w:val="-2"/>
                <w:sz w:val="20"/>
              </w:rPr>
              <w:t xml:space="preserve">социально- эмоциональных </w:t>
            </w:r>
            <w:r>
              <w:rPr>
                <w:sz w:val="20"/>
              </w:rPr>
              <w:t>навыков в</w:t>
            </w:r>
            <w:r>
              <w:rPr>
                <w:spacing w:val="-2"/>
                <w:sz w:val="20"/>
              </w:rPr>
              <w:t xml:space="preserve"> </w:t>
            </w:r>
            <w:r>
              <w:rPr>
                <w:sz w:val="20"/>
              </w:rPr>
              <w:t>начальной школе.</w:t>
            </w:r>
            <w:r>
              <w:rPr>
                <w:spacing w:val="-5"/>
                <w:sz w:val="20"/>
              </w:rPr>
              <w:t xml:space="preserve"> </w:t>
            </w:r>
            <w:r>
              <w:rPr>
                <w:sz w:val="20"/>
              </w:rPr>
              <w:t>Содержит</w:t>
            </w:r>
            <w:r>
              <w:rPr>
                <w:spacing w:val="-7"/>
                <w:sz w:val="20"/>
              </w:rPr>
              <w:t xml:space="preserve"> </w:t>
            </w:r>
            <w:r>
              <w:rPr>
                <w:spacing w:val="-5"/>
                <w:sz w:val="20"/>
              </w:rPr>
              <w:t>три</w:t>
            </w:r>
          </w:p>
          <w:p w14:paraId="52929891">
            <w:pPr>
              <w:pStyle w:val="9"/>
              <w:spacing w:line="217" w:lineRule="exact"/>
              <w:ind w:left="11"/>
              <w:rPr>
                <w:sz w:val="20"/>
              </w:rPr>
            </w:pPr>
            <w:r>
              <w:rPr>
                <w:sz w:val="20"/>
              </w:rPr>
              <w:t>шкалы:</w:t>
            </w:r>
            <w:r>
              <w:rPr>
                <w:spacing w:val="-9"/>
                <w:sz w:val="20"/>
              </w:rPr>
              <w:t xml:space="preserve"> </w:t>
            </w:r>
            <w:r>
              <w:rPr>
                <w:spacing w:val="-5"/>
                <w:sz w:val="20"/>
              </w:rPr>
              <w:t>До-</w:t>
            </w:r>
          </w:p>
        </w:tc>
        <w:tc>
          <w:tcPr>
            <w:tcW w:w="927" w:type="dxa"/>
          </w:tcPr>
          <w:p w14:paraId="76694EAA">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07E4695E">
            <w:pPr>
              <w:pStyle w:val="9"/>
              <w:spacing w:before="7"/>
              <w:ind w:left="10" w:right="32"/>
              <w:rPr>
                <w:sz w:val="20"/>
              </w:rPr>
            </w:pPr>
            <w:r>
              <w:rPr>
                <w:sz w:val="20"/>
              </w:rPr>
              <w:t>Разработан на основе модели Большой</w:t>
            </w:r>
            <w:r>
              <w:rPr>
                <w:spacing w:val="-13"/>
                <w:sz w:val="20"/>
              </w:rPr>
              <w:t xml:space="preserve"> </w:t>
            </w:r>
            <w:r>
              <w:rPr>
                <w:sz w:val="20"/>
              </w:rPr>
              <w:t>пятерки.</w:t>
            </w:r>
            <w:r>
              <w:rPr>
                <w:spacing w:val="-12"/>
                <w:sz w:val="20"/>
              </w:rPr>
              <w:t xml:space="preserve"> </w:t>
            </w:r>
            <w:r>
              <w:rPr>
                <w:sz w:val="20"/>
              </w:rPr>
              <w:t>Проведено</w:t>
            </w:r>
            <w:r>
              <w:rPr>
                <w:spacing w:val="-13"/>
                <w:sz w:val="20"/>
              </w:rPr>
              <w:t xml:space="preserve"> </w:t>
            </w:r>
            <w:r>
              <w:rPr>
                <w:sz w:val="20"/>
              </w:rPr>
              <w:t>два валидизационных исследования. Проверена конструктная валидность и надежность ин-</w:t>
            </w:r>
          </w:p>
          <w:p w14:paraId="66D3ECBC">
            <w:pPr>
              <w:pStyle w:val="9"/>
              <w:spacing w:line="217" w:lineRule="exact"/>
              <w:ind w:left="10"/>
              <w:rPr>
                <w:sz w:val="20"/>
              </w:rPr>
            </w:pPr>
            <w:r>
              <w:rPr>
                <w:sz w:val="20"/>
              </w:rPr>
              <w:t>струмента.</w:t>
            </w:r>
            <w:r>
              <w:rPr>
                <w:spacing w:val="-6"/>
                <w:sz w:val="20"/>
              </w:rPr>
              <w:t xml:space="preserve"> </w:t>
            </w:r>
            <w:r>
              <w:rPr>
                <w:sz w:val="20"/>
              </w:rPr>
              <w:t>Для</w:t>
            </w:r>
            <w:r>
              <w:rPr>
                <w:spacing w:val="-7"/>
                <w:sz w:val="20"/>
              </w:rPr>
              <w:t xml:space="preserve"> </w:t>
            </w:r>
            <w:r>
              <w:rPr>
                <w:sz w:val="20"/>
              </w:rPr>
              <w:t>анализа</w:t>
            </w:r>
            <w:r>
              <w:rPr>
                <w:spacing w:val="-7"/>
                <w:sz w:val="20"/>
              </w:rPr>
              <w:t xml:space="preserve"> </w:t>
            </w:r>
            <w:r>
              <w:rPr>
                <w:spacing w:val="-2"/>
                <w:sz w:val="20"/>
              </w:rPr>
              <w:t>фактор-</w:t>
            </w:r>
          </w:p>
        </w:tc>
        <w:tc>
          <w:tcPr>
            <w:tcW w:w="2732" w:type="dxa"/>
          </w:tcPr>
          <w:p w14:paraId="3EF07355">
            <w:pPr>
              <w:pStyle w:val="9"/>
              <w:spacing w:before="7"/>
              <w:ind w:left="10" w:right="327"/>
              <w:rPr>
                <w:sz w:val="20"/>
              </w:rPr>
            </w:pPr>
            <w:r>
              <w:rPr>
                <w:i/>
                <w:sz w:val="20"/>
              </w:rPr>
              <w:t xml:space="preserve">Орел Е.А., Куликова А.А. </w:t>
            </w:r>
            <w:r>
              <w:rPr>
                <w:sz w:val="20"/>
              </w:rPr>
              <w:t>Анализ психометрических характеристик</w:t>
            </w:r>
            <w:r>
              <w:rPr>
                <w:spacing w:val="-13"/>
                <w:sz w:val="20"/>
              </w:rPr>
              <w:t xml:space="preserve"> </w:t>
            </w:r>
            <w:r>
              <w:rPr>
                <w:sz w:val="20"/>
              </w:rPr>
              <w:t>инструмента оценки социально- эмоциональных навыков в</w:t>
            </w:r>
          </w:p>
          <w:p w14:paraId="02F1CD69">
            <w:pPr>
              <w:pStyle w:val="9"/>
              <w:spacing w:line="217" w:lineRule="exact"/>
              <w:ind w:left="10"/>
              <w:rPr>
                <w:sz w:val="20"/>
              </w:rPr>
            </w:pPr>
            <w:r>
              <w:rPr>
                <w:sz w:val="20"/>
              </w:rPr>
              <w:t>начальной</w:t>
            </w:r>
            <w:r>
              <w:rPr>
                <w:spacing w:val="-9"/>
                <w:sz w:val="20"/>
              </w:rPr>
              <w:t xml:space="preserve"> </w:t>
            </w:r>
            <w:r>
              <w:rPr>
                <w:sz w:val="20"/>
              </w:rPr>
              <w:t>школе</w:t>
            </w:r>
            <w:r>
              <w:rPr>
                <w:spacing w:val="-8"/>
                <w:sz w:val="20"/>
              </w:rPr>
              <w:t xml:space="preserve"> </w:t>
            </w:r>
            <w:r>
              <w:rPr>
                <w:spacing w:val="-2"/>
                <w:sz w:val="20"/>
              </w:rPr>
              <w:t>[Электрон-</w:t>
            </w:r>
          </w:p>
        </w:tc>
        <w:tc>
          <w:tcPr>
            <w:tcW w:w="1119" w:type="dxa"/>
          </w:tcPr>
          <w:p w14:paraId="7966BD8F">
            <w:pPr>
              <w:pStyle w:val="9"/>
              <w:spacing w:line="223" w:lineRule="exact"/>
              <w:ind w:left="7"/>
              <w:rPr>
                <w:sz w:val="20"/>
              </w:rPr>
            </w:pPr>
            <w:r>
              <w:rPr>
                <w:spacing w:val="-4"/>
                <w:sz w:val="20"/>
              </w:rPr>
              <w:t>2018</w:t>
            </w:r>
          </w:p>
        </w:tc>
        <w:tc>
          <w:tcPr>
            <w:tcW w:w="1134" w:type="dxa"/>
          </w:tcPr>
          <w:p w14:paraId="5C32CCE1">
            <w:pPr>
              <w:pStyle w:val="9"/>
              <w:spacing w:line="223" w:lineRule="exact"/>
              <w:ind w:left="6"/>
              <w:rPr>
                <w:sz w:val="20"/>
              </w:rPr>
            </w:pPr>
            <w:r>
              <w:rPr>
                <w:spacing w:val="-2"/>
                <w:sz w:val="20"/>
              </w:rPr>
              <w:t>Основная</w:t>
            </w:r>
          </w:p>
        </w:tc>
        <w:tc>
          <w:tcPr>
            <w:tcW w:w="1652" w:type="dxa"/>
          </w:tcPr>
          <w:p w14:paraId="7DDD526C">
            <w:pPr>
              <w:pStyle w:val="9"/>
              <w:spacing w:before="7"/>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кризисом взрос-</w:t>
            </w:r>
          </w:p>
          <w:p w14:paraId="0192A85D">
            <w:pPr>
              <w:pStyle w:val="9"/>
              <w:spacing w:line="217" w:lineRule="exact"/>
              <w:ind w:left="6"/>
              <w:rPr>
                <w:sz w:val="20"/>
              </w:rPr>
            </w:pPr>
            <w:r>
              <w:rPr>
                <w:spacing w:val="-2"/>
                <w:sz w:val="20"/>
              </w:rPr>
              <w:t>ления)</w:t>
            </w:r>
          </w:p>
        </w:tc>
      </w:tr>
    </w:tbl>
    <w:p w14:paraId="06D3209B">
      <w:pPr>
        <w:spacing w:after="0" w:line="217" w:lineRule="exact"/>
        <w:rPr>
          <w:sz w:val="20"/>
        </w:rPr>
        <w:sectPr>
          <w:type w:val="continuous"/>
          <w:pgSz w:w="16850" w:h="11900" w:orient="landscape"/>
          <w:pgMar w:top="960" w:right="620" w:bottom="751"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03C7A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6EBAB9B6">
            <w:pPr>
              <w:pStyle w:val="9"/>
              <w:spacing w:before="109"/>
              <w:rPr>
                <w:i/>
                <w:sz w:val="20"/>
              </w:rPr>
            </w:pPr>
          </w:p>
          <w:p w14:paraId="026F8245">
            <w:pPr>
              <w:pStyle w:val="9"/>
              <w:ind w:left="14"/>
              <w:rPr>
                <w:sz w:val="20"/>
              </w:rPr>
            </w:pPr>
            <w:r>
              <w:rPr>
                <w:sz w:val="20"/>
              </w:rPr>
              <w:t>№</w:t>
            </w:r>
            <w:r>
              <w:rPr>
                <w:spacing w:val="-3"/>
                <w:sz w:val="20"/>
              </w:rPr>
              <w:t xml:space="preserve"> </w:t>
            </w:r>
            <w:r>
              <w:rPr>
                <w:spacing w:val="-5"/>
                <w:sz w:val="20"/>
              </w:rPr>
              <w:t>п/п</w:t>
            </w:r>
          </w:p>
        </w:tc>
        <w:tc>
          <w:tcPr>
            <w:tcW w:w="1416" w:type="dxa"/>
          </w:tcPr>
          <w:p w14:paraId="000E1A64">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71DD869A">
            <w:pPr>
              <w:pStyle w:val="9"/>
              <w:spacing w:before="224"/>
              <w:ind w:left="563" w:right="10" w:hanging="113"/>
              <w:rPr>
                <w:sz w:val="20"/>
              </w:rPr>
            </w:pPr>
            <w:r>
              <w:rPr>
                <w:spacing w:val="-2"/>
                <w:sz w:val="20"/>
              </w:rPr>
              <w:t>Измеряемый конструкт</w:t>
            </w:r>
          </w:p>
        </w:tc>
        <w:tc>
          <w:tcPr>
            <w:tcW w:w="927" w:type="dxa"/>
          </w:tcPr>
          <w:p w14:paraId="44775634">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7F08C6D4">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202C81E9">
            <w:pPr>
              <w:pStyle w:val="9"/>
              <w:spacing w:before="109"/>
              <w:rPr>
                <w:i/>
                <w:sz w:val="20"/>
              </w:rPr>
            </w:pPr>
          </w:p>
          <w:p w14:paraId="5178DC9D">
            <w:pPr>
              <w:pStyle w:val="9"/>
              <w:ind w:left="8" w:right="3"/>
              <w:jc w:val="center"/>
              <w:rPr>
                <w:sz w:val="20"/>
              </w:rPr>
            </w:pPr>
            <w:r>
              <w:rPr>
                <w:spacing w:val="-2"/>
                <w:sz w:val="20"/>
              </w:rPr>
              <w:t>Источник</w:t>
            </w:r>
          </w:p>
        </w:tc>
        <w:tc>
          <w:tcPr>
            <w:tcW w:w="1119" w:type="dxa"/>
          </w:tcPr>
          <w:p w14:paraId="14AB14C4">
            <w:pPr>
              <w:pStyle w:val="9"/>
              <w:spacing w:before="109"/>
              <w:rPr>
                <w:i/>
                <w:sz w:val="20"/>
              </w:rPr>
            </w:pPr>
          </w:p>
          <w:p w14:paraId="489BFBCC">
            <w:pPr>
              <w:pStyle w:val="9"/>
              <w:ind w:left="24" w:right="24"/>
              <w:jc w:val="center"/>
              <w:rPr>
                <w:sz w:val="20"/>
              </w:rPr>
            </w:pPr>
            <w:r>
              <w:rPr>
                <w:spacing w:val="-5"/>
                <w:sz w:val="20"/>
              </w:rPr>
              <w:t>Год</w:t>
            </w:r>
          </w:p>
        </w:tc>
        <w:tc>
          <w:tcPr>
            <w:tcW w:w="1134" w:type="dxa"/>
          </w:tcPr>
          <w:p w14:paraId="0733E31A">
            <w:pPr>
              <w:pStyle w:val="9"/>
              <w:ind w:left="148" w:right="143" w:hanging="1"/>
              <w:jc w:val="center"/>
              <w:rPr>
                <w:sz w:val="20"/>
              </w:rPr>
            </w:pPr>
            <w:r>
              <w:rPr>
                <w:spacing w:val="-2"/>
                <w:sz w:val="20"/>
              </w:rPr>
              <w:t>Статус: основная/</w:t>
            </w:r>
          </w:p>
          <w:p w14:paraId="2DE54DE4">
            <w:pPr>
              <w:pStyle w:val="9"/>
              <w:spacing w:line="230" w:lineRule="exact"/>
              <w:ind w:left="2"/>
              <w:jc w:val="center"/>
              <w:rPr>
                <w:sz w:val="20"/>
              </w:rPr>
            </w:pPr>
            <w:r>
              <w:rPr>
                <w:spacing w:val="-2"/>
                <w:sz w:val="20"/>
              </w:rPr>
              <w:t>рекомен- дуемая</w:t>
            </w:r>
          </w:p>
        </w:tc>
        <w:tc>
          <w:tcPr>
            <w:tcW w:w="1652" w:type="dxa"/>
          </w:tcPr>
          <w:p w14:paraId="29034338">
            <w:pPr>
              <w:pStyle w:val="9"/>
              <w:spacing w:before="109"/>
              <w:rPr>
                <w:i/>
                <w:sz w:val="20"/>
              </w:rPr>
            </w:pPr>
          </w:p>
          <w:p w14:paraId="5931A9E2">
            <w:pPr>
              <w:pStyle w:val="9"/>
              <w:ind w:left="145"/>
              <w:rPr>
                <w:sz w:val="20"/>
              </w:rPr>
            </w:pPr>
            <w:r>
              <w:rPr>
                <w:sz w:val="20"/>
              </w:rPr>
              <w:t>Целевая</w:t>
            </w:r>
            <w:r>
              <w:rPr>
                <w:spacing w:val="-8"/>
                <w:sz w:val="20"/>
              </w:rPr>
              <w:t xml:space="preserve"> </w:t>
            </w:r>
            <w:r>
              <w:rPr>
                <w:spacing w:val="-2"/>
                <w:sz w:val="20"/>
              </w:rPr>
              <w:t>группа</w:t>
            </w:r>
          </w:p>
        </w:tc>
      </w:tr>
      <w:tr w14:paraId="48364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538" w:type="dxa"/>
          </w:tcPr>
          <w:p w14:paraId="40327D70">
            <w:pPr>
              <w:pStyle w:val="9"/>
              <w:rPr>
                <w:sz w:val="18"/>
              </w:rPr>
            </w:pPr>
          </w:p>
        </w:tc>
        <w:tc>
          <w:tcPr>
            <w:tcW w:w="1416" w:type="dxa"/>
          </w:tcPr>
          <w:p w14:paraId="6ED0527E">
            <w:pPr>
              <w:pStyle w:val="9"/>
              <w:spacing w:line="223" w:lineRule="exact"/>
              <w:ind w:left="11"/>
              <w:rPr>
                <w:sz w:val="20"/>
              </w:rPr>
            </w:pPr>
            <w:r>
              <w:rPr>
                <w:sz w:val="20"/>
              </w:rPr>
              <w:t>ных</w:t>
            </w:r>
            <w:r>
              <w:rPr>
                <w:spacing w:val="-4"/>
                <w:sz w:val="20"/>
              </w:rPr>
              <w:t xml:space="preserve"> </w:t>
            </w:r>
            <w:r>
              <w:rPr>
                <w:spacing w:val="-2"/>
                <w:sz w:val="20"/>
              </w:rPr>
              <w:t>навыков</w:t>
            </w:r>
          </w:p>
        </w:tc>
        <w:tc>
          <w:tcPr>
            <w:tcW w:w="1988" w:type="dxa"/>
          </w:tcPr>
          <w:p w14:paraId="59CCDDC8">
            <w:pPr>
              <w:pStyle w:val="9"/>
              <w:ind w:left="11" w:right="34"/>
              <w:rPr>
                <w:sz w:val="20"/>
              </w:rPr>
            </w:pPr>
            <w:r>
              <w:rPr>
                <w:sz w:val="20"/>
              </w:rPr>
              <w:t>стижение целей, Работа с другими и Управление</w:t>
            </w:r>
            <w:r>
              <w:rPr>
                <w:spacing w:val="-13"/>
                <w:sz w:val="20"/>
              </w:rPr>
              <w:t xml:space="preserve"> </w:t>
            </w:r>
            <w:r>
              <w:rPr>
                <w:sz w:val="20"/>
              </w:rPr>
              <w:t>эмоциями</w:t>
            </w:r>
          </w:p>
        </w:tc>
        <w:tc>
          <w:tcPr>
            <w:tcW w:w="927" w:type="dxa"/>
          </w:tcPr>
          <w:p w14:paraId="7606B037">
            <w:pPr>
              <w:pStyle w:val="9"/>
              <w:rPr>
                <w:sz w:val="18"/>
              </w:rPr>
            </w:pPr>
          </w:p>
        </w:tc>
        <w:tc>
          <w:tcPr>
            <w:tcW w:w="3020" w:type="dxa"/>
          </w:tcPr>
          <w:p w14:paraId="5D99B134">
            <w:pPr>
              <w:pStyle w:val="9"/>
              <w:ind w:left="10"/>
              <w:rPr>
                <w:sz w:val="20"/>
              </w:rPr>
            </w:pPr>
            <w:r>
              <w:rPr>
                <w:sz w:val="20"/>
              </w:rPr>
              <w:t>ной структуры был использован конфирматорный и эксплора- торный</w:t>
            </w:r>
            <w:r>
              <w:rPr>
                <w:spacing w:val="-12"/>
                <w:sz w:val="20"/>
              </w:rPr>
              <w:t xml:space="preserve"> </w:t>
            </w:r>
            <w:r>
              <w:rPr>
                <w:sz w:val="20"/>
              </w:rPr>
              <w:t>факторный</w:t>
            </w:r>
            <w:r>
              <w:rPr>
                <w:spacing w:val="-12"/>
                <w:sz w:val="20"/>
              </w:rPr>
              <w:t xml:space="preserve"> </w:t>
            </w:r>
            <w:r>
              <w:rPr>
                <w:sz w:val="20"/>
              </w:rPr>
              <w:t>анализ,</w:t>
            </w:r>
            <w:r>
              <w:rPr>
                <w:spacing w:val="-10"/>
                <w:sz w:val="20"/>
              </w:rPr>
              <w:t xml:space="preserve"> </w:t>
            </w:r>
            <w:r>
              <w:rPr>
                <w:sz w:val="20"/>
              </w:rPr>
              <w:t>а</w:t>
            </w:r>
            <w:r>
              <w:rPr>
                <w:spacing w:val="-11"/>
                <w:sz w:val="20"/>
              </w:rPr>
              <w:t xml:space="preserve"> </w:t>
            </w:r>
            <w:r>
              <w:rPr>
                <w:sz w:val="20"/>
              </w:rPr>
              <w:t>также методы современной теории тестирования, которые под- твердили заложенную факторную структуру. Доказана</w:t>
            </w:r>
          </w:p>
          <w:p w14:paraId="0F3BA641">
            <w:pPr>
              <w:pStyle w:val="9"/>
              <w:spacing w:line="230" w:lineRule="atLeast"/>
              <w:ind w:left="10" w:right="721"/>
              <w:rPr>
                <w:sz w:val="20"/>
              </w:rPr>
            </w:pPr>
            <w:r>
              <w:rPr>
                <w:sz w:val="20"/>
              </w:rPr>
              <w:t>критериальная</w:t>
            </w:r>
            <w:r>
              <w:rPr>
                <w:spacing w:val="-13"/>
                <w:sz w:val="20"/>
              </w:rPr>
              <w:t xml:space="preserve"> </w:t>
            </w:r>
            <w:r>
              <w:rPr>
                <w:sz w:val="20"/>
              </w:rPr>
              <w:t xml:space="preserve">валидность </w:t>
            </w:r>
            <w:r>
              <w:rPr>
                <w:spacing w:val="-2"/>
                <w:sz w:val="20"/>
              </w:rPr>
              <w:t>инструмента</w:t>
            </w:r>
          </w:p>
        </w:tc>
        <w:tc>
          <w:tcPr>
            <w:tcW w:w="2732" w:type="dxa"/>
          </w:tcPr>
          <w:p w14:paraId="2C21B3FE">
            <w:pPr>
              <w:pStyle w:val="9"/>
              <w:ind w:left="10" w:right="7"/>
              <w:rPr>
                <w:sz w:val="20"/>
              </w:rPr>
            </w:pPr>
            <w:r>
              <w:rPr>
                <w:sz w:val="20"/>
              </w:rPr>
              <w:t>ный ресурс]//Современная зарубежная</w:t>
            </w:r>
            <w:r>
              <w:rPr>
                <w:spacing w:val="-13"/>
                <w:sz w:val="20"/>
              </w:rPr>
              <w:t xml:space="preserve"> </w:t>
            </w:r>
            <w:r>
              <w:rPr>
                <w:sz w:val="20"/>
              </w:rPr>
              <w:t>психология.</w:t>
            </w:r>
            <w:r>
              <w:rPr>
                <w:spacing w:val="-12"/>
                <w:sz w:val="20"/>
              </w:rPr>
              <w:t xml:space="preserve"> </w:t>
            </w:r>
            <w:r>
              <w:rPr>
                <w:sz w:val="20"/>
              </w:rPr>
              <w:t>2018.</w:t>
            </w:r>
          </w:p>
          <w:p w14:paraId="4E568A9F">
            <w:pPr>
              <w:pStyle w:val="9"/>
              <w:ind w:left="10" w:right="251"/>
              <w:rPr>
                <w:sz w:val="20"/>
              </w:rPr>
            </w:pPr>
            <w:r>
              <w:rPr>
                <w:sz w:val="20"/>
              </w:rPr>
              <w:t xml:space="preserve">Т. 7. № 3. С. 8-17. </w:t>
            </w:r>
            <w:r>
              <w:rPr>
                <w:spacing w:val="-2"/>
                <w:sz w:val="20"/>
              </w:rPr>
              <w:t xml:space="preserve">doi:10.17759/jmfp.201807030 </w:t>
            </w:r>
            <w:r>
              <w:rPr>
                <w:spacing w:val="-10"/>
                <w:sz w:val="20"/>
              </w:rPr>
              <w:t>1</w:t>
            </w:r>
          </w:p>
        </w:tc>
        <w:tc>
          <w:tcPr>
            <w:tcW w:w="1119" w:type="dxa"/>
          </w:tcPr>
          <w:p w14:paraId="5128165F">
            <w:pPr>
              <w:pStyle w:val="9"/>
              <w:rPr>
                <w:sz w:val="18"/>
              </w:rPr>
            </w:pPr>
          </w:p>
        </w:tc>
        <w:tc>
          <w:tcPr>
            <w:tcW w:w="1134" w:type="dxa"/>
          </w:tcPr>
          <w:p w14:paraId="79197713">
            <w:pPr>
              <w:pStyle w:val="9"/>
              <w:rPr>
                <w:sz w:val="18"/>
              </w:rPr>
            </w:pPr>
          </w:p>
        </w:tc>
        <w:tc>
          <w:tcPr>
            <w:tcW w:w="1652" w:type="dxa"/>
          </w:tcPr>
          <w:p w14:paraId="68FD0845">
            <w:pPr>
              <w:pStyle w:val="9"/>
              <w:rPr>
                <w:sz w:val="18"/>
              </w:rPr>
            </w:pPr>
          </w:p>
        </w:tc>
      </w:tr>
      <w:tr w14:paraId="3320A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8" w:hRule="atLeast"/>
        </w:trPr>
        <w:tc>
          <w:tcPr>
            <w:tcW w:w="538" w:type="dxa"/>
          </w:tcPr>
          <w:p w14:paraId="33199A9E">
            <w:pPr>
              <w:pStyle w:val="9"/>
              <w:spacing w:line="223" w:lineRule="exact"/>
              <w:ind w:left="11"/>
              <w:rPr>
                <w:sz w:val="20"/>
              </w:rPr>
            </w:pPr>
            <w:r>
              <w:rPr>
                <w:spacing w:val="-10"/>
                <w:sz w:val="20"/>
              </w:rPr>
              <w:t>6</w:t>
            </w:r>
          </w:p>
        </w:tc>
        <w:tc>
          <w:tcPr>
            <w:tcW w:w="1416" w:type="dxa"/>
          </w:tcPr>
          <w:p w14:paraId="2CDC4995">
            <w:pPr>
              <w:pStyle w:val="9"/>
              <w:spacing w:line="223" w:lineRule="exact"/>
              <w:ind w:left="11"/>
              <w:rPr>
                <w:sz w:val="20"/>
              </w:rPr>
            </w:pPr>
            <w:r>
              <w:rPr>
                <w:sz w:val="20"/>
              </w:rPr>
              <w:t xml:space="preserve">Р. </w:t>
            </w:r>
            <w:r>
              <w:rPr>
                <w:spacing w:val="-2"/>
                <w:sz w:val="20"/>
              </w:rPr>
              <w:t>Гудман</w:t>
            </w:r>
          </w:p>
          <w:p w14:paraId="062516EA">
            <w:pPr>
              <w:pStyle w:val="9"/>
              <w:ind w:left="11"/>
              <w:rPr>
                <w:sz w:val="20"/>
              </w:rPr>
            </w:pPr>
            <w:r>
              <w:rPr>
                <w:spacing w:val="-2"/>
                <w:sz w:val="20"/>
              </w:rPr>
              <w:t xml:space="preserve">«Сильные </w:t>
            </w:r>
            <w:r>
              <w:rPr>
                <w:sz w:val="20"/>
              </w:rPr>
              <w:t xml:space="preserve">стороны и </w:t>
            </w:r>
            <w:r>
              <w:rPr>
                <w:spacing w:val="-2"/>
                <w:sz w:val="20"/>
              </w:rPr>
              <w:t>трудности» (ССТ)</w:t>
            </w:r>
          </w:p>
        </w:tc>
        <w:tc>
          <w:tcPr>
            <w:tcW w:w="1988" w:type="dxa"/>
          </w:tcPr>
          <w:p w14:paraId="01213100">
            <w:pPr>
              <w:pStyle w:val="9"/>
              <w:ind w:left="11" w:right="10"/>
              <w:rPr>
                <w:sz w:val="20"/>
              </w:rPr>
            </w:pPr>
            <w:r>
              <w:rPr>
                <w:sz w:val="20"/>
              </w:rPr>
              <w:t>Опросник оценки поведения, эмоцио- нальной сферы и взаимоотношений со сверстниками</w:t>
            </w:r>
            <w:r>
              <w:rPr>
                <w:spacing w:val="-13"/>
                <w:sz w:val="20"/>
              </w:rPr>
              <w:t xml:space="preserve"> </w:t>
            </w:r>
            <w:r>
              <w:rPr>
                <w:sz w:val="20"/>
              </w:rPr>
              <w:t>детей</w:t>
            </w:r>
            <w:r>
              <w:rPr>
                <w:spacing w:val="-12"/>
                <w:sz w:val="20"/>
              </w:rPr>
              <w:t xml:space="preserve"> </w:t>
            </w:r>
            <w:r>
              <w:rPr>
                <w:sz w:val="20"/>
              </w:rPr>
              <w:t xml:space="preserve">и </w:t>
            </w:r>
            <w:r>
              <w:rPr>
                <w:spacing w:val="-2"/>
                <w:sz w:val="20"/>
              </w:rPr>
              <w:t>подростков</w:t>
            </w:r>
          </w:p>
        </w:tc>
        <w:tc>
          <w:tcPr>
            <w:tcW w:w="927" w:type="dxa"/>
          </w:tcPr>
          <w:p w14:paraId="51E914B8">
            <w:pPr>
              <w:pStyle w:val="9"/>
              <w:ind w:left="11" w:right="11"/>
              <w:rPr>
                <w:sz w:val="20"/>
              </w:rPr>
            </w:pPr>
            <w:r>
              <w:rPr>
                <w:spacing w:val="-4"/>
                <w:sz w:val="20"/>
              </w:rPr>
              <w:t>До-</w:t>
            </w:r>
            <w:r>
              <w:rPr>
                <w:spacing w:val="-2"/>
                <w:sz w:val="20"/>
              </w:rPr>
              <w:t xml:space="preserve"> школь- </w:t>
            </w:r>
            <w:r>
              <w:rPr>
                <w:sz w:val="20"/>
              </w:rPr>
              <w:t>ники,</w:t>
            </w:r>
            <w:r>
              <w:rPr>
                <w:spacing w:val="-13"/>
                <w:sz w:val="20"/>
              </w:rPr>
              <w:t xml:space="preserve"> </w:t>
            </w:r>
            <w:r>
              <w:rPr>
                <w:sz w:val="20"/>
              </w:rPr>
              <w:t>под- ростки до 16 лет</w:t>
            </w:r>
          </w:p>
        </w:tc>
        <w:tc>
          <w:tcPr>
            <w:tcW w:w="3020" w:type="dxa"/>
          </w:tcPr>
          <w:p w14:paraId="6A6CE8F6">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B56FA58">
            <w:pPr>
              <w:pStyle w:val="9"/>
              <w:numPr>
                <w:ilvl w:val="0"/>
                <w:numId w:val="27"/>
              </w:numPr>
              <w:tabs>
                <w:tab w:val="left" w:pos="206"/>
              </w:tabs>
              <w:spacing w:before="0" w:after="0" w:line="240" w:lineRule="auto"/>
              <w:ind w:left="10" w:right="67" w:firstLine="0"/>
              <w:jc w:val="left"/>
              <w:rPr>
                <w:sz w:val="20"/>
              </w:rPr>
            </w:pPr>
            <w:r>
              <w:rPr>
                <w:i/>
                <w:sz w:val="20"/>
              </w:rPr>
              <w:t>Семенова Н.Б., Раменская Т.П., Долгушина Е.Е., Марты- нова</w:t>
            </w:r>
            <w:r>
              <w:rPr>
                <w:i/>
                <w:spacing w:val="-9"/>
                <w:sz w:val="20"/>
              </w:rPr>
              <w:t xml:space="preserve"> </w:t>
            </w:r>
            <w:r>
              <w:rPr>
                <w:i/>
                <w:sz w:val="20"/>
              </w:rPr>
              <w:t>Т.</w:t>
            </w:r>
            <w:r>
              <w:rPr>
                <w:i/>
                <w:spacing w:val="-10"/>
                <w:sz w:val="20"/>
              </w:rPr>
              <w:t xml:space="preserve"> </w:t>
            </w:r>
            <w:r>
              <w:rPr>
                <w:i/>
                <w:sz w:val="20"/>
              </w:rPr>
              <w:t>Ф.</w:t>
            </w:r>
            <w:r>
              <w:rPr>
                <w:i/>
                <w:spacing w:val="-9"/>
                <w:sz w:val="20"/>
              </w:rPr>
              <w:t xml:space="preserve"> </w:t>
            </w:r>
            <w:r>
              <w:rPr>
                <w:sz w:val="20"/>
              </w:rPr>
              <w:t>Диагностика</w:t>
            </w:r>
            <w:r>
              <w:rPr>
                <w:spacing w:val="-10"/>
                <w:sz w:val="20"/>
              </w:rPr>
              <w:t xml:space="preserve"> </w:t>
            </w:r>
            <w:r>
              <w:rPr>
                <w:sz w:val="20"/>
              </w:rPr>
              <w:t>эмоци- онального состояния обуча- ющихся в общеобразователь- ных учреждениях Республики Саха (Якутия)/Методические рекомендации. Красноярск, 2013. 40 с.</w:t>
            </w:r>
          </w:p>
          <w:p w14:paraId="3318E112">
            <w:pPr>
              <w:pStyle w:val="9"/>
              <w:numPr>
                <w:ilvl w:val="0"/>
                <w:numId w:val="27"/>
              </w:numPr>
              <w:tabs>
                <w:tab w:val="left" w:pos="206"/>
              </w:tabs>
              <w:spacing w:before="0" w:after="0" w:line="240" w:lineRule="auto"/>
              <w:ind w:left="10" w:right="78" w:firstLine="0"/>
              <w:jc w:val="left"/>
              <w:rPr>
                <w:sz w:val="20"/>
              </w:rPr>
            </w:pPr>
            <w:r>
              <w:rPr>
                <w:i/>
                <w:sz w:val="20"/>
              </w:rPr>
              <w:t xml:space="preserve">Слободская Е.Р. </w:t>
            </w:r>
            <w:r>
              <w:rPr>
                <w:sz w:val="20"/>
              </w:rPr>
              <w:t>Психиче- ское здоровье детей и под- ростков: распространенность отклонений</w:t>
            </w:r>
            <w:r>
              <w:rPr>
                <w:spacing w:val="-10"/>
                <w:sz w:val="20"/>
              </w:rPr>
              <w:t xml:space="preserve"> </w:t>
            </w:r>
            <w:r>
              <w:rPr>
                <w:sz w:val="20"/>
              </w:rPr>
              <w:t>и</w:t>
            </w:r>
            <w:r>
              <w:rPr>
                <w:spacing w:val="-11"/>
                <w:sz w:val="20"/>
              </w:rPr>
              <w:t xml:space="preserve"> </w:t>
            </w:r>
            <w:r>
              <w:rPr>
                <w:sz w:val="20"/>
              </w:rPr>
              <w:t>факторы</w:t>
            </w:r>
            <w:r>
              <w:rPr>
                <w:spacing w:val="-11"/>
                <w:sz w:val="20"/>
              </w:rPr>
              <w:t xml:space="preserve"> </w:t>
            </w:r>
            <w:r>
              <w:rPr>
                <w:sz w:val="20"/>
              </w:rPr>
              <w:t>риска</w:t>
            </w:r>
            <w:r>
              <w:rPr>
                <w:spacing w:val="-11"/>
                <w:sz w:val="20"/>
              </w:rPr>
              <w:t xml:space="preserve"> </w:t>
            </w:r>
            <w:r>
              <w:rPr>
                <w:sz w:val="20"/>
              </w:rPr>
              <w:t>и защиты//Вопросы психи- ческого здоровья детей и подростков: научно- практический журнал психи- атрии, психологии, психоте- рапии и смежных дисциплин.</w:t>
            </w:r>
          </w:p>
          <w:p w14:paraId="00F88C89">
            <w:pPr>
              <w:pStyle w:val="9"/>
              <w:spacing w:line="215" w:lineRule="exact"/>
              <w:ind w:left="10"/>
              <w:rPr>
                <w:sz w:val="20"/>
              </w:rPr>
            </w:pPr>
            <w:r>
              <w:rPr>
                <w:sz w:val="20"/>
              </w:rPr>
              <w:t>2008.</w:t>
            </w:r>
            <w:r>
              <w:rPr>
                <w:spacing w:val="-5"/>
                <w:sz w:val="20"/>
              </w:rPr>
              <w:t xml:space="preserve"> </w:t>
            </w:r>
            <w:r>
              <w:rPr>
                <w:sz w:val="20"/>
              </w:rPr>
              <w:t>№</w:t>
            </w:r>
            <w:r>
              <w:rPr>
                <w:spacing w:val="-3"/>
                <w:sz w:val="20"/>
              </w:rPr>
              <w:t xml:space="preserve"> </w:t>
            </w:r>
            <w:r>
              <w:rPr>
                <w:sz w:val="20"/>
              </w:rPr>
              <w:t>2</w:t>
            </w:r>
            <w:r>
              <w:rPr>
                <w:spacing w:val="-1"/>
                <w:sz w:val="20"/>
              </w:rPr>
              <w:t xml:space="preserve"> </w:t>
            </w:r>
            <w:r>
              <w:rPr>
                <w:sz w:val="20"/>
              </w:rPr>
              <w:t>(8).</w:t>
            </w:r>
            <w:r>
              <w:rPr>
                <w:spacing w:val="-2"/>
                <w:sz w:val="20"/>
              </w:rPr>
              <w:t xml:space="preserve"> </w:t>
            </w:r>
            <w:r>
              <w:rPr>
                <w:sz w:val="20"/>
              </w:rPr>
              <w:t>С.</w:t>
            </w:r>
            <w:r>
              <w:rPr>
                <w:spacing w:val="-2"/>
                <w:sz w:val="20"/>
              </w:rPr>
              <w:t xml:space="preserve"> </w:t>
            </w:r>
            <w:r>
              <w:rPr>
                <w:sz w:val="20"/>
              </w:rPr>
              <w:t>8-</w:t>
            </w:r>
            <w:r>
              <w:rPr>
                <w:spacing w:val="-5"/>
                <w:sz w:val="20"/>
              </w:rPr>
              <w:t>21</w:t>
            </w:r>
          </w:p>
        </w:tc>
        <w:tc>
          <w:tcPr>
            <w:tcW w:w="1119" w:type="dxa"/>
          </w:tcPr>
          <w:p w14:paraId="7DD4E446">
            <w:pPr>
              <w:pStyle w:val="9"/>
              <w:spacing w:line="223" w:lineRule="exact"/>
              <w:ind w:left="7"/>
              <w:rPr>
                <w:sz w:val="20"/>
              </w:rPr>
            </w:pPr>
            <w:r>
              <w:rPr>
                <w:sz w:val="20"/>
              </w:rPr>
              <w:t>2008,</w:t>
            </w:r>
            <w:r>
              <w:rPr>
                <w:spacing w:val="-3"/>
                <w:sz w:val="20"/>
              </w:rPr>
              <w:t xml:space="preserve"> </w:t>
            </w:r>
            <w:r>
              <w:rPr>
                <w:spacing w:val="-4"/>
                <w:sz w:val="20"/>
              </w:rPr>
              <w:t>2013</w:t>
            </w:r>
          </w:p>
        </w:tc>
        <w:tc>
          <w:tcPr>
            <w:tcW w:w="1134" w:type="dxa"/>
          </w:tcPr>
          <w:p w14:paraId="3F870472">
            <w:pPr>
              <w:pStyle w:val="9"/>
              <w:ind w:left="6" w:right="340"/>
              <w:jc w:val="both"/>
              <w:rPr>
                <w:sz w:val="20"/>
              </w:rPr>
            </w:pPr>
            <w:r>
              <w:rPr>
                <w:spacing w:val="-2"/>
                <w:sz w:val="20"/>
              </w:rPr>
              <w:t>Условно рекомен- дуемая</w:t>
            </w:r>
          </w:p>
        </w:tc>
        <w:tc>
          <w:tcPr>
            <w:tcW w:w="1652" w:type="dxa"/>
          </w:tcPr>
          <w:p w14:paraId="13F3914F">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2CD8B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3" w:hRule="atLeast"/>
        </w:trPr>
        <w:tc>
          <w:tcPr>
            <w:tcW w:w="538" w:type="dxa"/>
          </w:tcPr>
          <w:p w14:paraId="4D5156D1">
            <w:pPr>
              <w:pStyle w:val="9"/>
              <w:spacing w:line="223" w:lineRule="exact"/>
              <w:ind w:left="11"/>
              <w:rPr>
                <w:sz w:val="20"/>
              </w:rPr>
            </w:pPr>
            <w:r>
              <w:rPr>
                <w:spacing w:val="-10"/>
                <w:sz w:val="20"/>
              </w:rPr>
              <w:t>7</w:t>
            </w:r>
          </w:p>
        </w:tc>
        <w:tc>
          <w:tcPr>
            <w:tcW w:w="1416" w:type="dxa"/>
          </w:tcPr>
          <w:p w14:paraId="752F532F">
            <w:pPr>
              <w:pStyle w:val="9"/>
              <w:ind w:left="11" w:right="104"/>
              <w:rPr>
                <w:sz w:val="20"/>
              </w:rPr>
            </w:pPr>
            <w:r>
              <w:rPr>
                <w:spacing w:val="-2"/>
                <w:sz w:val="20"/>
              </w:rPr>
              <w:t xml:space="preserve">Моросанова </w:t>
            </w:r>
            <w:r>
              <w:rPr>
                <w:sz w:val="20"/>
              </w:rPr>
              <w:t xml:space="preserve">В.И. «Стиль </w:t>
            </w:r>
            <w:r>
              <w:rPr>
                <w:spacing w:val="-2"/>
                <w:sz w:val="20"/>
              </w:rPr>
              <w:t>саморегуляции поведения (детский) (ССПМД)»</w:t>
            </w:r>
          </w:p>
        </w:tc>
        <w:tc>
          <w:tcPr>
            <w:tcW w:w="1988" w:type="dxa"/>
          </w:tcPr>
          <w:p w14:paraId="245F8F85">
            <w:pPr>
              <w:pStyle w:val="9"/>
              <w:spacing w:before="7"/>
              <w:ind w:left="11" w:right="153"/>
              <w:rPr>
                <w:sz w:val="20"/>
              </w:rPr>
            </w:pPr>
            <w:r>
              <w:rPr>
                <w:sz w:val="20"/>
              </w:rPr>
              <w:t>Оценка</w:t>
            </w:r>
            <w:r>
              <w:rPr>
                <w:spacing w:val="-13"/>
                <w:sz w:val="20"/>
              </w:rPr>
              <w:t xml:space="preserve"> </w:t>
            </w:r>
            <w:r>
              <w:rPr>
                <w:sz w:val="20"/>
              </w:rPr>
              <w:t>регуляторно- личностных осо- бенностей детей.</w:t>
            </w:r>
          </w:p>
          <w:p w14:paraId="4D552766">
            <w:pPr>
              <w:pStyle w:val="9"/>
              <w:ind w:left="11" w:right="28"/>
              <w:rPr>
                <w:sz w:val="20"/>
              </w:rPr>
            </w:pPr>
            <w:r>
              <w:rPr>
                <w:sz w:val="20"/>
              </w:rPr>
              <w:t>Оцениваются сле- дующие</w:t>
            </w:r>
            <w:r>
              <w:rPr>
                <w:spacing w:val="-13"/>
                <w:sz w:val="20"/>
              </w:rPr>
              <w:t xml:space="preserve"> </w:t>
            </w:r>
            <w:r>
              <w:rPr>
                <w:sz w:val="20"/>
              </w:rPr>
              <w:t xml:space="preserve">регуляторные процессы и свойства: </w:t>
            </w:r>
            <w:r>
              <w:rPr>
                <w:spacing w:val="-2"/>
                <w:sz w:val="20"/>
              </w:rPr>
              <w:t>планирование, моделирование,</w:t>
            </w:r>
          </w:p>
          <w:p w14:paraId="28612397">
            <w:pPr>
              <w:pStyle w:val="9"/>
              <w:spacing w:line="217" w:lineRule="exact"/>
              <w:ind w:left="11"/>
              <w:rPr>
                <w:sz w:val="20"/>
              </w:rPr>
            </w:pPr>
            <w:r>
              <w:rPr>
                <w:spacing w:val="-2"/>
                <w:sz w:val="20"/>
              </w:rPr>
              <w:t>программиро-</w:t>
            </w:r>
          </w:p>
        </w:tc>
        <w:tc>
          <w:tcPr>
            <w:tcW w:w="927" w:type="dxa"/>
          </w:tcPr>
          <w:p w14:paraId="41F905CC">
            <w:pPr>
              <w:pStyle w:val="9"/>
              <w:ind w:left="11" w:right="21"/>
              <w:rPr>
                <w:sz w:val="20"/>
              </w:rPr>
            </w:pPr>
            <w:r>
              <w:rPr>
                <w:spacing w:val="-2"/>
                <w:sz w:val="20"/>
              </w:rPr>
              <w:t xml:space="preserve">Началь </w:t>
            </w:r>
            <w:r>
              <w:rPr>
                <w:sz w:val="20"/>
              </w:rPr>
              <w:t>ная</w:t>
            </w:r>
            <w:r>
              <w:rPr>
                <w:spacing w:val="-13"/>
                <w:sz w:val="20"/>
              </w:rPr>
              <w:t xml:space="preserve"> </w:t>
            </w:r>
            <w:r>
              <w:rPr>
                <w:sz w:val="20"/>
              </w:rPr>
              <w:t>школа</w:t>
            </w:r>
          </w:p>
        </w:tc>
        <w:tc>
          <w:tcPr>
            <w:tcW w:w="3020" w:type="dxa"/>
          </w:tcPr>
          <w:p w14:paraId="5BFF6026">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23C00E8E">
            <w:pPr>
              <w:pStyle w:val="9"/>
              <w:spacing w:before="7"/>
              <w:ind w:left="10" w:right="152"/>
              <w:rPr>
                <w:sz w:val="20"/>
              </w:rPr>
            </w:pPr>
            <w:r>
              <w:rPr>
                <w:i/>
                <w:sz w:val="20"/>
              </w:rPr>
              <w:t>Моросанова</w:t>
            </w:r>
            <w:r>
              <w:rPr>
                <w:i/>
                <w:spacing w:val="-13"/>
                <w:sz w:val="20"/>
              </w:rPr>
              <w:t xml:space="preserve"> </w:t>
            </w:r>
            <w:r>
              <w:rPr>
                <w:i/>
                <w:sz w:val="20"/>
              </w:rPr>
              <w:t>В.И.,</w:t>
            </w:r>
            <w:r>
              <w:rPr>
                <w:i/>
                <w:spacing w:val="-12"/>
                <w:sz w:val="20"/>
              </w:rPr>
              <w:t xml:space="preserve"> </w:t>
            </w:r>
            <w:r>
              <w:rPr>
                <w:i/>
                <w:sz w:val="20"/>
              </w:rPr>
              <w:t xml:space="preserve">Бондаренко И.Н. </w:t>
            </w:r>
            <w:r>
              <w:rPr>
                <w:sz w:val="20"/>
              </w:rPr>
              <w:t>Диагностика саморе- гуляции человека. М.: Коги- то-Центр, 2015. 304 с.</w:t>
            </w:r>
          </w:p>
          <w:p w14:paraId="4E65189F">
            <w:pPr>
              <w:pStyle w:val="9"/>
              <w:ind w:left="10" w:right="229"/>
              <w:rPr>
                <w:sz w:val="20"/>
              </w:rPr>
            </w:pPr>
            <w:r>
              <w:rPr>
                <w:sz w:val="20"/>
              </w:rPr>
              <w:t xml:space="preserve">2. </w:t>
            </w:r>
            <w:r>
              <w:rPr>
                <w:i/>
                <w:sz w:val="20"/>
              </w:rPr>
              <w:t xml:space="preserve">Моросанова В.И., Бонда- ренко И.Н., Фомина Т.Г. </w:t>
            </w:r>
            <w:r>
              <w:rPr>
                <w:sz w:val="20"/>
              </w:rPr>
              <w:t>Осознанная</w:t>
            </w:r>
            <w:r>
              <w:rPr>
                <w:spacing w:val="-13"/>
                <w:sz w:val="20"/>
              </w:rPr>
              <w:t xml:space="preserve"> </w:t>
            </w:r>
            <w:r>
              <w:rPr>
                <w:sz w:val="20"/>
              </w:rPr>
              <w:t>саморегуляция</w:t>
            </w:r>
            <w:r>
              <w:rPr>
                <w:spacing w:val="-12"/>
                <w:sz w:val="20"/>
              </w:rPr>
              <w:t xml:space="preserve"> </w:t>
            </w:r>
            <w:r>
              <w:rPr>
                <w:sz w:val="20"/>
              </w:rPr>
              <w:t xml:space="preserve">и </w:t>
            </w:r>
            <w:r>
              <w:rPr>
                <w:spacing w:val="-2"/>
                <w:sz w:val="20"/>
              </w:rPr>
              <w:t>личностно-мотивационные</w:t>
            </w:r>
          </w:p>
          <w:p w14:paraId="0457E198">
            <w:pPr>
              <w:pStyle w:val="9"/>
              <w:spacing w:line="217" w:lineRule="exact"/>
              <w:ind w:left="10"/>
              <w:rPr>
                <w:sz w:val="20"/>
              </w:rPr>
            </w:pPr>
            <w:r>
              <w:rPr>
                <w:sz w:val="20"/>
              </w:rPr>
              <w:t>особенности</w:t>
            </w:r>
            <w:r>
              <w:rPr>
                <w:spacing w:val="-10"/>
                <w:sz w:val="20"/>
              </w:rPr>
              <w:t xml:space="preserve"> </w:t>
            </w:r>
            <w:r>
              <w:rPr>
                <w:sz w:val="20"/>
              </w:rPr>
              <w:t>младших</w:t>
            </w:r>
            <w:r>
              <w:rPr>
                <w:spacing w:val="-10"/>
                <w:sz w:val="20"/>
              </w:rPr>
              <w:t xml:space="preserve"> </w:t>
            </w:r>
            <w:r>
              <w:rPr>
                <w:spacing w:val="-4"/>
                <w:sz w:val="20"/>
              </w:rPr>
              <w:t>под-</w:t>
            </w:r>
          </w:p>
        </w:tc>
        <w:tc>
          <w:tcPr>
            <w:tcW w:w="1119" w:type="dxa"/>
          </w:tcPr>
          <w:p w14:paraId="7370000C">
            <w:pPr>
              <w:pStyle w:val="9"/>
              <w:spacing w:line="223" w:lineRule="exact"/>
              <w:ind w:left="105"/>
              <w:rPr>
                <w:sz w:val="20"/>
              </w:rPr>
            </w:pPr>
            <w:r>
              <w:rPr>
                <w:sz w:val="20"/>
              </w:rPr>
              <w:t>2015,</w:t>
            </w:r>
            <w:r>
              <w:rPr>
                <w:spacing w:val="-3"/>
                <w:sz w:val="20"/>
              </w:rPr>
              <w:t xml:space="preserve"> </w:t>
            </w:r>
            <w:r>
              <w:rPr>
                <w:spacing w:val="-4"/>
                <w:sz w:val="20"/>
              </w:rPr>
              <w:t>2019</w:t>
            </w:r>
          </w:p>
        </w:tc>
        <w:tc>
          <w:tcPr>
            <w:tcW w:w="1134" w:type="dxa"/>
          </w:tcPr>
          <w:p w14:paraId="17258029">
            <w:pPr>
              <w:pStyle w:val="9"/>
              <w:ind w:left="6" w:right="340"/>
              <w:jc w:val="both"/>
              <w:rPr>
                <w:sz w:val="20"/>
              </w:rPr>
            </w:pPr>
            <w:r>
              <w:rPr>
                <w:spacing w:val="-2"/>
                <w:sz w:val="20"/>
              </w:rPr>
              <w:t>Условно рекомен- дуемая</w:t>
            </w:r>
          </w:p>
        </w:tc>
        <w:tc>
          <w:tcPr>
            <w:tcW w:w="1652" w:type="dxa"/>
          </w:tcPr>
          <w:p w14:paraId="0761A0FF">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64385385">
      <w:pPr>
        <w:spacing w:after="0"/>
        <w:rPr>
          <w:sz w:val="20"/>
        </w:rPr>
        <w:sectPr>
          <w:type w:val="continuous"/>
          <w:pgSz w:w="16850" w:h="11900" w:orient="landscape"/>
          <w:pgMar w:top="960" w:right="620" w:bottom="754"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2198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52E86FFA">
            <w:pPr>
              <w:pStyle w:val="9"/>
              <w:spacing w:before="109"/>
              <w:rPr>
                <w:i/>
                <w:sz w:val="20"/>
              </w:rPr>
            </w:pPr>
          </w:p>
          <w:p w14:paraId="6F2B1D60">
            <w:pPr>
              <w:pStyle w:val="9"/>
              <w:ind w:left="14"/>
              <w:rPr>
                <w:sz w:val="20"/>
              </w:rPr>
            </w:pPr>
            <w:r>
              <w:rPr>
                <w:sz w:val="20"/>
              </w:rPr>
              <w:t>№</w:t>
            </w:r>
            <w:r>
              <w:rPr>
                <w:spacing w:val="-3"/>
                <w:sz w:val="20"/>
              </w:rPr>
              <w:t xml:space="preserve"> </w:t>
            </w:r>
            <w:r>
              <w:rPr>
                <w:spacing w:val="-5"/>
                <w:sz w:val="20"/>
              </w:rPr>
              <w:t>п/п</w:t>
            </w:r>
          </w:p>
        </w:tc>
        <w:tc>
          <w:tcPr>
            <w:tcW w:w="1416" w:type="dxa"/>
          </w:tcPr>
          <w:p w14:paraId="18BB453F">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01AC9BFE">
            <w:pPr>
              <w:pStyle w:val="9"/>
              <w:spacing w:before="224"/>
              <w:ind w:left="563" w:right="10" w:hanging="113"/>
              <w:rPr>
                <w:sz w:val="20"/>
              </w:rPr>
            </w:pPr>
            <w:r>
              <w:rPr>
                <w:spacing w:val="-2"/>
                <w:sz w:val="20"/>
              </w:rPr>
              <w:t>Измеряемый конструкт</w:t>
            </w:r>
          </w:p>
        </w:tc>
        <w:tc>
          <w:tcPr>
            <w:tcW w:w="927" w:type="dxa"/>
          </w:tcPr>
          <w:p w14:paraId="59C15EAF">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184C2E10">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6C45BFEE">
            <w:pPr>
              <w:pStyle w:val="9"/>
              <w:spacing w:before="109"/>
              <w:rPr>
                <w:i/>
                <w:sz w:val="20"/>
              </w:rPr>
            </w:pPr>
          </w:p>
          <w:p w14:paraId="32786FE0">
            <w:pPr>
              <w:pStyle w:val="9"/>
              <w:ind w:left="8" w:right="3"/>
              <w:jc w:val="center"/>
              <w:rPr>
                <w:sz w:val="20"/>
              </w:rPr>
            </w:pPr>
            <w:r>
              <w:rPr>
                <w:spacing w:val="-2"/>
                <w:sz w:val="20"/>
              </w:rPr>
              <w:t>Источник</w:t>
            </w:r>
          </w:p>
        </w:tc>
        <w:tc>
          <w:tcPr>
            <w:tcW w:w="1119" w:type="dxa"/>
          </w:tcPr>
          <w:p w14:paraId="13FCBB02">
            <w:pPr>
              <w:pStyle w:val="9"/>
              <w:spacing w:before="109"/>
              <w:rPr>
                <w:i/>
                <w:sz w:val="20"/>
              </w:rPr>
            </w:pPr>
          </w:p>
          <w:p w14:paraId="4A835C61">
            <w:pPr>
              <w:pStyle w:val="9"/>
              <w:ind w:left="24"/>
              <w:jc w:val="center"/>
              <w:rPr>
                <w:sz w:val="20"/>
              </w:rPr>
            </w:pPr>
            <w:r>
              <w:rPr>
                <w:spacing w:val="-5"/>
                <w:sz w:val="20"/>
              </w:rPr>
              <w:t>Год</w:t>
            </w:r>
          </w:p>
        </w:tc>
        <w:tc>
          <w:tcPr>
            <w:tcW w:w="1134" w:type="dxa"/>
          </w:tcPr>
          <w:p w14:paraId="5938872C">
            <w:pPr>
              <w:pStyle w:val="9"/>
              <w:ind w:left="148" w:right="143" w:hanging="1"/>
              <w:jc w:val="center"/>
              <w:rPr>
                <w:sz w:val="20"/>
              </w:rPr>
            </w:pPr>
            <w:r>
              <w:rPr>
                <w:spacing w:val="-2"/>
                <w:sz w:val="20"/>
              </w:rPr>
              <w:t>Статус: основная/</w:t>
            </w:r>
          </w:p>
          <w:p w14:paraId="329F63C6">
            <w:pPr>
              <w:pStyle w:val="9"/>
              <w:spacing w:line="230" w:lineRule="exact"/>
              <w:ind w:left="2"/>
              <w:jc w:val="center"/>
              <w:rPr>
                <w:sz w:val="20"/>
              </w:rPr>
            </w:pPr>
            <w:r>
              <w:rPr>
                <w:spacing w:val="-2"/>
                <w:sz w:val="20"/>
              </w:rPr>
              <w:t>рекомен- дуемая</w:t>
            </w:r>
          </w:p>
        </w:tc>
        <w:tc>
          <w:tcPr>
            <w:tcW w:w="1652" w:type="dxa"/>
          </w:tcPr>
          <w:p w14:paraId="240F7911">
            <w:pPr>
              <w:pStyle w:val="9"/>
              <w:spacing w:before="109"/>
              <w:rPr>
                <w:i/>
                <w:sz w:val="20"/>
              </w:rPr>
            </w:pPr>
          </w:p>
          <w:p w14:paraId="09F61928">
            <w:pPr>
              <w:pStyle w:val="9"/>
              <w:ind w:left="145"/>
              <w:rPr>
                <w:sz w:val="20"/>
              </w:rPr>
            </w:pPr>
            <w:r>
              <w:rPr>
                <w:sz w:val="20"/>
              </w:rPr>
              <w:t>Целевая</w:t>
            </w:r>
            <w:r>
              <w:rPr>
                <w:spacing w:val="-8"/>
                <w:sz w:val="20"/>
              </w:rPr>
              <w:t xml:space="preserve"> </w:t>
            </w:r>
            <w:r>
              <w:rPr>
                <w:spacing w:val="-2"/>
                <w:sz w:val="20"/>
              </w:rPr>
              <w:t>группа</w:t>
            </w:r>
          </w:p>
        </w:tc>
      </w:tr>
      <w:tr w14:paraId="402DD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538" w:type="dxa"/>
          </w:tcPr>
          <w:p w14:paraId="738AD381">
            <w:pPr>
              <w:pStyle w:val="9"/>
              <w:rPr>
                <w:sz w:val="18"/>
              </w:rPr>
            </w:pPr>
          </w:p>
        </w:tc>
        <w:tc>
          <w:tcPr>
            <w:tcW w:w="1416" w:type="dxa"/>
          </w:tcPr>
          <w:p w14:paraId="196FDB7E">
            <w:pPr>
              <w:pStyle w:val="9"/>
              <w:rPr>
                <w:sz w:val="18"/>
              </w:rPr>
            </w:pPr>
          </w:p>
        </w:tc>
        <w:tc>
          <w:tcPr>
            <w:tcW w:w="1988" w:type="dxa"/>
          </w:tcPr>
          <w:p w14:paraId="37AB078A">
            <w:pPr>
              <w:pStyle w:val="9"/>
              <w:ind w:left="11" w:right="10"/>
              <w:rPr>
                <w:sz w:val="20"/>
              </w:rPr>
            </w:pPr>
            <w:r>
              <w:rPr>
                <w:sz w:val="20"/>
              </w:rPr>
              <w:t>вание, оценивание результата и лич- ностные свойства — гибкость, самостоя- тельность, ответ- ственность и общий уровень</w:t>
            </w:r>
            <w:r>
              <w:rPr>
                <w:spacing w:val="-13"/>
                <w:sz w:val="20"/>
              </w:rPr>
              <w:t xml:space="preserve"> </w:t>
            </w:r>
            <w:r>
              <w:rPr>
                <w:sz w:val="20"/>
              </w:rPr>
              <w:t>как</w:t>
            </w:r>
            <w:r>
              <w:rPr>
                <w:spacing w:val="-12"/>
                <w:sz w:val="20"/>
              </w:rPr>
              <w:t xml:space="preserve"> </w:t>
            </w:r>
            <w:r>
              <w:rPr>
                <w:sz w:val="20"/>
              </w:rPr>
              <w:t>сумма</w:t>
            </w:r>
            <w:r>
              <w:rPr>
                <w:spacing w:val="-13"/>
                <w:sz w:val="20"/>
              </w:rPr>
              <w:t xml:space="preserve"> </w:t>
            </w:r>
            <w:r>
              <w:rPr>
                <w:sz w:val="20"/>
              </w:rPr>
              <w:t>по</w:t>
            </w:r>
          </w:p>
          <w:p w14:paraId="697BDBDE">
            <w:pPr>
              <w:pStyle w:val="9"/>
              <w:spacing w:line="217" w:lineRule="exact"/>
              <w:ind w:left="11"/>
              <w:rPr>
                <w:sz w:val="20"/>
              </w:rPr>
            </w:pPr>
            <w:r>
              <w:rPr>
                <w:sz w:val="20"/>
              </w:rPr>
              <w:t>всем</w:t>
            </w:r>
            <w:r>
              <w:rPr>
                <w:spacing w:val="-3"/>
                <w:sz w:val="20"/>
              </w:rPr>
              <w:t xml:space="preserve"> </w:t>
            </w:r>
            <w:r>
              <w:rPr>
                <w:spacing w:val="-2"/>
                <w:sz w:val="20"/>
              </w:rPr>
              <w:t>шкалам</w:t>
            </w:r>
          </w:p>
        </w:tc>
        <w:tc>
          <w:tcPr>
            <w:tcW w:w="927" w:type="dxa"/>
          </w:tcPr>
          <w:p w14:paraId="4A56998C">
            <w:pPr>
              <w:pStyle w:val="9"/>
              <w:rPr>
                <w:sz w:val="18"/>
              </w:rPr>
            </w:pPr>
          </w:p>
        </w:tc>
        <w:tc>
          <w:tcPr>
            <w:tcW w:w="3020" w:type="dxa"/>
          </w:tcPr>
          <w:p w14:paraId="32AF9D01">
            <w:pPr>
              <w:pStyle w:val="9"/>
              <w:rPr>
                <w:sz w:val="18"/>
              </w:rPr>
            </w:pPr>
          </w:p>
        </w:tc>
        <w:tc>
          <w:tcPr>
            <w:tcW w:w="2732" w:type="dxa"/>
          </w:tcPr>
          <w:p w14:paraId="6369FC27">
            <w:pPr>
              <w:pStyle w:val="9"/>
              <w:ind w:left="10" w:right="125"/>
              <w:rPr>
                <w:sz w:val="20"/>
              </w:rPr>
            </w:pPr>
            <w:r>
              <w:rPr>
                <w:sz w:val="20"/>
              </w:rPr>
              <w:t xml:space="preserve">ростков с различной дина- микой психологического </w:t>
            </w:r>
            <w:r>
              <w:rPr>
                <w:spacing w:val="-2"/>
                <w:sz w:val="20"/>
              </w:rPr>
              <w:t xml:space="preserve">благополу- </w:t>
            </w:r>
            <w:r>
              <w:rPr>
                <w:sz w:val="20"/>
              </w:rPr>
              <w:t>чия//Психологическая</w:t>
            </w:r>
            <w:r>
              <w:rPr>
                <w:spacing w:val="-13"/>
                <w:sz w:val="20"/>
              </w:rPr>
              <w:t xml:space="preserve"> </w:t>
            </w:r>
            <w:r>
              <w:rPr>
                <w:sz w:val="20"/>
              </w:rPr>
              <w:t>наука</w:t>
            </w:r>
            <w:r>
              <w:rPr>
                <w:spacing w:val="-12"/>
                <w:sz w:val="20"/>
              </w:rPr>
              <w:t xml:space="preserve"> </w:t>
            </w:r>
            <w:r>
              <w:rPr>
                <w:sz w:val="20"/>
              </w:rPr>
              <w:t>и образование.</w:t>
            </w:r>
            <w:r>
              <w:rPr>
                <w:spacing w:val="-3"/>
                <w:sz w:val="20"/>
              </w:rPr>
              <w:t xml:space="preserve"> </w:t>
            </w:r>
            <w:r>
              <w:rPr>
                <w:sz w:val="20"/>
              </w:rPr>
              <w:t>2019.</w:t>
            </w:r>
            <w:r>
              <w:rPr>
                <w:spacing w:val="-5"/>
                <w:sz w:val="20"/>
              </w:rPr>
              <w:t xml:space="preserve"> </w:t>
            </w:r>
            <w:r>
              <w:rPr>
                <w:sz w:val="20"/>
              </w:rPr>
              <w:t>Т.</w:t>
            </w:r>
            <w:r>
              <w:rPr>
                <w:spacing w:val="-6"/>
                <w:sz w:val="20"/>
              </w:rPr>
              <w:t xml:space="preserve"> </w:t>
            </w:r>
            <w:r>
              <w:rPr>
                <w:sz w:val="20"/>
              </w:rPr>
              <w:t>24.</w:t>
            </w:r>
            <w:r>
              <w:rPr>
                <w:spacing w:val="-5"/>
                <w:sz w:val="20"/>
              </w:rPr>
              <w:t xml:space="preserve"> </w:t>
            </w:r>
            <w:r>
              <w:rPr>
                <w:sz w:val="20"/>
              </w:rPr>
              <w:t>№</w:t>
            </w:r>
            <w:r>
              <w:rPr>
                <w:spacing w:val="-4"/>
                <w:sz w:val="20"/>
              </w:rPr>
              <w:t xml:space="preserve"> </w:t>
            </w:r>
            <w:r>
              <w:rPr>
                <w:spacing w:val="-5"/>
                <w:sz w:val="20"/>
              </w:rPr>
              <w:t>4.</w:t>
            </w:r>
          </w:p>
          <w:p w14:paraId="02B27F10">
            <w:pPr>
              <w:pStyle w:val="9"/>
              <w:ind w:left="10" w:right="7"/>
              <w:rPr>
                <w:sz w:val="20"/>
              </w:rPr>
            </w:pPr>
            <w:r>
              <w:rPr>
                <w:sz w:val="20"/>
              </w:rPr>
              <w:t xml:space="preserve">С. 5-21. </w:t>
            </w:r>
            <w:r>
              <w:rPr>
                <w:spacing w:val="-2"/>
                <w:sz w:val="20"/>
              </w:rPr>
              <w:t>doi:10.17759/pse.2019240401</w:t>
            </w:r>
          </w:p>
        </w:tc>
        <w:tc>
          <w:tcPr>
            <w:tcW w:w="1119" w:type="dxa"/>
          </w:tcPr>
          <w:p w14:paraId="064FFF57">
            <w:pPr>
              <w:pStyle w:val="9"/>
              <w:rPr>
                <w:sz w:val="18"/>
              </w:rPr>
            </w:pPr>
          </w:p>
        </w:tc>
        <w:tc>
          <w:tcPr>
            <w:tcW w:w="1134" w:type="dxa"/>
          </w:tcPr>
          <w:p w14:paraId="4E7C4889">
            <w:pPr>
              <w:pStyle w:val="9"/>
              <w:rPr>
                <w:sz w:val="18"/>
              </w:rPr>
            </w:pPr>
          </w:p>
        </w:tc>
        <w:tc>
          <w:tcPr>
            <w:tcW w:w="1652" w:type="dxa"/>
          </w:tcPr>
          <w:p w14:paraId="3E656DD1">
            <w:pPr>
              <w:pStyle w:val="9"/>
              <w:rPr>
                <w:sz w:val="18"/>
              </w:rPr>
            </w:pPr>
          </w:p>
        </w:tc>
      </w:tr>
      <w:tr w14:paraId="19CE0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8" w:hRule="atLeast"/>
        </w:trPr>
        <w:tc>
          <w:tcPr>
            <w:tcW w:w="538" w:type="dxa"/>
          </w:tcPr>
          <w:p w14:paraId="40B965C1">
            <w:pPr>
              <w:pStyle w:val="9"/>
              <w:spacing w:line="223" w:lineRule="exact"/>
              <w:ind w:left="11"/>
              <w:rPr>
                <w:sz w:val="20"/>
              </w:rPr>
            </w:pPr>
            <w:r>
              <w:rPr>
                <w:spacing w:val="-10"/>
                <w:sz w:val="20"/>
              </w:rPr>
              <w:t>8</w:t>
            </w:r>
          </w:p>
        </w:tc>
        <w:tc>
          <w:tcPr>
            <w:tcW w:w="1416" w:type="dxa"/>
          </w:tcPr>
          <w:p w14:paraId="4E8E3E9F">
            <w:pPr>
              <w:pStyle w:val="9"/>
              <w:ind w:left="11" w:right="115"/>
              <w:rPr>
                <w:sz w:val="20"/>
              </w:rPr>
            </w:pPr>
            <w:r>
              <w:rPr>
                <w:spacing w:val="-2"/>
                <w:sz w:val="20"/>
              </w:rPr>
              <w:t xml:space="preserve">Методика диагностики субъективной </w:t>
            </w:r>
            <w:r>
              <w:rPr>
                <w:sz w:val="20"/>
              </w:rPr>
              <w:t xml:space="preserve">оценки меж- </w:t>
            </w:r>
            <w:r>
              <w:rPr>
                <w:spacing w:val="-2"/>
                <w:sz w:val="20"/>
              </w:rPr>
              <w:t xml:space="preserve">личностных отношений ребенка </w:t>
            </w:r>
            <w:r>
              <w:rPr>
                <w:sz w:val="20"/>
              </w:rPr>
              <w:t>(СОМОР)</w:t>
            </w:r>
            <w:r>
              <w:rPr>
                <w:spacing w:val="-13"/>
                <w:sz w:val="20"/>
              </w:rPr>
              <w:t xml:space="preserve"> </w:t>
            </w:r>
            <w:r>
              <w:rPr>
                <w:sz w:val="20"/>
              </w:rPr>
              <w:t>Н.Я.</w:t>
            </w:r>
          </w:p>
          <w:p w14:paraId="58564357">
            <w:pPr>
              <w:pStyle w:val="9"/>
              <w:spacing w:line="215" w:lineRule="exact"/>
              <w:ind w:left="11"/>
              <w:rPr>
                <w:sz w:val="20"/>
              </w:rPr>
            </w:pPr>
            <w:r>
              <w:rPr>
                <w:spacing w:val="-2"/>
                <w:sz w:val="20"/>
              </w:rPr>
              <w:t>Семаго</w:t>
            </w:r>
          </w:p>
        </w:tc>
        <w:tc>
          <w:tcPr>
            <w:tcW w:w="1988" w:type="dxa"/>
          </w:tcPr>
          <w:p w14:paraId="5E06DBF5">
            <w:pPr>
              <w:pStyle w:val="9"/>
              <w:ind w:left="11" w:right="251"/>
              <w:rPr>
                <w:sz w:val="20"/>
              </w:rPr>
            </w:pPr>
            <w:r>
              <w:rPr>
                <w:sz w:val="20"/>
              </w:rPr>
              <w:t>Исследование</w:t>
            </w:r>
            <w:r>
              <w:rPr>
                <w:spacing w:val="-13"/>
                <w:sz w:val="20"/>
              </w:rPr>
              <w:t xml:space="preserve"> </w:t>
            </w:r>
            <w:r>
              <w:rPr>
                <w:sz w:val="20"/>
              </w:rPr>
              <w:t xml:space="preserve">субъ- ективной оценки </w:t>
            </w:r>
            <w:r>
              <w:rPr>
                <w:spacing w:val="-2"/>
                <w:sz w:val="20"/>
              </w:rPr>
              <w:t>межличностных отношений</w:t>
            </w:r>
          </w:p>
        </w:tc>
        <w:tc>
          <w:tcPr>
            <w:tcW w:w="927" w:type="dxa"/>
          </w:tcPr>
          <w:p w14:paraId="6D2124B7">
            <w:pPr>
              <w:pStyle w:val="9"/>
              <w:spacing w:line="223" w:lineRule="exact"/>
              <w:ind w:left="11"/>
              <w:rPr>
                <w:sz w:val="20"/>
              </w:rPr>
            </w:pPr>
            <w:r>
              <w:rPr>
                <w:sz w:val="20"/>
              </w:rPr>
              <w:t>От</w:t>
            </w:r>
            <w:r>
              <w:rPr>
                <w:spacing w:val="-3"/>
                <w:sz w:val="20"/>
              </w:rPr>
              <w:t xml:space="preserve"> </w:t>
            </w:r>
            <w:r>
              <w:rPr>
                <w:sz w:val="20"/>
              </w:rPr>
              <w:t>2,5</w:t>
            </w:r>
            <w:r>
              <w:rPr>
                <w:spacing w:val="-1"/>
                <w:sz w:val="20"/>
              </w:rPr>
              <w:t xml:space="preserve"> </w:t>
            </w:r>
            <w:r>
              <w:rPr>
                <w:spacing w:val="-5"/>
                <w:sz w:val="20"/>
              </w:rPr>
              <w:t>до</w:t>
            </w:r>
          </w:p>
          <w:p w14:paraId="4C40CDAF">
            <w:pPr>
              <w:pStyle w:val="9"/>
              <w:ind w:left="11"/>
              <w:rPr>
                <w:sz w:val="20"/>
              </w:rPr>
            </w:pPr>
            <w:r>
              <w:rPr>
                <w:sz w:val="20"/>
              </w:rPr>
              <w:t xml:space="preserve">12 </w:t>
            </w:r>
            <w:r>
              <w:rPr>
                <w:spacing w:val="-5"/>
                <w:sz w:val="20"/>
              </w:rPr>
              <w:t>лет</w:t>
            </w:r>
          </w:p>
        </w:tc>
        <w:tc>
          <w:tcPr>
            <w:tcW w:w="3020" w:type="dxa"/>
          </w:tcPr>
          <w:p w14:paraId="65091ADB">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6403551">
            <w:pPr>
              <w:pStyle w:val="9"/>
              <w:ind w:left="10" w:right="7"/>
              <w:rPr>
                <w:sz w:val="20"/>
              </w:rPr>
            </w:pPr>
            <w:r>
              <w:rPr>
                <w:i/>
                <w:sz w:val="20"/>
              </w:rPr>
              <w:t>Семаго</w:t>
            </w:r>
            <w:r>
              <w:rPr>
                <w:i/>
                <w:spacing w:val="-13"/>
                <w:sz w:val="20"/>
              </w:rPr>
              <w:t xml:space="preserve"> </w:t>
            </w:r>
            <w:r>
              <w:rPr>
                <w:i/>
                <w:sz w:val="20"/>
              </w:rPr>
              <w:t>Н.Я.</w:t>
            </w:r>
            <w:r>
              <w:rPr>
                <w:i/>
                <w:spacing w:val="-12"/>
                <w:sz w:val="20"/>
              </w:rPr>
              <w:t xml:space="preserve"> </w:t>
            </w:r>
            <w:r>
              <w:rPr>
                <w:sz w:val="20"/>
              </w:rPr>
              <w:t>Диагностический Комплект психолога.</w:t>
            </w:r>
          </w:p>
          <w:p w14:paraId="6DCB1B93">
            <w:pPr>
              <w:pStyle w:val="9"/>
              <w:ind w:left="10" w:right="7"/>
              <w:rPr>
                <w:sz w:val="20"/>
              </w:rPr>
            </w:pPr>
            <w:r>
              <w:rPr>
                <w:sz w:val="20"/>
              </w:rPr>
              <w:t>Методика</w:t>
            </w:r>
            <w:r>
              <w:rPr>
                <w:spacing w:val="-13"/>
                <w:sz w:val="20"/>
              </w:rPr>
              <w:t xml:space="preserve"> </w:t>
            </w:r>
            <w:r>
              <w:rPr>
                <w:sz w:val="20"/>
              </w:rPr>
              <w:t>СОМОР.</w:t>
            </w:r>
            <w:r>
              <w:rPr>
                <w:spacing w:val="-12"/>
                <w:sz w:val="20"/>
              </w:rPr>
              <w:t xml:space="preserve"> </w:t>
            </w:r>
            <w:r>
              <w:rPr>
                <w:sz w:val="20"/>
              </w:rPr>
              <w:t>Москва, АПКиППРО, 2007. 8 с.</w:t>
            </w:r>
          </w:p>
        </w:tc>
        <w:tc>
          <w:tcPr>
            <w:tcW w:w="1119" w:type="dxa"/>
          </w:tcPr>
          <w:p w14:paraId="311A6E44">
            <w:pPr>
              <w:pStyle w:val="9"/>
              <w:spacing w:line="223" w:lineRule="exact"/>
              <w:ind w:left="7"/>
              <w:rPr>
                <w:sz w:val="20"/>
              </w:rPr>
            </w:pPr>
            <w:r>
              <w:rPr>
                <w:spacing w:val="-4"/>
                <w:sz w:val="20"/>
              </w:rPr>
              <w:t>1999</w:t>
            </w:r>
          </w:p>
        </w:tc>
        <w:tc>
          <w:tcPr>
            <w:tcW w:w="1134" w:type="dxa"/>
          </w:tcPr>
          <w:p w14:paraId="031F38AE">
            <w:pPr>
              <w:pStyle w:val="9"/>
              <w:ind w:left="6" w:right="340"/>
              <w:jc w:val="both"/>
              <w:rPr>
                <w:sz w:val="20"/>
              </w:rPr>
            </w:pPr>
            <w:r>
              <w:rPr>
                <w:spacing w:val="-2"/>
                <w:sz w:val="20"/>
              </w:rPr>
              <w:t>Условно рекомен- дуемая</w:t>
            </w:r>
          </w:p>
        </w:tc>
        <w:tc>
          <w:tcPr>
            <w:tcW w:w="1652" w:type="dxa"/>
          </w:tcPr>
          <w:p w14:paraId="3409ED47">
            <w:pPr>
              <w:pStyle w:val="9"/>
              <w:spacing w:line="223" w:lineRule="exact"/>
              <w:ind w:left="6"/>
              <w:rPr>
                <w:sz w:val="20"/>
              </w:rPr>
            </w:pPr>
            <w:r>
              <w:rPr>
                <w:spacing w:val="-5"/>
                <w:sz w:val="20"/>
              </w:rPr>
              <w:t>Все</w:t>
            </w:r>
          </w:p>
        </w:tc>
      </w:tr>
      <w:tr w14:paraId="7CD79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0" w:hRule="atLeast"/>
        </w:trPr>
        <w:tc>
          <w:tcPr>
            <w:tcW w:w="538" w:type="dxa"/>
          </w:tcPr>
          <w:p w14:paraId="4A1CBE9C">
            <w:pPr>
              <w:pStyle w:val="9"/>
              <w:spacing w:line="223" w:lineRule="exact"/>
              <w:ind w:left="11"/>
              <w:rPr>
                <w:sz w:val="20"/>
              </w:rPr>
            </w:pPr>
            <w:r>
              <w:rPr>
                <w:spacing w:val="-10"/>
                <w:sz w:val="20"/>
              </w:rPr>
              <w:t>9</w:t>
            </w:r>
          </w:p>
        </w:tc>
        <w:tc>
          <w:tcPr>
            <w:tcW w:w="1416" w:type="dxa"/>
          </w:tcPr>
          <w:p w14:paraId="040C90A8">
            <w:pPr>
              <w:pStyle w:val="9"/>
              <w:spacing w:before="224"/>
              <w:ind w:left="11"/>
              <w:rPr>
                <w:sz w:val="20"/>
              </w:rPr>
            </w:pPr>
            <w:r>
              <w:rPr>
                <w:sz w:val="20"/>
              </w:rPr>
              <w:t xml:space="preserve">Гуткина Н.И. </w:t>
            </w:r>
            <w:r>
              <w:rPr>
                <w:spacing w:val="-2"/>
                <w:sz w:val="20"/>
              </w:rPr>
              <w:t xml:space="preserve">Методика исследования мотивационной </w:t>
            </w:r>
            <w:r>
              <w:rPr>
                <w:sz w:val="20"/>
              </w:rPr>
              <w:t xml:space="preserve">сферы детей старшего до- школьного и </w:t>
            </w:r>
            <w:r>
              <w:rPr>
                <w:spacing w:val="-2"/>
                <w:sz w:val="20"/>
              </w:rPr>
              <w:t>младшего школьного</w:t>
            </w:r>
          </w:p>
          <w:p w14:paraId="6FC05A2D">
            <w:pPr>
              <w:pStyle w:val="9"/>
              <w:spacing w:line="216" w:lineRule="exact"/>
              <w:ind w:left="11"/>
              <w:rPr>
                <w:sz w:val="20"/>
              </w:rPr>
            </w:pPr>
            <w:r>
              <w:rPr>
                <w:spacing w:val="-2"/>
                <w:sz w:val="20"/>
              </w:rPr>
              <w:t>возраста</w:t>
            </w:r>
          </w:p>
        </w:tc>
        <w:tc>
          <w:tcPr>
            <w:tcW w:w="1988" w:type="dxa"/>
          </w:tcPr>
          <w:p w14:paraId="0E2FBEDE">
            <w:pPr>
              <w:pStyle w:val="9"/>
              <w:ind w:left="11" w:right="224"/>
              <w:rPr>
                <w:sz w:val="20"/>
              </w:rPr>
            </w:pPr>
            <w:r>
              <w:rPr>
                <w:sz w:val="20"/>
              </w:rPr>
              <w:t>Исследование</w:t>
            </w:r>
            <w:r>
              <w:rPr>
                <w:spacing w:val="-13"/>
                <w:sz w:val="20"/>
              </w:rPr>
              <w:t xml:space="preserve"> </w:t>
            </w:r>
            <w:r>
              <w:rPr>
                <w:sz w:val="20"/>
              </w:rPr>
              <w:t>моти- вационной и цен- ностной сферы</w:t>
            </w:r>
          </w:p>
        </w:tc>
        <w:tc>
          <w:tcPr>
            <w:tcW w:w="927" w:type="dxa"/>
          </w:tcPr>
          <w:p w14:paraId="6B438036">
            <w:pPr>
              <w:pStyle w:val="9"/>
              <w:spacing w:line="223" w:lineRule="exact"/>
              <w:ind w:left="11"/>
              <w:rPr>
                <w:sz w:val="20"/>
              </w:rPr>
            </w:pPr>
            <w:r>
              <w:rPr>
                <w:sz w:val="20"/>
              </w:rPr>
              <w:t>6-10</w:t>
            </w:r>
            <w:r>
              <w:rPr>
                <w:spacing w:val="-3"/>
                <w:sz w:val="20"/>
              </w:rPr>
              <w:t xml:space="preserve"> </w:t>
            </w:r>
            <w:r>
              <w:rPr>
                <w:spacing w:val="-5"/>
                <w:sz w:val="20"/>
              </w:rPr>
              <w:t>лет</w:t>
            </w:r>
          </w:p>
        </w:tc>
        <w:tc>
          <w:tcPr>
            <w:tcW w:w="3020" w:type="dxa"/>
          </w:tcPr>
          <w:p w14:paraId="3DA4521F">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3DE35FA3">
            <w:pPr>
              <w:pStyle w:val="9"/>
              <w:ind w:left="10" w:right="7"/>
              <w:rPr>
                <w:sz w:val="20"/>
              </w:rPr>
            </w:pPr>
            <w:r>
              <w:rPr>
                <w:i/>
                <w:sz w:val="20"/>
              </w:rPr>
              <w:t xml:space="preserve">Гуткина Н.И. </w:t>
            </w:r>
            <w:r>
              <w:rPr>
                <w:sz w:val="20"/>
              </w:rPr>
              <w:t>Методика ис- следования мотивационной сферы детей старшего до- школьного и младшего школьного возрас- та//Психологическая наука и образование.</w:t>
            </w:r>
            <w:r>
              <w:rPr>
                <w:spacing w:val="-7"/>
                <w:sz w:val="20"/>
              </w:rPr>
              <w:t xml:space="preserve"> </w:t>
            </w:r>
            <w:r>
              <w:rPr>
                <w:sz w:val="20"/>
              </w:rPr>
              <w:t>2006.</w:t>
            </w:r>
            <w:r>
              <w:rPr>
                <w:spacing w:val="-9"/>
                <w:sz w:val="20"/>
              </w:rPr>
              <w:t xml:space="preserve"> </w:t>
            </w:r>
            <w:r>
              <w:rPr>
                <w:sz w:val="20"/>
              </w:rPr>
              <w:t>Т.</w:t>
            </w:r>
            <w:r>
              <w:rPr>
                <w:spacing w:val="-9"/>
                <w:sz w:val="20"/>
              </w:rPr>
              <w:t xml:space="preserve"> </w:t>
            </w:r>
            <w:r>
              <w:rPr>
                <w:sz w:val="20"/>
              </w:rPr>
              <w:t>11.</w:t>
            </w:r>
            <w:r>
              <w:rPr>
                <w:spacing w:val="-9"/>
                <w:sz w:val="20"/>
              </w:rPr>
              <w:t xml:space="preserve"> </w:t>
            </w:r>
            <w:r>
              <w:rPr>
                <w:sz w:val="20"/>
              </w:rPr>
              <w:t>№</w:t>
            </w:r>
            <w:r>
              <w:rPr>
                <w:spacing w:val="-8"/>
                <w:sz w:val="20"/>
              </w:rPr>
              <w:t xml:space="preserve"> </w:t>
            </w:r>
            <w:r>
              <w:rPr>
                <w:sz w:val="20"/>
              </w:rPr>
              <w:t>3.</w:t>
            </w:r>
          </w:p>
          <w:p w14:paraId="61699F80">
            <w:pPr>
              <w:pStyle w:val="9"/>
              <w:ind w:left="10"/>
              <w:rPr>
                <w:sz w:val="20"/>
              </w:rPr>
            </w:pPr>
            <w:r>
              <w:rPr>
                <w:sz w:val="20"/>
              </w:rPr>
              <w:t>С.</w:t>
            </w:r>
            <w:r>
              <w:rPr>
                <w:spacing w:val="-6"/>
                <w:sz w:val="20"/>
              </w:rPr>
              <w:t xml:space="preserve"> </w:t>
            </w:r>
            <w:r>
              <w:rPr>
                <w:sz w:val="20"/>
              </w:rPr>
              <w:t>17-</w:t>
            </w:r>
            <w:r>
              <w:rPr>
                <w:spacing w:val="-5"/>
                <w:sz w:val="20"/>
              </w:rPr>
              <w:t>25</w:t>
            </w:r>
          </w:p>
        </w:tc>
        <w:tc>
          <w:tcPr>
            <w:tcW w:w="1119" w:type="dxa"/>
          </w:tcPr>
          <w:p w14:paraId="54CAAEB8">
            <w:pPr>
              <w:pStyle w:val="9"/>
              <w:spacing w:line="223" w:lineRule="exact"/>
              <w:ind w:left="7"/>
              <w:rPr>
                <w:sz w:val="20"/>
              </w:rPr>
            </w:pPr>
            <w:r>
              <w:rPr>
                <w:spacing w:val="-4"/>
                <w:sz w:val="20"/>
              </w:rPr>
              <w:t>2006</w:t>
            </w:r>
          </w:p>
        </w:tc>
        <w:tc>
          <w:tcPr>
            <w:tcW w:w="1134" w:type="dxa"/>
          </w:tcPr>
          <w:p w14:paraId="31C1B6DF">
            <w:pPr>
              <w:pStyle w:val="9"/>
              <w:ind w:left="6" w:right="340"/>
              <w:jc w:val="both"/>
              <w:rPr>
                <w:sz w:val="20"/>
              </w:rPr>
            </w:pPr>
            <w:r>
              <w:rPr>
                <w:spacing w:val="-2"/>
                <w:sz w:val="20"/>
              </w:rPr>
              <w:t>Условно рекомен- дуемая</w:t>
            </w:r>
          </w:p>
        </w:tc>
        <w:tc>
          <w:tcPr>
            <w:tcW w:w="1652" w:type="dxa"/>
          </w:tcPr>
          <w:p w14:paraId="4245B4D4">
            <w:pPr>
              <w:pStyle w:val="9"/>
              <w:spacing w:line="223" w:lineRule="exact"/>
              <w:ind w:left="6"/>
              <w:rPr>
                <w:sz w:val="20"/>
              </w:rPr>
            </w:pPr>
            <w:r>
              <w:rPr>
                <w:spacing w:val="-5"/>
                <w:sz w:val="20"/>
              </w:rPr>
              <w:t>Все</w:t>
            </w:r>
          </w:p>
        </w:tc>
      </w:tr>
      <w:tr w14:paraId="08378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2" w:hRule="atLeast"/>
        </w:trPr>
        <w:tc>
          <w:tcPr>
            <w:tcW w:w="538" w:type="dxa"/>
          </w:tcPr>
          <w:p w14:paraId="62862F7F">
            <w:pPr>
              <w:pStyle w:val="9"/>
              <w:spacing w:line="223" w:lineRule="exact"/>
              <w:ind w:left="11"/>
              <w:rPr>
                <w:sz w:val="20"/>
              </w:rPr>
            </w:pPr>
            <w:r>
              <w:rPr>
                <w:spacing w:val="-5"/>
                <w:sz w:val="20"/>
              </w:rPr>
              <w:t>10</w:t>
            </w:r>
          </w:p>
        </w:tc>
        <w:tc>
          <w:tcPr>
            <w:tcW w:w="1416" w:type="dxa"/>
          </w:tcPr>
          <w:p w14:paraId="036E93CE">
            <w:pPr>
              <w:pStyle w:val="9"/>
              <w:ind w:left="11" w:right="-2"/>
              <w:rPr>
                <w:sz w:val="20"/>
              </w:rPr>
            </w:pPr>
            <w:r>
              <w:rPr>
                <w:sz w:val="20"/>
              </w:rPr>
              <w:t>Тест диагно- стики мотива- ции</w:t>
            </w:r>
            <w:r>
              <w:rPr>
                <w:spacing w:val="-13"/>
                <w:sz w:val="20"/>
              </w:rPr>
              <w:t xml:space="preserve"> </w:t>
            </w:r>
            <w:r>
              <w:rPr>
                <w:sz w:val="20"/>
              </w:rPr>
              <w:t xml:space="preserve">достижения у детей (МД- </w:t>
            </w:r>
            <w:r>
              <w:rPr>
                <w:spacing w:val="-2"/>
                <w:sz w:val="20"/>
              </w:rPr>
              <w:t>решетка Шмальта)</w:t>
            </w:r>
          </w:p>
          <w:p w14:paraId="0C0D6A41">
            <w:pPr>
              <w:pStyle w:val="9"/>
              <w:spacing w:line="230" w:lineRule="exact"/>
              <w:ind w:left="11"/>
              <w:rPr>
                <w:sz w:val="20"/>
              </w:rPr>
            </w:pPr>
            <w:r>
              <w:rPr>
                <w:spacing w:val="-2"/>
                <w:sz w:val="20"/>
              </w:rPr>
              <w:t xml:space="preserve">(Афанасьева </w:t>
            </w:r>
            <w:r>
              <w:rPr>
                <w:spacing w:val="-4"/>
                <w:sz w:val="20"/>
              </w:rPr>
              <w:t>Н.В.)</w:t>
            </w:r>
          </w:p>
        </w:tc>
        <w:tc>
          <w:tcPr>
            <w:tcW w:w="1988" w:type="dxa"/>
          </w:tcPr>
          <w:p w14:paraId="2A5F8ABD">
            <w:pPr>
              <w:pStyle w:val="9"/>
              <w:ind w:left="11" w:right="35"/>
              <w:rPr>
                <w:sz w:val="20"/>
              </w:rPr>
            </w:pPr>
            <w:r>
              <w:rPr>
                <w:sz w:val="20"/>
              </w:rPr>
              <w:t>Оценка</w:t>
            </w:r>
            <w:r>
              <w:rPr>
                <w:spacing w:val="-13"/>
                <w:sz w:val="20"/>
              </w:rPr>
              <w:t xml:space="preserve"> </w:t>
            </w:r>
            <w:r>
              <w:rPr>
                <w:sz w:val="20"/>
              </w:rPr>
              <w:t xml:space="preserve">выраженности мотивации до- стижения ребенка в различных сферах </w:t>
            </w:r>
            <w:r>
              <w:rPr>
                <w:spacing w:val="-2"/>
                <w:sz w:val="20"/>
              </w:rPr>
              <w:t>деятельности</w:t>
            </w:r>
          </w:p>
        </w:tc>
        <w:tc>
          <w:tcPr>
            <w:tcW w:w="927" w:type="dxa"/>
          </w:tcPr>
          <w:p w14:paraId="4987ABA5">
            <w:pPr>
              <w:pStyle w:val="9"/>
              <w:spacing w:line="223" w:lineRule="exact"/>
              <w:ind w:left="11"/>
              <w:rPr>
                <w:sz w:val="20"/>
              </w:rPr>
            </w:pPr>
            <w:r>
              <w:rPr>
                <w:spacing w:val="-2"/>
                <w:sz w:val="20"/>
              </w:rPr>
              <w:t>9-</w:t>
            </w:r>
            <w:r>
              <w:rPr>
                <w:spacing w:val="-5"/>
                <w:sz w:val="20"/>
              </w:rPr>
              <w:t>11</w:t>
            </w:r>
          </w:p>
          <w:p w14:paraId="2372D5F2">
            <w:pPr>
              <w:pStyle w:val="9"/>
              <w:ind w:left="11"/>
              <w:rPr>
                <w:sz w:val="20"/>
              </w:rPr>
            </w:pPr>
            <w:r>
              <w:rPr>
                <w:spacing w:val="-5"/>
                <w:sz w:val="20"/>
              </w:rPr>
              <w:t>лет</w:t>
            </w:r>
          </w:p>
        </w:tc>
        <w:tc>
          <w:tcPr>
            <w:tcW w:w="3020" w:type="dxa"/>
          </w:tcPr>
          <w:p w14:paraId="3A3CD7BF">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5DFD8C30">
            <w:pPr>
              <w:pStyle w:val="9"/>
              <w:ind w:left="10" w:right="7"/>
              <w:rPr>
                <w:sz w:val="20"/>
              </w:rPr>
            </w:pPr>
            <w:r>
              <w:rPr>
                <w:i/>
                <w:sz w:val="20"/>
              </w:rPr>
              <w:t xml:space="preserve">Афанасьева Н.В. </w:t>
            </w:r>
            <w:r>
              <w:rPr>
                <w:sz w:val="20"/>
              </w:rPr>
              <w:t>Тест моти- вации достижения детей 911 лет. МД-решетка Шмальта: практическое руковод- ство/Н.В.</w:t>
            </w:r>
            <w:r>
              <w:rPr>
                <w:spacing w:val="-13"/>
                <w:sz w:val="20"/>
              </w:rPr>
              <w:t xml:space="preserve"> </w:t>
            </w:r>
            <w:r>
              <w:rPr>
                <w:sz w:val="20"/>
              </w:rPr>
              <w:t>Афанасьева.</w:t>
            </w:r>
            <w:r>
              <w:rPr>
                <w:spacing w:val="-12"/>
                <w:sz w:val="20"/>
              </w:rPr>
              <w:t xml:space="preserve"> </w:t>
            </w:r>
            <w:r>
              <w:rPr>
                <w:sz w:val="20"/>
              </w:rPr>
              <w:t>2-е</w:t>
            </w:r>
            <w:r>
              <w:rPr>
                <w:spacing w:val="-13"/>
                <w:sz w:val="20"/>
              </w:rPr>
              <w:t xml:space="preserve"> </w:t>
            </w:r>
            <w:r>
              <w:rPr>
                <w:sz w:val="20"/>
              </w:rPr>
              <w:t>изд., испр.</w:t>
            </w:r>
            <w:r>
              <w:rPr>
                <w:spacing w:val="-5"/>
                <w:sz w:val="20"/>
              </w:rPr>
              <w:t xml:space="preserve"> </w:t>
            </w:r>
            <w:r>
              <w:rPr>
                <w:sz w:val="20"/>
              </w:rPr>
              <w:t>М.:</w:t>
            </w:r>
            <w:r>
              <w:rPr>
                <w:spacing w:val="-6"/>
                <w:sz w:val="20"/>
              </w:rPr>
              <w:t xml:space="preserve"> </w:t>
            </w:r>
            <w:r>
              <w:rPr>
                <w:sz w:val="20"/>
              </w:rPr>
              <w:t>Когито-</w:t>
            </w:r>
            <w:r>
              <w:rPr>
                <w:spacing w:val="-7"/>
                <w:sz w:val="20"/>
              </w:rPr>
              <w:t xml:space="preserve"> </w:t>
            </w:r>
            <w:r>
              <w:rPr>
                <w:sz w:val="20"/>
              </w:rPr>
              <w:t>Центр,</w:t>
            </w:r>
            <w:r>
              <w:rPr>
                <w:spacing w:val="-5"/>
                <w:sz w:val="20"/>
              </w:rPr>
              <w:t xml:space="preserve"> </w:t>
            </w:r>
            <w:r>
              <w:rPr>
                <w:sz w:val="20"/>
              </w:rPr>
              <w:t>2008. 37 с.</w:t>
            </w:r>
          </w:p>
        </w:tc>
        <w:tc>
          <w:tcPr>
            <w:tcW w:w="1119" w:type="dxa"/>
          </w:tcPr>
          <w:p w14:paraId="45B27726">
            <w:pPr>
              <w:pStyle w:val="9"/>
              <w:spacing w:line="223" w:lineRule="exact"/>
              <w:ind w:left="7"/>
              <w:rPr>
                <w:sz w:val="20"/>
              </w:rPr>
            </w:pPr>
            <w:r>
              <w:rPr>
                <w:spacing w:val="-4"/>
                <w:sz w:val="20"/>
              </w:rPr>
              <w:t>2008</w:t>
            </w:r>
          </w:p>
        </w:tc>
        <w:tc>
          <w:tcPr>
            <w:tcW w:w="1134" w:type="dxa"/>
          </w:tcPr>
          <w:p w14:paraId="610ABCB1">
            <w:pPr>
              <w:pStyle w:val="9"/>
              <w:ind w:left="6" w:right="340"/>
              <w:jc w:val="both"/>
              <w:rPr>
                <w:sz w:val="20"/>
              </w:rPr>
            </w:pPr>
            <w:r>
              <w:rPr>
                <w:spacing w:val="-2"/>
                <w:sz w:val="20"/>
              </w:rPr>
              <w:t>Условно рекомен- дуемая</w:t>
            </w:r>
          </w:p>
        </w:tc>
        <w:tc>
          <w:tcPr>
            <w:tcW w:w="1652" w:type="dxa"/>
          </w:tcPr>
          <w:p w14:paraId="27E0F71B">
            <w:pPr>
              <w:pStyle w:val="9"/>
              <w:spacing w:line="223" w:lineRule="exact"/>
              <w:ind w:left="6"/>
              <w:rPr>
                <w:sz w:val="20"/>
              </w:rPr>
            </w:pPr>
            <w:r>
              <w:rPr>
                <w:spacing w:val="-5"/>
                <w:sz w:val="20"/>
              </w:rPr>
              <w:t>Все</w:t>
            </w:r>
          </w:p>
        </w:tc>
      </w:tr>
      <w:tr w14:paraId="14887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38" w:type="dxa"/>
          </w:tcPr>
          <w:p w14:paraId="11A604D3">
            <w:pPr>
              <w:pStyle w:val="9"/>
              <w:spacing w:line="223" w:lineRule="exact"/>
              <w:ind w:left="11"/>
              <w:rPr>
                <w:sz w:val="20"/>
              </w:rPr>
            </w:pPr>
            <w:r>
              <w:rPr>
                <w:spacing w:val="-5"/>
                <w:sz w:val="20"/>
              </w:rPr>
              <w:t>11</w:t>
            </w:r>
          </w:p>
        </w:tc>
        <w:tc>
          <w:tcPr>
            <w:tcW w:w="1416" w:type="dxa"/>
          </w:tcPr>
          <w:p w14:paraId="1CA3CC9A">
            <w:pPr>
              <w:pStyle w:val="9"/>
              <w:spacing w:line="230" w:lineRule="atLeast"/>
              <w:ind w:left="11" w:right="294"/>
              <w:rPr>
                <w:sz w:val="20"/>
              </w:rPr>
            </w:pPr>
            <w:r>
              <w:rPr>
                <w:sz w:val="20"/>
              </w:rPr>
              <w:t>Метод</w:t>
            </w:r>
            <w:r>
              <w:rPr>
                <w:spacing w:val="-13"/>
                <w:sz w:val="20"/>
              </w:rPr>
              <w:t xml:space="preserve"> </w:t>
            </w:r>
            <w:r>
              <w:rPr>
                <w:sz w:val="20"/>
              </w:rPr>
              <w:t xml:space="preserve">моти- </w:t>
            </w:r>
            <w:r>
              <w:rPr>
                <w:spacing w:val="-2"/>
                <w:sz w:val="20"/>
              </w:rPr>
              <w:t>вационной</w:t>
            </w:r>
          </w:p>
        </w:tc>
        <w:tc>
          <w:tcPr>
            <w:tcW w:w="1988" w:type="dxa"/>
          </w:tcPr>
          <w:p w14:paraId="3FFF53C2">
            <w:pPr>
              <w:pStyle w:val="9"/>
              <w:spacing w:line="230" w:lineRule="atLeast"/>
              <w:ind w:left="11" w:right="199"/>
              <w:rPr>
                <w:sz w:val="20"/>
              </w:rPr>
            </w:pPr>
            <w:r>
              <w:rPr>
                <w:sz w:val="20"/>
              </w:rPr>
              <w:t>Изучение</w:t>
            </w:r>
            <w:r>
              <w:rPr>
                <w:spacing w:val="-13"/>
                <w:sz w:val="20"/>
              </w:rPr>
              <w:t xml:space="preserve"> </w:t>
            </w:r>
            <w:r>
              <w:rPr>
                <w:sz w:val="20"/>
              </w:rPr>
              <w:t>структуры мотивационно -</w:t>
            </w:r>
          </w:p>
        </w:tc>
        <w:tc>
          <w:tcPr>
            <w:tcW w:w="927" w:type="dxa"/>
          </w:tcPr>
          <w:p w14:paraId="34ED78D8">
            <w:pPr>
              <w:pStyle w:val="9"/>
              <w:spacing w:line="223" w:lineRule="exact"/>
              <w:ind w:left="11"/>
              <w:rPr>
                <w:sz w:val="20"/>
              </w:rPr>
            </w:pPr>
            <w:r>
              <w:rPr>
                <w:sz w:val="20"/>
              </w:rPr>
              <w:t>с</w:t>
            </w:r>
            <w:r>
              <w:rPr>
                <w:spacing w:val="-1"/>
                <w:sz w:val="20"/>
              </w:rPr>
              <w:t xml:space="preserve"> </w:t>
            </w:r>
            <w:r>
              <w:rPr>
                <w:sz w:val="20"/>
              </w:rPr>
              <w:t xml:space="preserve">10 </w:t>
            </w:r>
            <w:r>
              <w:rPr>
                <w:spacing w:val="-5"/>
                <w:sz w:val="20"/>
              </w:rPr>
              <w:t>лет</w:t>
            </w:r>
          </w:p>
        </w:tc>
        <w:tc>
          <w:tcPr>
            <w:tcW w:w="3020" w:type="dxa"/>
          </w:tcPr>
          <w:p w14:paraId="26BA2125">
            <w:pPr>
              <w:pStyle w:val="9"/>
              <w:spacing w:line="230" w:lineRule="atLeast"/>
              <w:ind w:left="10" w:right="290"/>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w:t>
            </w:r>
          </w:p>
        </w:tc>
        <w:tc>
          <w:tcPr>
            <w:tcW w:w="2732" w:type="dxa"/>
          </w:tcPr>
          <w:p w14:paraId="76C347D1">
            <w:pPr>
              <w:pStyle w:val="9"/>
              <w:spacing w:line="230" w:lineRule="atLeast"/>
              <w:ind w:left="10" w:right="7"/>
              <w:rPr>
                <w:sz w:val="20"/>
              </w:rPr>
            </w:pPr>
            <w:r>
              <w:rPr>
                <w:i/>
                <w:sz w:val="20"/>
              </w:rPr>
              <w:t>Нюттен</w:t>
            </w:r>
            <w:r>
              <w:rPr>
                <w:i/>
                <w:spacing w:val="-13"/>
                <w:sz w:val="20"/>
              </w:rPr>
              <w:t xml:space="preserve"> </w:t>
            </w:r>
            <w:r>
              <w:rPr>
                <w:i/>
                <w:sz w:val="20"/>
              </w:rPr>
              <w:t>Ж.</w:t>
            </w:r>
            <w:r>
              <w:rPr>
                <w:i/>
                <w:spacing w:val="-12"/>
                <w:sz w:val="20"/>
              </w:rPr>
              <w:t xml:space="preserve"> </w:t>
            </w:r>
            <w:r>
              <w:rPr>
                <w:sz w:val="20"/>
              </w:rPr>
              <w:t>Мотивация,</w:t>
            </w:r>
            <w:r>
              <w:rPr>
                <w:spacing w:val="-12"/>
                <w:sz w:val="20"/>
              </w:rPr>
              <w:t xml:space="preserve"> </w:t>
            </w:r>
            <w:r>
              <w:rPr>
                <w:sz w:val="20"/>
              </w:rPr>
              <w:t>дей- ствие</w:t>
            </w:r>
            <w:r>
              <w:rPr>
                <w:spacing w:val="-6"/>
                <w:sz w:val="20"/>
              </w:rPr>
              <w:t xml:space="preserve"> </w:t>
            </w:r>
            <w:r>
              <w:rPr>
                <w:sz w:val="20"/>
              </w:rPr>
              <w:t>и</w:t>
            </w:r>
            <w:r>
              <w:rPr>
                <w:spacing w:val="-9"/>
                <w:sz w:val="20"/>
              </w:rPr>
              <w:t xml:space="preserve"> </w:t>
            </w:r>
            <w:r>
              <w:rPr>
                <w:sz w:val="20"/>
              </w:rPr>
              <w:t>перспектива</w:t>
            </w:r>
            <w:r>
              <w:rPr>
                <w:spacing w:val="-6"/>
                <w:sz w:val="20"/>
              </w:rPr>
              <w:t xml:space="preserve"> </w:t>
            </w:r>
            <w:r>
              <w:rPr>
                <w:spacing w:val="-2"/>
                <w:sz w:val="20"/>
              </w:rPr>
              <w:t>будуще-</w:t>
            </w:r>
          </w:p>
        </w:tc>
        <w:tc>
          <w:tcPr>
            <w:tcW w:w="1119" w:type="dxa"/>
          </w:tcPr>
          <w:p w14:paraId="4F1B68F0">
            <w:pPr>
              <w:pStyle w:val="9"/>
              <w:spacing w:line="223" w:lineRule="exact"/>
              <w:ind w:left="7"/>
              <w:rPr>
                <w:sz w:val="20"/>
              </w:rPr>
            </w:pPr>
            <w:r>
              <w:rPr>
                <w:spacing w:val="-4"/>
                <w:sz w:val="20"/>
              </w:rPr>
              <w:t>2004</w:t>
            </w:r>
          </w:p>
        </w:tc>
        <w:tc>
          <w:tcPr>
            <w:tcW w:w="1134" w:type="dxa"/>
          </w:tcPr>
          <w:p w14:paraId="43C5C532">
            <w:pPr>
              <w:pStyle w:val="9"/>
              <w:spacing w:line="230" w:lineRule="atLeast"/>
              <w:ind w:left="6" w:right="340"/>
              <w:rPr>
                <w:sz w:val="20"/>
              </w:rPr>
            </w:pPr>
            <w:r>
              <w:rPr>
                <w:spacing w:val="-2"/>
                <w:sz w:val="20"/>
              </w:rPr>
              <w:t>Условно рекомен-</w:t>
            </w:r>
          </w:p>
        </w:tc>
        <w:tc>
          <w:tcPr>
            <w:tcW w:w="1652" w:type="dxa"/>
          </w:tcPr>
          <w:p w14:paraId="2232D0DC">
            <w:pPr>
              <w:pStyle w:val="9"/>
              <w:spacing w:line="223" w:lineRule="exact"/>
              <w:ind w:left="6"/>
              <w:rPr>
                <w:sz w:val="20"/>
              </w:rPr>
            </w:pPr>
            <w:r>
              <w:rPr>
                <w:spacing w:val="-5"/>
                <w:sz w:val="20"/>
              </w:rPr>
              <w:t>Все</w:t>
            </w:r>
          </w:p>
        </w:tc>
      </w:tr>
    </w:tbl>
    <w:p w14:paraId="7F70D346">
      <w:pPr>
        <w:spacing w:after="0" w:line="223" w:lineRule="exact"/>
        <w:rPr>
          <w:sz w:val="20"/>
        </w:rPr>
        <w:sectPr>
          <w:type w:val="continuous"/>
          <w:pgSz w:w="16850" w:h="11900" w:orient="landscape"/>
          <w:pgMar w:top="960" w:right="620" w:bottom="735"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3B21E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05EB44F8">
            <w:pPr>
              <w:pStyle w:val="9"/>
              <w:spacing w:before="109"/>
              <w:rPr>
                <w:i/>
                <w:sz w:val="20"/>
              </w:rPr>
            </w:pPr>
          </w:p>
          <w:p w14:paraId="7C8433CF">
            <w:pPr>
              <w:pStyle w:val="9"/>
              <w:ind w:left="14"/>
              <w:rPr>
                <w:sz w:val="20"/>
              </w:rPr>
            </w:pPr>
            <w:r>
              <w:rPr>
                <w:sz w:val="20"/>
              </w:rPr>
              <w:t>№</w:t>
            </w:r>
            <w:r>
              <w:rPr>
                <w:spacing w:val="-3"/>
                <w:sz w:val="20"/>
              </w:rPr>
              <w:t xml:space="preserve"> </w:t>
            </w:r>
            <w:r>
              <w:rPr>
                <w:spacing w:val="-5"/>
                <w:sz w:val="20"/>
              </w:rPr>
              <w:t>п/п</w:t>
            </w:r>
          </w:p>
        </w:tc>
        <w:tc>
          <w:tcPr>
            <w:tcW w:w="1416" w:type="dxa"/>
          </w:tcPr>
          <w:p w14:paraId="126411E0">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5DCC2075">
            <w:pPr>
              <w:pStyle w:val="9"/>
              <w:spacing w:before="224"/>
              <w:ind w:left="563" w:right="10" w:hanging="113"/>
              <w:rPr>
                <w:sz w:val="20"/>
              </w:rPr>
            </w:pPr>
            <w:r>
              <w:rPr>
                <w:spacing w:val="-2"/>
                <w:sz w:val="20"/>
              </w:rPr>
              <w:t>Измеряемый конструкт</w:t>
            </w:r>
          </w:p>
        </w:tc>
        <w:tc>
          <w:tcPr>
            <w:tcW w:w="927" w:type="dxa"/>
          </w:tcPr>
          <w:p w14:paraId="0DA4FFE6">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5446E4DB">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2ECAB52F">
            <w:pPr>
              <w:pStyle w:val="9"/>
              <w:spacing w:before="109"/>
              <w:rPr>
                <w:i/>
                <w:sz w:val="20"/>
              </w:rPr>
            </w:pPr>
          </w:p>
          <w:p w14:paraId="79D63891">
            <w:pPr>
              <w:pStyle w:val="9"/>
              <w:ind w:left="8" w:right="3"/>
              <w:jc w:val="center"/>
              <w:rPr>
                <w:sz w:val="20"/>
              </w:rPr>
            </w:pPr>
            <w:r>
              <w:rPr>
                <w:spacing w:val="-2"/>
                <w:sz w:val="20"/>
              </w:rPr>
              <w:t>Источник</w:t>
            </w:r>
          </w:p>
        </w:tc>
        <w:tc>
          <w:tcPr>
            <w:tcW w:w="1119" w:type="dxa"/>
          </w:tcPr>
          <w:p w14:paraId="1EDAE8E4">
            <w:pPr>
              <w:pStyle w:val="9"/>
              <w:spacing w:before="109"/>
              <w:rPr>
                <w:i/>
                <w:sz w:val="20"/>
              </w:rPr>
            </w:pPr>
          </w:p>
          <w:p w14:paraId="665051B0">
            <w:pPr>
              <w:pStyle w:val="9"/>
              <w:ind w:left="24"/>
              <w:jc w:val="center"/>
              <w:rPr>
                <w:sz w:val="20"/>
              </w:rPr>
            </w:pPr>
            <w:r>
              <w:rPr>
                <w:spacing w:val="-5"/>
                <w:sz w:val="20"/>
              </w:rPr>
              <w:t>Год</w:t>
            </w:r>
          </w:p>
        </w:tc>
        <w:tc>
          <w:tcPr>
            <w:tcW w:w="1134" w:type="dxa"/>
          </w:tcPr>
          <w:p w14:paraId="27740A75">
            <w:pPr>
              <w:pStyle w:val="9"/>
              <w:ind w:left="148" w:right="143" w:hanging="1"/>
              <w:jc w:val="center"/>
              <w:rPr>
                <w:sz w:val="20"/>
              </w:rPr>
            </w:pPr>
            <w:r>
              <w:rPr>
                <w:spacing w:val="-2"/>
                <w:sz w:val="20"/>
              </w:rPr>
              <w:t>Статус: основная/</w:t>
            </w:r>
          </w:p>
          <w:p w14:paraId="6E66C1B8">
            <w:pPr>
              <w:pStyle w:val="9"/>
              <w:spacing w:line="230" w:lineRule="exact"/>
              <w:ind w:left="2"/>
              <w:jc w:val="center"/>
              <w:rPr>
                <w:sz w:val="20"/>
              </w:rPr>
            </w:pPr>
            <w:r>
              <w:rPr>
                <w:spacing w:val="-2"/>
                <w:sz w:val="20"/>
              </w:rPr>
              <w:t>рекомен- дуемая</w:t>
            </w:r>
          </w:p>
        </w:tc>
        <w:tc>
          <w:tcPr>
            <w:tcW w:w="1652" w:type="dxa"/>
          </w:tcPr>
          <w:p w14:paraId="7AA5BA5A">
            <w:pPr>
              <w:pStyle w:val="9"/>
              <w:spacing w:before="109"/>
              <w:rPr>
                <w:i/>
                <w:sz w:val="20"/>
              </w:rPr>
            </w:pPr>
          </w:p>
          <w:p w14:paraId="203C47AB">
            <w:pPr>
              <w:pStyle w:val="9"/>
              <w:ind w:left="145"/>
              <w:rPr>
                <w:sz w:val="20"/>
              </w:rPr>
            </w:pPr>
            <w:r>
              <w:rPr>
                <w:sz w:val="20"/>
              </w:rPr>
              <w:t>Целевая</w:t>
            </w:r>
            <w:r>
              <w:rPr>
                <w:spacing w:val="-8"/>
                <w:sz w:val="20"/>
              </w:rPr>
              <w:t xml:space="preserve"> </w:t>
            </w:r>
            <w:r>
              <w:rPr>
                <w:spacing w:val="-2"/>
                <w:sz w:val="20"/>
              </w:rPr>
              <w:t>группа</w:t>
            </w:r>
          </w:p>
        </w:tc>
      </w:tr>
      <w:tr w14:paraId="75CD1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0E78A930">
            <w:pPr>
              <w:pStyle w:val="9"/>
              <w:rPr>
                <w:sz w:val="18"/>
              </w:rPr>
            </w:pPr>
          </w:p>
        </w:tc>
        <w:tc>
          <w:tcPr>
            <w:tcW w:w="1416" w:type="dxa"/>
          </w:tcPr>
          <w:p w14:paraId="66837138">
            <w:pPr>
              <w:pStyle w:val="9"/>
              <w:ind w:left="11" w:right="274"/>
              <w:rPr>
                <w:sz w:val="20"/>
              </w:rPr>
            </w:pPr>
            <w:r>
              <w:rPr>
                <w:sz w:val="20"/>
              </w:rPr>
              <w:t>индукции</w:t>
            </w:r>
            <w:r>
              <w:rPr>
                <w:spacing w:val="-13"/>
                <w:sz w:val="20"/>
              </w:rPr>
              <w:t xml:space="preserve"> </w:t>
            </w:r>
            <w:r>
              <w:rPr>
                <w:sz w:val="20"/>
              </w:rPr>
              <w:t xml:space="preserve">Ж. </w:t>
            </w:r>
            <w:r>
              <w:rPr>
                <w:spacing w:val="-2"/>
                <w:sz w:val="20"/>
              </w:rPr>
              <w:t>Нюттена</w:t>
            </w:r>
          </w:p>
        </w:tc>
        <w:tc>
          <w:tcPr>
            <w:tcW w:w="1988" w:type="dxa"/>
          </w:tcPr>
          <w:p w14:paraId="11F58E84">
            <w:pPr>
              <w:pStyle w:val="9"/>
              <w:ind w:left="11" w:right="10"/>
              <w:rPr>
                <w:sz w:val="20"/>
              </w:rPr>
            </w:pPr>
            <w:r>
              <w:rPr>
                <w:sz w:val="20"/>
              </w:rPr>
              <w:t>смысловой сферы школьников,</w:t>
            </w:r>
            <w:r>
              <w:rPr>
                <w:spacing w:val="-11"/>
                <w:sz w:val="20"/>
              </w:rPr>
              <w:t xml:space="preserve"> </w:t>
            </w:r>
            <w:r>
              <w:rPr>
                <w:spacing w:val="-4"/>
                <w:sz w:val="20"/>
              </w:rPr>
              <w:t>вре-</w:t>
            </w:r>
          </w:p>
          <w:p w14:paraId="683AE6DE">
            <w:pPr>
              <w:pStyle w:val="9"/>
              <w:spacing w:line="230" w:lineRule="exact"/>
              <w:ind w:left="11" w:right="164"/>
              <w:rPr>
                <w:sz w:val="20"/>
              </w:rPr>
            </w:pPr>
            <w:r>
              <w:rPr>
                <w:sz w:val="20"/>
              </w:rPr>
              <w:t>менную</w:t>
            </w:r>
            <w:r>
              <w:rPr>
                <w:spacing w:val="-13"/>
                <w:sz w:val="20"/>
              </w:rPr>
              <w:t xml:space="preserve"> </w:t>
            </w:r>
            <w:r>
              <w:rPr>
                <w:sz w:val="20"/>
              </w:rPr>
              <w:t xml:space="preserve">перспективу </w:t>
            </w:r>
            <w:r>
              <w:rPr>
                <w:spacing w:val="-2"/>
                <w:sz w:val="20"/>
              </w:rPr>
              <w:t>будущего</w:t>
            </w:r>
          </w:p>
        </w:tc>
        <w:tc>
          <w:tcPr>
            <w:tcW w:w="927" w:type="dxa"/>
          </w:tcPr>
          <w:p w14:paraId="236D965A">
            <w:pPr>
              <w:pStyle w:val="9"/>
              <w:rPr>
                <w:sz w:val="18"/>
              </w:rPr>
            </w:pPr>
          </w:p>
        </w:tc>
        <w:tc>
          <w:tcPr>
            <w:tcW w:w="3020" w:type="dxa"/>
          </w:tcPr>
          <w:p w14:paraId="7AE16AE1">
            <w:pPr>
              <w:pStyle w:val="9"/>
              <w:spacing w:line="223" w:lineRule="exact"/>
              <w:ind w:left="10"/>
              <w:rPr>
                <w:sz w:val="20"/>
              </w:rPr>
            </w:pPr>
            <w:r>
              <w:rPr>
                <w:spacing w:val="-4"/>
                <w:sz w:val="20"/>
              </w:rPr>
              <w:t>ются</w:t>
            </w:r>
          </w:p>
        </w:tc>
        <w:tc>
          <w:tcPr>
            <w:tcW w:w="2732" w:type="dxa"/>
          </w:tcPr>
          <w:p w14:paraId="4586F507">
            <w:pPr>
              <w:pStyle w:val="9"/>
              <w:ind w:left="10" w:right="7"/>
              <w:rPr>
                <w:sz w:val="20"/>
              </w:rPr>
            </w:pPr>
            <w:r>
              <w:rPr>
                <w:sz w:val="20"/>
              </w:rPr>
              <w:t>го/под</w:t>
            </w:r>
            <w:r>
              <w:rPr>
                <w:spacing w:val="-12"/>
                <w:sz w:val="20"/>
              </w:rPr>
              <w:t xml:space="preserve"> </w:t>
            </w:r>
            <w:r>
              <w:rPr>
                <w:sz w:val="20"/>
              </w:rPr>
              <w:t>ред.</w:t>
            </w:r>
            <w:r>
              <w:rPr>
                <w:spacing w:val="-11"/>
                <w:sz w:val="20"/>
              </w:rPr>
              <w:t xml:space="preserve"> </w:t>
            </w:r>
            <w:r>
              <w:rPr>
                <w:sz w:val="20"/>
              </w:rPr>
              <w:t>Д.А.</w:t>
            </w:r>
            <w:r>
              <w:rPr>
                <w:spacing w:val="-11"/>
                <w:sz w:val="20"/>
              </w:rPr>
              <w:t xml:space="preserve"> </w:t>
            </w:r>
            <w:r>
              <w:rPr>
                <w:sz w:val="20"/>
              </w:rPr>
              <w:t>Леонтьева.</w:t>
            </w:r>
            <w:r>
              <w:rPr>
                <w:spacing w:val="-8"/>
                <w:sz w:val="20"/>
              </w:rPr>
              <w:t xml:space="preserve"> </w:t>
            </w:r>
            <w:r>
              <w:rPr>
                <w:sz w:val="20"/>
              </w:rPr>
              <w:t>М.: Смысл, 2004. 608 с.</w:t>
            </w:r>
          </w:p>
        </w:tc>
        <w:tc>
          <w:tcPr>
            <w:tcW w:w="1119" w:type="dxa"/>
          </w:tcPr>
          <w:p w14:paraId="5E2B2E19">
            <w:pPr>
              <w:pStyle w:val="9"/>
              <w:rPr>
                <w:sz w:val="18"/>
              </w:rPr>
            </w:pPr>
          </w:p>
        </w:tc>
        <w:tc>
          <w:tcPr>
            <w:tcW w:w="1134" w:type="dxa"/>
          </w:tcPr>
          <w:p w14:paraId="6A8AF4E2">
            <w:pPr>
              <w:pStyle w:val="9"/>
              <w:spacing w:line="223" w:lineRule="exact"/>
              <w:ind w:left="6"/>
              <w:rPr>
                <w:sz w:val="20"/>
              </w:rPr>
            </w:pPr>
            <w:r>
              <w:rPr>
                <w:spacing w:val="-2"/>
                <w:sz w:val="20"/>
              </w:rPr>
              <w:t>дуемая</w:t>
            </w:r>
          </w:p>
        </w:tc>
        <w:tc>
          <w:tcPr>
            <w:tcW w:w="1652" w:type="dxa"/>
          </w:tcPr>
          <w:p w14:paraId="5AA1C364">
            <w:pPr>
              <w:pStyle w:val="9"/>
              <w:rPr>
                <w:sz w:val="18"/>
              </w:rPr>
            </w:pPr>
          </w:p>
        </w:tc>
      </w:tr>
      <w:tr w14:paraId="45B28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3" w:hRule="atLeast"/>
        </w:trPr>
        <w:tc>
          <w:tcPr>
            <w:tcW w:w="538" w:type="dxa"/>
          </w:tcPr>
          <w:p w14:paraId="32C06E21">
            <w:pPr>
              <w:pStyle w:val="9"/>
              <w:spacing w:line="223" w:lineRule="exact"/>
              <w:ind w:left="11"/>
              <w:rPr>
                <w:sz w:val="20"/>
              </w:rPr>
            </w:pPr>
            <w:r>
              <w:rPr>
                <w:spacing w:val="-5"/>
                <w:sz w:val="20"/>
              </w:rPr>
              <w:t>12</w:t>
            </w:r>
          </w:p>
        </w:tc>
        <w:tc>
          <w:tcPr>
            <w:tcW w:w="1416" w:type="dxa"/>
          </w:tcPr>
          <w:p w14:paraId="0C7761C1">
            <w:pPr>
              <w:pStyle w:val="9"/>
              <w:ind w:left="11" w:right="10"/>
              <w:rPr>
                <w:sz w:val="20"/>
              </w:rPr>
            </w:pPr>
            <w:r>
              <w:rPr>
                <w:sz w:val="20"/>
              </w:rPr>
              <w:t xml:space="preserve">Тест аксиоло- </w:t>
            </w:r>
            <w:r>
              <w:rPr>
                <w:spacing w:val="-2"/>
                <w:sz w:val="20"/>
              </w:rPr>
              <w:t xml:space="preserve">гической направленности школьников </w:t>
            </w:r>
            <w:r>
              <w:rPr>
                <w:sz w:val="20"/>
              </w:rPr>
              <w:t>А.В. Капцов</w:t>
            </w:r>
          </w:p>
        </w:tc>
        <w:tc>
          <w:tcPr>
            <w:tcW w:w="1988" w:type="dxa"/>
          </w:tcPr>
          <w:p w14:paraId="76606945">
            <w:pPr>
              <w:pStyle w:val="9"/>
              <w:ind w:left="11" w:right="450"/>
              <w:rPr>
                <w:sz w:val="20"/>
              </w:rPr>
            </w:pPr>
            <w:r>
              <w:rPr>
                <w:sz w:val="20"/>
              </w:rPr>
              <w:t>Диагностика</w:t>
            </w:r>
            <w:r>
              <w:rPr>
                <w:spacing w:val="-13"/>
                <w:sz w:val="20"/>
              </w:rPr>
              <w:t xml:space="preserve"> </w:t>
            </w:r>
            <w:r>
              <w:rPr>
                <w:sz w:val="20"/>
              </w:rPr>
              <w:t>цен- ностной сферы</w:t>
            </w:r>
          </w:p>
        </w:tc>
        <w:tc>
          <w:tcPr>
            <w:tcW w:w="927" w:type="dxa"/>
          </w:tcPr>
          <w:p w14:paraId="1D19495C">
            <w:pPr>
              <w:pStyle w:val="9"/>
              <w:spacing w:line="223" w:lineRule="exact"/>
              <w:ind w:left="11"/>
              <w:rPr>
                <w:sz w:val="20"/>
              </w:rPr>
            </w:pPr>
            <w:r>
              <w:rPr>
                <w:spacing w:val="-2"/>
                <w:sz w:val="20"/>
              </w:rPr>
              <w:t>5-</w:t>
            </w:r>
            <w:r>
              <w:rPr>
                <w:spacing w:val="-5"/>
                <w:sz w:val="20"/>
              </w:rPr>
              <w:t>11</w:t>
            </w:r>
          </w:p>
          <w:p w14:paraId="54D6B54B">
            <w:pPr>
              <w:pStyle w:val="9"/>
              <w:ind w:left="11"/>
              <w:rPr>
                <w:sz w:val="20"/>
              </w:rPr>
            </w:pPr>
            <w:r>
              <w:rPr>
                <w:spacing w:val="-2"/>
                <w:sz w:val="20"/>
              </w:rPr>
              <w:t>класс</w:t>
            </w:r>
          </w:p>
        </w:tc>
        <w:tc>
          <w:tcPr>
            <w:tcW w:w="3020" w:type="dxa"/>
          </w:tcPr>
          <w:p w14:paraId="55AC6A3A">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52600792">
            <w:pPr>
              <w:pStyle w:val="9"/>
              <w:ind w:left="10" w:right="7"/>
              <w:rPr>
                <w:sz w:val="20"/>
              </w:rPr>
            </w:pPr>
            <w:r>
              <w:rPr>
                <w:sz w:val="20"/>
              </w:rPr>
              <w:t>Капцов</w:t>
            </w:r>
            <w:r>
              <w:rPr>
                <w:spacing w:val="-13"/>
                <w:sz w:val="20"/>
              </w:rPr>
              <w:t xml:space="preserve"> </w:t>
            </w:r>
            <w:r>
              <w:rPr>
                <w:sz w:val="20"/>
              </w:rPr>
              <w:t>А.В.</w:t>
            </w:r>
            <w:r>
              <w:rPr>
                <w:spacing w:val="-12"/>
                <w:sz w:val="20"/>
              </w:rPr>
              <w:t xml:space="preserve"> </w:t>
            </w:r>
            <w:r>
              <w:rPr>
                <w:sz w:val="20"/>
              </w:rPr>
              <w:t>Аксиологическая направленность личности: hуководство по применению теста.</w:t>
            </w:r>
            <w:r>
              <w:rPr>
                <w:spacing w:val="-4"/>
                <w:sz w:val="20"/>
              </w:rPr>
              <w:t xml:space="preserve"> </w:t>
            </w:r>
            <w:r>
              <w:rPr>
                <w:sz w:val="20"/>
              </w:rPr>
              <w:t>Методическое</w:t>
            </w:r>
            <w:r>
              <w:rPr>
                <w:spacing w:val="-5"/>
                <w:sz w:val="20"/>
              </w:rPr>
              <w:t xml:space="preserve"> </w:t>
            </w:r>
            <w:r>
              <w:rPr>
                <w:sz w:val="20"/>
              </w:rPr>
              <w:t>пособие. Изд. 3-е, доп. Самара: ООО</w:t>
            </w:r>
          </w:p>
          <w:p w14:paraId="63DBE35B">
            <w:pPr>
              <w:pStyle w:val="9"/>
              <w:spacing w:line="230" w:lineRule="atLeast"/>
              <w:ind w:left="10"/>
              <w:rPr>
                <w:sz w:val="20"/>
              </w:rPr>
            </w:pPr>
            <w:r>
              <w:rPr>
                <w:sz w:val="20"/>
              </w:rPr>
              <w:t>«ИПК</w:t>
            </w:r>
            <w:r>
              <w:rPr>
                <w:spacing w:val="-13"/>
                <w:sz w:val="20"/>
              </w:rPr>
              <w:t xml:space="preserve"> </w:t>
            </w:r>
            <w:r>
              <w:rPr>
                <w:sz w:val="20"/>
              </w:rPr>
              <w:t>«Содружество»,</w:t>
            </w:r>
            <w:r>
              <w:rPr>
                <w:spacing w:val="-12"/>
                <w:sz w:val="20"/>
              </w:rPr>
              <w:t xml:space="preserve"> </w:t>
            </w:r>
            <w:r>
              <w:rPr>
                <w:sz w:val="20"/>
              </w:rPr>
              <w:t>2007.</w:t>
            </w:r>
            <w:r>
              <w:rPr>
                <w:spacing w:val="-13"/>
                <w:sz w:val="20"/>
              </w:rPr>
              <w:t xml:space="preserve"> </w:t>
            </w:r>
            <w:r>
              <w:rPr>
                <w:sz w:val="20"/>
              </w:rPr>
              <w:t xml:space="preserve">44 </w:t>
            </w:r>
            <w:r>
              <w:rPr>
                <w:spacing w:val="-6"/>
                <w:sz w:val="20"/>
              </w:rPr>
              <w:t>с.</w:t>
            </w:r>
          </w:p>
        </w:tc>
        <w:tc>
          <w:tcPr>
            <w:tcW w:w="1119" w:type="dxa"/>
          </w:tcPr>
          <w:p w14:paraId="0677F156">
            <w:pPr>
              <w:pStyle w:val="9"/>
              <w:spacing w:line="223" w:lineRule="exact"/>
              <w:ind w:left="7"/>
              <w:rPr>
                <w:sz w:val="20"/>
              </w:rPr>
            </w:pPr>
            <w:r>
              <w:rPr>
                <w:spacing w:val="-4"/>
                <w:sz w:val="20"/>
              </w:rPr>
              <w:t>2007</w:t>
            </w:r>
          </w:p>
        </w:tc>
        <w:tc>
          <w:tcPr>
            <w:tcW w:w="1134" w:type="dxa"/>
          </w:tcPr>
          <w:p w14:paraId="3724312A">
            <w:pPr>
              <w:pStyle w:val="9"/>
              <w:ind w:left="6" w:right="340"/>
              <w:jc w:val="both"/>
              <w:rPr>
                <w:sz w:val="20"/>
              </w:rPr>
            </w:pPr>
            <w:r>
              <w:rPr>
                <w:spacing w:val="-2"/>
                <w:sz w:val="20"/>
              </w:rPr>
              <w:t>Условно рекомен- дуемая</w:t>
            </w:r>
          </w:p>
        </w:tc>
        <w:tc>
          <w:tcPr>
            <w:tcW w:w="1652" w:type="dxa"/>
          </w:tcPr>
          <w:p w14:paraId="146FF62B">
            <w:pPr>
              <w:pStyle w:val="9"/>
              <w:spacing w:line="223" w:lineRule="exact"/>
              <w:ind w:left="6"/>
              <w:rPr>
                <w:sz w:val="20"/>
              </w:rPr>
            </w:pPr>
            <w:r>
              <w:rPr>
                <w:spacing w:val="-5"/>
                <w:sz w:val="20"/>
              </w:rPr>
              <w:t>Все</w:t>
            </w:r>
          </w:p>
        </w:tc>
      </w:tr>
      <w:tr w14:paraId="7CD06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538" w:type="dxa"/>
          </w:tcPr>
          <w:p w14:paraId="4A44692C">
            <w:pPr>
              <w:pStyle w:val="9"/>
              <w:spacing w:line="223" w:lineRule="exact"/>
              <w:ind w:left="11"/>
              <w:rPr>
                <w:sz w:val="20"/>
              </w:rPr>
            </w:pPr>
            <w:r>
              <w:rPr>
                <w:spacing w:val="-5"/>
                <w:sz w:val="20"/>
              </w:rPr>
              <w:t>13</w:t>
            </w:r>
          </w:p>
        </w:tc>
        <w:tc>
          <w:tcPr>
            <w:tcW w:w="1416" w:type="dxa"/>
          </w:tcPr>
          <w:p w14:paraId="2E1AE451">
            <w:pPr>
              <w:pStyle w:val="9"/>
              <w:ind w:left="11"/>
              <w:rPr>
                <w:sz w:val="20"/>
              </w:rPr>
            </w:pPr>
            <w:r>
              <w:rPr>
                <w:sz w:val="20"/>
              </w:rPr>
              <w:t xml:space="preserve">«Подростки о </w:t>
            </w:r>
            <w:r>
              <w:rPr>
                <w:spacing w:val="-2"/>
                <w:sz w:val="20"/>
              </w:rPr>
              <w:t>родителях» (модификация</w:t>
            </w:r>
          </w:p>
          <w:p w14:paraId="47042B5E">
            <w:pPr>
              <w:pStyle w:val="9"/>
              <w:spacing w:line="229" w:lineRule="exact"/>
              <w:ind w:left="11"/>
              <w:rPr>
                <w:sz w:val="20"/>
              </w:rPr>
            </w:pPr>
            <w:r>
              <w:rPr>
                <w:spacing w:val="-2"/>
                <w:sz w:val="20"/>
              </w:rPr>
              <w:t>«ADOR»</w:t>
            </w:r>
          </w:p>
          <w:p w14:paraId="60D08046">
            <w:pPr>
              <w:pStyle w:val="9"/>
              <w:ind w:left="11"/>
              <w:rPr>
                <w:sz w:val="20"/>
              </w:rPr>
            </w:pPr>
            <w:r>
              <w:rPr>
                <w:spacing w:val="-2"/>
                <w:sz w:val="20"/>
              </w:rPr>
              <w:t>Шафера)</w:t>
            </w:r>
          </w:p>
        </w:tc>
        <w:tc>
          <w:tcPr>
            <w:tcW w:w="1988" w:type="dxa"/>
          </w:tcPr>
          <w:p w14:paraId="68C1C047">
            <w:pPr>
              <w:pStyle w:val="9"/>
              <w:ind w:left="11" w:right="10"/>
              <w:rPr>
                <w:sz w:val="20"/>
              </w:rPr>
            </w:pPr>
            <w:r>
              <w:rPr>
                <w:sz w:val="20"/>
              </w:rPr>
              <w:t>Изучение</w:t>
            </w:r>
            <w:r>
              <w:rPr>
                <w:spacing w:val="-13"/>
                <w:sz w:val="20"/>
              </w:rPr>
              <w:t xml:space="preserve"> </w:t>
            </w:r>
            <w:r>
              <w:rPr>
                <w:sz w:val="20"/>
              </w:rPr>
              <w:t>установок, поведения</w:t>
            </w:r>
            <w:r>
              <w:rPr>
                <w:spacing w:val="-13"/>
                <w:sz w:val="20"/>
              </w:rPr>
              <w:t xml:space="preserve"> </w:t>
            </w:r>
            <w:r>
              <w:rPr>
                <w:sz w:val="20"/>
              </w:rPr>
              <w:t>и</w:t>
            </w:r>
            <w:r>
              <w:rPr>
                <w:spacing w:val="-12"/>
                <w:sz w:val="20"/>
              </w:rPr>
              <w:t xml:space="preserve"> </w:t>
            </w:r>
            <w:r>
              <w:rPr>
                <w:sz w:val="20"/>
              </w:rPr>
              <w:t xml:space="preserve">методов воспитания детей родителями так, как видят их дети в </w:t>
            </w:r>
            <w:r>
              <w:rPr>
                <w:spacing w:val="-2"/>
                <w:sz w:val="20"/>
              </w:rPr>
              <w:t>подростковом</w:t>
            </w:r>
          </w:p>
          <w:p w14:paraId="4196E70A">
            <w:pPr>
              <w:pStyle w:val="9"/>
              <w:spacing w:line="215" w:lineRule="exact"/>
              <w:ind w:left="11"/>
              <w:rPr>
                <w:sz w:val="20"/>
              </w:rPr>
            </w:pPr>
            <w:r>
              <w:rPr>
                <w:spacing w:val="-2"/>
                <w:sz w:val="20"/>
              </w:rPr>
              <w:t>возрасте</w:t>
            </w:r>
          </w:p>
        </w:tc>
        <w:tc>
          <w:tcPr>
            <w:tcW w:w="927" w:type="dxa"/>
          </w:tcPr>
          <w:p w14:paraId="523A06C6">
            <w:pPr>
              <w:pStyle w:val="9"/>
              <w:spacing w:line="230" w:lineRule="auto"/>
              <w:ind w:left="11" w:right="317"/>
              <w:rPr>
                <w:sz w:val="20"/>
              </w:rPr>
            </w:pPr>
            <w:r>
              <w:rPr>
                <w:spacing w:val="-4"/>
                <w:sz w:val="20"/>
              </w:rPr>
              <w:t xml:space="preserve">Под- </w:t>
            </w:r>
            <w:r>
              <w:rPr>
                <w:spacing w:val="-2"/>
                <w:sz w:val="20"/>
              </w:rPr>
              <w:t>ростки</w:t>
            </w:r>
          </w:p>
        </w:tc>
        <w:tc>
          <w:tcPr>
            <w:tcW w:w="3020" w:type="dxa"/>
          </w:tcPr>
          <w:p w14:paraId="3C6697EA">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55C81488">
            <w:pPr>
              <w:pStyle w:val="9"/>
              <w:ind w:left="10" w:right="35"/>
              <w:rPr>
                <w:sz w:val="20"/>
              </w:rPr>
            </w:pPr>
            <w:r>
              <w:rPr>
                <w:i/>
                <w:sz w:val="20"/>
              </w:rPr>
              <w:t>Вассерман</w:t>
            </w:r>
            <w:r>
              <w:rPr>
                <w:i/>
                <w:spacing w:val="-13"/>
                <w:sz w:val="20"/>
              </w:rPr>
              <w:t xml:space="preserve"> </w:t>
            </w:r>
            <w:r>
              <w:rPr>
                <w:i/>
                <w:sz w:val="20"/>
              </w:rPr>
              <w:t>Л.И.,</w:t>
            </w:r>
            <w:r>
              <w:rPr>
                <w:i/>
                <w:spacing w:val="-12"/>
                <w:sz w:val="20"/>
              </w:rPr>
              <w:t xml:space="preserve"> </w:t>
            </w:r>
            <w:r>
              <w:rPr>
                <w:i/>
                <w:sz w:val="20"/>
              </w:rPr>
              <w:t xml:space="preserve">Горькавая И.А., Ромицина Е.Е. </w:t>
            </w:r>
            <w:r>
              <w:rPr>
                <w:sz w:val="20"/>
              </w:rPr>
              <w:t>Тест</w:t>
            </w:r>
          </w:p>
          <w:p w14:paraId="259CC095">
            <w:pPr>
              <w:pStyle w:val="9"/>
              <w:ind w:left="10" w:right="461"/>
              <w:rPr>
                <w:sz w:val="20"/>
              </w:rPr>
            </w:pPr>
            <w:r>
              <w:rPr>
                <w:sz w:val="20"/>
              </w:rPr>
              <w:t>«Подростки</w:t>
            </w:r>
            <w:r>
              <w:rPr>
                <w:spacing w:val="-13"/>
                <w:sz w:val="20"/>
              </w:rPr>
              <w:t xml:space="preserve"> </w:t>
            </w:r>
            <w:r>
              <w:rPr>
                <w:sz w:val="20"/>
              </w:rPr>
              <w:t>о</w:t>
            </w:r>
            <w:r>
              <w:rPr>
                <w:spacing w:val="-12"/>
                <w:sz w:val="20"/>
              </w:rPr>
              <w:t xml:space="preserve"> </w:t>
            </w:r>
            <w:r>
              <w:rPr>
                <w:sz w:val="20"/>
              </w:rPr>
              <w:t>родителях». М.-СПб.: Фолиум, 1995</w:t>
            </w:r>
          </w:p>
        </w:tc>
        <w:tc>
          <w:tcPr>
            <w:tcW w:w="1119" w:type="dxa"/>
          </w:tcPr>
          <w:p w14:paraId="61CC620B">
            <w:pPr>
              <w:pStyle w:val="9"/>
              <w:spacing w:line="223" w:lineRule="exact"/>
              <w:ind w:left="7"/>
              <w:rPr>
                <w:sz w:val="20"/>
              </w:rPr>
            </w:pPr>
            <w:r>
              <w:rPr>
                <w:spacing w:val="-4"/>
                <w:sz w:val="20"/>
              </w:rPr>
              <w:t>1995</w:t>
            </w:r>
          </w:p>
        </w:tc>
        <w:tc>
          <w:tcPr>
            <w:tcW w:w="1134" w:type="dxa"/>
          </w:tcPr>
          <w:p w14:paraId="39D6D693">
            <w:pPr>
              <w:pStyle w:val="9"/>
              <w:ind w:left="6" w:right="340"/>
              <w:jc w:val="both"/>
              <w:rPr>
                <w:sz w:val="20"/>
              </w:rPr>
            </w:pPr>
            <w:r>
              <w:rPr>
                <w:spacing w:val="-2"/>
                <w:sz w:val="20"/>
              </w:rPr>
              <w:t>Условно рекомен- дуемая</w:t>
            </w:r>
          </w:p>
        </w:tc>
        <w:tc>
          <w:tcPr>
            <w:tcW w:w="1652" w:type="dxa"/>
          </w:tcPr>
          <w:p w14:paraId="29EE651A">
            <w:pPr>
              <w:pStyle w:val="9"/>
              <w:spacing w:line="223" w:lineRule="exact"/>
              <w:ind w:left="6"/>
              <w:rPr>
                <w:sz w:val="20"/>
              </w:rPr>
            </w:pPr>
            <w:r>
              <w:rPr>
                <w:spacing w:val="-5"/>
                <w:sz w:val="20"/>
              </w:rPr>
              <w:t>Все</w:t>
            </w:r>
          </w:p>
        </w:tc>
      </w:tr>
      <w:tr w14:paraId="7C09D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538" w:type="dxa"/>
          </w:tcPr>
          <w:p w14:paraId="6D82D5D8">
            <w:pPr>
              <w:pStyle w:val="9"/>
              <w:spacing w:line="223" w:lineRule="exact"/>
              <w:ind w:left="11"/>
              <w:rPr>
                <w:sz w:val="20"/>
              </w:rPr>
            </w:pPr>
            <w:r>
              <w:rPr>
                <w:spacing w:val="-5"/>
                <w:sz w:val="20"/>
              </w:rPr>
              <w:t>14</w:t>
            </w:r>
          </w:p>
        </w:tc>
        <w:tc>
          <w:tcPr>
            <w:tcW w:w="1416" w:type="dxa"/>
          </w:tcPr>
          <w:p w14:paraId="0D6BF96D">
            <w:pPr>
              <w:pStyle w:val="9"/>
              <w:ind w:left="11"/>
              <w:rPr>
                <w:sz w:val="20"/>
              </w:rPr>
            </w:pPr>
            <w:r>
              <w:rPr>
                <w:spacing w:val="-2"/>
                <w:sz w:val="20"/>
              </w:rPr>
              <w:t xml:space="preserve">Диагностика семейной </w:t>
            </w:r>
            <w:r>
              <w:rPr>
                <w:sz w:val="20"/>
              </w:rPr>
              <w:t xml:space="preserve">адаптации и </w:t>
            </w:r>
            <w:r>
              <w:rPr>
                <w:spacing w:val="-2"/>
                <w:sz w:val="20"/>
              </w:rPr>
              <w:t xml:space="preserve">сплоченности </w:t>
            </w:r>
            <w:r>
              <w:rPr>
                <w:sz w:val="20"/>
              </w:rPr>
              <w:t>(тест</w:t>
            </w:r>
            <w:r>
              <w:rPr>
                <w:spacing w:val="-13"/>
                <w:sz w:val="20"/>
              </w:rPr>
              <w:t xml:space="preserve"> </w:t>
            </w:r>
            <w:r>
              <w:rPr>
                <w:sz w:val="20"/>
              </w:rPr>
              <w:t>Д.</w:t>
            </w:r>
            <w:r>
              <w:rPr>
                <w:spacing w:val="-12"/>
                <w:sz w:val="20"/>
              </w:rPr>
              <w:t xml:space="preserve"> </w:t>
            </w:r>
            <w:r>
              <w:rPr>
                <w:sz w:val="20"/>
              </w:rPr>
              <w:t>Олсона, адапт. М.</w:t>
            </w:r>
          </w:p>
          <w:p w14:paraId="7ED83401">
            <w:pPr>
              <w:pStyle w:val="9"/>
              <w:spacing w:line="217" w:lineRule="exact"/>
              <w:ind w:left="11"/>
              <w:rPr>
                <w:sz w:val="20"/>
              </w:rPr>
            </w:pPr>
            <w:r>
              <w:rPr>
                <w:spacing w:val="-2"/>
                <w:sz w:val="20"/>
              </w:rPr>
              <w:t>Перре)</w:t>
            </w:r>
          </w:p>
        </w:tc>
        <w:tc>
          <w:tcPr>
            <w:tcW w:w="1988" w:type="dxa"/>
          </w:tcPr>
          <w:p w14:paraId="7B88443E">
            <w:pPr>
              <w:pStyle w:val="9"/>
              <w:ind w:left="11" w:right="212"/>
              <w:rPr>
                <w:sz w:val="20"/>
              </w:rPr>
            </w:pPr>
            <w:r>
              <w:rPr>
                <w:sz w:val="20"/>
              </w:rPr>
              <w:t>Оценивает уровень семейной сплочен- ности и уровень семейной</w:t>
            </w:r>
            <w:r>
              <w:rPr>
                <w:spacing w:val="-13"/>
                <w:sz w:val="20"/>
              </w:rPr>
              <w:t xml:space="preserve"> </w:t>
            </w:r>
            <w:r>
              <w:rPr>
                <w:sz w:val="20"/>
              </w:rPr>
              <w:t>адаптации</w:t>
            </w:r>
          </w:p>
        </w:tc>
        <w:tc>
          <w:tcPr>
            <w:tcW w:w="927" w:type="dxa"/>
          </w:tcPr>
          <w:p w14:paraId="1C7A3584">
            <w:pPr>
              <w:pStyle w:val="9"/>
              <w:spacing w:line="223" w:lineRule="exact"/>
              <w:ind w:left="11"/>
              <w:rPr>
                <w:sz w:val="20"/>
              </w:rPr>
            </w:pPr>
            <w:r>
              <w:rPr>
                <w:sz w:val="20"/>
              </w:rPr>
              <w:t>с</w:t>
            </w:r>
            <w:r>
              <w:rPr>
                <w:spacing w:val="-1"/>
                <w:sz w:val="20"/>
              </w:rPr>
              <w:t xml:space="preserve"> </w:t>
            </w:r>
            <w:r>
              <w:rPr>
                <w:sz w:val="20"/>
              </w:rPr>
              <w:t xml:space="preserve">12 </w:t>
            </w:r>
            <w:r>
              <w:rPr>
                <w:spacing w:val="-5"/>
                <w:sz w:val="20"/>
              </w:rPr>
              <w:t>лет</w:t>
            </w:r>
          </w:p>
        </w:tc>
        <w:tc>
          <w:tcPr>
            <w:tcW w:w="3020" w:type="dxa"/>
          </w:tcPr>
          <w:p w14:paraId="5988DAB8">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E2D8256">
            <w:pPr>
              <w:pStyle w:val="9"/>
              <w:ind w:left="10" w:right="15"/>
              <w:rPr>
                <w:sz w:val="20"/>
              </w:rPr>
            </w:pPr>
            <w:r>
              <w:rPr>
                <w:i/>
                <w:sz w:val="20"/>
              </w:rPr>
              <w:t xml:space="preserve">Эйдемиллер Э.Г., Добряков И.В., Никольская И.М. </w:t>
            </w:r>
            <w:r>
              <w:rPr>
                <w:sz w:val="20"/>
              </w:rPr>
              <w:t>Се- мейный диагноз и семейная психотерапия: Учебное по- собие</w:t>
            </w:r>
            <w:r>
              <w:rPr>
                <w:spacing w:val="-10"/>
                <w:sz w:val="20"/>
              </w:rPr>
              <w:t xml:space="preserve"> </w:t>
            </w:r>
            <w:r>
              <w:rPr>
                <w:sz w:val="20"/>
              </w:rPr>
              <w:t>для</w:t>
            </w:r>
            <w:r>
              <w:rPr>
                <w:spacing w:val="-11"/>
                <w:sz w:val="20"/>
              </w:rPr>
              <w:t xml:space="preserve"> </w:t>
            </w:r>
            <w:r>
              <w:rPr>
                <w:sz w:val="20"/>
              </w:rPr>
              <w:t>врачей</w:t>
            </w:r>
            <w:r>
              <w:rPr>
                <w:spacing w:val="-9"/>
                <w:sz w:val="20"/>
              </w:rPr>
              <w:t xml:space="preserve"> </w:t>
            </w:r>
            <w:r>
              <w:rPr>
                <w:sz w:val="20"/>
              </w:rPr>
              <w:t>и</w:t>
            </w:r>
            <w:r>
              <w:rPr>
                <w:spacing w:val="-11"/>
                <w:sz w:val="20"/>
              </w:rPr>
              <w:t xml:space="preserve"> </w:t>
            </w:r>
            <w:r>
              <w:rPr>
                <w:sz w:val="20"/>
              </w:rPr>
              <w:t>психологов. СПб., 2003.</w:t>
            </w:r>
          </w:p>
        </w:tc>
        <w:tc>
          <w:tcPr>
            <w:tcW w:w="1119" w:type="dxa"/>
          </w:tcPr>
          <w:p w14:paraId="397EC004">
            <w:pPr>
              <w:pStyle w:val="9"/>
              <w:spacing w:line="223" w:lineRule="exact"/>
              <w:ind w:left="7"/>
              <w:rPr>
                <w:sz w:val="20"/>
              </w:rPr>
            </w:pPr>
            <w:r>
              <w:rPr>
                <w:spacing w:val="-4"/>
                <w:sz w:val="20"/>
              </w:rPr>
              <w:t>2008</w:t>
            </w:r>
          </w:p>
        </w:tc>
        <w:tc>
          <w:tcPr>
            <w:tcW w:w="1134" w:type="dxa"/>
          </w:tcPr>
          <w:p w14:paraId="69686D43">
            <w:pPr>
              <w:pStyle w:val="9"/>
              <w:ind w:left="6" w:right="340"/>
              <w:jc w:val="both"/>
              <w:rPr>
                <w:sz w:val="20"/>
              </w:rPr>
            </w:pPr>
            <w:r>
              <w:rPr>
                <w:spacing w:val="-2"/>
                <w:sz w:val="20"/>
              </w:rPr>
              <w:t>Условно рекомен- дуемая</w:t>
            </w:r>
          </w:p>
        </w:tc>
        <w:tc>
          <w:tcPr>
            <w:tcW w:w="1652" w:type="dxa"/>
          </w:tcPr>
          <w:p w14:paraId="1B58EAFF">
            <w:pPr>
              <w:pStyle w:val="9"/>
              <w:spacing w:line="223" w:lineRule="exact"/>
              <w:ind w:left="6"/>
              <w:rPr>
                <w:sz w:val="20"/>
              </w:rPr>
            </w:pPr>
            <w:r>
              <w:rPr>
                <w:spacing w:val="-5"/>
                <w:sz w:val="20"/>
              </w:rPr>
              <w:t>Все</w:t>
            </w:r>
          </w:p>
        </w:tc>
      </w:tr>
      <w:tr w14:paraId="57AB1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7" w:hRule="atLeast"/>
        </w:trPr>
        <w:tc>
          <w:tcPr>
            <w:tcW w:w="538" w:type="dxa"/>
          </w:tcPr>
          <w:p w14:paraId="3169050B">
            <w:pPr>
              <w:pStyle w:val="9"/>
              <w:spacing w:line="223" w:lineRule="exact"/>
              <w:ind w:left="11"/>
              <w:rPr>
                <w:sz w:val="20"/>
              </w:rPr>
            </w:pPr>
            <w:r>
              <w:rPr>
                <w:spacing w:val="-5"/>
                <w:sz w:val="20"/>
              </w:rPr>
              <w:t>16</w:t>
            </w:r>
          </w:p>
        </w:tc>
        <w:tc>
          <w:tcPr>
            <w:tcW w:w="1416" w:type="dxa"/>
          </w:tcPr>
          <w:p w14:paraId="5C2DA216">
            <w:pPr>
              <w:pStyle w:val="9"/>
              <w:ind w:left="11" w:right="328"/>
              <w:rPr>
                <w:sz w:val="20"/>
              </w:rPr>
            </w:pPr>
            <w:r>
              <w:rPr>
                <w:spacing w:val="-2"/>
                <w:sz w:val="20"/>
              </w:rPr>
              <w:t xml:space="preserve">Многофак- </w:t>
            </w:r>
            <w:r>
              <w:rPr>
                <w:sz w:val="20"/>
              </w:rPr>
              <w:t>торный</w:t>
            </w:r>
            <w:r>
              <w:rPr>
                <w:spacing w:val="-13"/>
                <w:sz w:val="20"/>
              </w:rPr>
              <w:t xml:space="preserve"> </w:t>
            </w:r>
            <w:r>
              <w:rPr>
                <w:sz w:val="20"/>
              </w:rPr>
              <w:t xml:space="preserve">лич- </w:t>
            </w:r>
            <w:r>
              <w:rPr>
                <w:spacing w:val="-2"/>
                <w:sz w:val="20"/>
              </w:rPr>
              <w:t xml:space="preserve">ностный </w:t>
            </w:r>
            <w:r>
              <w:rPr>
                <w:sz w:val="20"/>
              </w:rPr>
              <w:t>опросник Р.</w:t>
            </w:r>
          </w:p>
          <w:p w14:paraId="67AC0035">
            <w:pPr>
              <w:pStyle w:val="9"/>
              <w:spacing w:line="214" w:lineRule="exact"/>
              <w:ind w:left="11"/>
              <w:rPr>
                <w:sz w:val="20"/>
              </w:rPr>
            </w:pPr>
            <w:r>
              <w:rPr>
                <w:spacing w:val="-2"/>
                <w:sz w:val="20"/>
              </w:rPr>
              <w:t>Кеттелла</w:t>
            </w:r>
          </w:p>
        </w:tc>
        <w:tc>
          <w:tcPr>
            <w:tcW w:w="1988" w:type="dxa"/>
          </w:tcPr>
          <w:p w14:paraId="40191D99">
            <w:pPr>
              <w:pStyle w:val="9"/>
              <w:ind w:left="11" w:right="235"/>
              <w:rPr>
                <w:sz w:val="20"/>
              </w:rPr>
            </w:pPr>
            <w:r>
              <w:rPr>
                <w:sz w:val="20"/>
              </w:rPr>
              <w:t>Диагностика осо- бенностей</w:t>
            </w:r>
            <w:r>
              <w:rPr>
                <w:spacing w:val="-13"/>
                <w:sz w:val="20"/>
              </w:rPr>
              <w:t xml:space="preserve"> </w:t>
            </w:r>
            <w:r>
              <w:rPr>
                <w:sz w:val="20"/>
              </w:rPr>
              <w:t xml:space="preserve">личности </w:t>
            </w:r>
            <w:r>
              <w:rPr>
                <w:spacing w:val="-2"/>
                <w:sz w:val="20"/>
              </w:rPr>
              <w:t>человека</w:t>
            </w:r>
          </w:p>
        </w:tc>
        <w:tc>
          <w:tcPr>
            <w:tcW w:w="927" w:type="dxa"/>
          </w:tcPr>
          <w:p w14:paraId="327CB564">
            <w:pPr>
              <w:pStyle w:val="9"/>
              <w:spacing w:line="223" w:lineRule="exact"/>
              <w:ind w:left="11"/>
              <w:rPr>
                <w:sz w:val="20"/>
              </w:rPr>
            </w:pPr>
            <w:r>
              <w:rPr>
                <w:sz w:val="20"/>
              </w:rPr>
              <w:t>С</w:t>
            </w:r>
            <w:r>
              <w:rPr>
                <w:spacing w:val="-3"/>
                <w:sz w:val="20"/>
              </w:rPr>
              <w:t xml:space="preserve"> </w:t>
            </w:r>
            <w:r>
              <w:rPr>
                <w:sz w:val="20"/>
              </w:rPr>
              <w:t xml:space="preserve">8 </w:t>
            </w:r>
            <w:r>
              <w:rPr>
                <w:spacing w:val="-5"/>
                <w:sz w:val="20"/>
              </w:rPr>
              <w:t>лет</w:t>
            </w:r>
          </w:p>
        </w:tc>
        <w:tc>
          <w:tcPr>
            <w:tcW w:w="3020" w:type="dxa"/>
          </w:tcPr>
          <w:p w14:paraId="63B303E1">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26164881">
            <w:pPr>
              <w:pStyle w:val="9"/>
              <w:ind w:left="10" w:right="7"/>
              <w:rPr>
                <w:sz w:val="20"/>
              </w:rPr>
            </w:pPr>
            <w:r>
              <w:rPr>
                <w:i/>
                <w:sz w:val="20"/>
              </w:rPr>
              <w:t xml:space="preserve">Капустина А.Н. </w:t>
            </w:r>
            <w:r>
              <w:rPr>
                <w:sz w:val="20"/>
              </w:rPr>
              <w:t>Многофак- торная</w:t>
            </w:r>
            <w:r>
              <w:rPr>
                <w:spacing w:val="-13"/>
                <w:sz w:val="20"/>
              </w:rPr>
              <w:t xml:space="preserve"> </w:t>
            </w:r>
            <w:r>
              <w:rPr>
                <w:sz w:val="20"/>
              </w:rPr>
              <w:t>личностная</w:t>
            </w:r>
            <w:r>
              <w:rPr>
                <w:spacing w:val="-12"/>
                <w:sz w:val="20"/>
              </w:rPr>
              <w:t xml:space="preserve"> </w:t>
            </w:r>
            <w:r>
              <w:rPr>
                <w:sz w:val="20"/>
              </w:rPr>
              <w:t>методика</w:t>
            </w:r>
            <w:r>
              <w:rPr>
                <w:spacing w:val="-13"/>
                <w:sz w:val="20"/>
              </w:rPr>
              <w:t xml:space="preserve"> </w:t>
            </w:r>
            <w:r>
              <w:rPr>
                <w:sz w:val="20"/>
              </w:rPr>
              <w:t>Р. Кеттелла. СПб.: Речь, 2001</w:t>
            </w:r>
          </w:p>
        </w:tc>
        <w:tc>
          <w:tcPr>
            <w:tcW w:w="1119" w:type="dxa"/>
          </w:tcPr>
          <w:p w14:paraId="246DF0ED">
            <w:pPr>
              <w:pStyle w:val="9"/>
              <w:spacing w:line="223" w:lineRule="exact"/>
              <w:ind w:left="7"/>
              <w:rPr>
                <w:sz w:val="20"/>
              </w:rPr>
            </w:pPr>
            <w:r>
              <w:rPr>
                <w:spacing w:val="-4"/>
                <w:sz w:val="20"/>
              </w:rPr>
              <w:t>2001</w:t>
            </w:r>
          </w:p>
        </w:tc>
        <w:tc>
          <w:tcPr>
            <w:tcW w:w="1134" w:type="dxa"/>
          </w:tcPr>
          <w:p w14:paraId="10B03CB5">
            <w:pPr>
              <w:pStyle w:val="9"/>
              <w:ind w:left="6" w:right="340"/>
              <w:jc w:val="both"/>
              <w:rPr>
                <w:sz w:val="20"/>
              </w:rPr>
            </w:pPr>
            <w:r>
              <w:rPr>
                <w:spacing w:val="-2"/>
                <w:sz w:val="20"/>
              </w:rPr>
              <w:t>Условно рекомен- дуемая</w:t>
            </w:r>
          </w:p>
        </w:tc>
        <w:tc>
          <w:tcPr>
            <w:tcW w:w="1652" w:type="dxa"/>
          </w:tcPr>
          <w:p w14:paraId="025C8FAA">
            <w:pPr>
              <w:pStyle w:val="9"/>
              <w:spacing w:line="223" w:lineRule="exact"/>
              <w:ind w:left="6"/>
              <w:rPr>
                <w:sz w:val="20"/>
              </w:rPr>
            </w:pPr>
            <w:r>
              <w:rPr>
                <w:spacing w:val="-5"/>
                <w:sz w:val="20"/>
              </w:rPr>
              <w:t>Все</w:t>
            </w:r>
          </w:p>
        </w:tc>
      </w:tr>
      <w:tr w14:paraId="6E6F9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1" w:hRule="atLeast"/>
        </w:trPr>
        <w:tc>
          <w:tcPr>
            <w:tcW w:w="538" w:type="dxa"/>
          </w:tcPr>
          <w:p w14:paraId="3DDF82F4">
            <w:pPr>
              <w:pStyle w:val="9"/>
              <w:spacing w:line="223" w:lineRule="exact"/>
              <w:ind w:left="11"/>
              <w:rPr>
                <w:sz w:val="20"/>
              </w:rPr>
            </w:pPr>
            <w:r>
              <w:rPr>
                <w:spacing w:val="-5"/>
                <w:sz w:val="20"/>
              </w:rPr>
              <w:t>17</w:t>
            </w:r>
          </w:p>
        </w:tc>
        <w:tc>
          <w:tcPr>
            <w:tcW w:w="1416" w:type="dxa"/>
          </w:tcPr>
          <w:p w14:paraId="3A1C838C">
            <w:pPr>
              <w:pStyle w:val="9"/>
              <w:ind w:left="11" w:right="94"/>
              <w:rPr>
                <w:sz w:val="20"/>
              </w:rPr>
            </w:pPr>
            <w:r>
              <w:rPr>
                <w:sz w:val="20"/>
              </w:rPr>
              <w:t>Тест</w:t>
            </w:r>
            <w:r>
              <w:rPr>
                <w:spacing w:val="-13"/>
                <w:sz w:val="20"/>
              </w:rPr>
              <w:t xml:space="preserve"> </w:t>
            </w:r>
            <w:r>
              <w:rPr>
                <w:sz w:val="20"/>
              </w:rPr>
              <w:t xml:space="preserve">школьной </w:t>
            </w:r>
            <w:r>
              <w:rPr>
                <w:spacing w:val="-2"/>
                <w:sz w:val="20"/>
              </w:rPr>
              <w:t>тревожности Филлипса</w:t>
            </w:r>
          </w:p>
        </w:tc>
        <w:tc>
          <w:tcPr>
            <w:tcW w:w="1988" w:type="dxa"/>
          </w:tcPr>
          <w:p w14:paraId="7529F5DD">
            <w:pPr>
              <w:pStyle w:val="9"/>
              <w:ind w:left="11" w:right="10"/>
              <w:rPr>
                <w:sz w:val="20"/>
              </w:rPr>
            </w:pPr>
            <w:r>
              <w:rPr>
                <w:sz w:val="20"/>
              </w:rPr>
              <w:t>Изучение уровня и характера тревож- ности,</w:t>
            </w:r>
            <w:r>
              <w:rPr>
                <w:spacing w:val="-13"/>
                <w:sz w:val="20"/>
              </w:rPr>
              <w:t xml:space="preserve"> </w:t>
            </w:r>
            <w:r>
              <w:rPr>
                <w:sz w:val="20"/>
              </w:rPr>
              <w:t>связанной</w:t>
            </w:r>
            <w:r>
              <w:rPr>
                <w:spacing w:val="-12"/>
                <w:sz w:val="20"/>
              </w:rPr>
              <w:t xml:space="preserve"> </w:t>
            </w:r>
            <w:r>
              <w:rPr>
                <w:sz w:val="20"/>
              </w:rPr>
              <w:t xml:space="preserve">со </w:t>
            </w:r>
            <w:r>
              <w:rPr>
                <w:spacing w:val="-2"/>
                <w:sz w:val="20"/>
              </w:rPr>
              <w:t>школой</w:t>
            </w:r>
          </w:p>
        </w:tc>
        <w:tc>
          <w:tcPr>
            <w:tcW w:w="927" w:type="dxa"/>
          </w:tcPr>
          <w:p w14:paraId="47EF6AD5">
            <w:pPr>
              <w:pStyle w:val="9"/>
              <w:spacing w:line="223" w:lineRule="exact"/>
              <w:ind w:left="11"/>
              <w:rPr>
                <w:sz w:val="20"/>
              </w:rPr>
            </w:pPr>
            <w:r>
              <w:rPr>
                <w:sz w:val="20"/>
              </w:rPr>
              <w:t>7-14</w:t>
            </w:r>
            <w:r>
              <w:rPr>
                <w:spacing w:val="-3"/>
                <w:sz w:val="20"/>
              </w:rPr>
              <w:t xml:space="preserve"> </w:t>
            </w:r>
            <w:r>
              <w:rPr>
                <w:spacing w:val="-5"/>
                <w:sz w:val="20"/>
              </w:rPr>
              <w:t>лет</w:t>
            </w:r>
          </w:p>
        </w:tc>
        <w:tc>
          <w:tcPr>
            <w:tcW w:w="3020" w:type="dxa"/>
          </w:tcPr>
          <w:p w14:paraId="14AF93FD">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F305230">
            <w:pPr>
              <w:pStyle w:val="9"/>
              <w:ind w:left="10" w:right="5"/>
              <w:rPr>
                <w:sz w:val="20"/>
              </w:rPr>
            </w:pPr>
            <w:r>
              <w:rPr>
                <w:i/>
                <w:sz w:val="20"/>
              </w:rPr>
              <w:t>Райгородский</w:t>
            </w:r>
            <w:r>
              <w:rPr>
                <w:i/>
                <w:spacing w:val="-13"/>
                <w:sz w:val="20"/>
              </w:rPr>
              <w:t xml:space="preserve"> </w:t>
            </w:r>
            <w:r>
              <w:rPr>
                <w:i/>
                <w:sz w:val="20"/>
              </w:rPr>
              <w:t>Д.Я.</w:t>
            </w:r>
            <w:r>
              <w:rPr>
                <w:i/>
                <w:spacing w:val="-12"/>
                <w:sz w:val="20"/>
              </w:rPr>
              <w:t xml:space="preserve"> </w:t>
            </w:r>
            <w:r>
              <w:rPr>
                <w:i/>
                <w:sz w:val="20"/>
              </w:rPr>
              <w:t>(ред.-</w:t>
            </w:r>
            <w:r>
              <w:rPr>
                <w:i/>
                <w:spacing w:val="-13"/>
                <w:sz w:val="20"/>
              </w:rPr>
              <w:t xml:space="preserve"> </w:t>
            </w:r>
            <w:r>
              <w:rPr>
                <w:i/>
                <w:sz w:val="20"/>
              </w:rPr>
              <w:t xml:space="preserve">сост.) </w:t>
            </w:r>
            <w:r>
              <w:rPr>
                <w:sz w:val="20"/>
              </w:rPr>
              <w:t>Практическая психо- диагностика. Методики и тесты. Учебное пособие.</w:t>
            </w:r>
          </w:p>
          <w:p w14:paraId="4FCFDD53">
            <w:pPr>
              <w:pStyle w:val="9"/>
              <w:spacing w:line="229" w:lineRule="exact"/>
              <w:ind w:left="10"/>
              <w:rPr>
                <w:sz w:val="20"/>
              </w:rPr>
            </w:pPr>
            <w:r>
              <w:rPr>
                <w:sz w:val="20"/>
              </w:rPr>
              <w:t>Самара:</w:t>
            </w:r>
            <w:r>
              <w:rPr>
                <w:spacing w:val="-9"/>
                <w:sz w:val="20"/>
              </w:rPr>
              <w:t xml:space="preserve"> </w:t>
            </w:r>
            <w:r>
              <w:rPr>
                <w:sz w:val="20"/>
              </w:rPr>
              <w:t>Издательский</w:t>
            </w:r>
            <w:r>
              <w:rPr>
                <w:spacing w:val="-10"/>
                <w:sz w:val="20"/>
              </w:rPr>
              <w:t xml:space="preserve"> </w:t>
            </w:r>
            <w:r>
              <w:rPr>
                <w:spacing w:val="-5"/>
                <w:sz w:val="20"/>
              </w:rPr>
              <w:t>Дом</w:t>
            </w:r>
          </w:p>
          <w:p w14:paraId="0C4BAC02">
            <w:pPr>
              <w:pStyle w:val="9"/>
              <w:spacing w:line="217" w:lineRule="exact"/>
              <w:ind w:left="10"/>
              <w:rPr>
                <w:sz w:val="20"/>
              </w:rPr>
            </w:pPr>
            <w:r>
              <w:rPr>
                <w:sz w:val="20"/>
              </w:rPr>
              <w:t>«БАХРАХМ»,</w:t>
            </w:r>
            <w:r>
              <w:rPr>
                <w:spacing w:val="-8"/>
                <w:sz w:val="20"/>
              </w:rPr>
              <w:t xml:space="preserve"> </w:t>
            </w:r>
            <w:r>
              <w:rPr>
                <w:sz w:val="20"/>
              </w:rPr>
              <w:t>2001.</w:t>
            </w:r>
            <w:r>
              <w:rPr>
                <w:spacing w:val="-8"/>
                <w:sz w:val="20"/>
              </w:rPr>
              <w:t xml:space="preserve"> </w:t>
            </w:r>
            <w:r>
              <w:rPr>
                <w:sz w:val="20"/>
              </w:rPr>
              <w:t>672</w:t>
            </w:r>
            <w:r>
              <w:rPr>
                <w:spacing w:val="-6"/>
                <w:sz w:val="20"/>
              </w:rPr>
              <w:t xml:space="preserve"> </w:t>
            </w:r>
            <w:r>
              <w:rPr>
                <w:spacing w:val="-5"/>
                <w:sz w:val="20"/>
              </w:rPr>
              <w:t>с.</w:t>
            </w:r>
          </w:p>
        </w:tc>
        <w:tc>
          <w:tcPr>
            <w:tcW w:w="1119" w:type="dxa"/>
          </w:tcPr>
          <w:p w14:paraId="7B1213CE">
            <w:pPr>
              <w:pStyle w:val="9"/>
              <w:rPr>
                <w:sz w:val="18"/>
              </w:rPr>
            </w:pPr>
          </w:p>
        </w:tc>
        <w:tc>
          <w:tcPr>
            <w:tcW w:w="1134" w:type="dxa"/>
          </w:tcPr>
          <w:p w14:paraId="03ABD121">
            <w:pPr>
              <w:pStyle w:val="9"/>
              <w:ind w:left="6" w:right="340"/>
              <w:jc w:val="both"/>
              <w:rPr>
                <w:sz w:val="20"/>
              </w:rPr>
            </w:pPr>
            <w:r>
              <w:rPr>
                <w:spacing w:val="-2"/>
                <w:sz w:val="20"/>
              </w:rPr>
              <w:t>Условно рекомен- дуемая</w:t>
            </w:r>
          </w:p>
        </w:tc>
        <w:tc>
          <w:tcPr>
            <w:tcW w:w="1652" w:type="dxa"/>
          </w:tcPr>
          <w:p w14:paraId="417681AA">
            <w:pPr>
              <w:pStyle w:val="9"/>
              <w:spacing w:line="223" w:lineRule="exact"/>
              <w:ind w:left="6"/>
              <w:rPr>
                <w:sz w:val="20"/>
              </w:rPr>
            </w:pPr>
            <w:r>
              <w:rPr>
                <w:spacing w:val="-5"/>
                <w:sz w:val="20"/>
              </w:rPr>
              <w:t>Все</w:t>
            </w:r>
          </w:p>
        </w:tc>
      </w:tr>
      <w:tr w14:paraId="7CE9E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38" w:type="dxa"/>
          </w:tcPr>
          <w:p w14:paraId="755700CE">
            <w:pPr>
              <w:pStyle w:val="9"/>
              <w:spacing w:line="223" w:lineRule="exact"/>
              <w:ind w:left="11"/>
              <w:rPr>
                <w:sz w:val="20"/>
              </w:rPr>
            </w:pPr>
            <w:r>
              <w:rPr>
                <w:spacing w:val="-5"/>
                <w:sz w:val="20"/>
              </w:rPr>
              <w:t>18</w:t>
            </w:r>
          </w:p>
        </w:tc>
        <w:tc>
          <w:tcPr>
            <w:tcW w:w="1416" w:type="dxa"/>
          </w:tcPr>
          <w:p w14:paraId="5C3ED833">
            <w:pPr>
              <w:pStyle w:val="9"/>
              <w:spacing w:line="230" w:lineRule="atLeast"/>
              <w:ind w:left="11"/>
              <w:rPr>
                <w:sz w:val="20"/>
              </w:rPr>
            </w:pPr>
            <w:r>
              <w:rPr>
                <w:spacing w:val="-2"/>
                <w:sz w:val="20"/>
              </w:rPr>
              <w:t xml:space="preserve">Проективная </w:t>
            </w:r>
            <w:r>
              <w:rPr>
                <w:sz w:val="20"/>
              </w:rPr>
              <w:t>методика</w:t>
            </w:r>
            <w:r>
              <w:rPr>
                <w:spacing w:val="-8"/>
                <w:sz w:val="20"/>
              </w:rPr>
              <w:t xml:space="preserve"> </w:t>
            </w:r>
            <w:r>
              <w:rPr>
                <w:spacing w:val="-5"/>
                <w:sz w:val="20"/>
              </w:rPr>
              <w:t>для</w:t>
            </w:r>
          </w:p>
        </w:tc>
        <w:tc>
          <w:tcPr>
            <w:tcW w:w="1988" w:type="dxa"/>
          </w:tcPr>
          <w:p w14:paraId="39212BED">
            <w:pPr>
              <w:pStyle w:val="9"/>
              <w:spacing w:line="230" w:lineRule="atLeast"/>
              <w:ind w:left="11" w:right="378"/>
              <w:rPr>
                <w:sz w:val="20"/>
              </w:rPr>
            </w:pPr>
            <w:r>
              <w:rPr>
                <w:sz w:val="20"/>
              </w:rPr>
              <w:t>Для диагностики школьной</w:t>
            </w:r>
            <w:r>
              <w:rPr>
                <w:spacing w:val="-13"/>
                <w:sz w:val="20"/>
              </w:rPr>
              <w:t xml:space="preserve"> </w:t>
            </w:r>
            <w:r>
              <w:rPr>
                <w:sz w:val="20"/>
              </w:rPr>
              <w:t>тревож-</w:t>
            </w:r>
          </w:p>
        </w:tc>
        <w:tc>
          <w:tcPr>
            <w:tcW w:w="927" w:type="dxa"/>
          </w:tcPr>
          <w:p w14:paraId="6BC649C3">
            <w:pPr>
              <w:pStyle w:val="9"/>
              <w:spacing w:line="223" w:lineRule="exact"/>
              <w:ind w:left="11"/>
              <w:rPr>
                <w:sz w:val="20"/>
              </w:rPr>
            </w:pPr>
            <w:r>
              <w:rPr>
                <w:sz w:val="20"/>
              </w:rPr>
              <w:t>6-9</w:t>
            </w:r>
            <w:r>
              <w:rPr>
                <w:spacing w:val="-3"/>
                <w:sz w:val="20"/>
              </w:rPr>
              <w:t xml:space="preserve"> </w:t>
            </w:r>
            <w:r>
              <w:rPr>
                <w:spacing w:val="-5"/>
                <w:sz w:val="20"/>
              </w:rPr>
              <w:t>лет</w:t>
            </w:r>
          </w:p>
        </w:tc>
        <w:tc>
          <w:tcPr>
            <w:tcW w:w="3020" w:type="dxa"/>
          </w:tcPr>
          <w:p w14:paraId="26D30F64">
            <w:pPr>
              <w:pStyle w:val="9"/>
              <w:spacing w:line="230" w:lineRule="atLeast"/>
              <w:ind w:left="10" w:right="290"/>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w:t>
            </w:r>
          </w:p>
        </w:tc>
        <w:tc>
          <w:tcPr>
            <w:tcW w:w="2732" w:type="dxa"/>
          </w:tcPr>
          <w:p w14:paraId="6B5CE6D0">
            <w:pPr>
              <w:pStyle w:val="9"/>
              <w:spacing w:line="230" w:lineRule="atLeast"/>
              <w:ind w:left="10" w:right="7"/>
              <w:rPr>
                <w:sz w:val="20"/>
              </w:rPr>
            </w:pPr>
            <w:r>
              <w:rPr>
                <w:i/>
                <w:sz w:val="20"/>
              </w:rPr>
              <w:t>Прихожан</w:t>
            </w:r>
            <w:r>
              <w:rPr>
                <w:i/>
                <w:spacing w:val="-13"/>
                <w:sz w:val="20"/>
              </w:rPr>
              <w:t xml:space="preserve"> </w:t>
            </w:r>
            <w:r>
              <w:rPr>
                <w:i/>
                <w:sz w:val="20"/>
              </w:rPr>
              <w:t>А.М.</w:t>
            </w:r>
            <w:r>
              <w:rPr>
                <w:i/>
                <w:spacing w:val="-12"/>
                <w:sz w:val="20"/>
              </w:rPr>
              <w:t xml:space="preserve"> </w:t>
            </w:r>
            <w:r>
              <w:rPr>
                <w:sz w:val="20"/>
              </w:rPr>
              <w:t>Тревожность</w:t>
            </w:r>
            <w:r>
              <w:rPr>
                <w:spacing w:val="-11"/>
                <w:sz w:val="20"/>
              </w:rPr>
              <w:t xml:space="preserve"> </w:t>
            </w:r>
            <w:r>
              <w:rPr>
                <w:sz w:val="20"/>
              </w:rPr>
              <w:t>у детей и подростков:</w:t>
            </w:r>
          </w:p>
        </w:tc>
        <w:tc>
          <w:tcPr>
            <w:tcW w:w="1119" w:type="dxa"/>
          </w:tcPr>
          <w:p w14:paraId="66C17ED0">
            <w:pPr>
              <w:pStyle w:val="9"/>
              <w:rPr>
                <w:sz w:val="18"/>
              </w:rPr>
            </w:pPr>
          </w:p>
        </w:tc>
        <w:tc>
          <w:tcPr>
            <w:tcW w:w="1134" w:type="dxa"/>
          </w:tcPr>
          <w:p w14:paraId="6771945C">
            <w:pPr>
              <w:pStyle w:val="9"/>
              <w:spacing w:line="230" w:lineRule="atLeast"/>
              <w:ind w:left="6" w:right="340"/>
              <w:rPr>
                <w:sz w:val="20"/>
              </w:rPr>
            </w:pPr>
            <w:r>
              <w:rPr>
                <w:spacing w:val="-2"/>
                <w:sz w:val="20"/>
              </w:rPr>
              <w:t>Условно рекомен-</w:t>
            </w:r>
          </w:p>
        </w:tc>
        <w:tc>
          <w:tcPr>
            <w:tcW w:w="1652" w:type="dxa"/>
          </w:tcPr>
          <w:p w14:paraId="6FA4B51C">
            <w:pPr>
              <w:pStyle w:val="9"/>
              <w:spacing w:line="223" w:lineRule="exact"/>
              <w:ind w:left="6"/>
              <w:rPr>
                <w:sz w:val="20"/>
              </w:rPr>
            </w:pPr>
            <w:r>
              <w:rPr>
                <w:spacing w:val="-5"/>
                <w:sz w:val="20"/>
              </w:rPr>
              <w:t>Все</w:t>
            </w:r>
          </w:p>
        </w:tc>
      </w:tr>
    </w:tbl>
    <w:p w14:paraId="570E4050">
      <w:pPr>
        <w:spacing w:after="0" w:line="223" w:lineRule="exact"/>
        <w:rPr>
          <w:sz w:val="20"/>
        </w:rPr>
        <w:sectPr>
          <w:type w:val="continuous"/>
          <w:pgSz w:w="16850" w:h="11900" w:orient="landscape"/>
          <w:pgMar w:top="960" w:right="620" w:bottom="440"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7F985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3FFEB3B1">
            <w:pPr>
              <w:pStyle w:val="9"/>
              <w:spacing w:before="109"/>
              <w:rPr>
                <w:i/>
                <w:sz w:val="20"/>
              </w:rPr>
            </w:pPr>
          </w:p>
          <w:p w14:paraId="273DE299">
            <w:pPr>
              <w:pStyle w:val="9"/>
              <w:ind w:left="14"/>
              <w:rPr>
                <w:sz w:val="20"/>
              </w:rPr>
            </w:pPr>
            <w:r>
              <w:rPr>
                <w:sz w:val="20"/>
              </w:rPr>
              <w:t>№</w:t>
            </w:r>
            <w:r>
              <w:rPr>
                <w:spacing w:val="-3"/>
                <w:sz w:val="20"/>
              </w:rPr>
              <w:t xml:space="preserve"> </w:t>
            </w:r>
            <w:r>
              <w:rPr>
                <w:spacing w:val="-5"/>
                <w:sz w:val="20"/>
              </w:rPr>
              <w:t>п/п</w:t>
            </w:r>
          </w:p>
        </w:tc>
        <w:tc>
          <w:tcPr>
            <w:tcW w:w="1416" w:type="dxa"/>
          </w:tcPr>
          <w:p w14:paraId="79A89F8F">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47AFBF78">
            <w:pPr>
              <w:pStyle w:val="9"/>
              <w:spacing w:before="224"/>
              <w:ind w:left="563" w:right="10" w:hanging="113"/>
              <w:rPr>
                <w:sz w:val="20"/>
              </w:rPr>
            </w:pPr>
            <w:r>
              <w:rPr>
                <w:spacing w:val="-2"/>
                <w:sz w:val="20"/>
              </w:rPr>
              <w:t>Измеряемый конструкт</w:t>
            </w:r>
          </w:p>
        </w:tc>
        <w:tc>
          <w:tcPr>
            <w:tcW w:w="927" w:type="dxa"/>
          </w:tcPr>
          <w:p w14:paraId="594633B5">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1D4B1A62">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65619A01">
            <w:pPr>
              <w:pStyle w:val="9"/>
              <w:spacing w:before="109"/>
              <w:rPr>
                <w:i/>
                <w:sz w:val="20"/>
              </w:rPr>
            </w:pPr>
          </w:p>
          <w:p w14:paraId="2440ED4E">
            <w:pPr>
              <w:pStyle w:val="9"/>
              <w:ind w:left="8" w:right="3"/>
              <w:jc w:val="center"/>
              <w:rPr>
                <w:sz w:val="20"/>
              </w:rPr>
            </w:pPr>
            <w:r>
              <w:rPr>
                <w:spacing w:val="-2"/>
                <w:sz w:val="20"/>
              </w:rPr>
              <w:t>Источник</w:t>
            </w:r>
          </w:p>
        </w:tc>
        <w:tc>
          <w:tcPr>
            <w:tcW w:w="1119" w:type="dxa"/>
          </w:tcPr>
          <w:p w14:paraId="2FFDB09F">
            <w:pPr>
              <w:pStyle w:val="9"/>
              <w:spacing w:before="109"/>
              <w:rPr>
                <w:i/>
                <w:sz w:val="20"/>
              </w:rPr>
            </w:pPr>
          </w:p>
          <w:p w14:paraId="7F0A7CFD">
            <w:pPr>
              <w:pStyle w:val="9"/>
              <w:ind w:left="24"/>
              <w:jc w:val="center"/>
              <w:rPr>
                <w:sz w:val="20"/>
              </w:rPr>
            </w:pPr>
            <w:r>
              <w:rPr>
                <w:spacing w:val="-5"/>
                <w:sz w:val="20"/>
              </w:rPr>
              <w:t>Год</w:t>
            </w:r>
          </w:p>
        </w:tc>
        <w:tc>
          <w:tcPr>
            <w:tcW w:w="1134" w:type="dxa"/>
          </w:tcPr>
          <w:p w14:paraId="3A24F48D">
            <w:pPr>
              <w:pStyle w:val="9"/>
              <w:ind w:left="148" w:right="143" w:hanging="1"/>
              <w:jc w:val="center"/>
              <w:rPr>
                <w:sz w:val="20"/>
              </w:rPr>
            </w:pPr>
            <w:r>
              <w:rPr>
                <w:spacing w:val="-2"/>
                <w:sz w:val="20"/>
              </w:rPr>
              <w:t>Статус: основная/</w:t>
            </w:r>
          </w:p>
          <w:p w14:paraId="733336FF">
            <w:pPr>
              <w:pStyle w:val="9"/>
              <w:spacing w:line="230" w:lineRule="exact"/>
              <w:ind w:left="2"/>
              <w:jc w:val="center"/>
              <w:rPr>
                <w:sz w:val="20"/>
              </w:rPr>
            </w:pPr>
            <w:r>
              <w:rPr>
                <w:spacing w:val="-2"/>
                <w:sz w:val="20"/>
              </w:rPr>
              <w:t>рекомен- дуемая</w:t>
            </w:r>
          </w:p>
        </w:tc>
        <w:tc>
          <w:tcPr>
            <w:tcW w:w="1652" w:type="dxa"/>
          </w:tcPr>
          <w:p w14:paraId="7D42092A">
            <w:pPr>
              <w:pStyle w:val="9"/>
              <w:spacing w:before="109"/>
              <w:rPr>
                <w:i/>
                <w:sz w:val="20"/>
              </w:rPr>
            </w:pPr>
          </w:p>
          <w:p w14:paraId="067D48D5">
            <w:pPr>
              <w:pStyle w:val="9"/>
              <w:ind w:left="145"/>
              <w:rPr>
                <w:sz w:val="20"/>
              </w:rPr>
            </w:pPr>
            <w:r>
              <w:rPr>
                <w:sz w:val="20"/>
              </w:rPr>
              <w:t>Целевая</w:t>
            </w:r>
            <w:r>
              <w:rPr>
                <w:spacing w:val="-8"/>
                <w:sz w:val="20"/>
              </w:rPr>
              <w:t xml:space="preserve"> </w:t>
            </w:r>
            <w:r>
              <w:rPr>
                <w:spacing w:val="-2"/>
                <w:sz w:val="20"/>
              </w:rPr>
              <w:t>группа</w:t>
            </w:r>
          </w:p>
        </w:tc>
      </w:tr>
      <w:tr w14:paraId="5FF27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538" w:type="dxa"/>
          </w:tcPr>
          <w:p w14:paraId="237EB021">
            <w:pPr>
              <w:pStyle w:val="9"/>
              <w:rPr>
                <w:sz w:val="18"/>
              </w:rPr>
            </w:pPr>
          </w:p>
        </w:tc>
        <w:tc>
          <w:tcPr>
            <w:tcW w:w="1416" w:type="dxa"/>
          </w:tcPr>
          <w:p w14:paraId="787F2127">
            <w:pPr>
              <w:pStyle w:val="9"/>
              <w:ind w:left="11" w:right="30"/>
              <w:rPr>
                <w:sz w:val="20"/>
              </w:rPr>
            </w:pPr>
            <w:r>
              <w:rPr>
                <w:spacing w:val="-2"/>
                <w:sz w:val="20"/>
              </w:rPr>
              <w:t xml:space="preserve">диагностики школьной тревожности, </w:t>
            </w:r>
            <w:r>
              <w:rPr>
                <w:sz w:val="20"/>
              </w:rPr>
              <w:t>А.М.</w:t>
            </w:r>
            <w:r>
              <w:rPr>
                <w:spacing w:val="-13"/>
                <w:sz w:val="20"/>
              </w:rPr>
              <w:t xml:space="preserve"> </w:t>
            </w:r>
            <w:r>
              <w:rPr>
                <w:sz w:val="20"/>
              </w:rPr>
              <w:t>Прихожан (на основании методики</w:t>
            </w:r>
            <w:r>
              <w:rPr>
                <w:spacing w:val="-13"/>
                <w:sz w:val="20"/>
              </w:rPr>
              <w:t xml:space="preserve"> </w:t>
            </w:r>
            <w:r>
              <w:rPr>
                <w:sz w:val="20"/>
              </w:rPr>
              <w:t>Amen E.W., Renison</w:t>
            </w:r>
          </w:p>
          <w:p w14:paraId="002EB22B">
            <w:pPr>
              <w:pStyle w:val="9"/>
              <w:spacing w:line="216" w:lineRule="exact"/>
              <w:ind w:left="11"/>
              <w:rPr>
                <w:sz w:val="20"/>
              </w:rPr>
            </w:pPr>
            <w:r>
              <w:rPr>
                <w:spacing w:val="-5"/>
                <w:sz w:val="20"/>
              </w:rPr>
              <w:t>N.)</w:t>
            </w:r>
          </w:p>
        </w:tc>
        <w:tc>
          <w:tcPr>
            <w:tcW w:w="1988" w:type="dxa"/>
          </w:tcPr>
          <w:p w14:paraId="28E3B2CB">
            <w:pPr>
              <w:pStyle w:val="9"/>
              <w:spacing w:line="223" w:lineRule="exact"/>
              <w:ind w:left="11"/>
              <w:rPr>
                <w:sz w:val="20"/>
              </w:rPr>
            </w:pPr>
            <w:r>
              <w:rPr>
                <w:spacing w:val="-2"/>
                <w:sz w:val="20"/>
              </w:rPr>
              <w:t>ности</w:t>
            </w:r>
          </w:p>
        </w:tc>
        <w:tc>
          <w:tcPr>
            <w:tcW w:w="927" w:type="dxa"/>
          </w:tcPr>
          <w:p w14:paraId="7628B3E8">
            <w:pPr>
              <w:pStyle w:val="9"/>
              <w:rPr>
                <w:sz w:val="18"/>
              </w:rPr>
            </w:pPr>
          </w:p>
        </w:tc>
        <w:tc>
          <w:tcPr>
            <w:tcW w:w="3020" w:type="dxa"/>
          </w:tcPr>
          <w:p w14:paraId="058E8871">
            <w:pPr>
              <w:pStyle w:val="9"/>
              <w:spacing w:line="223" w:lineRule="exact"/>
              <w:ind w:left="10"/>
              <w:rPr>
                <w:sz w:val="20"/>
              </w:rPr>
            </w:pPr>
            <w:r>
              <w:rPr>
                <w:spacing w:val="-4"/>
                <w:sz w:val="20"/>
              </w:rPr>
              <w:t>ются</w:t>
            </w:r>
          </w:p>
        </w:tc>
        <w:tc>
          <w:tcPr>
            <w:tcW w:w="2732" w:type="dxa"/>
          </w:tcPr>
          <w:p w14:paraId="4F76EE57">
            <w:pPr>
              <w:pStyle w:val="9"/>
              <w:ind w:left="10" w:right="7"/>
              <w:rPr>
                <w:sz w:val="20"/>
              </w:rPr>
            </w:pPr>
            <w:r>
              <w:rPr>
                <w:sz w:val="20"/>
              </w:rPr>
              <w:t>психологическая</w:t>
            </w:r>
            <w:r>
              <w:rPr>
                <w:spacing w:val="-13"/>
                <w:sz w:val="20"/>
              </w:rPr>
              <w:t xml:space="preserve"> </w:t>
            </w:r>
            <w:r>
              <w:rPr>
                <w:sz w:val="20"/>
              </w:rPr>
              <w:t>природа</w:t>
            </w:r>
            <w:r>
              <w:rPr>
                <w:spacing w:val="-12"/>
                <w:sz w:val="20"/>
              </w:rPr>
              <w:t xml:space="preserve"> </w:t>
            </w:r>
            <w:r>
              <w:rPr>
                <w:sz w:val="20"/>
              </w:rPr>
              <w:t>и возрастная динамика.</w:t>
            </w:r>
          </w:p>
          <w:p w14:paraId="0BAFFF46">
            <w:pPr>
              <w:pStyle w:val="9"/>
              <w:ind w:left="10"/>
              <w:rPr>
                <w:sz w:val="20"/>
              </w:rPr>
            </w:pPr>
            <w:r>
              <w:rPr>
                <w:sz w:val="20"/>
              </w:rPr>
              <w:t>Москва</w:t>
            </w:r>
            <w:r>
              <w:rPr>
                <w:spacing w:val="-6"/>
                <w:sz w:val="20"/>
              </w:rPr>
              <w:t xml:space="preserve"> </w:t>
            </w:r>
            <w:r>
              <w:rPr>
                <w:sz w:val="20"/>
              </w:rPr>
              <w:t>-</w:t>
            </w:r>
            <w:r>
              <w:rPr>
                <w:spacing w:val="-7"/>
                <w:sz w:val="20"/>
              </w:rPr>
              <w:t xml:space="preserve"> </w:t>
            </w:r>
            <w:r>
              <w:rPr>
                <w:sz w:val="20"/>
              </w:rPr>
              <w:t>Воронеж,</w:t>
            </w:r>
            <w:r>
              <w:rPr>
                <w:spacing w:val="-5"/>
                <w:sz w:val="20"/>
              </w:rPr>
              <w:t xml:space="preserve"> </w:t>
            </w:r>
            <w:r>
              <w:rPr>
                <w:spacing w:val="-4"/>
                <w:sz w:val="20"/>
              </w:rPr>
              <w:t>2000</w:t>
            </w:r>
          </w:p>
        </w:tc>
        <w:tc>
          <w:tcPr>
            <w:tcW w:w="1119" w:type="dxa"/>
          </w:tcPr>
          <w:p w14:paraId="0EDD788F">
            <w:pPr>
              <w:pStyle w:val="9"/>
              <w:rPr>
                <w:sz w:val="18"/>
              </w:rPr>
            </w:pPr>
          </w:p>
        </w:tc>
        <w:tc>
          <w:tcPr>
            <w:tcW w:w="1134" w:type="dxa"/>
          </w:tcPr>
          <w:p w14:paraId="45EFFF80">
            <w:pPr>
              <w:pStyle w:val="9"/>
              <w:spacing w:line="223" w:lineRule="exact"/>
              <w:ind w:left="6"/>
              <w:rPr>
                <w:sz w:val="20"/>
              </w:rPr>
            </w:pPr>
            <w:r>
              <w:rPr>
                <w:spacing w:val="-2"/>
                <w:sz w:val="20"/>
              </w:rPr>
              <w:t>дуемая</w:t>
            </w:r>
          </w:p>
        </w:tc>
        <w:tc>
          <w:tcPr>
            <w:tcW w:w="1652" w:type="dxa"/>
          </w:tcPr>
          <w:p w14:paraId="4CB6E051">
            <w:pPr>
              <w:pStyle w:val="9"/>
              <w:rPr>
                <w:sz w:val="18"/>
              </w:rPr>
            </w:pPr>
          </w:p>
        </w:tc>
      </w:tr>
      <w:tr w14:paraId="13A2E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7" w:hRule="atLeast"/>
        </w:trPr>
        <w:tc>
          <w:tcPr>
            <w:tcW w:w="538" w:type="dxa"/>
          </w:tcPr>
          <w:p w14:paraId="739FD8F4">
            <w:pPr>
              <w:pStyle w:val="9"/>
              <w:spacing w:line="223" w:lineRule="exact"/>
              <w:ind w:left="11"/>
              <w:rPr>
                <w:sz w:val="20"/>
              </w:rPr>
            </w:pPr>
            <w:r>
              <w:rPr>
                <w:spacing w:val="-5"/>
                <w:sz w:val="20"/>
              </w:rPr>
              <w:t>19</w:t>
            </w:r>
          </w:p>
        </w:tc>
        <w:tc>
          <w:tcPr>
            <w:tcW w:w="1416" w:type="dxa"/>
          </w:tcPr>
          <w:p w14:paraId="55454121">
            <w:pPr>
              <w:pStyle w:val="9"/>
              <w:ind w:left="11" w:right="47"/>
              <w:rPr>
                <w:sz w:val="20"/>
              </w:rPr>
            </w:pPr>
            <w:r>
              <w:rPr>
                <w:sz w:val="20"/>
              </w:rPr>
              <w:t xml:space="preserve">Шкала явной </w:t>
            </w:r>
            <w:r>
              <w:rPr>
                <w:spacing w:val="-2"/>
                <w:sz w:val="20"/>
              </w:rPr>
              <w:t xml:space="preserve">тревожности </w:t>
            </w:r>
            <w:r>
              <w:rPr>
                <w:sz w:val="20"/>
              </w:rPr>
              <w:t>для детей (CMAS)</w:t>
            </w:r>
            <w:r>
              <w:rPr>
                <w:spacing w:val="-13"/>
                <w:sz w:val="20"/>
              </w:rPr>
              <w:t xml:space="preserve"> </w:t>
            </w:r>
            <w:r>
              <w:rPr>
                <w:sz w:val="20"/>
              </w:rPr>
              <w:t xml:space="preserve">(адапт. </w:t>
            </w:r>
            <w:r>
              <w:rPr>
                <w:spacing w:val="-4"/>
                <w:sz w:val="20"/>
              </w:rPr>
              <w:t>А.М.</w:t>
            </w:r>
          </w:p>
          <w:p w14:paraId="7279F018">
            <w:pPr>
              <w:pStyle w:val="9"/>
              <w:spacing w:line="214" w:lineRule="exact"/>
              <w:ind w:left="11"/>
              <w:rPr>
                <w:sz w:val="20"/>
              </w:rPr>
            </w:pPr>
            <w:r>
              <w:rPr>
                <w:spacing w:val="-2"/>
                <w:sz w:val="20"/>
              </w:rPr>
              <w:t>Прихожан)</w:t>
            </w:r>
          </w:p>
        </w:tc>
        <w:tc>
          <w:tcPr>
            <w:tcW w:w="1988" w:type="dxa"/>
          </w:tcPr>
          <w:p w14:paraId="74E91419">
            <w:pPr>
              <w:pStyle w:val="9"/>
              <w:ind w:left="11" w:right="-5"/>
              <w:rPr>
                <w:sz w:val="20"/>
              </w:rPr>
            </w:pPr>
            <w:r>
              <w:rPr>
                <w:sz w:val="20"/>
              </w:rPr>
              <w:t>Изучение</w:t>
            </w:r>
            <w:r>
              <w:rPr>
                <w:spacing w:val="-13"/>
                <w:sz w:val="20"/>
              </w:rPr>
              <w:t xml:space="preserve"> </w:t>
            </w:r>
            <w:r>
              <w:rPr>
                <w:sz w:val="20"/>
              </w:rPr>
              <w:t xml:space="preserve">тревожности как относительно </w:t>
            </w:r>
            <w:r>
              <w:rPr>
                <w:spacing w:val="-2"/>
                <w:sz w:val="20"/>
              </w:rPr>
              <w:t>устойчивого образования</w:t>
            </w:r>
          </w:p>
        </w:tc>
        <w:tc>
          <w:tcPr>
            <w:tcW w:w="927" w:type="dxa"/>
          </w:tcPr>
          <w:p w14:paraId="722C32E7">
            <w:pPr>
              <w:pStyle w:val="9"/>
              <w:spacing w:line="223" w:lineRule="exact"/>
              <w:ind w:left="11"/>
              <w:rPr>
                <w:sz w:val="20"/>
              </w:rPr>
            </w:pPr>
            <w:r>
              <w:rPr>
                <w:sz w:val="20"/>
              </w:rPr>
              <w:t>7-12</w:t>
            </w:r>
            <w:r>
              <w:rPr>
                <w:spacing w:val="-3"/>
                <w:sz w:val="20"/>
              </w:rPr>
              <w:t xml:space="preserve"> </w:t>
            </w:r>
            <w:r>
              <w:rPr>
                <w:spacing w:val="-5"/>
                <w:sz w:val="20"/>
              </w:rPr>
              <w:t>лет</w:t>
            </w:r>
          </w:p>
        </w:tc>
        <w:tc>
          <w:tcPr>
            <w:tcW w:w="3020" w:type="dxa"/>
          </w:tcPr>
          <w:p w14:paraId="43DC4ECE">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321DCBD4">
            <w:pPr>
              <w:pStyle w:val="9"/>
              <w:ind w:left="10" w:right="104"/>
              <w:rPr>
                <w:sz w:val="20"/>
              </w:rPr>
            </w:pPr>
            <w:r>
              <w:rPr>
                <w:i/>
                <w:sz w:val="20"/>
              </w:rPr>
              <w:t xml:space="preserve">Прихожан А.М. </w:t>
            </w:r>
            <w:r>
              <w:rPr>
                <w:sz w:val="20"/>
              </w:rPr>
              <w:t xml:space="preserve">Детский вариант шкалы явной тре- </w:t>
            </w:r>
            <w:r>
              <w:rPr>
                <w:spacing w:val="-2"/>
                <w:sz w:val="20"/>
              </w:rPr>
              <w:t xml:space="preserve">вожности </w:t>
            </w:r>
            <w:r>
              <w:rPr>
                <w:sz w:val="20"/>
              </w:rPr>
              <w:t>(CMAS)/Иностранная пси- хология.</w:t>
            </w:r>
            <w:r>
              <w:rPr>
                <w:spacing w:val="-7"/>
                <w:sz w:val="20"/>
              </w:rPr>
              <w:t xml:space="preserve"> </w:t>
            </w:r>
            <w:r>
              <w:rPr>
                <w:sz w:val="20"/>
              </w:rPr>
              <w:t>1995.</w:t>
            </w:r>
            <w:r>
              <w:rPr>
                <w:spacing w:val="-7"/>
                <w:sz w:val="20"/>
              </w:rPr>
              <w:t xml:space="preserve"> </w:t>
            </w:r>
            <w:r>
              <w:rPr>
                <w:sz w:val="20"/>
              </w:rPr>
              <w:t>№</w:t>
            </w:r>
            <w:r>
              <w:rPr>
                <w:spacing w:val="-8"/>
                <w:sz w:val="20"/>
              </w:rPr>
              <w:t xml:space="preserve"> </w:t>
            </w:r>
            <w:r>
              <w:rPr>
                <w:sz w:val="20"/>
              </w:rPr>
              <w:t>8.</w:t>
            </w:r>
            <w:r>
              <w:rPr>
                <w:spacing w:val="-9"/>
                <w:sz w:val="20"/>
              </w:rPr>
              <w:t xml:space="preserve"> </w:t>
            </w:r>
            <w:r>
              <w:rPr>
                <w:sz w:val="20"/>
              </w:rPr>
              <w:t>С.</w:t>
            </w:r>
            <w:r>
              <w:rPr>
                <w:spacing w:val="-7"/>
                <w:sz w:val="20"/>
              </w:rPr>
              <w:t xml:space="preserve"> </w:t>
            </w:r>
            <w:r>
              <w:rPr>
                <w:sz w:val="20"/>
              </w:rPr>
              <w:t>64-67</w:t>
            </w:r>
          </w:p>
        </w:tc>
        <w:tc>
          <w:tcPr>
            <w:tcW w:w="1119" w:type="dxa"/>
          </w:tcPr>
          <w:p w14:paraId="39F8FA87">
            <w:pPr>
              <w:pStyle w:val="9"/>
              <w:spacing w:line="223" w:lineRule="exact"/>
              <w:ind w:left="7"/>
              <w:rPr>
                <w:sz w:val="20"/>
              </w:rPr>
            </w:pPr>
            <w:r>
              <w:rPr>
                <w:spacing w:val="-4"/>
                <w:sz w:val="20"/>
              </w:rPr>
              <w:t>1994</w:t>
            </w:r>
          </w:p>
        </w:tc>
        <w:tc>
          <w:tcPr>
            <w:tcW w:w="1134" w:type="dxa"/>
          </w:tcPr>
          <w:p w14:paraId="7578F5BD">
            <w:pPr>
              <w:pStyle w:val="9"/>
              <w:ind w:left="6"/>
              <w:rPr>
                <w:sz w:val="20"/>
              </w:rPr>
            </w:pPr>
            <w:r>
              <w:rPr>
                <w:spacing w:val="-2"/>
                <w:sz w:val="20"/>
              </w:rPr>
              <w:t>Экспери- ментальная</w:t>
            </w:r>
          </w:p>
        </w:tc>
        <w:tc>
          <w:tcPr>
            <w:tcW w:w="1652" w:type="dxa"/>
          </w:tcPr>
          <w:p w14:paraId="40FDB3F0">
            <w:pPr>
              <w:pStyle w:val="9"/>
              <w:spacing w:line="223" w:lineRule="exact"/>
              <w:ind w:left="6"/>
              <w:rPr>
                <w:sz w:val="20"/>
              </w:rPr>
            </w:pPr>
            <w:r>
              <w:rPr>
                <w:spacing w:val="-5"/>
                <w:sz w:val="20"/>
              </w:rPr>
              <w:t>Все</w:t>
            </w:r>
          </w:p>
        </w:tc>
      </w:tr>
      <w:tr w14:paraId="0892C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526" w:type="dxa"/>
            <w:gridSpan w:val="9"/>
          </w:tcPr>
          <w:p w14:paraId="66DBB105">
            <w:pPr>
              <w:pStyle w:val="9"/>
              <w:spacing w:line="210" w:lineRule="exact"/>
              <w:ind w:left="7" w:right="7"/>
              <w:jc w:val="center"/>
              <w:rPr>
                <w:b/>
                <w:sz w:val="20"/>
              </w:rPr>
            </w:pPr>
            <w:r>
              <w:rPr>
                <w:b/>
                <w:color w:val="333333"/>
                <w:spacing w:val="-2"/>
                <w:sz w:val="20"/>
              </w:rPr>
              <w:t>Эмоционально-личностная</w:t>
            </w:r>
            <w:r>
              <w:rPr>
                <w:b/>
                <w:color w:val="333333"/>
                <w:spacing w:val="22"/>
                <w:sz w:val="20"/>
              </w:rPr>
              <w:t xml:space="preserve"> </w:t>
            </w:r>
            <w:r>
              <w:rPr>
                <w:b/>
                <w:color w:val="333333"/>
                <w:spacing w:val="-2"/>
                <w:sz w:val="20"/>
              </w:rPr>
              <w:t>сфера</w:t>
            </w:r>
          </w:p>
        </w:tc>
      </w:tr>
      <w:tr w14:paraId="30572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2" w:hRule="atLeast"/>
        </w:trPr>
        <w:tc>
          <w:tcPr>
            <w:tcW w:w="538" w:type="dxa"/>
          </w:tcPr>
          <w:p w14:paraId="33F91510">
            <w:pPr>
              <w:pStyle w:val="9"/>
              <w:spacing w:line="223" w:lineRule="exact"/>
              <w:ind w:left="11"/>
              <w:rPr>
                <w:sz w:val="20"/>
              </w:rPr>
            </w:pPr>
            <w:r>
              <w:rPr>
                <w:spacing w:val="-10"/>
                <w:sz w:val="20"/>
              </w:rPr>
              <w:t>1</w:t>
            </w:r>
          </w:p>
        </w:tc>
        <w:tc>
          <w:tcPr>
            <w:tcW w:w="1416" w:type="dxa"/>
          </w:tcPr>
          <w:p w14:paraId="14965B72">
            <w:pPr>
              <w:pStyle w:val="9"/>
              <w:ind w:left="11"/>
              <w:rPr>
                <w:sz w:val="20"/>
              </w:rPr>
            </w:pPr>
            <w:r>
              <w:rPr>
                <w:sz w:val="20"/>
              </w:rPr>
              <w:t xml:space="preserve">Шкала безна- </w:t>
            </w:r>
            <w:r>
              <w:rPr>
                <w:spacing w:val="-2"/>
                <w:sz w:val="20"/>
              </w:rPr>
              <w:t xml:space="preserve">дежности (Hopelessness </w:t>
            </w:r>
            <w:r>
              <w:rPr>
                <w:sz w:val="20"/>
              </w:rPr>
              <w:t>Scale,</w:t>
            </w:r>
            <w:r>
              <w:rPr>
                <w:spacing w:val="-13"/>
                <w:sz w:val="20"/>
              </w:rPr>
              <w:t xml:space="preserve"> </w:t>
            </w:r>
            <w:r>
              <w:rPr>
                <w:sz w:val="20"/>
              </w:rPr>
              <w:t>Beck</w:t>
            </w:r>
            <w:r>
              <w:rPr>
                <w:spacing w:val="-12"/>
                <w:sz w:val="20"/>
              </w:rPr>
              <w:t xml:space="preserve"> </w:t>
            </w:r>
            <w:r>
              <w:rPr>
                <w:sz w:val="20"/>
              </w:rPr>
              <w:t>et</w:t>
            </w:r>
            <w:r>
              <w:rPr>
                <w:spacing w:val="-13"/>
                <w:sz w:val="20"/>
              </w:rPr>
              <w:t xml:space="preserve"> </w:t>
            </w:r>
            <w:r>
              <w:rPr>
                <w:sz w:val="20"/>
              </w:rPr>
              <w:t xml:space="preserve">al. </w:t>
            </w:r>
            <w:r>
              <w:rPr>
                <w:spacing w:val="-2"/>
                <w:sz w:val="20"/>
              </w:rPr>
              <w:t>1974)</w:t>
            </w:r>
          </w:p>
        </w:tc>
        <w:tc>
          <w:tcPr>
            <w:tcW w:w="1988" w:type="dxa"/>
          </w:tcPr>
          <w:p w14:paraId="4084501B">
            <w:pPr>
              <w:pStyle w:val="9"/>
              <w:ind w:left="11" w:right="420"/>
              <w:rPr>
                <w:sz w:val="20"/>
              </w:rPr>
            </w:pPr>
            <w:r>
              <w:rPr>
                <w:sz w:val="20"/>
              </w:rPr>
              <w:t>Переживание</w:t>
            </w:r>
            <w:r>
              <w:rPr>
                <w:spacing w:val="-13"/>
                <w:sz w:val="20"/>
              </w:rPr>
              <w:t xml:space="preserve"> </w:t>
            </w:r>
            <w:r>
              <w:rPr>
                <w:sz w:val="20"/>
              </w:rPr>
              <w:t xml:space="preserve">без- </w:t>
            </w:r>
            <w:r>
              <w:rPr>
                <w:spacing w:val="-2"/>
                <w:sz w:val="20"/>
              </w:rPr>
              <w:t>надежности</w:t>
            </w:r>
          </w:p>
        </w:tc>
        <w:tc>
          <w:tcPr>
            <w:tcW w:w="927" w:type="dxa"/>
          </w:tcPr>
          <w:p w14:paraId="121167E3">
            <w:pPr>
              <w:pStyle w:val="9"/>
              <w:spacing w:before="226"/>
              <w:ind w:left="11" w:right="109"/>
              <w:rPr>
                <w:sz w:val="20"/>
              </w:rPr>
            </w:pPr>
            <w:r>
              <w:rPr>
                <w:spacing w:val="-4"/>
                <w:sz w:val="20"/>
              </w:rPr>
              <w:t xml:space="preserve">Под- </w:t>
            </w:r>
            <w:r>
              <w:rPr>
                <w:spacing w:val="-2"/>
                <w:sz w:val="20"/>
              </w:rPr>
              <w:t xml:space="preserve">ростко- </w:t>
            </w:r>
            <w:r>
              <w:rPr>
                <w:spacing w:val="-4"/>
                <w:sz w:val="20"/>
              </w:rPr>
              <w:t>вый</w:t>
            </w:r>
          </w:p>
          <w:p w14:paraId="3CDE0B62">
            <w:pPr>
              <w:pStyle w:val="9"/>
              <w:spacing w:line="230" w:lineRule="exact"/>
              <w:ind w:left="11" w:right="103"/>
              <w:rPr>
                <w:sz w:val="20"/>
              </w:rPr>
            </w:pPr>
            <w:r>
              <w:rPr>
                <w:sz w:val="20"/>
              </w:rPr>
              <w:t>возраст</w:t>
            </w:r>
            <w:r>
              <w:rPr>
                <w:spacing w:val="-13"/>
                <w:sz w:val="20"/>
              </w:rPr>
              <w:t xml:space="preserve"> </w:t>
            </w:r>
            <w:r>
              <w:rPr>
                <w:sz w:val="20"/>
              </w:rPr>
              <w:t xml:space="preserve">и </w:t>
            </w:r>
            <w:r>
              <w:rPr>
                <w:spacing w:val="-2"/>
                <w:sz w:val="20"/>
              </w:rPr>
              <w:t>старше</w:t>
            </w:r>
          </w:p>
        </w:tc>
        <w:tc>
          <w:tcPr>
            <w:tcW w:w="3020" w:type="dxa"/>
          </w:tcPr>
          <w:p w14:paraId="04627067">
            <w:pPr>
              <w:pStyle w:val="9"/>
              <w:ind w:left="10" w:right="277"/>
              <w:rPr>
                <w:sz w:val="20"/>
              </w:rPr>
            </w:pPr>
            <w:r>
              <w:rPr>
                <w:sz w:val="20"/>
              </w:rPr>
              <w:t>Имеются данные о внутренней согласованности,</w:t>
            </w:r>
            <w:r>
              <w:rPr>
                <w:spacing w:val="-13"/>
                <w:sz w:val="20"/>
              </w:rPr>
              <w:t xml:space="preserve"> </w:t>
            </w:r>
            <w:r>
              <w:rPr>
                <w:sz w:val="20"/>
              </w:rPr>
              <w:t>представлены нормативные значения</w:t>
            </w:r>
          </w:p>
        </w:tc>
        <w:tc>
          <w:tcPr>
            <w:tcW w:w="2732" w:type="dxa"/>
          </w:tcPr>
          <w:p w14:paraId="786A40CE">
            <w:pPr>
              <w:pStyle w:val="9"/>
              <w:ind w:left="10" w:right="7"/>
              <w:rPr>
                <w:sz w:val="20"/>
              </w:rPr>
            </w:pPr>
            <w:r>
              <w:rPr>
                <w:i/>
                <w:sz w:val="20"/>
              </w:rPr>
              <w:t>Горбатков</w:t>
            </w:r>
            <w:r>
              <w:rPr>
                <w:i/>
                <w:spacing w:val="-13"/>
                <w:sz w:val="20"/>
              </w:rPr>
              <w:t xml:space="preserve"> </w:t>
            </w:r>
            <w:r>
              <w:rPr>
                <w:i/>
                <w:sz w:val="20"/>
              </w:rPr>
              <w:t>А.А.</w:t>
            </w:r>
            <w:r>
              <w:rPr>
                <w:i/>
                <w:spacing w:val="-12"/>
                <w:sz w:val="20"/>
              </w:rPr>
              <w:t xml:space="preserve"> </w:t>
            </w:r>
            <w:r>
              <w:rPr>
                <w:sz w:val="20"/>
              </w:rPr>
              <w:t>Шкала</w:t>
            </w:r>
            <w:r>
              <w:rPr>
                <w:spacing w:val="-13"/>
                <w:sz w:val="20"/>
              </w:rPr>
              <w:t xml:space="preserve"> </w:t>
            </w:r>
            <w:r>
              <w:rPr>
                <w:sz w:val="20"/>
              </w:rPr>
              <w:t xml:space="preserve">надеж- ды и безнадежности для под- ростков: некоторые аспекты </w:t>
            </w:r>
            <w:r>
              <w:rPr>
                <w:spacing w:val="-2"/>
                <w:sz w:val="20"/>
              </w:rPr>
              <w:t>валидности//Психологическая</w:t>
            </w:r>
          </w:p>
          <w:p w14:paraId="4CEFF53D">
            <w:pPr>
              <w:pStyle w:val="9"/>
              <w:spacing w:line="230" w:lineRule="exact"/>
              <w:ind w:left="10"/>
              <w:rPr>
                <w:sz w:val="20"/>
              </w:rPr>
            </w:pPr>
            <w:r>
              <w:rPr>
                <w:sz w:val="20"/>
              </w:rPr>
              <w:t>наука</w:t>
            </w:r>
            <w:r>
              <w:rPr>
                <w:spacing w:val="-6"/>
                <w:sz w:val="20"/>
              </w:rPr>
              <w:t xml:space="preserve"> </w:t>
            </w:r>
            <w:r>
              <w:rPr>
                <w:sz w:val="20"/>
              </w:rPr>
              <w:t>и</w:t>
            </w:r>
            <w:r>
              <w:rPr>
                <w:spacing w:val="-6"/>
                <w:sz w:val="20"/>
              </w:rPr>
              <w:t xml:space="preserve"> </w:t>
            </w:r>
            <w:r>
              <w:rPr>
                <w:sz w:val="20"/>
              </w:rPr>
              <w:t>образование.</w:t>
            </w:r>
            <w:r>
              <w:rPr>
                <w:spacing w:val="-5"/>
                <w:sz w:val="20"/>
              </w:rPr>
              <w:t xml:space="preserve"> </w:t>
            </w:r>
            <w:r>
              <w:rPr>
                <w:sz w:val="20"/>
              </w:rPr>
              <w:t>2002.</w:t>
            </w:r>
            <w:r>
              <w:rPr>
                <w:spacing w:val="-7"/>
                <w:sz w:val="20"/>
              </w:rPr>
              <w:t xml:space="preserve"> </w:t>
            </w:r>
            <w:r>
              <w:rPr>
                <w:spacing w:val="-5"/>
                <w:sz w:val="20"/>
              </w:rPr>
              <w:t>Т.</w:t>
            </w:r>
          </w:p>
          <w:p w14:paraId="247366A6">
            <w:pPr>
              <w:pStyle w:val="9"/>
              <w:spacing w:line="217" w:lineRule="exact"/>
              <w:ind w:left="10"/>
              <w:rPr>
                <w:sz w:val="20"/>
              </w:rPr>
            </w:pPr>
            <w:r>
              <w:rPr>
                <w:sz w:val="20"/>
              </w:rPr>
              <w:t>7.</w:t>
            </w:r>
            <w:r>
              <w:rPr>
                <w:spacing w:val="-2"/>
                <w:sz w:val="20"/>
              </w:rPr>
              <w:t xml:space="preserve"> </w:t>
            </w:r>
            <w:r>
              <w:rPr>
                <w:sz w:val="20"/>
              </w:rPr>
              <w:t>№</w:t>
            </w:r>
            <w:r>
              <w:rPr>
                <w:spacing w:val="-3"/>
                <w:sz w:val="20"/>
              </w:rPr>
              <w:t xml:space="preserve"> </w:t>
            </w:r>
            <w:r>
              <w:rPr>
                <w:sz w:val="20"/>
              </w:rPr>
              <w:t>3.</w:t>
            </w:r>
            <w:r>
              <w:rPr>
                <w:spacing w:val="-2"/>
                <w:sz w:val="20"/>
              </w:rPr>
              <w:t xml:space="preserve"> </w:t>
            </w:r>
            <w:r>
              <w:rPr>
                <w:sz w:val="20"/>
              </w:rPr>
              <w:t>С.</w:t>
            </w:r>
            <w:r>
              <w:rPr>
                <w:spacing w:val="-2"/>
                <w:sz w:val="20"/>
              </w:rPr>
              <w:t xml:space="preserve"> </w:t>
            </w:r>
            <w:r>
              <w:rPr>
                <w:sz w:val="20"/>
              </w:rPr>
              <w:t>89-</w:t>
            </w:r>
            <w:r>
              <w:rPr>
                <w:spacing w:val="-5"/>
                <w:sz w:val="20"/>
              </w:rPr>
              <w:t>103</w:t>
            </w:r>
          </w:p>
        </w:tc>
        <w:tc>
          <w:tcPr>
            <w:tcW w:w="1119" w:type="dxa"/>
          </w:tcPr>
          <w:p w14:paraId="7113A089">
            <w:pPr>
              <w:pStyle w:val="9"/>
              <w:spacing w:line="223" w:lineRule="exact"/>
              <w:ind w:left="7"/>
              <w:rPr>
                <w:sz w:val="20"/>
              </w:rPr>
            </w:pPr>
            <w:r>
              <w:rPr>
                <w:spacing w:val="-4"/>
                <w:sz w:val="20"/>
              </w:rPr>
              <w:t>2002</w:t>
            </w:r>
          </w:p>
        </w:tc>
        <w:tc>
          <w:tcPr>
            <w:tcW w:w="1134" w:type="dxa"/>
          </w:tcPr>
          <w:p w14:paraId="4C8A2A0B">
            <w:pPr>
              <w:pStyle w:val="9"/>
              <w:ind w:left="6" w:right="340"/>
              <w:jc w:val="both"/>
              <w:rPr>
                <w:sz w:val="20"/>
              </w:rPr>
            </w:pPr>
            <w:r>
              <w:rPr>
                <w:spacing w:val="-2"/>
                <w:sz w:val="20"/>
              </w:rPr>
              <w:t>Условно рекомен- дуемая</w:t>
            </w:r>
          </w:p>
        </w:tc>
        <w:tc>
          <w:tcPr>
            <w:tcW w:w="1652" w:type="dxa"/>
          </w:tcPr>
          <w:p w14:paraId="1BE08F62">
            <w:pPr>
              <w:pStyle w:val="9"/>
              <w:ind w:left="6"/>
              <w:rPr>
                <w:sz w:val="20"/>
              </w:rPr>
            </w:pPr>
            <w:r>
              <w:rPr>
                <w:sz w:val="20"/>
              </w:rPr>
              <w:t>Дети с отклоне- ниями в поведе- нии;</w:t>
            </w:r>
            <w:r>
              <w:rPr>
                <w:spacing w:val="-13"/>
                <w:sz w:val="20"/>
              </w:rPr>
              <w:t xml:space="preserve"> </w:t>
            </w:r>
            <w:r>
              <w:rPr>
                <w:sz w:val="20"/>
              </w:rPr>
              <w:t>Подростки</w:t>
            </w:r>
            <w:r>
              <w:rPr>
                <w:spacing w:val="-12"/>
                <w:sz w:val="20"/>
              </w:rPr>
              <w:t xml:space="preserve"> </w:t>
            </w:r>
            <w:r>
              <w:rPr>
                <w:sz w:val="20"/>
              </w:rPr>
              <w:t xml:space="preserve">с </w:t>
            </w:r>
            <w:r>
              <w:rPr>
                <w:spacing w:val="-2"/>
                <w:sz w:val="20"/>
              </w:rPr>
              <w:t>ненормативными</w:t>
            </w:r>
          </w:p>
          <w:p w14:paraId="1BDA4321">
            <w:pPr>
              <w:pStyle w:val="9"/>
              <w:spacing w:line="230" w:lineRule="exact"/>
              <w:ind w:left="6"/>
              <w:rPr>
                <w:sz w:val="20"/>
              </w:rPr>
            </w:pPr>
            <w:r>
              <w:rPr>
                <w:spacing w:val="-2"/>
                <w:sz w:val="20"/>
              </w:rPr>
              <w:t>кризисами взросления</w:t>
            </w:r>
          </w:p>
        </w:tc>
      </w:tr>
      <w:tr w14:paraId="54044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538" w:type="dxa"/>
          </w:tcPr>
          <w:p w14:paraId="3FB8F7C2">
            <w:pPr>
              <w:pStyle w:val="9"/>
              <w:spacing w:line="223" w:lineRule="exact"/>
              <w:ind w:left="11"/>
              <w:rPr>
                <w:sz w:val="20"/>
              </w:rPr>
            </w:pPr>
            <w:r>
              <w:rPr>
                <w:spacing w:val="-10"/>
                <w:sz w:val="20"/>
              </w:rPr>
              <w:t>2</w:t>
            </w:r>
          </w:p>
        </w:tc>
        <w:tc>
          <w:tcPr>
            <w:tcW w:w="1416" w:type="dxa"/>
          </w:tcPr>
          <w:p w14:paraId="17A0C4CB">
            <w:pPr>
              <w:pStyle w:val="9"/>
              <w:ind w:left="11" w:right="224"/>
              <w:rPr>
                <w:sz w:val="20"/>
              </w:rPr>
            </w:pPr>
            <w:r>
              <w:rPr>
                <w:spacing w:val="-2"/>
                <w:sz w:val="20"/>
              </w:rPr>
              <w:t xml:space="preserve">Дифференци- альный </w:t>
            </w:r>
            <w:r>
              <w:rPr>
                <w:sz w:val="20"/>
              </w:rPr>
              <w:t xml:space="preserve">опросник пе- </w:t>
            </w:r>
            <w:r>
              <w:rPr>
                <w:spacing w:val="-2"/>
                <w:sz w:val="20"/>
              </w:rPr>
              <w:t>реживания одиночества (ДОПО-3к),</w:t>
            </w:r>
          </w:p>
          <w:p w14:paraId="6EF3402A">
            <w:pPr>
              <w:pStyle w:val="9"/>
              <w:spacing w:line="230" w:lineRule="atLeast"/>
              <w:ind w:left="11" w:right="163"/>
              <w:rPr>
                <w:sz w:val="20"/>
              </w:rPr>
            </w:pPr>
            <w:r>
              <w:rPr>
                <w:sz w:val="20"/>
              </w:rPr>
              <w:t>Осин Е.Н., Леонтьев</w:t>
            </w:r>
            <w:r>
              <w:rPr>
                <w:spacing w:val="-13"/>
                <w:sz w:val="20"/>
              </w:rPr>
              <w:t xml:space="preserve"> </w:t>
            </w:r>
            <w:r>
              <w:rPr>
                <w:sz w:val="20"/>
              </w:rPr>
              <w:t>Д.А.</w:t>
            </w:r>
          </w:p>
        </w:tc>
        <w:tc>
          <w:tcPr>
            <w:tcW w:w="1988" w:type="dxa"/>
          </w:tcPr>
          <w:p w14:paraId="240944BD">
            <w:pPr>
              <w:pStyle w:val="9"/>
              <w:ind w:left="11" w:right="381"/>
              <w:rPr>
                <w:sz w:val="20"/>
              </w:rPr>
            </w:pPr>
            <w:r>
              <w:rPr>
                <w:sz w:val="20"/>
              </w:rPr>
              <w:t>Переживание</w:t>
            </w:r>
            <w:r>
              <w:rPr>
                <w:spacing w:val="-13"/>
                <w:sz w:val="20"/>
              </w:rPr>
              <w:t xml:space="preserve"> </w:t>
            </w:r>
            <w:r>
              <w:rPr>
                <w:sz w:val="20"/>
              </w:rPr>
              <w:t xml:space="preserve">оди- </w:t>
            </w:r>
            <w:r>
              <w:rPr>
                <w:spacing w:val="-2"/>
                <w:sz w:val="20"/>
              </w:rPr>
              <w:t>ночества</w:t>
            </w:r>
          </w:p>
        </w:tc>
        <w:tc>
          <w:tcPr>
            <w:tcW w:w="927" w:type="dxa"/>
          </w:tcPr>
          <w:p w14:paraId="4730DC1B">
            <w:pPr>
              <w:pStyle w:val="9"/>
              <w:ind w:left="11" w:right="109"/>
              <w:rPr>
                <w:sz w:val="20"/>
              </w:rPr>
            </w:pPr>
            <w:r>
              <w:rPr>
                <w:spacing w:val="-4"/>
                <w:sz w:val="20"/>
              </w:rPr>
              <w:t xml:space="preserve">Под- </w:t>
            </w:r>
            <w:r>
              <w:rPr>
                <w:spacing w:val="-2"/>
                <w:sz w:val="20"/>
              </w:rPr>
              <w:t xml:space="preserve">ростко- </w:t>
            </w:r>
            <w:r>
              <w:rPr>
                <w:spacing w:val="-4"/>
                <w:sz w:val="20"/>
              </w:rPr>
              <w:t xml:space="preserve">вый </w:t>
            </w:r>
            <w:r>
              <w:rPr>
                <w:sz w:val="20"/>
              </w:rPr>
              <w:t>возраст</w:t>
            </w:r>
            <w:r>
              <w:rPr>
                <w:spacing w:val="-13"/>
                <w:sz w:val="20"/>
              </w:rPr>
              <w:t xml:space="preserve"> </w:t>
            </w:r>
            <w:r>
              <w:rPr>
                <w:sz w:val="20"/>
              </w:rPr>
              <w:t xml:space="preserve">и </w:t>
            </w:r>
            <w:r>
              <w:rPr>
                <w:spacing w:val="-2"/>
                <w:sz w:val="20"/>
              </w:rPr>
              <w:t>старше</w:t>
            </w:r>
          </w:p>
        </w:tc>
        <w:tc>
          <w:tcPr>
            <w:tcW w:w="3020" w:type="dxa"/>
          </w:tcPr>
          <w:p w14:paraId="550B1607">
            <w:pPr>
              <w:pStyle w:val="9"/>
              <w:ind w:left="10" w:right="113"/>
              <w:rPr>
                <w:sz w:val="20"/>
              </w:rPr>
            </w:pPr>
            <w:r>
              <w:rPr>
                <w:sz w:val="20"/>
              </w:rPr>
              <w:t>Надежность шкал ДОПО-3к (альфа Кронбаха) — 0.81 для показателя общего переживания одиночества,</w:t>
            </w:r>
            <w:r>
              <w:rPr>
                <w:spacing w:val="-13"/>
                <w:sz w:val="20"/>
              </w:rPr>
              <w:t xml:space="preserve"> </w:t>
            </w:r>
            <w:r>
              <w:rPr>
                <w:sz w:val="20"/>
              </w:rPr>
              <w:t>0.80</w:t>
            </w:r>
            <w:r>
              <w:rPr>
                <w:spacing w:val="-12"/>
                <w:sz w:val="20"/>
              </w:rPr>
              <w:t xml:space="preserve"> </w:t>
            </w:r>
            <w:r>
              <w:rPr>
                <w:sz w:val="20"/>
              </w:rPr>
              <w:t>для</w:t>
            </w:r>
            <w:r>
              <w:rPr>
                <w:spacing w:val="-13"/>
                <w:sz w:val="20"/>
              </w:rPr>
              <w:t xml:space="preserve"> </w:t>
            </w:r>
            <w:r>
              <w:rPr>
                <w:sz w:val="20"/>
              </w:rPr>
              <w:t>показателя зависимости от общения и 0.88 для позитивного одиночества</w:t>
            </w:r>
          </w:p>
        </w:tc>
        <w:tc>
          <w:tcPr>
            <w:tcW w:w="2732" w:type="dxa"/>
          </w:tcPr>
          <w:p w14:paraId="7267FA85">
            <w:pPr>
              <w:pStyle w:val="9"/>
              <w:ind w:left="10" w:right="7"/>
              <w:rPr>
                <w:sz w:val="20"/>
              </w:rPr>
            </w:pPr>
            <w:r>
              <w:rPr>
                <w:i/>
                <w:sz w:val="20"/>
              </w:rPr>
              <w:t xml:space="preserve">Осин Е.Н., Леонтьев Д.А. (2013). </w:t>
            </w:r>
            <w:r>
              <w:rPr>
                <w:sz w:val="20"/>
              </w:rPr>
              <w:t>Дифференциальный опросник переживания оди- ночества:</w:t>
            </w:r>
            <w:r>
              <w:rPr>
                <w:spacing w:val="-13"/>
                <w:sz w:val="20"/>
              </w:rPr>
              <w:t xml:space="preserve"> </w:t>
            </w:r>
            <w:r>
              <w:rPr>
                <w:sz w:val="20"/>
              </w:rPr>
              <w:t>структура</w:t>
            </w:r>
            <w:r>
              <w:rPr>
                <w:spacing w:val="-12"/>
                <w:sz w:val="20"/>
              </w:rPr>
              <w:t xml:space="preserve"> </w:t>
            </w:r>
            <w:r>
              <w:rPr>
                <w:sz w:val="20"/>
              </w:rPr>
              <w:t>и</w:t>
            </w:r>
            <w:r>
              <w:rPr>
                <w:spacing w:val="-13"/>
                <w:sz w:val="20"/>
              </w:rPr>
              <w:t xml:space="preserve"> </w:t>
            </w:r>
            <w:r>
              <w:rPr>
                <w:sz w:val="20"/>
              </w:rPr>
              <w:t>свойства</w:t>
            </w:r>
          </w:p>
          <w:p w14:paraId="59876871">
            <w:pPr>
              <w:pStyle w:val="9"/>
              <w:ind w:left="10" w:right="77"/>
              <w:rPr>
                <w:sz w:val="20"/>
              </w:rPr>
            </w:pPr>
            <w:r>
              <w:rPr>
                <w:sz w:val="20"/>
              </w:rPr>
              <w:t>// Психология. Журнал Высшей</w:t>
            </w:r>
            <w:r>
              <w:rPr>
                <w:spacing w:val="-13"/>
                <w:sz w:val="20"/>
              </w:rPr>
              <w:t xml:space="preserve"> </w:t>
            </w:r>
            <w:r>
              <w:rPr>
                <w:sz w:val="20"/>
              </w:rPr>
              <w:t>школы</w:t>
            </w:r>
            <w:r>
              <w:rPr>
                <w:spacing w:val="-12"/>
                <w:sz w:val="20"/>
              </w:rPr>
              <w:t xml:space="preserve"> </w:t>
            </w:r>
            <w:r>
              <w:rPr>
                <w:sz w:val="20"/>
              </w:rPr>
              <w:t>экономики.</w:t>
            </w:r>
            <w:r>
              <w:rPr>
                <w:spacing w:val="-13"/>
                <w:sz w:val="20"/>
              </w:rPr>
              <w:t xml:space="preserve"> </w:t>
            </w:r>
            <w:r>
              <w:rPr>
                <w:sz w:val="20"/>
              </w:rPr>
              <w:t>№ 10 (1). С. 55-81</w:t>
            </w:r>
          </w:p>
        </w:tc>
        <w:tc>
          <w:tcPr>
            <w:tcW w:w="1119" w:type="dxa"/>
          </w:tcPr>
          <w:p w14:paraId="0F276A87">
            <w:pPr>
              <w:pStyle w:val="9"/>
              <w:spacing w:line="223" w:lineRule="exact"/>
              <w:ind w:left="7"/>
              <w:rPr>
                <w:sz w:val="20"/>
              </w:rPr>
            </w:pPr>
            <w:r>
              <w:rPr>
                <w:spacing w:val="-4"/>
                <w:sz w:val="20"/>
              </w:rPr>
              <w:t>2012</w:t>
            </w:r>
          </w:p>
        </w:tc>
        <w:tc>
          <w:tcPr>
            <w:tcW w:w="1134" w:type="dxa"/>
          </w:tcPr>
          <w:p w14:paraId="206F8035">
            <w:pPr>
              <w:pStyle w:val="9"/>
              <w:ind w:left="6" w:right="340"/>
              <w:jc w:val="both"/>
              <w:rPr>
                <w:sz w:val="20"/>
              </w:rPr>
            </w:pPr>
            <w:r>
              <w:rPr>
                <w:spacing w:val="-2"/>
                <w:sz w:val="20"/>
              </w:rPr>
              <w:t>Условно рекомен- дуемая</w:t>
            </w:r>
          </w:p>
        </w:tc>
        <w:tc>
          <w:tcPr>
            <w:tcW w:w="1652" w:type="dxa"/>
          </w:tcPr>
          <w:p w14:paraId="64603BDA">
            <w:pPr>
              <w:pStyle w:val="9"/>
              <w:ind w:left="6"/>
              <w:rPr>
                <w:sz w:val="20"/>
              </w:rPr>
            </w:pPr>
            <w:r>
              <w:rPr>
                <w:sz w:val="20"/>
              </w:rPr>
              <w:t>Дети с отклоне- ниями в поведе- нии;</w:t>
            </w:r>
            <w:r>
              <w:rPr>
                <w:spacing w:val="-13"/>
                <w:sz w:val="20"/>
              </w:rPr>
              <w:t xml:space="preserve"> </w:t>
            </w:r>
            <w:r>
              <w:rPr>
                <w:sz w:val="20"/>
              </w:rPr>
              <w:t>Подростки</w:t>
            </w:r>
            <w:r>
              <w:rPr>
                <w:spacing w:val="-12"/>
                <w:sz w:val="20"/>
              </w:rPr>
              <w:t xml:space="preserve"> </w:t>
            </w:r>
            <w:r>
              <w:rPr>
                <w:sz w:val="20"/>
              </w:rPr>
              <w:t xml:space="preserve">с </w:t>
            </w:r>
            <w:r>
              <w:rPr>
                <w:spacing w:val="-2"/>
                <w:sz w:val="20"/>
              </w:rPr>
              <w:t>ненормативными кризисами взросления</w:t>
            </w:r>
          </w:p>
        </w:tc>
      </w:tr>
      <w:tr w14:paraId="7C352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2" w:hRule="atLeast"/>
        </w:trPr>
        <w:tc>
          <w:tcPr>
            <w:tcW w:w="538" w:type="dxa"/>
          </w:tcPr>
          <w:p w14:paraId="677CFB3C">
            <w:pPr>
              <w:pStyle w:val="9"/>
              <w:spacing w:line="222" w:lineRule="exact"/>
              <w:ind w:left="11"/>
              <w:rPr>
                <w:sz w:val="20"/>
              </w:rPr>
            </w:pPr>
            <w:r>
              <w:rPr>
                <w:spacing w:val="-10"/>
                <w:sz w:val="20"/>
              </w:rPr>
              <w:t>3</w:t>
            </w:r>
          </w:p>
        </w:tc>
        <w:tc>
          <w:tcPr>
            <w:tcW w:w="1416" w:type="dxa"/>
          </w:tcPr>
          <w:p w14:paraId="461B603F">
            <w:pPr>
              <w:pStyle w:val="9"/>
              <w:ind w:left="11" w:right="14"/>
              <w:rPr>
                <w:sz w:val="20"/>
              </w:rPr>
            </w:pPr>
            <w:r>
              <w:rPr>
                <w:spacing w:val="-2"/>
                <w:sz w:val="20"/>
              </w:rPr>
              <w:t xml:space="preserve">Опросник </w:t>
            </w:r>
            <w:r>
              <w:rPr>
                <w:sz w:val="20"/>
              </w:rPr>
              <w:t>склонности к агрессии</w:t>
            </w:r>
            <w:r>
              <w:rPr>
                <w:spacing w:val="-5"/>
                <w:sz w:val="20"/>
              </w:rPr>
              <w:t xml:space="preserve"> </w:t>
            </w:r>
            <w:r>
              <w:rPr>
                <w:sz w:val="20"/>
              </w:rPr>
              <w:t>Басса- Перри</w:t>
            </w:r>
            <w:r>
              <w:rPr>
                <w:spacing w:val="-13"/>
                <w:sz w:val="20"/>
              </w:rPr>
              <w:t xml:space="preserve"> </w:t>
            </w:r>
            <w:r>
              <w:rPr>
                <w:sz w:val="20"/>
              </w:rPr>
              <w:t xml:space="preserve">«BPAQ», С.Н. Енико- лопов, Н.П. </w:t>
            </w:r>
            <w:r>
              <w:rPr>
                <w:spacing w:val="-2"/>
                <w:sz w:val="20"/>
              </w:rPr>
              <w:t>Цибульский</w:t>
            </w:r>
          </w:p>
        </w:tc>
        <w:tc>
          <w:tcPr>
            <w:tcW w:w="1988" w:type="dxa"/>
          </w:tcPr>
          <w:p w14:paraId="53EF360F">
            <w:pPr>
              <w:pStyle w:val="9"/>
              <w:ind w:left="11" w:right="10"/>
              <w:rPr>
                <w:sz w:val="20"/>
              </w:rPr>
            </w:pPr>
            <w:r>
              <w:rPr>
                <w:sz w:val="20"/>
              </w:rPr>
              <w:t>Склонность к физи- ческой агрессии, враждебности</w:t>
            </w:r>
            <w:r>
              <w:rPr>
                <w:spacing w:val="-13"/>
                <w:sz w:val="20"/>
              </w:rPr>
              <w:t xml:space="preserve"> </w:t>
            </w:r>
            <w:r>
              <w:rPr>
                <w:sz w:val="20"/>
              </w:rPr>
              <w:t>и</w:t>
            </w:r>
            <w:r>
              <w:rPr>
                <w:spacing w:val="-12"/>
                <w:sz w:val="20"/>
              </w:rPr>
              <w:t xml:space="preserve"> </w:t>
            </w:r>
            <w:r>
              <w:rPr>
                <w:sz w:val="20"/>
              </w:rPr>
              <w:t>гневу</w:t>
            </w:r>
          </w:p>
        </w:tc>
        <w:tc>
          <w:tcPr>
            <w:tcW w:w="927" w:type="dxa"/>
          </w:tcPr>
          <w:p w14:paraId="24655483">
            <w:pPr>
              <w:pStyle w:val="9"/>
              <w:ind w:left="11" w:right="109"/>
              <w:rPr>
                <w:sz w:val="20"/>
              </w:rPr>
            </w:pPr>
            <w:r>
              <w:rPr>
                <w:spacing w:val="-4"/>
                <w:sz w:val="20"/>
              </w:rPr>
              <w:t xml:space="preserve">Под- </w:t>
            </w:r>
            <w:r>
              <w:rPr>
                <w:spacing w:val="-2"/>
                <w:sz w:val="20"/>
              </w:rPr>
              <w:t xml:space="preserve">ростко- </w:t>
            </w:r>
            <w:r>
              <w:rPr>
                <w:spacing w:val="-4"/>
                <w:sz w:val="20"/>
              </w:rPr>
              <w:t xml:space="preserve">вый </w:t>
            </w:r>
            <w:r>
              <w:rPr>
                <w:sz w:val="20"/>
              </w:rPr>
              <w:t>возраст</w:t>
            </w:r>
            <w:r>
              <w:rPr>
                <w:spacing w:val="-13"/>
                <w:sz w:val="20"/>
              </w:rPr>
              <w:t xml:space="preserve"> </w:t>
            </w:r>
            <w:r>
              <w:rPr>
                <w:sz w:val="20"/>
              </w:rPr>
              <w:t xml:space="preserve">и </w:t>
            </w:r>
            <w:r>
              <w:rPr>
                <w:spacing w:val="-2"/>
                <w:sz w:val="20"/>
              </w:rPr>
              <w:t>старше</w:t>
            </w:r>
          </w:p>
        </w:tc>
        <w:tc>
          <w:tcPr>
            <w:tcW w:w="3020" w:type="dxa"/>
          </w:tcPr>
          <w:p w14:paraId="0585F6BE">
            <w:pPr>
              <w:pStyle w:val="9"/>
              <w:ind w:left="10" w:right="32"/>
              <w:rPr>
                <w:sz w:val="20"/>
              </w:rPr>
            </w:pPr>
            <w:r>
              <w:rPr>
                <w:sz w:val="20"/>
              </w:rPr>
              <w:t>Устойчивость</w:t>
            </w:r>
            <w:r>
              <w:rPr>
                <w:spacing w:val="-13"/>
                <w:sz w:val="20"/>
              </w:rPr>
              <w:t xml:space="preserve"> </w:t>
            </w:r>
            <w:r>
              <w:rPr>
                <w:sz w:val="20"/>
              </w:rPr>
              <w:t>факторной</w:t>
            </w:r>
            <w:r>
              <w:rPr>
                <w:spacing w:val="-12"/>
                <w:sz w:val="20"/>
              </w:rPr>
              <w:t xml:space="preserve"> </w:t>
            </w:r>
            <w:r>
              <w:rPr>
                <w:sz w:val="20"/>
              </w:rPr>
              <w:t>струк- туры подтверждена на разных выборках испытуемых; произ- ведена оценка конструктной валидности, ретестовой надеж- ности</w:t>
            </w:r>
            <w:r>
              <w:rPr>
                <w:spacing w:val="-8"/>
                <w:sz w:val="20"/>
              </w:rPr>
              <w:t xml:space="preserve"> </w:t>
            </w:r>
            <w:r>
              <w:rPr>
                <w:sz w:val="20"/>
              </w:rPr>
              <w:t>и</w:t>
            </w:r>
            <w:r>
              <w:rPr>
                <w:spacing w:val="-9"/>
                <w:sz w:val="20"/>
              </w:rPr>
              <w:t xml:space="preserve"> </w:t>
            </w:r>
            <w:r>
              <w:rPr>
                <w:sz w:val="20"/>
              </w:rPr>
              <w:t>внутренней</w:t>
            </w:r>
            <w:r>
              <w:rPr>
                <w:spacing w:val="-9"/>
                <w:sz w:val="20"/>
              </w:rPr>
              <w:t xml:space="preserve"> </w:t>
            </w:r>
            <w:r>
              <w:rPr>
                <w:sz w:val="20"/>
              </w:rPr>
              <w:t>согласован- ности факторов.</w:t>
            </w:r>
          </w:p>
        </w:tc>
        <w:tc>
          <w:tcPr>
            <w:tcW w:w="2732" w:type="dxa"/>
          </w:tcPr>
          <w:p w14:paraId="01740062">
            <w:pPr>
              <w:pStyle w:val="9"/>
              <w:ind w:left="10" w:right="7"/>
              <w:rPr>
                <w:sz w:val="20"/>
              </w:rPr>
            </w:pPr>
            <w:r>
              <w:rPr>
                <w:i/>
                <w:sz w:val="20"/>
              </w:rPr>
              <w:t>Ениколопов С.Н., Цибульский Н.П.</w:t>
            </w:r>
            <w:r>
              <w:rPr>
                <w:i/>
                <w:spacing w:val="-13"/>
                <w:sz w:val="20"/>
              </w:rPr>
              <w:t xml:space="preserve"> </w:t>
            </w:r>
            <w:r>
              <w:rPr>
                <w:sz w:val="20"/>
              </w:rPr>
              <w:t>Психометрический</w:t>
            </w:r>
            <w:r>
              <w:rPr>
                <w:spacing w:val="-12"/>
                <w:sz w:val="20"/>
              </w:rPr>
              <w:t xml:space="preserve"> </w:t>
            </w:r>
            <w:r>
              <w:rPr>
                <w:sz w:val="20"/>
              </w:rPr>
              <w:t>анализ русскоязычной версии Опросника диагностики агрессии А. Басса и М. Пе- ри//Психологический журнал. 2007. № 1. С. 115-124</w:t>
            </w:r>
          </w:p>
        </w:tc>
        <w:tc>
          <w:tcPr>
            <w:tcW w:w="1119" w:type="dxa"/>
          </w:tcPr>
          <w:p w14:paraId="5DA2E7D5">
            <w:pPr>
              <w:pStyle w:val="9"/>
              <w:spacing w:line="222" w:lineRule="exact"/>
              <w:ind w:left="7"/>
              <w:rPr>
                <w:sz w:val="20"/>
              </w:rPr>
            </w:pPr>
            <w:r>
              <w:rPr>
                <w:spacing w:val="-2"/>
                <w:sz w:val="20"/>
              </w:rPr>
              <w:t>2002-</w:t>
            </w:r>
            <w:r>
              <w:rPr>
                <w:spacing w:val="-4"/>
                <w:sz w:val="20"/>
              </w:rPr>
              <w:t>2004</w:t>
            </w:r>
          </w:p>
        </w:tc>
        <w:tc>
          <w:tcPr>
            <w:tcW w:w="1134" w:type="dxa"/>
          </w:tcPr>
          <w:p w14:paraId="4F77AE89">
            <w:pPr>
              <w:pStyle w:val="9"/>
              <w:spacing w:before="6"/>
              <w:rPr>
                <w:i/>
                <w:sz w:val="20"/>
              </w:rPr>
            </w:pPr>
          </w:p>
          <w:p w14:paraId="4298810B">
            <w:pPr>
              <w:pStyle w:val="9"/>
              <w:ind w:left="6" w:right="93"/>
              <w:rPr>
                <w:sz w:val="20"/>
              </w:rPr>
            </w:pPr>
            <w:r>
              <w:rPr>
                <w:spacing w:val="-2"/>
                <w:sz w:val="20"/>
              </w:rPr>
              <w:t xml:space="preserve">Основная. Экспери- ментальная </w:t>
            </w:r>
            <w:r>
              <w:rPr>
                <w:spacing w:val="-4"/>
                <w:sz w:val="20"/>
              </w:rPr>
              <w:t xml:space="preserve">(при </w:t>
            </w:r>
            <w:r>
              <w:rPr>
                <w:spacing w:val="-2"/>
                <w:sz w:val="20"/>
              </w:rPr>
              <w:t xml:space="preserve">использо- </w:t>
            </w:r>
            <w:r>
              <w:rPr>
                <w:sz w:val="20"/>
              </w:rPr>
              <w:t>вании для лиц</w:t>
            </w:r>
            <w:r>
              <w:rPr>
                <w:spacing w:val="-13"/>
                <w:sz w:val="20"/>
              </w:rPr>
              <w:t xml:space="preserve"> </w:t>
            </w:r>
            <w:r>
              <w:rPr>
                <w:sz w:val="20"/>
              </w:rPr>
              <w:t>младше</w:t>
            </w:r>
          </w:p>
          <w:p w14:paraId="72DDA39F">
            <w:pPr>
              <w:pStyle w:val="9"/>
              <w:spacing w:line="215" w:lineRule="exact"/>
              <w:ind w:left="6"/>
              <w:rPr>
                <w:sz w:val="20"/>
              </w:rPr>
            </w:pPr>
            <w:r>
              <w:rPr>
                <w:sz w:val="20"/>
              </w:rPr>
              <w:t xml:space="preserve">18 </w:t>
            </w:r>
            <w:r>
              <w:rPr>
                <w:spacing w:val="-4"/>
                <w:sz w:val="20"/>
              </w:rPr>
              <w:t>лет)</w:t>
            </w:r>
          </w:p>
        </w:tc>
        <w:tc>
          <w:tcPr>
            <w:tcW w:w="1652" w:type="dxa"/>
          </w:tcPr>
          <w:p w14:paraId="698A1F9F">
            <w:pPr>
              <w:pStyle w:val="9"/>
              <w:ind w:left="6"/>
              <w:rPr>
                <w:sz w:val="20"/>
              </w:rPr>
            </w:pPr>
            <w:r>
              <w:rPr>
                <w:sz w:val="20"/>
              </w:rPr>
              <w:t>Дети с отклоне- ниями в поведе- нии;</w:t>
            </w:r>
            <w:r>
              <w:rPr>
                <w:spacing w:val="-13"/>
                <w:sz w:val="20"/>
              </w:rPr>
              <w:t xml:space="preserve"> </w:t>
            </w:r>
            <w:r>
              <w:rPr>
                <w:sz w:val="20"/>
              </w:rPr>
              <w:t>Подростки</w:t>
            </w:r>
            <w:r>
              <w:rPr>
                <w:spacing w:val="-12"/>
                <w:sz w:val="20"/>
              </w:rPr>
              <w:t xml:space="preserve"> </w:t>
            </w:r>
            <w:r>
              <w:rPr>
                <w:sz w:val="20"/>
              </w:rPr>
              <w:t xml:space="preserve">с </w:t>
            </w:r>
            <w:r>
              <w:rPr>
                <w:spacing w:val="-2"/>
                <w:sz w:val="20"/>
              </w:rPr>
              <w:t>ненормативными кризисами взросления</w:t>
            </w:r>
          </w:p>
        </w:tc>
      </w:tr>
    </w:tbl>
    <w:p w14:paraId="31F3B02D">
      <w:pPr>
        <w:spacing w:after="0"/>
        <w:rPr>
          <w:sz w:val="20"/>
        </w:rPr>
        <w:sectPr>
          <w:type w:val="continuous"/>
          <w:pgSz w:w="16850" w:h="11900" w:orient="landscape"/>
          <w:pgMar w:top="960" w:right="620" w:bottom="725"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68BBA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51CFF397">
            <w:pPr>
              <w:pStyle w:val="9"/>
              <w:spacing w:before="109"/>
              <w:rPr>
                <w:i/>
                <w:sz w:val="20"/>
              </w:rPr>
            </w:pPr>
          </w:p>
          <w:p w14:paraId="453E254F">
            <w:pPr>
              <w:pStyle w:val="9"/>
              <w:ind w:left="14"/>
              <w:rPr>
                <w:sz w:val="20"/>
              </w:rPr>
            </w:pPr>
            <w:r>
              <w:rPr>
                <w:sz w:val="20"/>
              </w:rPr>
              <w:t>№</w:t>
            </w:r>
            <w:r>
              <w:rPr>
                <w:spacing w:val="-3"/>
                <w:sz w:val="20"/>
              </w:rPr>
              <w:t xml:space="preserve"> </w:t>
            </w:r>
            <w:r>
              <w:rPr>
                <w:spacing w:val="-5"/>
                <w:sz w:val="20"/>
              </w:rPr>
              <w:t>п/п</w:t>
            </w:r>
          </w:p>
        </w:tc>
        <w:tc>
          <w:tcPr>
            <w:tcW w:w="1416" w:type="dxa"/>
          </w:tcPr>
          <w:p w14:paraId="017DD1A9">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0F46B49F">
            <w:pPr>
              <w:pStyle w:val="9"/>
              <w:spacing w:before="224"/>
              <w:ind w:left="563" w:right="10" w:hanging="113"/>
              <w:rPr>
                <w:sz w:val="20"/>
              </w:rPr>
            </w:pPr>
            <w:r>
              <w:rPr>
                <w:spacing w:val="-2"/>
                <w:sz w:val="20"/>
              </w:rPr>
              <w:t>Измеряемый конструкт</w:t>
            </w:r>
          </w:p>
        </w:tc>
        <w:tc>
          <w:tcPr>
            <w:tcW w:w="927" w:type="dxa"/>
          </w:tcPr>
          <w:p w14:paraId="76AD59A4">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51FFE546">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230CE40A">
            <w:pPr>
              <w:pStyle w:val="9"/>
              <w:spacing w:before="109"/>
              <w:rPr>
                <w:i/>
                <w:sz w:val="20"/>
              </w:rPr>
            </w:pPr>
          </w:p>
          <w:p w14:paraId="6DA362D5">
            <w:pPr>
              <w:pStyle w:val="9"/>
              <w:ind w:left="8" w:right="3"/>
              <w:jc w:val="center"/>
              <w:rPr>
                <w:sz w:val="20"/>
              </w:rPr>
            </w:pPr>
            <w:r>
              <w:rPr>
                <w:spacing w:val="-2"/>
                <w:sz w:val="20"/>
              </w:rPr>
              <w:t>Источник</w:t>
            </w:r>
          </w:p>
        </w:tc>
        <w:tc>
          <w:tcPr>
            <w:tcW w:w="1119" w:type="dxa"/>
          </w:tcPr>
          <w:p w14:paraId="51AFF7E2">
            <w:pPr>
              <w:pStyle w:val="9"/>
              <w:spacing w:before="109"/>
              <w:rPr>
                <w:i/>
                <w:sz w:val="20"/>
              </w:rPr>
            </w:pPr>
          </w:p>
          <w:p w14:paraId="4E3F69E2">
            <w:pPr>
              <w:pStyle w:val="9"/>
              <w:ind w:left="24"/>
              <w:jc w:val="center"/>
              <w:rPr>
                <w:sz w:val="20"/>
              </w:rPr>
            </w:pPr>
            <w:r>
              <w:rPr>
                <w:spacing w:val="-5"/>
                <w:sz w:val="20"/>
              </w:rPr>
              <w:t>Год</w:t>
            </w:r>
          </w:p>
        </w:tc>
        <w:tc>
          <w:tcPr>
            <w:tcW w:w="1134" w:type="dxa"/>
          </w:tcPr>
          <w:p w14:paraId="7EBD6314">
            <w:pPr>
              <w:pStyle w:val="9"/>
              <w:ind w:left="148" w:right="143" w:hanging="1"/>
              <w:jc w:val="center"/>
              <w:rPr>
                <w:sz w:val="20"/>
              </w:rPr>
            </w:pPr>
            <w:r>
              <w:rPr>
                <w:spacing w:val="-2"/>
                <w:sz w:val="20"/>
              </w:rPr>
              <w:t>Статус: основная/</w:t>
            </w:r>
          </w:p>
          <w:p w14:paraId="1143384D">
            <w:pPr>
              <w:pStyle w:val="9"/>
              <w:spacing w:line="230" w:lineRule="exact"/>
              <w:ind w:left="2"/>
              <w:jc w:val="center"/>
              <w:rPr>
                <w:sz w:val="20"/>
              </w:rPr>
            </w:pPr>
            <w:r>
              <w:rPr>
                <w:spacing w:val="-2"/>
                <w:sz w:val="20"/>
              </w:rPr>
              <w:t>рекомен- дуемая</w:t>
            </w:r>
          </w:p>
        </w:tc>
        <w:tc>
          <w:tcPr>
            <w:tcW w:w="1652" w:type="dxa"/>
          </w:tcPr>
          <w:p w14:paraId="1787D2A7">
            <w:pPr>
              <w:pStyle w:val="9"/>
              <w:spacing w:before="109"/>
              <w:rPr>
                <w:i/>
                <w:sz w:val="20"/>
              </w:rPr>
            </w:pPr>
          </w:p>
          <w:p w14:paraId="072F97B0">
            <w:pPr>
              <w:pStyle w:val="9"/>
              <w:ind w:left="145"/>
              <w:rPr>
                <w:sz w:val="20"/>
              </w:rPr>
            </w:pPr>
            <w:r>
              <w:rPr>
                <w:sz w:val="20"/>
              </w:rPr>
              <w:t>Целевая</w:t>
            </w:r>
            <w:r>
              <w:rPr>
                <w:spacing w:val="-8"/>
                <w:sz w:val="20"/>
              </w:rPr>
              <w:t xml:space="preserve"> </w:t>
            </w:r>
            <w:r>
              <w:rPr>
                <w:spacing w:val="-2"/>
                <w:sz w:val="20"/>
              </w:rPr>
              <w:t>группа</w:t>
            </w:r>
          </w:p>
        </w:tc>
      </w:tr>
      <w:tr w14:paraId="714F8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538" w:type="dxa"/>
          </w:tcPr>
          <w:p w14:paraId="7C20D160">
            <w:pPr>
              <w:pStyle w:val="9"/>
              <w:spacing w:line="223" w:lineRule="exact"/>
              <w:ind w:left="11"/>
              <w:rPr>
                <w:sz w:val="20"/>
              </w:rPr>
            </w:pPr>
            <w:r>
              <w:rPr>
                <w:spacing w:val="-10"/>
                <w:sz w:val="20"/>
              </w:rPr>
              <w:t>4</w:t>
            </w:r>
          </w:p>
        </w:tc>
        <w:tc>
          <w:tcPr>
            <w:tcW w:w="1416" w:type="dxa"/>
          </w:tcPr>
          <w:p w14:paraId="535DDC50">
            <w:pPr>
              <w:pStyle w:val="9"/>
              <w:ind w:left="11" w:right="176"/>
              <w:rPr>
                <w:sz w:val="20"/>
              </w:rPr>
            </w:pPr>
            <w:r>
              <w:rPr>
                <w:sz w:val="20"/>
              </w:rPr>
              <w:t>WHO5 Well- Being Index (1998)</w:t>
            </w:r>
            <w:r>
              <w:rPr>
                <w:spacing w:val="-13"/>
                <w:sz w:val="20"/>
              </w:rPr>
              <w:t xml:space="preserve"> </w:t>
            </w:r>
            <w:r>
              <w:rPr>
                <w:sz w:val="20"/>
              </w:rPr>
              <w:t xml:space="preserve">Индекс </w:t>
            </w:r>
            <w:r>
              <w:rPr>
                <w:spacing w:val="-2"/>
                <w:sz w:val="20"/>
              </w:rPr>
              <w:t>хорошего самочувствия</w:t>
            </w:r>
          </w:p>
        </w:tc>
        <w:tc>
          <w:tcPr>
            <w:tcW w:w="1988" w:type="dxa"/>
          </w:tcPr>
          <w:p w14:paraId="3F18E49B">
            <w:pPr>
              <w:pStyle w:val="9"/>
              <w:ind w:left="11" w:right="96"/>
              <w:rPr>
                <w:sz w:val="20"/>
              </w:rPr>
            </w:pPr>
            <w:r>
              <w:rPr>
                <w:sz w:val="20"/>
              </w:rPr>
              <w:t>Текущее</w:t>
            </w:r>
            <w:r>
              <w:rPr>
                <w:spacing w:val="-13"/>
                <w:sz w:val="20"/>
              </w:rPr>
              <w:t xml:space="preserve"> </w:t>
            </w:r>
            <w:r>
              <w:rPr>
                <w:sz w:val="20"/>
              </w:rPr>
              <w:t>психическое благополучие на основе самооценки</w:t>
            </w:r>
          </w:p>
        </w:tc>
        <w:tc>
          <w:tcPr>
            <w:tcW w:w="927" w:type="dxa"/>
          </w:tcPr>
          <w:p w14:paraId="789FA6D8">
            <w:pPr>
              <w:pStyle w:val="9"/>
              <w:spacing w:line="232" w:lineRule="auto"/>
              <w:ind w:left="11" w:right="53"/>
              <w:jc w:val="both"/>
              <w:rPr>
                <w:sz w:val="20"/>
              </w:rPr>
            </w:pPr>
            <w:r>
              <w:rPr>
                <w:sz w:val="20"/>
              </w:rPr>
              <w:t>Для</w:t>
            </w:r>
            <w:r>
              <w:rPr>
                <w:spacing w:val="-13"/>
                <w:sz w:val="20"/>
              </w:rPr>
              <w:t xml:space="preserve"> </w:t>
            </w:r>
            <w:r>
              <w:rPr>
                <w:sz w:val="20"/>
              </w:rPr>
              <w:t>детей от</w:t>
            </w:r>
            <w:r>
              <w:rPr>
                <w:spacing w:val="-4"/>
                <w:sz w:val="20"/>
              </w:rPr>
              <w:t xml:space="preserve"> </w:t>
            </w:r>
            <w:r>
              <w:rPr>
                <w:sz w:val="20"/>
              </w:rPr>
              <w:t>9</w:t>
            </w:r>
            <w:r>
              <w:rPr>
                <w:spacing w:val="-2"/>
                <w:sz w:val="20"/>
              </w:rPr>
              <w:t xml:space="preserve"> </w:t>
            </w:r>
            <w:r>
              <w:rPr>
                <w:sz w:val="20"/>
              </w:rPr>
              <w:t>лет</w:t>
            </w:r>
            <w:r>
              <w:rPr>
                <w:spacing w:val="-4"/>
                <w:sz w:val="20"/>
              </w:rPr>
              <w:t xml:space="preserve"> </w:t>
            </w:r>
            <w:r>
              <w:rPr>
                <w:sz w:val="20"/>
              </w:rPr>
              <w:t xml:space="preserve">и </w:t>
            </w:r>
            <w:r>
              <w:rPr>
                <w:spacing w:val="-2"/>
                <w:sz w:val="20"/>
              </w:rPr>
              <w:t>старше</w:t>
            </w:r>
          </w:p>
        </w:tc>
        <w:tc>
          <w:tcPr>
            <w:tcW w:w="3020" w:type="dxa"/>
          </w:tcPr>
          <w:p w14:paraId="0AAAE7BC">
            <w:pPr>
              <w:pStyle w:val="9"/>
              <w:ind w:left="10" w:right="51"/>
              <w:rPr>
                <w:sz w:val="20"/>
              </w:rPr>
            </w:pPr>
            <w:r>
              <w:rPr>
                <w:sz w:val="20"/>
              </w:rPr>
              <w:t>Клиническая</w:t>
            </w:r>
            <w:r>
              <w:rPr>
                <w:spacing w:val="-13"/>
                <w:sz w:val="20"/>
              </w:rPr>
              <w:t xml:space="preserve"> </w:t>
            </w:r>
            <w:r>
              <w:rPr>
                <w:sz w:val="20"/>
              </w:rPr>
              <w:t>и</w:t>
            </w:r>
            <w:r>
              <w:rPr>
                <w:spacing w:val="-12"/>
                <w:sz w:val="20"/>
              </w:rPr>
              <w:t xml:space="preserve"> </w:t>
            </w:r>
            <w:r>
              <w:rPr>
                <w:sz w:val="20"/>
              </w:rPr>
              <w:t xml:space="preserve">психометрическая достоверность подтверждены в ряде исследований согласно данным, представленным на официальном электронном ресурсе опросника </w:t>
            </w:r>
            <w:r>
              <w:rPr>
                <w:spacing w:val="-2"/>
                <w:sz w:val="20"/>
              </w:rPr>
              <w:t>(https://www.psykiatriregion</w:t>
            </w:r>
          </w:p>
          <w:p w14:paraId="1FF3CC58">
            <w:pPr>
              <w:pStyle w:val="9"/>
              <w:spacing w:line="216" w:lineRule="exact"/>
              <w:ind w:left="10"/>
              <w:rPr>
                <w:sz w:val="20"/>
              </w:rPr>
            </w:pPr>
            <w:r>
              <w:rPr>
                <w:spacing w:val="-2"/>
                <w:sz w:val="20"/>
              </w:rPr>
              <w:t>h.dk/who5/Pages/default.aspx)</w:t>
            </w:r>
          </w:p>
        </w:tc>
        <w:tc>
          <w:tcPr>
            <w:tcW w:w="2732" w:type="dxa"/>
          </w:tcPr>
          <w:p w14:paraId="695AEBFE">
            <w:pPr>
              <w:pStyle w:val="9"/>
              <w:ind w:left="10" w:right="15"/>
              <w:rPr>
                <w:sz w:val="20"/>
              </w:rPr>
            </w:pPr>
            <w:r>
              <w:rPr>
                <w:sz w:val="20"/>
              </w:rPr>
              <w:t xml:space="preserve">ВОЗ. Индекс общего (хоро- шего) самочувствия/ВОЗ (вариант 1999 г.) [Электрон- ный ресурс]. URL: </w:t>
            </w:r>
            <w:r>
              <w:fldChar w:fldCharType="begin"/>
            </w:r>
            <w:r>
              <w:instrText xml:space="preserve"> HYPERLINK "https://www.psykiatriregio.voh.dk/who-5/Docume%e2%84%96" \h </w:instrText>
            </w:r>
            <w:r>
              <w:fldChar w:fldCharType="separate"/>
            </w:r>
            <w:r>
              <w:rPr>
                <w:spacing w:val="-2"/>
                <w:sz w:val="20"/>
              </w:rPr>
              <w:t>https://www.psykiatriregio.Voh.d</w:t>
            </w:r>
            <w:r>
              <w:rPr>
                <w:spacing w:val="-2"/>
                <w:sz w:val="20"/>
              </w:rPr>
              <w:fldChar w:fldCharType="end"/>
            </w:r>
            <w:r>
              <w:rPr>
                <w:spacing w:val="-2"/>
                <w:sz w:val="20"/>
              </w:rPr>
              <w:t xml:space="preserve"> </w:t>
            </w:r>
            <w:r>
              <w:fldChar w:fldCharType="begin"/>
            </w:r>
            <w:r>
              <w:instrText xml:space="preserve"> HYPERLINK "https://www.psykiatriregio.voh.dk/who-5/Docume%e2%84%96" \h </w:instrText>
            </w:r>
            <w:r>
              <w:fldChar w:fldCharType="separate"/>
            </w:r>
            <w:r>
              <w:rPr>
                <w:spacing w:val="-2"/>
                <w:sz w:val="20"/>
              </w:rPr>
              <w:t>k/who-5/Docume№</w:t>
            </w:r>
            <w:r>
              <w:rPr>
                <w:spacing w:val="-2"/>
                <w:sz w:val="20"/>
              </w:rPr>
              <w:fldChar w:fldCharType="end"/>
            </w:r>
            <w:r>
              <w:rPr>
                <w:spacing w:val="-2"/>
                <w:sz w:val="20"/>
              </w:rPr>
              <w:t xml:space="preserve"> </w:t>
            </w:r>
            <w:r>
              <w:rPr>
                <w:sz w:val="20"/>
              </w:rPr>
              <w:t>ts/WHO5_Russia№ .pdf (дата</w:t>
            </w:r>
          </w:p>
          <w:p w14:paraId="2E3BC11D">
            <w:pPr>
              <w:pStyle w:val="9"/>
              <w:spacing w:line="216" w:lineRule="exact"/>
              <w:ind w:left="10"/>
              <w:rPr>
                <w:sz w:val="20"/>
              </w:rPr>
            </w:pPr>
            <w:r>
              <w:rPr>
                <w:sz w:val="20"/>
              </w:rPr>
              <w:t>обращения:</w:t>
            </w:r>
            <w:r>
              <w:rPr>
                <w:spacing w:val="-11"/>
                <w:sz w:val="20"/>
              </w:rPr>
              <w:t xml:space="preserve"> </w:t>
            </w:r>
            <w:r>
              <w:rPr>
                <w:spacing w:val="-2"/>
                <w:sz w:val="20"/>
              </w:rPr>
              <w:t>15.11.2020).</w:t>
            </w:r>
          </w:p>
        </w:tc>
        <w:tc>
          <w:tcPr>
            <w:tcW w:w="1119" w:type="dxa"/>
          </w:tcPr>
          <w:p w14:paraId="564AA1F1">
            <w:pPr>
              <w:pStyle w:val="9"/>
              <w:spacing w:line="223" w:lineRule="exact"/>
              <w:ind w:left="7"/>
              <w:rPr>
                <w:sz w:val="20"/>
              </w:rPr>
            </w:pPr>
            <w:r>
              <w:rPr>
                <w:spacing w:val="-4"/>
                <w:sz w:val="20"/>
              </w:rPr>
              <w:t>1998</w:t>
            </w:r>
          </w:p>
        </w:tc>
        <w:tc>
          <w:tcPr>
            <w:tcW w:w="1134" w:type="dxa"/>
          </w:tcPr>
          <w:p w14:paraId="0A0B1E61">
            <w:pPr>
              <w:pStyle w:val="9"/>
              <w:ind w:left="6" w:right="340"/>
              <w:jc w:val="both"/>
              <w:rPr>
                <w:sz w:val="20"/>
              </w:rPr>
            </w:pPr>
            <w:r>
              <w:rPr>
                <w:spacing w:val="-2"/>
                <w:sz w:val="20"/>
              </w:rPr>
              <w:t>Условно рекомен- дуемая</w:t>
            </w:r>
          </w:p>
        </w:tc>
        <w:tc>
          <w:tcPr>
            <w:tcW w:w="1652" w:type="dxa"/>
          </w:tcPr>
          <w:p w14:paraId="4F7D52FD">
            <w:pPr>
              <w:pStyle w:val="9"/>
              <w:ind w:left="6"/>
              <w:rPr>
                <w:sz w:val="20"/>
              </w:rPr>
            </w:pPr>
            <w:r>
              <w:rPr>
                <w:sz w:val="20"/>
              </w:rPr>
              <w:t>Дети с отклоне- ниями в поведе- нии;</w:t>
            </w:r>
            <w:r>
              <w:rPr>
                <w:spacing w:val="-13"/>
                <w:sz w:val="20"/>
              </w:rPr>
              <w:t xml:space="preserve"> </w:t>
            </w:r>
            <w:r>
              <w:rPr>
                <w:sz w:val="20"/>
              </w:rPr>
              <w:t>Подростки</w:t>
            </w:r>
            <w:r>
              <w:rPr>
                <w:spacing w:val="-12"/>
                <w:sz w:val="20"/>
              </w:rPr>
              <w:t xml:space="preserve"> </w:t>
            </w:r>
            <w:r>
              <w:rPr>
                <w:sz w:val="20"/>
              </w:rPr>
              <w:t xml:space="preserve">с </w:t>
            </w:r>
            <w:r>
              <w:rPr>
                <w:spacing w:val="-2"/>
                <w:sz w:val="20"/>
              </w:rPr>
              <w:t>ненормативными кризисами взросления</w:t>
            </w:r>
          </w:p>
        </w:tc>
      </w:tr>
      <w:tr w14:paraId="40C5B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9" w:hRule="atLeast"/>
        </w:trPr>
        <w:tc>
          <w:tcPr>
            <w:tcW w:w="538" w:type="dxa"/>
          </w:tcPr>
          <w:p w14:paraId="7D6C603C">
            <w:pPr>
              <w:pStyle w:val="9"/>
              <w:spacing w:line="223" w:lineRule="exact"/>
              <w:ind w:left="11"/>
              <w:rPr>
                <w:sz w:val="20"/>
              </w:rPr>
            </w:pPr>
            <w:r>
              <w:rPr>
                <w:spacing w:val="-10"/>
                <w:sz w:val="20"/>
              </w:rPr>
              <w:t>5</w:t>
            </w:r>
          </w:p>
        </w:tc>
        <w:tc>
          <w:tcPr>
            <w:tcW w:w="1416" w:type="dxa"/>
          </w:tcPr>
          <w:p w14:paraId="52AD7AEA">
            <w:pPr>
              <w:pStyle w:val="9"/>
              <w:ind w:left="11" w:right="187"/>
              <w:rPr>
                <w:sz w:val="20"/>
              </w:rPr>
            </w:pPr>
            <w:r>
              <w:rPr>
                <w:spacing w:val="-2"/>
                <w:sz w:val="20"/>
              </w:rPr>
              <w:t xml:space="preserve">Многомерная </w:t>
            </w:r>
            <w:r>
              <w:rPr>
                <w:sz w:val="20"/>
              </w:rPr>
              <w:t xml:space="preserve">шкала пер- </w:t>
            </w:r>
            <w:r>
              <w:rPr>
                <w:spacing w:val="-2"/>
                <w:sz w:val="20"/>
              </w:rPr>
              <w:t xml:space="preserve">фекционизма </w:t>
            </w:r>
            <w:r>
              <w:rPr>
                <w:sz w:val="20"/>
              </w:rPr>
              <w:t>Фроста</w:t>
            </w:r>
            <w:r>
              <w:rPr>
                <w:spacing w:val="-13"/>
                <w:sz w:val="20"/>
              </w:rPr>
              <w:t xml:space="preserve"> </w:t>
            </w:r>
            <w:r>
              <w:rPr>
                <w:sz w:val="20"/>
              </w:rPr>
              <w:t>(Frost, 1990), Ясная В.А., Енико- лопов С.Н.</w:t>
            </w:r>
          </w:p>
        </w:tc>
        <w:tc>
          <w:tcPr>
            <w:tcW w:w="1988" w:type="dxa"/>
          </w:tcPr>
          <w:p w14:paraId="17C9A918">
            <w:pPr>
              <w:pStyle w:val="9"/>
              <w:spacing w:line="223" w:lineRule="exact"/>
              <w:ind w:left="11"/>
              <w:rPr>
                <w:sz w:val="20"/>
              </w:rPr>
            </w:pPr>
            <w:r>
              <w:rPr>
                <w:spacing w:val="-2"/>
                <w:sz w:val="20"/>
              </w:rPr>
              <w:t>Перфекционизм</w:t>
            </w:r>
          </w:p>
        </w:tc>
        <w:tc>
          <w:tcPr>
            <w:tcW w:w="927" w:type="dxa"/>
          </w:tcPr>
          <w:p w14:paraId="3CB205C1">
            <w:pPr>
              <w:pStyle w:val="9"/>
              <w:ind w:left="11" w:right="109"/>
              <w:rPr>
                <w:sz w:val="20"/>
              </w:rPr>
            </w:pPr>
            <w:r>
              <w:rPr>
                <w:spacing w:val="-4"/>
                <w:sz w:val="20"/>
              </w:rPr>
              <w:t xml:space="preserve">Под- </w:t>
            </w:r>
            <w:r>
              <w:rPr>
                <w:spacing w:val="-2"/>
                <w:sz w:val="20"/>
              </w:rPr>
              <w:t xml:space="preserve">ростко- </w:t>
            </w:r>
            <w:r>
              <w:rPr>
                <w:spacing w:val="-4"/>
                <w:sz w:val="20"/>
              </w:rPr>
              <w:t xml:space="preserve">вый </w:t>
            </w:r>
            <w:r>
              <w:rPr>
                <w:sz w:val="20"/>
              </w:rPr>
              <w:t>возраст</w:t>
            </w:r>
            <w:r>
              <w:rPr>
                <w:spacing w:val="-13"/>
                <w:sz w:val="20"/>
              </w:rPr>
              <w:t xml:space="preserve"> </w:t>
            </w:r>
            <w:r>
              <w:rPr>
                <w:sz w:val="20"/>
              </w:rPr>
              <w:t xml:space="preserve">и </w:t>
            </w:r>
            <w:r>
              <w:rPr>
                <w:spacing w:val="-2"/>
                <w:sz w:val="20"/>
              </w:rPr>
              <w:t>старше</w:t>
            </w:r>
          </w:p>
        </w:tc>
        <w:tc>
          <w:tcPr>
            <w:tcW w:w="3020" w:type="dxa"/>
          </w:tcPr>
          <w:p w14:paraId="666FF0A9">
            <w:pPr>
              <w:pStyle w:val="9"/>
              <w:ind w:left="10" w:right="32"/>
              <w:rPr>
                <w:sz w:val="20"/>
              </w:rPr>
            </w:pPr>
            <w:r>
              <w:rPr>
                <w:sz w:val="20"/>
              </w:rPr>
              <w:t>Осуществлена апробация на российской выборке, получена четырехфакторная структура (в оригинале — 6 факторов). При- ведены</w:t>
            </w:r>
            <w:r>
              <w:rPr>
                <w:spacing w:val="-13"/>
                <w:sz w:val="20"/>
              </w:rPr>
              <w:t xml:space="preserve"> </w:t>
            </w:r>
            <w:r>
              <w:rPr>
                <w:sz w:val="20"/>
              </w:rPr>
              <w:t>нормативные</w:t>
            </w:r>
            <w:r>
              <w:rPr>
                <w:spacing w:val="-12"/>
                <w:sz w:val="20"/>
              </w:rPr>
              <w:t xml:space="preserve"> </w:t>
            </w:r>
            <w:r>
              <w:rPr>
                <w:sz w:val="20"/>
              </w:rPr>
              <w:t>данные</w:t>
            </w:r>
            <w:r>
              <w:rPr>
                <w:spacing w:val="-13"/>
                <w:sz w:val="20"/>
              </w:rPr>
              <w:t xml:space="preserve"> </w:t>
            </w:r>
            <w:r>
              <w:rPr>
                <w:sz w:val="20"/>
              </w:rPr>
              <w:t xml:space="preserve">для некоторых категорий ре- </w:t>
            </w:r>
            <w:r>
              <w:rPr>
                <w:spacing w:val="-2"/>
                <w:sz w:val="20"/>
              </w:rPr>
              <w:t>спондентов</w:t>
            </w:r>
          </w:p>
        </w:tc>
        <w:tc>
          <w:tcPr>
            <w:tcW w:w="2732" w:type="dxa"/>
          </w:tcPr>
          <w:p w14:paraId="771310D2">
            <w:pPr>
              <w:pStyle w:val="9"/>
              <w:ind w:left="10" w:right="7"/>
              <w:rPr>
                <w:sz w:val="20"/>
              </w:rPr>
            </w:pPr>
            <w:r>
              <w:rPr>
                <w:i/>
                <w:sz w:val="20"/>
              </w:rPr>
              <w:t xml:space="preserve">Ясная В.А., Ениколопов С.Н. </w:t>
            </w:r>
            <w:r>
              <w:rPr>
                <w:sz w:val="20"/>
              </w:rPr>
              <w:t>Апробация шкал измерения перфекционизма на россий- ской выборке. Психологиче- ская</w:t>
            </w:r>
            <w:r>
              <w:rPr>
                <w:spacing w:val="-9"/>
                <w:sz w:val="20"/>
              </w:rPr>
              <w:t xml:space="preserve"> </w:t>
            </w:r>
            <w:r>
              <w:rPr>
                <w:sz w:val="20"/>
              </w:rPr>
              <w:t>диагностика.</w:t>
            </w:r>
            <w:r>
              <w:rPr>
                <w:spacing w:val="-7"/>
                <w:sz w:val="20"/>
              </w:rPr>
              <w:t xml:space="preserve"> </w:t>
            </w:r>
            <w:r>
              <w:rPr>
                <w:sz w:val="20"/>
              </w:rPr>
              <w:t>2009.</w:t>
            </w:r>
            <w:r>
              <w:rPr>
                <w:spacing w:val="-8"/>
                <w:sz w:val="20"/>
              </w:rPr>
              <w:t xml:space="preserve"> </w:t>
            </w:r>
            <w:r>
              <w:rPr>
                <w:sz w:val="20"/>
              </w:rPr>
              <w:t>№</w:t>
            </w:r>
            <w:r>
              <w:rPr>
                <w:spacing w:val="-9"/>
                <w:sz w:val="20"/>
              </w:rPr>
              <w:t xml:space="preserve"> </w:t>
            </w:r>
            <w:r>
              <w:rPr>
                <w:sz w:val="20"/>
              </w:rPr>
              <w:t>1.</w:t>
            </w:r>
            <w:r>
              <w:rPr>
                <w:spacing w:val="-8"/>
                <w:sz w:val="20"/>
              </w:rPr>
              <w:t xml:space="preserve"> </w:t>
            </w:r>
            <w:r>
              <w:rPr>
                <w:sz w:val="20"/>
              </w:rPr>
              <w:t>С.</w:t>
            </w:r>
          </w:p>
          <w:p w14:paraId="15919402">
            <w:pPr>
              <w:pStyle w:val="9"/>
              <w:spacing w:line="230" w:lineRule="exact"/>
              <w:ind w:left="10"/>
              <w:rPr>
                <w:sz w:val="20"/>
              </w:rPr>
            </w:pPr>
            <w:r>
              <w:rPr>
                <w:spacing w:val="-2"/>
                <w:sz w:val="20"/>
              </w:rPr>
              <w:t>101-</w:t>
            </w:r>
            <w:r>
              <w:rPr>
                <w:spacing w:val="-5"/>
                <w:sz w:val="20"/>
              </w:rPr>
              <w:t>120</w:t>
            </w:r>
          </w:p>
        </w:tc>
        <w:tc>
          <w:tcPr>
            <w:tcW w:w="1119" w:type="dxa"/>
          </w:tcPr>
          <w:p w14:paraId="1CFD35B4">
            <w:pPr>
              <w:pStyle w:val="9"/>
              <w:spacing w:line="223" w:lineRule="exact"/>
              <w:ind w:left="7"/>
              <w:rPr>
                <w:sz w:val="20"/>
              </w:rPr>
            </w:pPr>
            <w:r>
              <w:rPr>
                <w:spacing w:val="-4"/>
                <w:sz w:val="20"/>
              </w:rPr>
              <w:t>2009</w:t>
            </w:r>
          </w:p>
        </w:tc>
        <w:tc>
          <w:tcPr>
            <w:tcW w:w="1134" w:type="dxa"/>
          </w:tcPr>
          <w:p w14:paraId="7C935C81">
            <w:pPr>
              <w:pStyle w:val="9"/>
              <w:ind w:left="6" w:right="92"/>
              <w:rPr>
                <w:sz w:val="20"/>
              </w:rPr>
            </w:pPr>
            <w:r>
              <w:rPr>
                <w:spacing w:val="-2"/>
                <w:sz w:val="20"/>
              </w:rPr>
              <w:t xml:space="preserve">Условно рекомен- дуемая. Экспери- ментальная </w:t>
            </w:r>
            <w:r>
              <w:rPr>
                <w:spacing w:val="-4"/>
                <w:sz w:val="20"/>
              </w:rPr>
              <w:t xml:space="preserve">(при </w:t>
            </w:r>
            <w:r>
              <w:rPr>
                <w:spacing w:val="-2"/>
                <w:sz w:val="20"/>
              </w:rPr>
              <w:t xml:space="preserve">использо- </w:t>
            </w:r>
            <w:r>
              <w:rPr>
                <w:sz w:val="20"/>
              </w:rPr>
              <w:t>вании для лиц</w:t>
            </w:r>
            <w:r>
              <w:rPr>
                <w:spacing w:val="-13"/>
                <w:sz w:val="20"/>
              </w:rPr>
              <w:t xml:space="preserve"> </w:t>
            </w:r>
            <w:r>
              <w:rPr>
                <w:sz w:val="20"/>
              </w:rPr>
              <w:t>младше</w:t>
            </w:r>
          </w:p>
          <w:p w14:paraId="13DFBBFD">
            <w:pPr>
              <w:pStyle w:val="9"/>
              <w:spacing w:line="215" w:lineRule="exact"/>
              <w:ind w:left="6"/>
              <w:rPr>
                <w:sz w:val="20"/>
              </w:rPr>
            </w:pPr>
            <w:r>
              <w:rPr>
                <w:sz w:val="20"/>
              </w:rPr>
              <w:t xml:space="preserve">18 </w:t>
            </w:r>
            <w:r>
              <w:rPr>
                <w:spacing w:val="-4"/>
                <w:sz w:val="20"/>
              </w:rPr>
              <w:t>лет)</w:t>
            </w:r>
          </w:p>
        </w:tc>
        <w:tc>
          <w:tcPr>
            <w:tcW w:w="1652" w:type="dxa"/>
          </w:tcPr>
          <w:p w14:paraId="25EF653C">
            <w:pPr>
              <w:pStyle w:val="9"/>
              <w:ind w:left="6"/>
              <w:rPr>
                <w:sz w:val="20"/>
              </w:rPr>
            </w:pPr>
            <w:r>
              <w:rPr>
                <w:sz w:val="20"/>
              </w:rPr>
              <w:t>Дети с отклоне- ниями в поведе- нии;</w:t>
            </w:r>
            <w:r>
              <w:rPr>
                <w:spacing w:val="-13"/>
                <w:sz w:val="20"/>
              </w:rPr>
              <w:t xml:space="preserve"> </w:t>
            </w:r>
            <w:r>
              <w:rPr>
                <w:sz w:val="20"/>
              </w:rPr>
              <w:t>Подростки</w:t>
            </w:r>
            <w:r>
              <w:rPr>
                <w:spacing w:val="-12"/>
                <w:sz w:val="20"/>
              </w:rPr>
              <w:t xml:space="preserve"> </w:t>
            </w:r>
            <w:r>
              <w:rPr>
                <w:sz w:val="20"/>
              </w:rPr>
              <w:t xml:space="preserve">с </w:t>
            </w:r>
            <w:r>
              <w:rPr>
                <w:spacing w:val="-2"/>
                <w:sz w:val="20"/>
              </w:rPr>
              <w:t>ненормативными кризисами взросления</w:t>
            </w:r>
          </w:p>
        </w:tc>
      </w:tr>
      <w:tr w14:paraId="53661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3" w:hRule="atLeast"/>
        </w:trPr>
        <w:tc>
          <w:tcPr>
            <w:tcW w:w="538" w:type="dxa"/>
          </w:tcPr>
          <w:p w14:paraId="0C55535B">
            <w:pPr>
              <w:pStyle w:val="9"/>
              <w:spacing w:line="223" w:lineRule="exact"/>
              <w:ind w:left="11"/>
              <w:rPr>
                <w:sz w:val="20"/>
              </w:rPr>
            </w:pPr>
            <w:r>
              <w:rPr>
                <w:spacing w:val="-10"/>
                <w:sz w:val="20"/>
              </w:rPr>
              <w:t>6</w:t>
            </w:r>
          </w:p>
        </w:tc>
        <w:tc>
          <w:tcPr>
            <w:tcW w:w="1416" w:type="dxa"/>
          </w:tcPr>
          <w:p w14:paraId="1E84CE76">
            <w:pPr>
              <w:pStyle w:val="9"/>
              <w:spacing w:before="5"/>
              <w:rPr>
                <w:i/>
                <w:sz w:val="20"/>
              </w:rPr>
            </w:pPr>
          </w:p>
          <w:p w14:paraId="38CE3CD8">
            <w:pPr>
              <w:pStyle w:val="9"/>
              <w:ind w:left="11"/>
              <w:rPr>
                <w:sz w:val="20"/>
              </w:rPr>
            </w:pPr>
            <w:r>
              <w:rPr>
                <w:spacing w:val="-2"/>
                <w:sz w:val="20"/>
              </w:rPr>
              <w:t xml:space="preserve">Моросанова </w:t>
            </w:r>
            <w:r>
              <w:rPr>
                <w:sz w:val="20"/>
              </w:rPr>
              <w:t xml:space="preserve">В.И., Бонда- ренко И.Н., Фомина Т.Г. </w:t>
            </w:r>
            <w:r>
              <w:rPr>
                <w:spacing w:val="-2"/>
                <w:sz w:val="20"/>
              </w:rPr>
              <w:t>Русскоязычная версия опросника</w:t>
            </w:r>
          </w:p>
          <w:p w14:paraId="7566CC52">
            <w:pPr>
              <w:pStyle w:val="9"/>
              <w:spacing w:before="1"/>
              <w:ind w:left="11"/>
              <w:rPr>
                <w:sz w:val="20"/>
              </w:rPr>
            </w:pPr>
            <w:r>
              <w:rPr>
                <w:sz w:val="20"/>
              </w:rPr>
              <w:t xml:space="preserve">«Шкала про- явлений пси- </w:t>
            </w:r>
            <w:r>
              <w:rPr>
                <w:spacing w:val="-2"/>
                <w:sz w:val="20"/>
              </w:rPr>
              <w:t xml:space="preserve">хологического благополучия подростков </w:t>
            </w:r>
            <w:r>
              <w:rPr>
                <w:sz w:val="20"/>
              </w:rPr>
              <w:t>(ППБП)»</w:t>
            </w:r>
            <w:r>
              <w:rPr>
                <w:spacing w:val="-3"/>
                <w:sz w:val="20"/>
              </w:rPr>
              <w:t xml:space="preserve"> </w:t>
            </w:r>
            <w:r>
              <w:rPr>
                <w:sz w:val="20"/>
              </w:rPr>
              <w:t>(на</w:t>
            </w:r>
          </w:p>
          <w:p w14:paraId="0483A10C">
            <w:pPr>
              <w:pStyle w:val="9"/>
              <w:ind w:left="11" w:right="145"/>
              <w:rPr>
                <w:sz w:val="20"/>
              </w:rPr>
            </w:pPr>
            <w:r>
              <w:rPr>
                <w:sz w:val="20"/>
              </w:rPr>
              <w:t>основе</w:t>
            </w:r>
            <w:r>
              <w:rPr>
                <w:spacing w:val="-13"/>
                <w:sz w:val="20"/>
              </w:rPr>
              <w:t xml:space="preserve"> </w:t>
            </w:r>
            <w:r>
              <w:rPr>
                <w:sz w:val="20"/>
              </w:rPr>
              <w:t xml:space="preserve">Шкалы </w:t>
            </w:r>
            <w:r>
              <w:rPr>
                <w:spacing w:val="-2"/>
                <w:sz w:val="20"/>
              </w:rPr>
              <w:t xml:space="preserve">измерений проявлений психологиче- </w:t>
            </w:r>
            <w:r>
              <w:rPr>
                <w:sz w:val="20"/>
              </w:rPr>
              <w:t>ского благо-</w:t>
            </w:r>
          </w:p>
          <w:p w14:paraId="0D508586">
            <w:pPr>
              <w:pStyle w:val="9"/>
              <w:spacing w:line="217" w:lineRule="exact"/>
              <w:ind w:left="11"/>
              <w:rPr>
                <w:sz w:val="20"/>
              </w:rPr>
            </w:pPr>
            <w:r>
              <w:rPr>
                <w:spacing w:val="-2"/>
                <w:sz w:val="20"/>
              </w:rPr>
              <w:t>получия</w:t>
            </w:r>
          </w:p>
        </w:tc>
        <w:tc>
          <w:tcPr>
            <w:tcW w:w="1988" w:type="dxa"/>
          </w:tcPr>
          <w:p w14:paraId="615CD71D">
            <w:pPr>
              <w:pStyle w:val="9"/>
              <w:ind w:left="11" w:right="16"/>
              <w:rPr>
                <w:sz w:val="20"/>
              </w:rPr>
            </w:pPr>
            <w:r>
              <w:rPr>
                <w:sz w:val="20"/>
              </w:rPr>
              <w:t xml:space="preserve">Позволяет оценить </w:t>
            </w:r>
            <w:r>
              <w:rPr>
                <w:spacing w:val="-2"/>
                <w:sz w:val="20"/>
              </w:rPr>
              <w:t xml:space="preserve">психологическое </w:t>
            </w:r>
            <w:r>
              <w:rPr>
                <w:sz w:val="20"/>
              </w:rPr>
              <w:t xml:space="preserve">благополучие по следующим шести шкалам: «Управление </w:t>
            </w:r>
            <w:r>
              <w:rPr>
                <w:spacing w:val="-2"/>
                <w:sz w:val="20"/>
              </w:rPr>
              <w:t xml:space="preserve">собственной </w:t>
            </w:r>
            <w:r>
              <w:rPr>
                <w:sz w:val="20"/>
              </w:rPr>
              <w:t>личностью и собы- тиями», «Общи- тельность», «Сча- стье»,</w:t>
            </w:r>
            <w:r>
              <w:rPr>
                <w:spacing w:val="-13"/>
                <w:sz w:val="20"/>
              </w:rPr>
              <w:t xml:space="preserve"> </w:t>
            </w:r>
            <w:r>
              <w:rPr>
                <w:sz w:val="20"/>
              </w:rPr>
              <w:t xml:space="preserve">«Вовлеченность в социальное </w:t>
            </w:r>
            <w:r>
              <w:rPr>
                <w:spacing w:val="-2"/>
                <w:sz w:val="20"/>
              </w:rPr>
              <w:t>взаимодействие»,</w:t>
            </w:r>
          </w:p>
          <w:p w14:paraId="2D96AADB">
            <w:pPr>
              <w:pStyle w:val="9"/>
              <w:ind w:left="11"/>
              <w:rPr>
                <w:sz w:val="20"/>
              </w:rPr>
            </w:pPr>
            <w:r>
              <w:rPr>
                <w:spacing w:val="-2"/>
                <w:sz w:val="20"/>
              </w:rPr>
              <w:t>«Самооценка»,</w:t>
            </w:r>
          </w:p>
          <w:p w14:paraId="1A2BB9FF">
            <w:pPr>
              <w:pStyle w:val="9"/>
              <w:ind w:left="11" w:right="242"/>
              <w:rPr>
                <w:sz w:val="20"/>
              </w:rPr>
            </w:pPr>
            <w:r>
              <w:rPr>
                <w:sz w:val="20"/>
              </w:rPr>
              <w:t>«Душевное равно- весие», а также ин- тегральный</w:t>
            </w:r>
            <w:r>
              <w:rPr>
                <w:spacing w:val="-13"/>
                <w:sz w:val="20"/>
              </w:rPr>
              <w:t xml:space="preserve"> </w:t>
            </w:r>
            <w:r>
              <w:rPr>
                <w:sz w:val="20"/>
              </w:rPr>
              <w:t xml:space="preserve">уровень </w:t>
            </w:r>
            <w:r>
              <w:rPr>
                <w:spacing w:val="-2"/>
                <w:sz w:val="20"/>
              </w:rPr>
              <w:t>психологического благополучия</w:t>
            </w:r>
          </w:p>
        </w:tc>
        <w:tc>
          <w:tcPr>
            <w:tcW w:w="927" w:type="dxa"/>
          </w:tcPr>
          <w:p w14:paraId="42690DC2">
            <w:pPr>
              <w:pStyle w:val="9"/>
              <w:ind w:left="11" w:right="263"/>
              <w:rPr>
                <w:sz w:val="20"/>
              </w:rPr>
            </w:pPr>
            <w:r>
              <w:rPr>
                <w:spacing w:val="-2"/>
                <w:sz w:val="20"/>
              </w:rPr>
              <w:t xml:space="preserve">Началь </w:t>
            </w:r>
            <w:r>
              <w:rPr>
                <w:spacing w:val="-4"/>
                <w:sz w:val="20"/>
              </w:rPr>
              <w:t xml:space="preserve">ная </w:t>
            </w:r>
            <w:r>
              <w:rPr>
                <w:spacing w:val="-2"/>
                <w:sz w:val="20"/>
              </w:rPr>
              <w:t xml:space="preserve">школа, </w:t>
            </w:r>
            <w:r>
              <w:rPr>
                <w:spacing w:val="-4"/>
                <w:sz w:val="20"/>
              </w:rPr>
              <w:t xml:space="preserve">под- </w:t>
            </w:r>
            <w:r>
              <w:rPr>
                <w:spacing w:val="-2"/>
                <w:sz w:val="20"/>
              </w:rPr>
              <w:t xml:space="preserve">ростко- </w:t>
            </w:r>
            <w:r>
              <w:rPr>
                <w:spacing w:val="-4"/>
                <w:sz w:val="20"/>
              </w:rPr>
              <w:t xml:space="preserve">вый </w:t>
            </w:r>
            <w:r>
              <w:rPr>
                <w:spacing w:val="-2"/>
                <w:sz w:val="20"/>
              </w:rPr>
              <w:t>возраст</w:t>
            </w:r>
          </w:p>
        </w:tc>
        <w:tc>
          <w:tcPr>
            <w:tcW w:w="3020" w:type="dxa"/>
          </w:tcPr>
          <w:p w14:paraId="08FF3003">
            <w:pPr>
              <w:pStyle w:val="9"/>
              <w:ind w:left="10" w:right="14"/>
              <w:rPr>
                <w:sz w:val="20"/>
              </w:rPr>
            </w:pPr>
            <w:r>
              <w:rPr>
                <w:sz w:val="20"/>
              </w:rPr>
              <w:t>Результаты исследования на выборке российских младших подростков (№ = 295) свиде- тельствуют о хороших психо- метрических</w:t>
            </w:r>
            <w:r>
              <w:rPr>
                <w:spacing w:val="-13"/>
                <w:sz w:val="20"/>
              </w:rPr>
              <w:t xml:space="preserve"> </w:t>
            </w:r>
            <w:r>
              <w:rPr>
                <w:sz w:val="20"/>
              </w:rPr>
              <w:t>свойствах</w:t>
            </w:r>
            <w:r>
              <w:rPr>
                <w:spacing w:val="-12"/>
                <w:sz w:val="20"/>
              </w:rPr>
              <w:t xml:space="preserve"> </w:t>
            </w:r>
            <w:r>
              <w:rPr>
                <w:sz w:val="20"/>
              </w:rPr>
              <w:t>опросника. Подтвердилась его ше- стифакторная структура. Оценена надежность шкал, кон- структная</w:t>
            </w:r>
            <w:r>
              <w:rPr>
                <w:spacing w:val="40"/>
                <w:sz w:val="20"/>
              </w:rPr>
              <w:t xml:space="preserve"> </w:t>
            </w:r>
            <w:r>
              <w:rPr>
                <w:sz w:val="20"/>
              </w:rPr>
              <w:t>и критериальная валидность.</w:t>
            </w:r>
          </w:p>
          <w:p w14:paraId="389FB789">
            <w:pPr>
              <w:pStyle w:val="9"/>
              <w:ind w:left="10" w:right="32"/>
              <w:rPr>
                <w:sz w:val="20"/>
              </w:rPr>
            </w:pPr>
            <w:r>
              <w:rPr>
                <w:sz w:val="20"/>
              </w:rPr>
              <w:t>Представлен</w:t>
            </w:r>
            <w:r>
              <w:rPr>
                <w:spacing w:val="-13"/>
                <w:sz w:val="20"/>
              </w:rPr>
              <w:t xml:space="preserve"> </w:t>
            </w:r>
            <w:r>
              <w:rPr>
                <w:sz w:val="20"/>
              </w:rPr>
              <w:t>анализ</w:t>
            </w:r>
            <w:r>
              <w:rPr>
                <w:spacing w:val="-12"/>
                <w:sz w:val="20"/>
              </w:rPr>
              <w:t xml:space="preserve"> </w:t>
            </w:r>
            <w:r>
              <w:rPr>
                <w:sz w:val="20"/>
              </w:rPr>
              <w:t xml:space="preserve">взаимосвязей показателей ППБП, осознанной саморегуляции и личностных </w:t>
            </w:r>
            <w:r>
              <w:rPr>
                <w:spacing w:val="-2"/>
                <w:sz w:val="20"/>
              </w:rPr>
              <w:t>свойств</w:t>
            </w:r>
          </w:p>
        </w:tc>
        <w:tc>
          <w:tcPr>
            <w:tcW w:w="2732" w:type="dxa"/>
          </w:tcPr>
          <w:p w14:paraId="1F458DF4">
            <w:pPr>
              <w:pStyle w:val="9"/>
              <w:numPr>
                <w:ilvl w:val="0"/>
                <w:numId w:val="28"/>
              </w:numPr>
              <w:tabs>
                <w:tab w:val="left" w:pos="215"/>
              </w:tabs>
              <w:spacing w:before="7" w:after="0" w:line="240" w:lineRule="auto"/>
              <w:ind w:left="10" w:right="157" w:firstLine="0"/>
              <w:jc w:val="left"/>
              <w:rPr>
                <w:sz w:val="20"/>
              </w:rPr>
            </w:pPr>
            <w:r>
              <w:rPr>
                <w:i/>
                <w:sz w:val="20"/>
              </w:rPr>
              <w:t xml:space="preserve">Моросанова В.И., Бонда- ренко И.Н., Фомина Т.Г. </w:t>
            </w:r>
            <w:r>
              <w:rPr>
                <w:sz w:val="20"/>
              </w:rPr>
              <w:t>Со- здание</w:t>
            </w:r>
            <w:r>
              <w:rPr>
                <w:spacing w:val="-13"/>
                <w:sz w:val="20"/>
              </w:rPr>
              <w:t xml:space="preserve"> </w:t>
            </w:r>
            <w:r>
              <w:rPr>
                <w:sz w:val="20"/>
              </w:rPr>
              <w:t>русскоязычной</w:t>
            </w:r>
            <w:r>
              <w:rPr>
                <w:spacing w:val="-12"/>
                <w:sz w:val="20"/>
              </w:rPr>
              <w:t xml:space="preserve"> </w:t>
            </w:r>
            <w:r>
              <w:rPr>
                <w:sz w:val="20"/>
              </w:rPr>
              <w:t>версии опросника проявлений психологического благопо- лучия (ППБП) для обучаю- щихся подросткового воз- раста//Вопросы психологии. 2018. № 4. С. 103-109.</w:t>
            </w:r>
          </w:p>
          <w:p w14:paraId="2788085F">
            <w:pPr>
              <w:pStyle w:val="9"/>
              <w:numPr>
                <w:ilvl w:val="0"/>
                <w:numId w:val="28"/>
              </w:numPr>
              <w:tabs>
                <w:tab w:val="left" w:pos="215"/>
              </w:tabs>
              <w:spacing w:before="0" w:after="0" w:line="240" w:lineRule="auto"/>
              <w:ind w:left="10" w:right="125" w:firstLine="0"/>
              <w:jc w:val="left"/>
              <w:rPr>
                <w:sz w:val="20"/>
              </w:rPr>
            </w:pPr>
            <w:r>
              <w:rPr>
                <w:i/>
                <w:sz w:val="20"/>
              </w:rPr>
              <w:t xml:space="preserve">Моросанова В.И., Бонда- ренко И.Н., Фомина Т.Г. </w:t>
            </w:r>
            <w:r>
              <w:rPr>
                <w:sz w:val="20"/>
              </w:rPr>
              <w:t xml:space="preserve">Осознанная саморегуляция и </w:t>
            </w:r>
            <w:r>
              <w:rPr>
                <w:spacing w:val="-2"/>
                <w:sz w:val="20"/>
              </w:rPr>
              <w:t xml:space="preserve">личностно-мотивационные </w:t>
            </w:r>
            <w:r>
              <w:rPr>
                <w:sz w:val="20"/>
              </w:rPr>
              <w:t xml:space="preserve">особенности младших под- ростков с различной дина- микой психологического </w:t>
            </w:r>
            <w:r>
              <w:rPr>
                <w:spacing w:val="-2"/>
                <w:sz w:val="20"/>
              </w:rPr>
              <w:t xml:space="preserve">благополу- </w:t>
            </w:r>
            <w:r>
              <w:rPr>
                <w:sz w:val="20"/>
              </w:rPr>
              <w:t>чия//Психологическая</w:t>
            </w:r>
            <w:r>
              <w:rPr>
                <w:spacing w:val="-13"/>
                <w:sz w:val="20"/>
              </w:rPr>
              <w:t xml:space="preserve"> </w:t>
            </w:r>
            <w:r>
              <w:rPr>
                <w:sz w:val="20"/>
              </w:rPr>
              <w:t>наука</w:t>
            </w:r>
            <w:r>
              <w:rPr>
                <w:spacing w:val="-12"/>
                <w:sz w:val="20"/>
              </w:rPr>
              <w:t xml:space="preserve"> </w:t>
            </w:r>
            <w:r>
              <w:rPr>
                <w:sz w:val="20"/>
              </w:rPr>
              <w:t>и образование.</w:t>
            </w:r>
            <w:r>
              <w:rPr>
                <w:spacing w:val="-3"/>
                <w:sz w:val="20"/>
              </w:rPr>
              <w:t xml:space="preserve"> </w:t>
            </w:r>
            <w:r>
              <w:rPr>
                <w:sz w:val="20"/>
              </w:rPr>
              <w:t>2019.</w:t>
            </w:r>
            <w:r>
              <w:rPr>
                <w:spacing w:val="-5"/>
                <w:sz w:val="20"/>
              </w:rPr>
              <w:t xml:space="preserve"> </w:t>
            </w:r>
            <w:r>
              <w:rPr>
                <w:sz w:val="20"/>
              </w:rPr>
              <w:t>Т.</w:t>
            </w:r>
            <w:r>
              <w:rPr>
                <w:spacing w:val="-6"/>
                <w:sz w:val="20"/>
              </w:rPr>
              <w:t xml:space="preserve"> </w:t>
            </w:r>
            <w:r>
              <w:rPr>
                <w:sz w:val="20"/>
              </w:rPr>
              <w:t>24.</w:t>
            </w:r>
            <w:r>
              <w:rPr>
                <w:spacing w:val="-5"/>
                <w:sz w:val="20"/>
              </w:rPr>
              <w:t xml:space="preserve"> </w:t>
            </w:r>
            <w:r>
              <w:rPr>
                <w:sz w:val="20"/>
              </w:rPr>
              <w:t>№</w:t>
            </w:r>
            <w:r>
              <w:rPr>
                <w:spacing w:val="-4"/>
                <w:sz w:val="20"/>
              </w:rPr>
              <w:t xml:space="preserve"> </w:t>
            </w:r>
            <w:r>
              <w:rPr>
                <w:spacing w:val="-5"/>
                <w:sz w:val="20"/>
              </w:rPr>
              <w:t>4.</w:t>
            </w:r>
          </w:p>
          <w:p w14:paraId="3AFBA4CC">
            <w:pPr>
              <w:pStyle w:val="9"/>
              <w:spacing w:line="217" w:lineRule="exact"/>
              <w:ind w:left="10"/>
              <w:rPr>
                <w:sz w:val="20"/>
              </w:rPr>
            </w:pPr>
            <w:r>
              <w:rPr>
                <w:sz w:val="20"/>
              </w:rPr>
              <w:t>С.</w:t>
            </w:r>
            <w:r>
              <w:rPr>
                <w:spacing w:val="-6"/>
                <w:sz w:val="20"/>
              </w:rPr>
              <w:t xml:space="preserve"> </w:t>
            </w:r>
            <w:r>
              <w:rPr>
                <w:sz w:val="20"/>
              </w:rPr>
              <w:t>5-</w:t>
            </w:r>
            <w:r>
              <w:rPr>
                <w:spacing w:val="-5"/>
                <w:sz w:val="20"/>
              </w:rPr>
              <w:t>21.</w:t>
            </w:r>
          </w:p>
        </w:tc>
        <w:tc>
          <w:tcPr>
            <w:tcW w:w="1119" w:type="dxa"/>
          </w:tcPr>
          <w:p w14:paraId="121B06D8">
            <w:pPr>
              <w:pStyle w:val="9"/>
              <w:spacing w:line="223" w:lineRule="exact"/>
              <w:ind w:left="7"/>
              <w:rPr>
                <w:sz w:val="20"/>
              </w:rPr>
            </w:pPr>
            <w:r>
              <w:rPr>
                <w:sz w:val="20"/>
              </w:rPr>
              <w:t>2018,</w:t>
            </w:r>
            <w:r>
              <w:rPr>
                <w:spacing w:val="-3"/>
                <w:sz w:val="20"/>
              </w:rPr>
              <w:t xml:space="preserve"> </w:t>
            </w:r>
            <w:r>
              <w:rPr>
                <w:spacing w:val="-4"/>
                <w:sz w:val="20"/>
              </w:rPr>
              <w:t>2019</w:t>
            </w:r>
          </w:p>
        </w:tc>
        <w:tc>
          <w:tcPr>
            <w:tcW w:w="1134" w:type="dxa"/>
          </w:tcPr>
          <w:p w14:paraId="4331FF21">
            <w:pPr>
              <w:pStyle w:val="9"/>
              <w:spacing w:line="223" w:lineRule="exact"/>
              <w:ind w:left="6"/>
              <w:rPr>
                <w:sz w:val="20"/>
              </w:rPr>
            </w:pPr>
            <w:r>
              <w:rPr>
                <w:spacing w:val="-2"/>
                <w:sz w:val="20"/>
              </w:rPr>
              <w:t>Основная</w:t>
            </w:r>
          </w:p>
        </w:tc>
        <w:tc>
          <w:tcPr>
            <w:tcW w:w="1652" w:type="dxa"/>
          </w:tcPr>
          <w:p w14:paraId="0BEFF5F2">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5993CD34">
      <w:pPr>
        <w:spacing w:after="0"/>
        <w:rPr>
          <w:sz w:val="20"/>
        </w:rPr>
        <w:sectPr>
          <w:type w:val="continuous"/>
          <w:pgSz w:w="16850" w:h="11900" w:orient="landscape"/>
          <w:pgMar w:top="960" w:right="620" w:bottom="753"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5343B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37FDE3B4">
            <w:pPr>
              <w:pStyle w:val="9"/>
              <w:spacing w:before="109"/>
              <w:rPr>
                <w:i/>
                <w:sz w:val="20"/>
              </w:rPr>
            </w:pPr>
          </w:p>
          <w:p w14:paraId="61EBD39E">
            <w:pPr>
              <w:pStyle w:val="9"/>
              <w:ind w:left="14"/>
              <w:rPr>
                <w:sz w:val="20"/>
              </w:rPr>
            </w:pPr>
            <w:r>
              <w:rPr>
                <w:sz w:val="20"/>
              </w:rPr>
              <w:t>№</w:t>
            </w:r>
            <w:r>
              <w:rPr>
                <w:spacing w:val="-3"/>
                <w:sz w:val="20"/>
              </w:rPr>
              <w:t xml:space="preserve"> </w:t>
            </w:r>
            <w:r>
              <w:rPr>
                <w:spacing w:val="-5"/>
                <w:sz w:val="20"/>
              </w:rPr>
              <w:t>п/п</w:t>
            </w:r>
          </w:p>
        </w:tc>
        <w:tc>
          <w:tcPr>
            <w:tcW w:w="1416" w:type="dxa"/>
          </w:tcPr>
          <w:p w14:paraId="1C19EB2C">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6DC8696E">
            <w:pPr>
              <w:pStyle w:val="9"/>
              <w:spacing w:before="224"/>
              <w:ind w:left="563" w:right="10" w:hanging="113"/>
              <w:rPr>
                <w:sz w:val="20"/>
              </w:rPr>
            </w:pPr>
            <w:r>
              <w:rPr>
                <w:spacing w:val="-2"/>
                <w:sz w:val="20"/>
              </w:rPr>
              <w:t>Измеряемый конструкт</w:t>
            </w:r>
          </w:p>
        </w:tc>
        <w:tc>
          <w:tcPr>
            <w:tcW w:w="927" w:type="dxa"/>
          </w:tcPr>
          <w:p w14:paraId="1C4A99BB">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105C5FA6">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64F70E76">
            <w:pPr>
              <w:pStyle w:val="9"/>
              <w:spacing w:before="109"/>
              <w:rPr>
                <w:i/>
                <w:sz w:val="20"/>
              </w:rPr>
            </w:pPr>
          </w:p>
          <w:p w14:paraId="2F3F073F">
            <w:pPr>
              <w:pStyle w:val="9"/>
              <w:ind w:left="8" w:right="3"/>
              <w:jc w:val="center"/>
              <w:rPr>
                <w:sz w:val="20"/>
              </w:rPr>
            </w:pPr>
            <w:r>
              <w:rPr>
                <w:spacing w:val="-2"/>
                <w:sz w:val="20"/>
              </w:rPr>
              <w:t>Источник</w:t>
            </w:r>
          </w:p>
        </w:tc>
        <w:tc>
          <w:tcPr>
            <w:tcW w:w="1119" w:type="dxa"/>
          </w:tcPr>
          <w:p w14:paraId="3334FC4B">
            <w:pPr>
              <w:pStyle w:val="9"/>
              <w:spacing w:before="109"/>
              <w:rPr>
                <w:i/>
                <w:sz w:val="20"/>
              </w:rPr>
            </w:pPr>
          </w:p>
          <w:p w14:paraId="3571AB3E">
            <w:pPr>
              <w:pStyle w:val="9"/>
              <w:ind w:left="24"/>
              <w:jc w:val="center"/>
              <w:rPr>
                <w:sz w:val="20"/>
              </w:rPr>
            </w:pPr>
            <w:r>
              <w:rPr>
                <w:spacing w:val="-5"/>
                <w:sz w:val="20"/>
              </w:rPr>
              <w:t>Год</w:t>
            </w:r>
          </w:p>
        </w:tc>
        <w:tc>
          <w:tcPr>
            <w:tcW w:w="1134" w:type="dxa"/>
          </w:tcPr>
          <w:p w14:paraId="1C693930">
            <w:pPr>
              <w:pStyle w:val="9"/>
              <w:ind w:left="148" w:right="143" w:hanging="1"/>
              <w:jc w:val="center"/>
              <w:rPr>
                <w:sz w:val="20"/>
              </w:rPr>
            </w:pPr>
            <w:r>
              <w:rPr>
                <w:spacing w:val="-2"/>
                <w:sz w:val="20"/>
              </w:rPr>
              <w:t>Статус: основная/</w:t>
            </w:r>
          </w:p>
          <w:p w14:paraId="5833A985">
            <w:pPr>
              <w:pStyle w:val="9"/>
              <w:spacing w:line="230" w:lineRule="exact"/>
              <w:ind w:left="2"/>
              <w:jc w:val="center"/>
              <w:rPr>
                <w:sz w:val="20"/>
              </w:rPr>
            </w:pPr>
            <w:r>
              <w:rPr>
                <w:spacing w:val="-2"/>
                <w:sz w:val="20"/>
              </w:rPr>
              <w:t>рекомен- дуемая</w:t>
            </w:r>
          </w:p>
        </w:tc>
        <w:tc>
          <w:tcPr>
            <w:tcW w:w="1652" w:type="dxa"/>
          </w:tcPr>
          <w:p w14:paraId="0FBAAF30">
            <w:pPr>
              <w:pStyle w:val="9"/>
              <w:spacing w:before="109"/>
              <w:rPr>
                <w:i/>
                <w:sz w:val="20"/>
              </w:rPr>
            </w:pPr>
          </w:p>
          <w:p w14:paraId="6780893A">
            <w:pPr>
              <w:pStyle w:val="9"/>
              <w:ind w:left="145"/>
              <w:rPr>
                <w:sz w:val="20"/>
              </w:rPr>
            </w:pPr>
            <w:r>
              <w:rPr>
                <w:sz w:val="20"/>
              </w:rPr>
              <w:t>Целевая</w:t>
            </w:r>
            <w:r>
              <w:rPr>
                <w:spacing w:val="-8"/>
                <w:sz w:val="20"/>
              </w:rPr>
              <w:t xml:space="preserve"> </w:t>
            </w:r>
            <w:r>
              <w:rPr>
                <w:spacing w:val="-2"/>
                <w:sz w:val="20"/>
              </w:rPr>
              <w:t>группа</w:t>
            </w:r>
          </w:p>
        </w:tc>
      </w:tr>
      <w:tr w14:paraId="369D5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38" w:type="dxa"/>
          </w:tcPr>
          <w:p w14:paraId="49323C39">
            <w:pPr>
              <w:pStyle w:val="9"/>
              <w:rPr>
                <w:sz w:val="16"/>
              </w:rPr>
            </w:pPr>
          </w:p>
        </w:tc>
        <w:tc>
          <w:tcPr>
            <w:tcW w:w="1416" w:type="dxa"/>
          </w:tcPr>
          <w:p w14:paraId="5D85B54B">
            <w:pPr>
              <w:pStyle w:val="9"/>
              <w:spacing w:line="210" w:lineRule="exact"/>
              <w:ind w:left="11"/>
              <w:rPr>
                <w:sz w:val="20"/>
              </w:rPr>
            </w:pPr>
            <w:r>
              <w:rPr>
                <w:spacing w:val="-2"/>
                <w:sz w:val="20"/>
              </w:rPr>
              <w:t>(1998)</w:t>
            </w:r>
          </w:p>
        </w:tc>
        <w:tc>
          <w:tcPr>
            <w:tcW w:w="1988" w:type="dxa"/>
          </w:tcPr>
          <w:p w14:paraId="541431D3">
            <w:pPr>
              <w:pStyle w:val="9"/>
              <w:rPr>
                <w:sz w:val="16"/>
              </w:rPr>
            </w:pPr>
          </w:p>
        </w:tc>
        <w:tc>
          <w:tcPr>
            <w:tcW w:w="927" w:type="dxa"/>
          </w:tcPr>
          <w:p w14:paraId="6DD977A6">
            <w:pPr>
              <w:pStyle w:val="9"/>
              <w:rPr>
                <w:sz w:val="16"/>
              </w:rPr>
            </w:pPr>
          </w:p>
        </w:tc>
        <w:tc>
          <w:tcPr>
            <w:tcW w:w="3020" w:type="dxa"/>
          </w:tcPr>
          <w:p w14:paraId="6C35188A">
            <w:pPr>
              <w:pStyle w:val="9"/>
              <w:rPr>
                <w:sz w:val="16"/>
              </w:rPr>
            </w:pPr>
          </w:p>
        </w:tc>
        <w:tc>
          <w:tcPr>
            <w:tcW w:w="2732" w:type="dxa"/>
          </w:tcPr>
          <w:p w14:paraId="5D3AC72A">
            <w:pPr>
              <w:pStyle w:val="9"/>
              <w:spacing w:line="210" w:lineRule="exact"/>
              <w:ind w:left="10"/>
              <w:rPr>
                <w:sz w:val="20"/>
              </w:rPr>
            </w:pPr>
            <w:r>
              <w:rPr>
                <w:spacing w:val="-2"/>
                <w:sz w:val="20"/>
              </w:rPr>
              <w:t>doi:10.17759/pse.2019240401</w:t>
            </w:r>
          </w:p>
        </w:tc>
        <w:tc>
          <w:tcPr>
            <w:tcW w:w="1119" w:type="dxa"/>
          </w:tcPr>
          <w:p w14:paraId="0252D2F4">
            <w:pPr>
              <w:pStyle w:val="9"/>
              <w:rPr>
                <w:sz w:val="16"/>
              </w:rPr>
            </w:pPr>
          </w:p>
        </w:tc>
        <w:tc>
          <w:tcPr>
            <w:tcW w:w="1134" w:type="dxa"/>
          </w:tcPr>
          <w:p w14:paraId="3530D58A">
            <w:pPr>
              <w:pStyle w:val="9"/>
              <w:rPr>
                <w:sz w:val="16"/>
              </w:rPr>
            </w:pPr>
          </w:p>
        </w:tc>
        <w:tc>
          <w:tcPr>
            <w:tcW w:w="1652" w:type="dxa"/>
          </w:tcPr>
          <w:p w14:paraId="193185FF">
            <w:pPr>
              <w:pStyle w:val="9"/>
              <w:rPr>
                <w:sz w:val="16"/>
              </w:rPr>
            </w:pPr>
          </w:p>
        </w:tc>
      </w:tr>
      <w:tr w14:paraId="0D1E4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1" w:hRule="atLeast"/>
        </w:trPr>
        <w:tc>
          <w:tcPr>
            <w:tcW w:w="538" w:type="dxa"/>
          </w:tcPr>
          <w:p w14:paraId="47C11354">
            <w:pPr>
              <w:pStyle w:val="9"/>
              <w:spacing w:line="223" w:lineRule="exact"/>
              <w:ind w:left="11"/>
              <w:rPr>
                <w:sz w:val="20"/>
              </w:rPr>
            </w:pPr>
            <w:r>
              <w:rPr>
                <w:spacing w:val="-10"/>
                <w:sz w:val="20"/>
              </w:rPr>
              <w:t>7</w:t>
            </w:r>
          </w:p>
        </w:tc>
        <w:tc>
          <w:tcPr>
            <w:tcW w:w="1416" w:type="dxa"/>
          </w:tcPr>
          <w:p w14:paraId="1E70D3B3">
            <w:pPr>
              <w:pStyle w:val="9"/>
              <w:ind w:left="11" w:right="73"/>
              <w:rPr>
                <w:sz w:val="20"/>
              </w:rPr>
            </w:pPr>
            <w:r>
              <w:rPr>
                <w:sz w:val="20"/>
              </w:rPr>
              <w:t xml:space="preserve">Малых С.Б., </w:t>
            </w:r>
            <w:r>
              <w:rPr>
                <w:spacing w:val="-2"/>
                <w:sz w:val="20"/>
              </w:rPr>
              <w:t xml:space="preserve">Тихомирова </w:t>
            </w:r>
            <w:r>
              <w:rPr>
                <w:sz w:val="20"/>
              </w:rPr>
              <w:t>Т.Н., Васин Г.М. Русско- язычная</w:t>
            </w:r>
            <w:r>
              <w:rPr>
                <w:spacing w:val="-13"/>
                <w:sz w:val="20"/>
              </w:rPr>
              <w:t xml:space="preserve"> </w:t>
            </w:r>
            <w:r>
              <w:rPr>
                <w:sz w:val="20"/>
              </w:rPr>
              <w:t xml:space="preserve">версия </w:t>
            </w:r>
            <w:r>
              <w:rPr>
                <w:spacing w:val="-2"/>
                <w:sz w:val="20"/>
              </w:rPr>
              <w:t>опросника</w:t>
            </w:r>
          </w:p>
          <w:p w14:paraId="5FCE27B6">
            <w:pPr>
              <w:pStyle w:val="9"/>
              <w:ind w:left="11" w:right="116"/>
              <w:rPr>
                <w:sz w:val="20"/>
              </w:rPr>
            </w:pPr>
            <w:r>
              <w:rPr>
                <w:spacing w:val="-2"/>
                <w:sz w:val="20"/>
              </w:rPr>
              <w:t xml:space="preserve">«Большая </w:t>
            </w:r>
            <w:r>
              <w:rPr>
                <w:sz w:val="20"/>
              </w:rPr>
              <w:t xml:space="preserve">пятерка — детский ва- риант» («Big </w:t>
            </w:r>
            <w:r>
              <w:rPr>
                <w:spacing w:val="-4"/>
                <w:sz w:val="20"/>
              </w:rPr>
              <w:t xml:space="preserve">Five </w:t>
            </w:r>
            <w:r>
              <w:rPr>
                <w:sz w:val="20"/>
              </w:rPr>
              <w:t>Questionaire</w:t>
            </w:r>
            <w:r>
              <w:rPr>
                <w:spacing w:val="-13"/>
                <w:sz w:val="20"/>
              </w:rPr>
              <w:t xml:space="preserve"> </w:t>
            </w:r>
            <w:r>
              <w:rPr>
                <w:sz w:val="20"/>
              </w:rPr>
              <w:t xml:space="preserve">— </w:t>
            </w:r>
            <w:r>
              <w:rPr>
                <w:spacing w:val="-2"/>
                <w:sz w:val="20"/>
              </w:rPr>
              <w:t>Children</w:t>
            </w:r>
          </w:p>
          <w:p w14:paraId="3FB285C3">
            <w:pPr>
              <w:pStyle w:val="9"/>
              <w:spacing w:line="228" w:lineRule="exact"/>
              <w:ind w:left="11" w:right="697"/>
              <w:rPr>
                <w:sz w:val="20"/>
              </w:rPr>
            </w:pPr>
            <w:r>
              <w:rPr>
                <w:spacing w:val="-2"/>
                <w:sz w:val="20"/>
              </w:rPr>
              <w:t>Version: BFQC»)</w:t>
            </w:r>
          </w:p>
        </w:tc>
        <w:tc>
          <w:tcPr>
            <w:tcW w:w="1988" w:type="dxa"/>
          </w:tcPr>
          <w:p w14:paraId="796A7AE0">
            <w:pPr>
              <w:pStyle w:val="9"/>
              <w:ind w:left="11" w:right="10"/>
              <w:rPr>
                <w:sz w:val="20"/>
              </w:rPr>
            </w:pPr>
            <w:r>
              <w:rPr>
                <w:sz w:val="20"/>
              </w:rPr>
              <w:t>Опросник предна- значен</w:t>
            </w:r>
            <w:r>
              <w:rPr>
                <w:spacing w:val="-13"/>
                <w:sz w:val="20"/>
              </w:rPr>
              <w:t xml:space="preserve"> </w:t>
            </w:r>
            <w:r>
              <w:rPr>
                <w:sz w:val="20"/>
              </w:rPr>
              <w:t>для</w:t>
            </w:r>
            <w:r>
              <w:rPr>
                <w:spacing w:val="-12"/>
                <w:sz w:val="20"/>
              </w:rPr>
              <w:t xml:space="preserve"> </w:t>
            </w:r>
            <w:r>
              <w:rPr>
                <w:sz w:val="20"/>
              </w:rPr>
              <w:t xml:space="preserve">измерения личностных черт у детей младшего и среднего школьного возраста. Оценивает основные черты </w:t>
            </w:r>
            <w:r>
              <w:rPr>
                <w:spacing w:val="-2"/>
                <w:sz w:val="20"/>
              </w:rPr>
              <w:t>личности:</w:t>
            </w:r>
          </w:p>
          <w:p w14:paraId="7F35D35D">
            <w:pPr>
              <w:pStyle w:val="9"/>
              <w:ind w:left="11"/>
              <w:rPr>
                <w:sz w:val="20"/>
              </w:rPr>
            </w:pPr>
            <w:r>
              <w:rPr>
                <w:spacing w:val="-2"/>
                <w:sz w:val="20"/>
              </w:rPr>
              <w:t>«Нейротизм»,</w:t>
            </w:r>
          </w:p>
          <w:p w14:paraId="3AFF9D74">
            <w:pPr>
              <w:pStyle w:val="9"/>
              <w:ind w:left="11"/>
              <w:rPr>
                <w:sz w:val="20"/>
              </w:rPr>
            </w:pPr>
            <w:r>
              <w:rPr>
                <w:spacing w:val="-2"/>
                <w:sz w:val="20"/>
              </w:rPr>
              <w:t>«Экстраверсия»,</w:t>
            </w:r>
          </w:p>
          <w:p w14:paraId="6029DAE4">
            <w:pPr>
              <w:pStyle w:val="9"/>
              <w:spacing w:line="229" w:lineRule="exact"/>
              <w:ind w:left="11"/>
              <w:rPr>
                <w:sz w:val="20"/>
              </w:rPr>
            </w:pPr>
            <w:r>
              <w:rPr>
                <w:spacing w:val="-2"/>
                <w:sz w:val="20"/>
              </w:rPr>
              <w:t>«Открытость</w:t>
            </w:r>
            <w:r>
              <w:rPr>
                <w:spacing w:val="7"/>
                <w:sz w:val="20"/>
              </w:rPr>
              <w:t xml:space="preserve"> </w:t>
            </w:r>
            <w:r>
              <w:rPr>
                <w:spacing w:val="-2"/>
                <w:sz w:val="20"/>
              </w:rPr>
              <w:t>опыту»,</w:t>
            </w:r>
          </w:p>
          <w:p w14:paraId="5F4026A1">
            <w:pPr>
              <w:pStyle w:val="9"/>
              <w:spacing w:line="229" w:lineRule="exact"/>
              <w:ind w:left="11"/>
              <w:rPr>
                <w:sz w:val="20"/>
              </w:rPr>
            </w:pPr>
            <w:r>
              <w:rPr>
                <w:spacing w:val="-2"/>
                <w:sz w:val="20"/>
              </w:rPr>
              <w:t>«Дружелюбность»</w:t>
            </w:r>
            <w:r>
              <w:rPr>
                <w:spacing w:val="10"/>
                <w:sz w:val="20"/>
              </w:rPr>
              <w:t xml:space="preserve"> </w:t>
            </w:r>
            <w:r>
              <w:rPr>
                <w:spacing w:val="-10"/>
                <w:sz w:val="20"/>
              </w:rPr>
              <w:t>и</w:t>
            </w:r>
          </w:p>
          <w:p w14:paraId="7F9F1553">
            <w:pPr>
              <w:pStyle w:val="9"/>
              <w:ind w:left="11"/>
              <w:rPr>
                <w:sz w:val="20"/>
              </w:rPr>
            </w:pPr>
            <w:r>
              <w:rPr>
                <w:spacing w:val="-2"/>
                <w:sz w:val="20"/>
              </w:rPr>
              <w:t>«Добросовестность»</w:t>
            </w:r>
          </w:p>
        </w:tc>
        <w:tc>
          <w:tcPr>
            <w:tcW w:w="927" w:type="dxa"/>
          </w:tcPr>
          <w:p w14:paraId="60D32DE1">
            <w:pPr>
              <w:pStyle w:val="9"/>
              <w:ind w:left="11" w:right="15"/>
              <w:jc w:val="both"/>
              <w:rPr>
                <w:sz w:val="20"/>
              </w:rPr>
            </w:pPr>
            <w:r>
              <w:rPr>
                <w:spacing w:val="-2"/>
                <w:sz w:val="20"/>
              </w:rPr>
              <w:t xml:space="preserve">Младший </w:t>
            </w:r>
            <w:r>
              <w:rPr>
                <w:sz w:val="20"/>
              </w:rPr>
              <w:t>и</w:t>
            </w:r>
            <w:r>
              <w:rPr>
                <w:spacing w:val="-7"/>
                <w:sz w:val="20"/>
              </w:rPr>
              <w:t xml:space="preserve"> </w:t>
            </w:r>
            <w:r>
              <w:rPr>
                <w:sz w:val="20"/>
              </w:rPr>
              <w:t xml:space="preserve">средний </w:t>
            </w:r>
            <w:r>
              <w:rPr>
                <w:spacing w:val="-2"/>
                <w:sz w:val="20"/>
              </w:rPr>
              <w:t>школьный возраст</w:t>
            </w:r>
          </w:p>
        </w:tc>
        <w:tc>
          <w:tcPr>
            <w:tcW w:w="3020" w:type="dxa"/>
          </w:tcPr>
          <w:p w14:paraId="544F6C65">
            <w:pPr>
              <w:pStyle w:val="9"/>
              <w:ind w:left="10"/>
              <w:rPr>
                <w:sz w:val="20"/>
              </w:rPr>
            </w:pPr>
            <w:r>
              <w:rPr>
                <w:sz w:val="20"/>
              </w:rPr>
              <w:t>Подтверждена пятифакторная структура опросника. Выявлена удовлетворительная внутренняя согласованность шкал опросника. По результатам психометри- ческого анализа делается вывод о возможности применения в исследовательских целях адап- тированной</w:t>
            </w:r>
            <w:r>
              <w:rPr>
                <w:spacing w:val="-13"/>
                <w:sz w:val="20"/>
              </w:rPr>
              <w:t xml:space="preserve"> </w:t>
            </w:r>
            <w:r>
              <w:rPr>
                <w:sz w:val="20"/>
              </w:rPr>
              <w:t>русскоязычной</w:t>
            </w:r>
            <w:r>
              <w:rPr>
                <w:spacing w:val="-12"/>
                <w:sz w:val="20"/>
              </w:rPr>
              <w:t xml:space="preserve"> </w:t>
            </w:r>
            <w:r>
              <w:rPr>
                <w:sz w:val="20"/>
              </w:rPr>
              <w:t xml:space="preserve">версии опросника на выборках детей младшего и среднего школьного </w:t>
            </w:r>
            <w:r>
              <w:rPr>
                <w:spacing w:val="-2"/>
                <w:sz w:val="20"/>
              </w:rPr>
              <w:t>возраста</w:t>
            </w:r>
          </w:p>
        </w:tc>
        <w:tc>
          <w:tcPr>
            <w:tcW w:w="2732" w:type="dxa"/>
          </w:tcPr>
          <w:p w14:paraId="64E2B9E4">
            <w:pPr>
              <w:pStyle w:val="9"/>
              <w:ind w:left="10" w:right="7"/>
              <w:rPr>
                <w:sz w:val="20"/>
              </w:rPr>
            </w:pPr>
            <w:r>
              <w:rPr>
                <w:i/>
                <w:sz w:val="20"/>
              </w:rPr>
              <w:t>Малых</w:t>
            </w:r>
            <w:r>
              <w:rPr>
                <w:i/>
                <w:spacing w:val="-13"/>
                <w:sz w:val="20"/>
              </w:rPr>
              <w:t xml:space="preserve"> </w:t>
            </w:r>
            <w:r>
              <w:rPr>
                <w:i/>
                <w:sz w:val="20"/>
              </w:rPr>
              <w:t>С.Б.,</w:t>
            </w:r>
            <w:r>
              <w:rPr>
                <w:i/>
                <w:spacing w:val="-12"/>
                <w:sz w:val="20"/>
              </w:rPr>
              <w:t xml:space="preserve"> </w:t>
            </w:r>
            <w:r>
              <w:rPr>
                <w:i/>
                <w:sz w:val="20"/>
              </w:rPr>
              <w:t>Тихомирова</w:t>
            </w:r>
            <w:r>
              <w:rPr>
                <w:i/>
                <w:spacing w:val="-13"/>
                <w:sz w:val="20"/>
              </w:rPr>
              <w:t xml:space="preserve"> </w:t>
            </w:r>
            <w:r>
              <w:rPr>
                <w:i/>
                <w:sz w:val="20"/>
              </w:rPr>
              <w:t xml:space="preserve">Т.Н., Васин Г.М. </w:t>
            </w:r>
            <w:r>
              <w:rPr>
                <w:sz w:val="20"/>
              </w:rPr>
              <w:t>Адаптация русскоязычной версии опросника «Большая пятерка</w:t>
            </w:r>
          </w:p>
          <w:p w14:paraId="64E9260E">
            <w:pPr>
              <w:pStyle w:val="9"/>
              <w:ind w:left="10" w:right="241"/>
              <w:rPr>
                <w:sz w:val="20"/>
              </w:rPr>
            </w:pPr>
            <w:r>
              <w:rPr>
                <w:sz w:val="20"/>
              </w:rPr>
              <w:t>— детский вари- ант»//Теоретическая и экс- периментальная</w:t>
            </w:r>
            <w:r>
              <w:rPr>
                <w:spacing w:val="-13"/>
                <w:sz w:val="20"/>
              </w:rPr>
              <w:t xml:space="preserve"> </w:t>
            </w:r>
            <w:r>
              <w:rPr>
                <w:sz w:val="20"/>
              </w:rPr>
              <w:t>психология. 2015. Т. 8. № 4. С. 6-12</w:t>
            </w:r>
          </w:p>
        </w:tc>
        <w:tc>
          <w:tcPr>
            <w:tcW w:w="1119" w:type="dxa"/>
          </w:tcPr>
          <w:p w14:paraId="2C0BD1BA">
            <w:pPr>
              <w:pStyle w:val="9"/>
              <w:spacing w:line="223" w:lineRule="exact"/>
              <w:ind w:left="7"/>
              <w:rPr>
                <w:sz w:val="20"/>
              </w:rPr>
            </w:pPr>
            <w:r>
              <w:rPr>
                <w:spacing w:val="-4"/>
                <w:sz w:val="20"/>
              </w:rPr>
              <w:t>2015</w:t>
            </w:r>
          </w:p>
        </w:tc>
        <w:tc>
          <w:tcPr>
            <w:tcW w:w="1134" w:type="dxa"/>
          </w:tcPr>
          <w:p w14:paraId="35EA0AC1">
            <w:pPr>
              <w:pStyle w:val="9"/>
              <w:spacing w:line="223" w:lineRule="exact"/>
              <w:ind w:left="6"/>
              <w:rPr>
                <w:sz w:val="20"/>
              </w:rPr>
            </w:pPr>
            <w:r>
              <w:rPr>
                <w:spacing w:val="-2"/>
                <w:sz w:val="20"/>
              </w:rPr>
              <w:t>Основная</w:t>
            </w:r>
          </w:p>
        </w:tc>
        <w:tc>
          <w:tcPr>
            <w:tcW w:w="1652" w:type="dxa"/>
          </w:tcPr>
          <w:p w14:paraId="0F990131">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6C210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526" w:type="dxa"/>
            <w:gridSpan w:val="9"/>
          </w:tcPr>
          <w:p w14:paraId="6580196C">
            <w:pPr>
              <w:pStyle w:val="9"/>
              <w:spacing w:line="210" w:lineRule="exact"/>
              <w:ind w:left="7" w:right="1"/>
              <w:jc w:val="center"/>
              <w:rPr>
                <w:b/>
                <w:sz w:val="20"/>
              </w:rPr>
            </w:pPr>
            <w:r>
              <w:rPr>
                <w:b/>
                <w:color w:val="333333"/>
                <w:spacing w:val="-2"/>
                <w:sz w:val="20"/>
              </w:rPr>
              <w:t>Профессиональная</w:t>
            </w:r>
            <w:r>
              <w:rPr>
                <w:b/>
                <w:color w:val="333333"/>
                <w:spacing w:val="13"/>
                <w:sz w:val="20"/>
              </w:rPr>
              <w:t xml:space="preserve"> </w:t>
            </w:r>
            <w:r>
              <w:rPr>
                <w:b/>
                <w:color w:val="333333"/>
                <w:spacing w:val="-2"/>
                <w:sz w:val="20"/>
              </w:rPr>
              <w:t>направленность,</w:t>
            </w:r>
            <w:r>
              <w:rPr>
                <w:b/>
                <w:color w:val="333333"/>
                <w:spacing w:val="13"/>
                <w:sz w:val="20"/>
              </w:rPr>
              <w:t xml:space="preserve"> </w:t>
            </w:r>
            <w:r>
              <w:rPr>
                <w:b/>
                <w:color w:val="333333"/>
                <w:spacing w:val="-2"/>
                <w:sz w:val="20"/>
              </w:rPr>
              <w:t>мотивация,</w:t>
            </w:r>
            <w:r>
              <w:rPr>
                <w:b/>
                <w:color w:val="333333"/>
                <w:spacing w:val="21"/>
                <w:sz w:val="20"/>
              </w:rPr>
              <w:t xml:space="preserve"> </w:t>
            </w:r>
            <w:r>
              <w:rPr>
                <w:b/>
                <w:color w:val="333333"/>
                <w:spacing w:val="-2"/>
                <w:sz w:val="20"/>
              </w:rPr>
              <w:t>характерологические</w:t>
            </w:r>
            <w:r>
              <w:rPr>
                <w:b/>
                <w:color w:val="333333"/>
                <w:spacing w:val="13"/>
                <w:sz w:val="20"/>
              </w:rPr>
              <w:t xml:space="preserve"> </w:t>
            </w:r>
            <w:r>
              <w:rPr>
                <w:b/>
                <w:color w:val="333333"/>
                <w:spacing w:val="-2"/>
                <w:sz w:val="20"/>
              </w:rPr>
              <w:t>особенности</w:t>
            </w:r>
          </w:p>
        </w:tc>
      </w:tr>
      <w:tr w14:paraId="59F88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9" w:hRule="atLeast"/>
        </w:trPr>
        <w:tc>
          <w:tcPr>
            <w:tcW w:w="538" w:type="dxa"/>
          </w:tcPr>
          <w:p w14:paraId="5A191FAF">
            <w:pPr>
              <w:pStyle w:val="9"/>
              <w:spacing w:line="223" w:lineRule="exact"/>
              <w:ind w:left="11"/>
              <w:rPr>
                <w:sz w:val="20"/>
              </w:rPr>
            </w:pPr>
            <w:r>
              <w:rPr>
                <w:spacing w:val="-10"/>
                <w:sz w:val="20"/>
              </w:rPr>
              <w:t>1</w:t>
            </w:r>
          </w:p>
        </w:tc>
        <w:tc>
          <w:tcPr>
            <w:tcW w:w="1416" w:type="dxa"/>
          </w:tcPr>
          <w:p w14:paraId="6086DA0B">
            <w:pPr>
              <w:pStyle w:val="9"/>
              <w:spacing w:line="223" w:lineRule="exact"/>
              <w:ind w:left="11"/>
              <w:rPr>
                <w:sz w:val="20"/>
              </w:rPr>
            </w:pPr>
            <w:r>
              <w:rPr>
                <w:spacing w:val="-2"/>
                <w:sz w:val="20"/>
              </w:rPr>
              <w:t>Опросник</w:t>
            </w:r>
          </w:p>
          <w:p w14:paraId="640A9F44">
            <w:pPr>
              <w:pStyle w:val="9"/>
              <w:ind w:left="11" w:right="55"/>
              <w:rPr>
                <w:sz w:val="20"/>
              </w:rPr>
            </w:pPr>
            <w:r>
              <w:rPr>
                <w:sz w:val="20"/>
              </w:rPr>
              <w:t xml:space="preserve">«Тенденции в </w:t>
            </w:r>
            <w:r>
              <w:rPr>
                <w:spacing w:val="-2"/>
                <w:sz w:val="20"/>
              </w:rPr>
              <w:t xml:space="preserve">принятии решений» (русскоязычная версия опросника (Decision Making Tendency Inventory, </w:t>
            </w:r>
            <w:r>
              <w:rPr>
                <w:sz w:val="20"/>
              </w:rPr>
              <w:t xml:space="preserve">DMTI, авторы </w:t>
            </w:r>
            <w:r>
              <w:rPr>
                <w:spacing w:val="-2"/>
                <w:sz w:val="20"/>
              </w:rPr>
              <w:t xml:space="preserve">оригинальной </w:t>
            </w:r>
            <w:r>
              <w:rPr>
                <w:sz w:val="20"/>
              </w:rPr>
              <w:t xml:space="preserve">версии Р. Мисурака с </w:t>
            </w:r>
            <w:r>
              <w:rPr>
                <w:spacing w:val="-2"/>
                <w:sz w:val="20"/>
              </w:rPr>
              <w:t>соавт.)</w:t>
            </w:r>
          </w:p>
        </w:tc>
        <w:tc>
          <w:tcPr>
            <w:tcW w:w="1988" w:type="dxa"/>
          </w:tcPr>
          <w:p w14:paraId="67FEAD2C">
            <w:pPr>
              <w:pStyle w:val="9"/>
              <w:spacing w:before="3"/>
              <w:ind w:left="11" w:right="17"/>
              <w:rPr>
                <w:sz w:val="20"/>
              </w:rPr>
            </w:pPr>
            <w:r>
              <w:rPr>
                <w:sz w:val="20"/>
              </w:rPr>
              <w:t>Измерение разных тенденций</w:t>
            </w:r>
            <w:r>
              <w:rPr>
                <w:spacing w:val="-1"/>
                <w:sz w:val="20"/>
              </w:rPr>
              <w:t xml:space="preserve"> </w:t>
            </w:r>
            <w:r>
              <w:rPr>
                <w:sz w:val="20"/>
              </w:rPr>
              <w:t>в</w:t>
            </w:r>
            <w:r>
              <w:rPr>
                <w:spacing w:val="-1"/>
                <w:sz w:val="20"/>
              </w:rPr>
              <w:t xml:space="preserve"> </w:t>
            </w:r>
            <w:r>
              <w:rPr>
                <w:sz w:val="20"/>
              </w:rPr>
              <w:t xml:space="preserve">принятии решений в разных жизненных областях. </w:t>
            </w:r>
            <w:r>
              <w:rPr>
                <w:spacing w:val="-2"/>
                <w:sz w:val="20"/>
              </w:rPr>
              <w:t>Содержание</w:t>
            </w:r>
            <w:r>
              <w:rPr>
                <w:spacing w:val="40"/>
                <w:sz w:val="20"/>
              </w:rPr>
              <w:t xml:space="preserve"> </w:t>
            </w:r>
            <w:r>
              <w:rPr>
                <w:sz w:val="20"/>
              </w:rPr>
              <w:t>опросника ос- новывается на трех тенденциях в при- нятии решений: максимизации, ми- нимизации и са- тисфизации,</w:t>
            </w:r>
            <w:r>
              <w:rPr>
                <w:spacing w:val="-13"/>
                <w:sz w:val="20"/>
              </w:rPr>
              <w:t xml:space="preserve"> </w:t>
            </w:r>
            <w:r>
              <w:rPr>
                <w:sz w:val="20"/>
              </w:rPr>
              <w:t>каждая</w:t>
            </w:r>
            <w:r>
              <w:rPr>
                <w:spacing w:val="-12"/>
                <w:sz w:val="20"/>
              </w:rPr>
              <w:t xml:space="preserve"> </w:t>
            </w:r>
            <w:r>
              <w:rPr>
                <w:sz w:val="20"/>
              </w:rPr>
              <w:t>из которых применялась в</w:t>
            </w:r>
            <w:r>
              <w:rPr>
                <w:spacing w:val="-9"/>
                <w:sz w:val="20"/>
              </w:rPr>
              <w:t xml:space="preserve"> </w:t>
            </w:r>
            <w:r>
              <w:rPr>
                <w:sz w:val="20"/>
              </w:rPr>
              <w:t>трех</w:t>
            </w:r>
            <w:r>
              <w:rPr>
                <w:spacing w:val="-9"/>
                <w:sz w:val="20"/>
              </w:rPr>
              <w:t xml:space="preserve"> </w:t>
            </w:r>
            <w:r>
              <w:rPr>
                <w:sz w:val="20"/>
              </w:rPr>
              <w:t>областях</w:t>
            </w:r>
            <w:r>
              <w:rPr>
                <w:spacing w:val="-8"/>
                <w:sz w:val="20"/>
              </w:rPr>
              <w:t xml:space="preserve"> </w:t>
            </w:r>
            <w:r>
              <w:rPr>
                <w:sz w:val="20"/>
              </w:rPr>
              <w:t>—</w:t>
            </w:r>
            <w:r>
              <w:rPr>
                <w:spacing w:val="-8"/>
                <w:sz w:val="20"/>
              </w:rPr>
              <w:t xml:space="preserve"> </w:t>
            </w:r>
            <w:r>
              <w:rPr>
                <w:sz w:val="20"/>
              </w:rPr>
              <w:t xml:space="preserve">при </w:t>
            </w:r>
            <w:r>
              <w:rPr>
                <w:spacing w:val="-2"/>
                <w:sz w:val="20"/>
              </w:rPr>
              <w:t xml:space="preserve">принятии профессиональ- </w:t>
            </w:r>
            <w:r>
              <w:rPr>
                <w:sz w:val="20"/>
              </w:rPr>
              <w:t>ных/учебных реше- ний, в потребитель- ском поведении</w:t>
            </w:r>
          </w:p>
          <w:p w14:paraId="4204EF54">
            <w:pPr>
              <w:pStyle w:val="9"/>
              <w:spacing w:line="228" w:lineRule="exact"/>
              <w:ind w:left="11" w:right="50"/>
              <w:rPr>
                <w:sz w:val="20"/>
              </w:rPr>
            </w:pPr>
            <w:r>
              <w:rPr>
                <w:sz w:val="20"/>
              </w:rPr>
              <w:t>(выбор това- ров/услуг)</w:t>
            </w:r>
            <w:r>
              <w:rPr>
                <w:spacing w:val="-7"/>
                <w:sz w:val="20"/>
              </w:rPr>
              <w:t xml:space="preserve"> </w:t>
            </w:r>
            <w:r>
              <w:rPr>
                <w:sz w:val="20"/>
              </w:rPr>
              <w:t>и</w:t>
            </w:r>
            <w:r>
              <w:rPr>
                <w:spacing w:val="-6"/>
                <w:sz w:val="20"/>
              </w:rPr>
              <w:t xml:space="preserve"> </w:t>
            </w:r>
            <w:r>
              <w:rPr>
                <w:spacing w:val="-10"/>
                <w:sz w:val="20"/>
              </w:rPr>
              <w:t>в</w:t>
            </w:r>
          </w:p>
        </w:tc>
        <w:tc>
          <w:tcPr>
            <w:tcW w:w="927" w:type="dxa"/>
          </w:tcPr>
          <w:p w14:paraId="0F5A3CC1">
            <w:pPr>
              <w:pStyle w:val="9"/>
              <w:ind w:left="11" w:right="119"/>
              <w:rPr>
                <w:sz w:val="20"/>
              </w:rPr>
            </w:pPr>
            <w:r>
              <w:rPr>
                <w:spacing w:val="-4"/>
                <w:sz w:val="20"/>
              </w:rPr>
              <w:t xml:space="preserve">Под- </w:t>
            </w:r>
            <w:r>
              <w:rPr>
                <w:sz w:val="20"/>
              </w:rPr>
              <w:t xml:space="preserve">ростки и </w:t>
            </w:r>
            <w:r>
              <w:rPr>
                <w:spacing w:val="-2"/>
                <w:sz w:val="20"/>
              </w:rPr>
              <w:t>взрос- взрослые (15-35</w:t>
            </w:r>
          </w:p>
          <w:p w14:paraId="15945600">
            <w:pPr>
              <w:pStyle w:val="9"/>
              <w:spacing w:line="230" w:lineRule="exact"/>
              <w:ind w:left="11"/>
              <w:rPr>
                <w:sz w:val="20"/>
              </w:rPr>
            </w:pPr>
            <w:r>
              <w:rPr>
                <w:spacing w:val="-4"/>
                <w:sz w:val="20"/>
              </w:rPr>
              <w:t>лет)</w:t>
            </w:r>
          </w:p>
        </w:tc>
        <w:tc>
          <w:tcPr>
            <w:tcW w:w="3020" w:type="dxa"/>
          </w:tcPr>
          <w:p w14:paraId="6B9E2601">
            <w:pPr>
              <w:pStyle w:val="9"/>
              <w:ind w:left="10"/>
              <w:rPr>
                <w:sz w:val="20"/>
              </w:rPr>
            </w:pPr>
            <w:r>
              <w:rPr>
                <w:sz w:val="20"/>
              </w:rPr>
              <w:t>Конфирматорный факторный анализ подтвердил теоретическую трехфакторную структуру опросника. Описаны связи шкал максимизации, минимизации и сатисфизации (стремления к удовлетворенности) с личност- ными</w:t>
            </w:r>
            <w:r>
              <w:rPr>
                <w:spacing w:val="-13"/>
                <w:sz w:val="20"/>
              </w:rPr>
              <w:t xml:space="preserve"> </w:t>
            </w:r>
            <w:r>
              <w:rPr>
                <w:sz w:val="20"/>
              </w:rPr>
              <w:t>шкалами</w:t>
            </w:r>
            <w:r>
              <w:rPr>
                <w:spacing w:val="-12"/>
                <w:sz w:val="20"/>
              </w:rPr>
              <w:t xml:space="preserve"> </w:t>
            </w:r>
            <w:r>
              <w:rPr>
                <w:sz w:val="20"/>
              </w:rPr>
              <w:t>принятия</w:t>
            </w:r>
            <w:r>
              <w:rPr>
                <w:spacing w:val="-13"/>
                <w:sz w:val="20"/>
              </w:rPr>
              <w:t xml:space="preserve"> </w:t>
            </w:r>
            <w:r>
              <w:rPr>
                <w:sz w:val="20"/>
              </w:rPr>
              <w:t>решений, возрастом и уровнем обра- зования/сложностью обучения.</w:t>
            </w:r>
          </w:p>
        </w:tc>
        <w:tc>
          <w:tcPr>
            <w:tcW w:w="2732" w:type="dxa"/>
          </w:tcPr>
          <w:p w14:paraId="1B6B667C">
            <w:pPr>
              <w:pStyle w:val="9"/>
              <w:ind w:left="10" w:right="7"/>
              <w:rPr>
                <w:sz w:val="20"/>
              </w:rPr>
            </w:pPr>
            <w:r>
              <w:rPr>
                <w:i/>
                <w:sz w:val="20"/>
              </w:rPr>
              <w:t xml:space="preserve">Разваляева А.Ю. </w:t>
            </w:r>
            <w:r>
              <w:rPr>
                <w:sz w:val="20"/>
              </w:rPr>
              <w:t>Апробация опросника «Тенденции в принятии решений» на рус- скоязычной выбор- ке//Консультативная психо- логия</w:t>
            </w:r>
            <w:r>
              <w:rPr>
                <w:spacing w:val="-8"/>
                <w:sz w:val="20"/>
              </w:rPr>
              <w:t xml:space="preserve"> </w:t>
            </w:r>
            <w:r>
              <w:rPr>
                <w:sz w:val="20"/>
              </w:rPr>
              <w:t>и</w:t>
            </w:r>
            <w:r>
              <w:rPr>
                <w:spacing w:val="-10"/>
                <w:sz w:val="20"/>
              </w:rPr>
              <w:t xml:space="preserve"> </w:t>
            </w:r>
            <w:r>
              <w:rPr>
                <w:sz w:val="20"/>
              </w:rPr>
              <w:t>психотерапия.</w:t>
            </w:r>
            <w:r>
              <w:rPr>
                <w:spacing w:val="-8"/>
                <w:sz w:val="20"/>
              </w:rPr>
              <w:t xml:space="preserve"> </w:t>
            </w:r>
            <w:r>
              <w:rPr>
                <w:sz w:val="20"/>
              </w:rPr>
              <w:t>2018.</w:t>
            </w:r>
            <w:r>
              <w:rPr>
                <w:spacing w:val="-11"/>
                <w:sz w:val="20"/>
              </w:rPr>
              <w:t xml:space="preserve"> </w:t>
            </w:r>
            <w:r>
              <w:rPr>
                <w:sz w:val="20"/>
              </w:rPr>
              <w:t>Т.</w:t>
            </w:r>
          </w:p>
          <w:p w14:paraId="71423FFA">
            <w:pPr>
              <w:pStyle w:val="9"/>
              <w:ind w:left="10" w:right="7"/>
              <w:rPr>
                <w:sz w:val="20"/>
              </w:rPr>
            </w:pPr>
            <w:r>
              <w:rPr>
                <w:sz w:val="20"/>
              </w:rPr>
              <w:t xml:space="preserve">26. № 3. С. 146-163. </w:t>
            </w:r>
            <w:r>
              <w:rPr>
                <w:spacing w:val="-2"/>
                <w:sz w:val="20"/>
              </w:rPr>
              <w:t>doi:10.17759/cpp.2018260308</w:t>
            </w:r>
          </w:p>
        </w:tc>
        <w:tc>
          <w:tcPr>
            <w:tcW w:w="1119" w:type="dxa"/>
          </w:tcPr>
          <w:p w14:paraId="15A89428">
            <w:pPr>
              <w:pStyle w:val="9"/>
              <w:spacing w:line="223" w:lineRule="exact"/>
              <w:ind w:left="7"/>
              <w:rPr>
                <w:sz w:val="20"/>
              </w:rPr>
            </w:pPr>
            <w:r>
              <w:rPr>
                <w:spacing w:val="-4"/>
                <w:sz w:val="20"/>
              </w:rPr>
              <w:t>2018</w:t>
            </w:r>
          </w:p>
        </w:tc>
        <w:tc>
          <w:tcPr>
            <w:tcW w:w="1134" w:type="dxa"/>
          </w:tcPr>
          <w:p w14:paraId="2E936F20">
            <w:pPr>
              <w:pStyle w:val="9"/>
              <w:spacing w:line="223" w:lineRule="exact"/>
              <w:ind w:left="6"/>
              <w:rPr>
                <w:sz w:val="20"/>
              </w:rPr>
            </w:pPr>
            <w:r>
              <w:rPr>
                <w:spacing w:val="-2"/>
                <w:sz w:val="20"/>
              </w:rPr>
              <w:t>Основная</w:t>
            </w:r>
          </w:p>
        </w:tc>
        <w:tc>
          <w:tcPr>
            <w:tcW w:w="1652" w:type="dxa"/>
          </w:tcPr>
          <w:p w14:paraId="269FB0E2">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79AED097">
      <w:pPr>
        <w:spacing w:after="0"/>
        <w:rPr>
          <w:sz w:val="20"/>
        </w:rPr>
        <w:sectPr>
          <w:type w:val="continuous"/>
          <w:pgSz w:w="16850" w:h="11900" w:orient="landscape"/>
          <w:pgMar w:top="960" w:right="620" w:bottom="748"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35995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65460467">
            <w:pPr>
              <w:pStyle w:val="9"/>
              <w:spacing w:before="109"/>
              <w:rPr>
                <w:i/>
                <w:sz w:val="20"/>
              </w:rPr>
            </w:pPr>
          </w:p>
          <w:p w14:paraId="03E95A2E">
            <w:pPr>
              <w:pStyle w:val="9"/>
              <w:ind w:left="14"/>
              <w:rPr>
                <w:sz w:val="20"/>
              </w:rPr>
            </w:pPr>
            <w:r>
              <w:rPr>
                <w:sz w:val="20"/>
              </w:rPr>
              <w:t>№</w:t>
            </w:r>
            <w:r>
              <w:rPr>
                <w:spacing w:val="-3"/>
                <w:sz w:val="20"/>
              </w:rPr>
              <w:t xml:space="preserve"> </w:t>
            </w:r>
            <w:r>
              <w:rPr>
                <w:spacing w:val="-5"/>
                <w:sz w:val="20"/>
              </w:rPr>
              <w:t>п/п</w:t>
            </w:r>
          </w:p>
        </w:tc>
        <w:tc>
          <w:tcPr>
            <w:tcW w:w="1416" w:type="dxa"/>
          </w:tcPr>
          <w:p w14:paraId="0B13C01B">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791E8862">
            <w:pPr>
              <w:pStyle w:val="9"/>
              <w:spacing w:before="224"/>
              <w:ind w:left="563" w:right="10" w:hanging="113"/>
              <w:rPr>
                <w:sz w:val="20"/>
              </w:rPr>
            </w:pPr>
            <w:r>
              <w:rPr>
                <w:spacing w:val="-2"/>
                <w:sz w:val="20"/>
              </w:rPr>
              <w:t>Измеряемый конструкт</w:t>
            </w:r>
          </w:p>
        </w:tc>
        <w:tc>
          <w:tcPr>
            <w:tcW w:w="927" w:type="dxa"/>
          </w:tcPr>
          <w:p w14:paraId="6CC42484">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17309FD9">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3F0E47F8">
            <w:pPr>
              <w:pStyle w:val="9"/>
              <w:spacing w:before="109"/>
              <w:rPr>
                <w:i/>
                <w:sz w:val="20"/>
              </w:rPr>
            </w:pPr>
          </w:p>
          <w:p w14:paraId="34F7D7E9">
            <w:pPr>
              <w:pStyle w:val="9"/>
              <w:ind w:left="8" w:right="3"/>
              <w:jc w:val="center"/>
              <w:rPr>
                <w:sz w:val="20"/>
              </w:rPr>
            </w:pPr>
            <w:r>
              <w:rPr>
                <w:spacing w:val="-2"/>
                <w:sz w:val="20"/>
              </w:rPr>
              <w:t>Источник</w:t>
            </w:r>
          </w:p>
        </w:tc>
        <w:tc>
          <w:tcPr>
            <w:tcW w:w="1119" w:type="dxa"/>
          </w:tcPr>
          <w:p w14:paraId="7E2725B1">
            <w:pPr>
              <w:pStyle w:val="9"/>
              <w:spacing w:before="109"/>
              <w:rPr>
                <w:i/>
                <w:sz w:val="20"/>
              </w:rPr>
            </w:pPr>
          </w:p>
          <w:p w14:paraId="7A60E5D8">
            <w:pPr>
              <w:pStyle w:val="9"/>
              <w:ind w:left="24" w:right="24"/>
              <w:jc w:val="center"/>
              <w:rPr>
                <w:sz w:val="20"/>
              </w:rPr>
            </w:pPr>
            <w:r>
              <w:rPr>
                <w:spacing w:val="-5"/>
                <w:sz w:val="20"/>
              </w:rPr>
              <w:t>Год</w:t>
            </w:r>
          </w:p>
        </w:tc>
        <w:tc>
          <w:tcPr>
            <w:tcW w:w="1134" w:type="dxa"/>
          </w:tcPr>
          <w:p w14:paraId="43ED2DDF">
            <w:pPr>
              <w:pStyle w:val="9"/>
              <w:ind w:left="148" w:right="143" w:hanging="1"/>
              <w:jc w:val="center"/>
              <w:rPr>
                <w:sz w:val="20"/>
              </w:rPr>
            </w:pPr>
            <w:r>
              <w:rPr>
                <w:spacing w:val="-2"/>
                <w:sz w:val="20"/>
              </w:rPr>
              <w:t>Статус: основная/</w:t>
            </w:r>
          </w:p>
          <w:p w14:paraId="4EE70E50">
            <w:pPr>
              <w:pStyle w:val="9"/>
              <w:spacing w:line="230" w:lineRule="exact"/>
              <w:ind w:left="2"/>
              <w:jc w:val="center"/>
              <w:rPr>
                <w:sz w:val="20"/>
              </w:rPr>
            </w:pPr>
            <w:r>
              <w:rPr>
                <w:spacing w:val="-2"/>
                <w:sz w:val="20"/>
              </w:rPr>
              <w:t>рекомен- дуемая</w:t>
            </w:r>
          </w:p>
        </w:tc>
        <w:tc>
          <w:tcPr>
            <w:tcW w:w="1652" w:type="dxa"/>
          </w:tcPr>
          <w:p w14:paraId="780B7612">
            <w:pPr>
              <w:pStyle w:val="9"/>
              <w:spacing w:before="109"/>
              <w:rPr>
                <w:i/>
                <w:sz w:val="20"/>
              </w:rPr>
            </w:pPr>
          </w:p>
          <w:p w14:paraId="042348EF">
            <w:pPr>
              <w:pStyle w:val="9"/>
              <w:ind w:left="145"/>
              <w:rPr>
                <w:sz w:val="20"/>
              </w:rPr>
            </w:pPr>
            <w:r>
              <w:rPr>
                <w:sz w:val="20"/>
              </w:rPr>
              <w:t>Целевая</w:t>
            </w:r>
            <w:r>
              <w:rPr>
                <w:spacing w:val="-8"/>
                <w:sz w:val="20"/>
              </w:rPr>
              <w:t xml:space="preserve"> </w:t>
            </w:r>
            <w:r>
              <w:rPr>
                <w:spacing w:val="-2"/>
                <w:sz w:val="20"/>
              </w:rPr>
              <w:t>группа</w:t>
            </w:r>
          </w:p>
        </w:tc>
      </w:tr>
      <w:tr w14:paraId="14421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38" w:type="dxa"/>
          </w:tcPr>
          <w:p w14:paraId="7EC1517F">
            <w:pPr>
              <w:pStyle w:val="9"/>
              <w:rPr>
                <w:sz w:val="18"/>
              </w:rPr>
            </w:pPr>
          </w:p>
        </w:tc>
        <w:tc>
          <w:tcPr>
            <w:tcW w:w="1416" w:type="dxa"/>
          </w:tcPr>
          <w:p w14:paraId="79A3A744">
            <w:pPr>
              <w:pStyle w:val="9"/>
              <w:rPr>
                <w:sz w:val="18"/>
              </w:rPr>
            </w:pPr>
          </w:p>
        </w:tc>
        <w:tc>
          <w:tcPr>
            <w:tcW w:w="1988" w:type="dxa"/>
          </w:tcPr>
          <w:p w14:paraId="3A06C274">
            <w:pPr>
              <w:pStyle w:val="9"/>
              <w:spacing w:line="223" w:lineRule="exact"/>
              <w:ind w:left="11"/>
              <w:rPr>
                <w:sz w:val="20"/>
              </w:rPr>
            </w:pPr>
            <w:r>
              <w:rPr>
                <w:sz w:val="20"/>
              </w:rPr>
              <w:t>обобщенном</w:t>
            </w:r>
            <w:r>
              <w:rPr>
                <w:spacing w:val="-12"/>
                <w:sz w:val="20"/>
              </w:rPr>
              <w:t xml:space="preserve"> </w:t>
            </w:r>
            <w:r>
              <w:rPr>
                <w:spacing w:val="-4"/>
                <w:sz w:val="20"/>
              </w:rPr>
              <w:t>кон-</w:t>
            </w:r>
          </w:p>
          <w:p w14:paraId="16C63611">
            <w:pPr>
              <w:pStyle w:val="9"/>
              <w:spacing w:line="217" w:lineRule="exact"/>
              <w:ind w:left="11"/>
              <w:rPr>
                <w:sz w:val="20"/>
              </w:rPr>
            </w:pPr>
            <w:r>
              <w:rPr>
                <w:spacing w:val="-2"/>
                <w:sz w:val="20"/>
              </w:rPr>
              <w:t>тексте</w:t>
            </w:r>
          </w:p>
        </w:tc>
        <w:tc>
          <w:tcPr>
            <w:tcW w:w="927" w:type="dxa"/>
          </w:tcPr>
          <w:p w14:paraId="7E592605">
            <w:pPr>
              <w:pStyle w:val="9"/>
              <w:rPr>
                <w:sz w:val="18"/>
              </w:rPr>
            </w:pPr>
          </w:p>
        </w:tc>
        <w:tc>
          <w:tcPr>
            <w:tcW w:w="3020" w:type="dxa"/>
          </w:tcPr>
          <w:p w14:paraId="5E289383">
            <w:pPr>
              <w:pStyle w:val="9"/>
              <w:rPr>
                <w:sz w:val="18"/>
              </w:rPr>
            </w:pPr>
          </w:p>
        </w:tc>
        <w:tc>
          <w:tcPr>
            <w:tcW w:w="2732" w:type="dxa"/>
          </w:tcPr>
          <w:p w14:paraId="6E49C36F">
            <w:pPr>
              <w:pStyle w:val="9"/>
              <w:rPr>
                <w:sz w:val="18"/>
              </w:rPr>
            </w:pPr>
          </w:p>
        </w:tc>
        <w:tc>
          <w:tcPr>
            <w:tcW w:w="1119" w:type="dxa"/>
          </w:tcPr>
          <w:p w14:paraId="67A1D398">
            <w:pPr>
              <w:pStyle w:val="9"/>
              <w:rPr>
                <w:sz w:val="18"/>
              </w:rPr>
            </w:pPr>
          </w:p>
        </w:tc>
        <w:tc>
          <w:tcPr>
            <w:tcW w:w="1134" w:type="dxa"/>
          </w:tcPr>
          <w:p w14:paraId="3C8D3F42">
            <w:pPr>
              <w:pStyle w:val="9"/>
              <w:rPr>
                <w:sz w:val="18"/>
              </w:rPr>
            </w:pPr>
          </w:p>
        </w:tc>
        <w:tc>
          <w:tcPr>
            <w:tcW w:w="1652" w:type="dxa"/>
          </w:tcPr>
          <w:p w14:paraId="15FB761D">
            <w:pPr>
              <w:pStyle w:val="9"/>
              <w:rPr>
                <w:sz w:val="18"/>
              </w:rPr>
            </w:pPr>
          </w:p>
        </w:tc>
      </w:tr>
      <w:tr w14:paraId="6A7A6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3" w:hRule="atLeast"/>
        </w:trPr>
        <w:tc>
          <w:tcPr>
            <w:tcW w:w="538" w:type="dxa"/>
          </w:tcPr>
          <w:p w14:paraId="6CA02EBC">
            <w:pPr>
              <w:pStyle w:val="9"/>
              <w:spacing w:line="223" w:lineRule="exact"/>
              <w:ind w:left="11"/>
              <w:rPr>
                <w:sz w:val="20"/>
              </w:rPr>
            </w:pPr>
            <w:r>
              <w:rPr>
                <w:spacing w:val="-10"/>
                <w:sz w:val="20"/>
              </w:rPr>
              <w:t>2</w:t>
            </w:r>
          </w:p>
        </w:tc>
        <w:tc>
          <w:tcPr>
            <w:tcW w:w="1416" w:type="dxa"/>
          </w:tcPr>
          <w:p w14:paraId="7E017623">
            <w:pPr>
              <w:pStyle w:val="9"/>
              <w:ind w:left="11" w:right="143"/>
              <w:rPr>
                <w:sz w:val="20"/>
              </w:rPr>
            </w:pPr>
            <w:r>
              <w:rPr>
                <w:sz w:val="20"/>
              </w:rPr>
              <w:t>Т.О.</w:t>
            </w:r>
            <w:r>
              <w:rPr>
                <w:spacing w:val="-13"/>
                <w:sz w:val="20"/>
              </w:rPr>
              <w:t xml:space="preserve"> </w:t>
            </w:r>
            <w:r>
              <w:rPr>
                <w:sz w:val="20"/>
              </w:rPr>
              <w:t>Гордеева, О.А. Сычев, Е.Н. Осин</w:t>
            </w:r>
          </w:p>
          <w:p w14:paraId="6BBB924E">
            <w:pPr>
              <w:pStyle w:val="9"/>
              <w:ind w:left="11"/>
              <w:rPr>
                <w:sz w:val="20"/>
              </w:rPr>
            </w:pPr>
            <w:r>
              <w:rPr>
                <w:spacing w:val="-2"/>
                <w:sz w:val="20"/>
              </w:rPr>
              <w:t>«Шкалы академической мотивации школьников (ШАМШ)»</w:t>
            </w:r>
          </w:p>
        </w:tc>
        <w:tc>
          <w:tcPr>
            <w:tcW w:w="1988" w:type="dxa"/>
          </w:tcPr>
          <w:p w14:paraId="7E77698A">
            <w:pPr>
              <w:pStyle w:val="9"/>
              <w:spacing w:line="223" w:lineRule="exact"/>
              <w:ind w:left="11"/>
              <w:rPr>
                <w:sz w:val="20"/>
              </w:rPr>
            </w:pPr>
            <w:r>
              <w:rPr>
                <w:sz w:val="20"/>
              </w:rPr>
              <w:t>Методика</w:t>
            </w:r>
            <w:r>
              <w:rPr>
                <w:spacing w:val="-8"/>
                <w:sz w:val="20"/>
              </w:rPr>
              <w:t xml:space="preserve"> </w:t>
            </w:r>
            <w:r>
              <w:rPr>
                <w:sz w:val="20"/>
              </w:rPr>
              <w:t>включает</w:t>
            </w:r>
            <w:r>
              <w:rPr>
                <w:spacing w:val="-9"/>
                <w:sz w:val="20"/>
              </w:rPr>
              <w:t xml:space="preserve"> </w:t>
            </w:r>
            <w:r>
              <w:rPr>
                <w:spacing w:val="-10"/>
                <w:sz w:val="20"/>
              </w:rPr>
              <w:t>8</w:t>
            </w:r>
          </w:p>
          <w:p w14:paraId="79BC1F02">
            <w:pPr>
              <w:pStyle w:val="9"/>
              <w:ind w:left="11" w:right="-3"/>
              <w:rPr>
                <w:sz w:val="20"/>
              </w:rPr>
            </w:pPr>
            <w:r>
              <w:rPr>
                <w:sz w:val="20"/>
              </w:rPr>
              <w:t>шкал: 3 шкалы внутренней</w:t>
            </w:r>
            <w:r>
              <w:rPr>
                <w:spacing w:val="-13"/>
                <w:sz w:val="20"/>
              </w:rPr>
              <w:t xml:space="preserve"> </w:t>
            </w:r>
            <w:r>
              <w:rPr>
                <w:sz w:val="20"/>
              </w:rPr>
              <w:t xml:space="preserve">мотивации (познания, до- стижения и само- развития), 4 шкалы внешней мотивации (мотивация само- уважения, интро- ецированная моти- вация, мотивация уважения родителей, </w:t>
            </w:r>
            <w:r>
              <w:rPr>
                <w:spacing w:val="-2"/>
                <w:sz w:val="20"/>
              </w:rPr>
              <w:t xml:space="preserve">экстернальная </w:t>
            </w:r>
            <w:r>
              <w:rPr>
                <w:sz w:val="20"/>
              </w:rPr>
              <w:t xml:space="preserve">мотивация) и шкалу </w:t>
            </w:r>
            <w:r>
              <w:rPr>
                <w:spacing w:val="-2"/>
                <w:sz w:val="20"/>
              </w:rPr>
              <w:t>амотивации</w:t>
            </w:r>
          </w:p>
        </w:tc>
        <w:tc>
          <w:tcPr>
            <w:tcW w:w="927" w:type="dxa"/>
          </w:tcPr>
          <w:p w14:paraId="1B55446A">
            <w:pPr>
              <w:pStyle w:val="9"/>
              <w:ind w:left="11" w:right="85"/>
              <w:rPr>
                <w:sz w:val="20"/>
              </w:rPr>
            </w:pPr>
            <w:r>
              <w:rPr>
                <w:spacing w:val="-2"/>
                <w:sz w:val="20"/>
              </w:rPr>
              <w:t xml:space="preserve">Школь- </w:t>
            </w:r>
            <w:r>
              <w:rPr>
                <w:sz w:val="20"/>
              </w:rPr>
              <w:t xml:space="preserve">ники и </w:t>
            </w:r>
            <w:r>
              <w:rPr>
                <w:spacing w:val="-2"/>
                <w:sz w:val="20"/>
              </w:rPr>
              <w:t xml:space="preserve">учащиеся колле- </w:t>
            </w:r>
            <w:r>
              <w:rPr>
                <w:spacing w:val="-4"/>
                <w:sz w:val="20"/>
              </w:rPr>
              <w:t>джей</w:t>
            </w:r>
          </w:p>
        </w:tc>
        <w:tc>
          <w:tcPr>
            <w:tcW w:w="3020" w:type="dxa"/>
          </w:tcPr>
          <w:p w14:paraId="1AA715F2">
            <w:pPr>
              <w:pStyle w:val="9"/>
              <w:ind w:left="10" w:right="11"/>
              <w:rPr>
                <w:sz w:val="20"/>
              </w:rPr>
            </w:pPr>
            <w:r>
              <w:rPr>
                <w:sz w:val="20"/>
              </w:rPr>
              <w:t>С помощью конфирматорного факторного анализа подтвер- ждается структура опросника из 8 шкал, характеризующих три типа внутренней учебной мотивации, четыре</w:t>
            </w:r>
            <w:r>
              <w:rPr>
                <w:spacing w:val="-10"/>
                <w:sz w:val="20"/>
              </w:rPr>
              <w:t xml:space="preserve"> </w:t>
            </w:r>
            <w:r>
              <w:rPr>
                <w:sz w:val="20"/>
              </w:rPr>
              <w:t>характерных</w:t>
            </w:r>
            <w:r>
              <w:rPr>
                <w:spacing w:val="-11"/>
                <w:sz w:val="20"/>
              </w:rPr>
              <w:t xml:space="preserve"> </w:t>
            </w:r>
            <w:r>
              <w:rPr>
                <w:sz w:val="20"/>
              </w:rPr>
              <w:t>типа</w:t>
            </w:r>
            <w:r>
              <w:rPr>
                <w:spacing w:val="-8"/>
                <w:sz w:val="20"/>
              </w:rPr>
              <w:t xml:space="preserve"> </w:t>
            </w:r>
            <w:r>
              <w:rPr>
                <w:sz w:val="20"/>
              </w:rPr>
              <w:t>внешней учебной</w:t>
            </w:r>
            <w:r>
              <w:rPr>
                <w:spacing w:val="-13"/>
                <w:sz w:val="20"/>
              </w:rPr>
              <w:t xml:space="preserve"> </w:t>
            </w:r>
            <w:r>
              <w:rPr>
                <w:sz w:val="20"/>
              </w:rPr>
              <w:t>мотивации</w:t>
            </w:r>
            <w:r>
              <w:rPr>
                <w:spacing w:val="-12"/>
                <w:sz w:val="20"/>
              </w:rPr>
              <w:t xml:space="preserve"> </w:t>
            </w:r>
            <w:r>
              <w:rPr>
                <w:sz w:val="20"/>
              </w:rPr>
              <w:t>и</w:t>
            </w:r>
            <w:r>
              <w:rPr>
                <w:spacing w:val="-13"/>
                <w:sz w:val="20"/>
              </w:rPr>
              <w:t xml:space="preserve"> </w:t>
            </w:r>
            <w:r>
              <w:rPr>
                <w:sz w:val="20"/>
              </w:rPr>
              <w:t>амотивацию. Все шкалы опросника обладают приемлемой надежностью и демонстрируют ожидаемые связи</w:t>
            </w:r>
            <w:r>
              <w:rPr>
                <w:spacing w:val="40"/>
                <w:sz w:val="20"/>
              </w:rPr>
              <w:t xml:space="preserve"> </w:t>
            </w:r>
            <w:r>
              <w:rPr>
                <w:sz w:val="20"/>
              </w:rPr>
              <w:t>с показателями успешности учебной деятельности, настой- чивости в учебе и психологиче- ского благополучия. С учетом выявленных гендерных различий мотивации представлены нормативные данные для юношей и девушек</w:t>
            </w:r>
          </w:p>
        </w:tc>
        <w:tc>
          <w:tcPr>
            <w:tcW w:w="2732" w:type="dxa"/>
          </w:tcPr>
          <w:p w14:paraId="5CFC2097">
            <w:pPr>
              <w:pStyle w:val="9"/>
              <w:numPr>
                <w:ilvl w:val="0"/>
                <w:numId w:val="29"/>
              </w:numPr>
              <w:tabs>
                <w:tab w:val="left" w:pos="196"/>
              </w:tabs>
              <w:spacing w:before="0" w:after="0" w:line="240" w:lineRule="auto"/>
              <w:ind w:left="10" w:right="135" w:firstLine="0"/>
              <w:jc w:val="left"/>
              <w:rPr>
                <w:sz w:val="20"/>
              </w:rPr>
            </w:pPr>
            <w:r>
              <w:rPr>
                <w:i/>
                <w:sz w:val="20"/>
              </w:rPr>
              <w:t>Гордеева Т.О., Сычев О.А., Гижицкий</w:t>
            </w:r>
            <w:r>
              <w:rPr>
                <w:i/>
                <w:spacing w:val="-8"/>
                <w:sz w:val="20"/>
              </w:rPr>
              <w:t xml:space="preserve"> </w:t>
            </w:r>
            <w:r>
              <w:rPr>
                <w:i/>
                <w:sz w:val="20"/>
              </w:rPr>
              <w:t>В.В.,</w:t>
            </w:r>
            <w:r>
              <w:rPr>
                <w:i/>
                <w:spacing w:val="-9"/>
                <w:sz w:val="20"/>
              </w:rPr>
              <w:t xml:space="preserve"> </w:t>
            </w:r>
            <w:r>
              <w:rPr>
                <w:i/>
                <w:sz w:val="20"/>
              </w:rPr>
              <w:t xml:space="preserve">Гавриченкова Т.К. </w:t>
            </w:r>
            <w:r>
              <w:rPr>
                <w:sz w:val="20"/>
              </w:rPr>
              <w:t>Шкалы внутренней и внешней академической мо- тивации школьни- ков//Психологическая</w:t>
            </w:r>
            <w:r>
              <w:rPr>
                <w:spacing w:val="-13"/>
                <w:sz w:val="20"/>
              </w:rPr>
              <w:t xml:space="preserve"> </w:t>
            </w:r>
            <w:r>
              <w:rPr>
                <w:sz w:val="20"/>
              </w:rPr>
              <w:t>наука</w:t>
            </w:r>
            <w:r>
              <w:rPr>
                <w:spacing w:val="-12"/>
                <w:sz w:val="20"/>
              </w:rPr>
              <w:t xml:space="preserve"> </w:t>
            </w:r>
            <w:r>
              <w:rPr>
                <w:sz w:val="20"/>
              </w:rPr>
              <w:t>и образование.</w:t>
            </w:r>
            <w:r>
              <w:rPr>
                <w:spacing w:val="-3"/>
                <w:sz w:val="20"/>
              </w:rPr>
              <w:t xml:space="preserve"> </w:t>
            </w:r>
            <w:r>
              <w:rPr>
                <w:sz w:val="20"/>
              </w:rPr>
              <w:t>2017.</w:t>
            </w:r>
            <w:r>
              <w:rPr>
                <w:spacing w:val="-5"/>
                <w:sz w:val="20"/>
              </w:rPr>
              <w:t xml:space="preserve"> </w:t>
            </w:r>
            <w:r>
              <w:rPr>
                <w:sz w:val="20"/>
              </w:rPr>
              <w:t>Т.</w:t>
            </w:r>
            <w:r>
              <w:rPr>
                <w:spacing w:val="-6"/>
                <w:sz w:val="20"/>
              </w:rPr>
              <w:t xml:space="preserve"> </w:t>
            </w:r>
            <w:r>
              <w:rPr>
                <w:sz w:val="20"/>
              </w:rPr>
              <w:t>22.</w:t>
            </w:r>
            <w:r>
              <w:rPr>
                <w:spacing w:val="-5"/>
                <w:sz w:val="20"/>
              </w:rPr>
              <w:t xml:space="preserve"> </w:t>
            </w:r>
            <w:r>
              <w:rPr>
                <w:sz w:val="20"/>
              </w:rPr>
              <w:t>№</w:t>
            </w:r>
            <w:r>
              <w:rPr>
                <w:spacing w:val="-4"/>
                <w:sz w:val="20"/>
              </w:rPr>
              <w:t xml:space="preserve"> </w:t>
            </w:r>
            <w:r>
              <w:rPr>
                <w:spacing w:val="-5"/>
                <w:sz w:val="20"/>
              </w:rPr>
              <w:t>2.</w:t>
            </w:r>
          </w:p>
          <w:p w14:paraId="721E771C">
            <w:pPr>
              <w:pStyle w:val="9"/>
              <w:ind w:left="10" w:right="7"/>
              <w:rPr>
                <w:sz w:val="20"/>
              </w:rPr>
            </w:pPr>
            <w:r>
              <w:rPr>
                <w:sz w:val="20"/>
              </w:rPr>
              <w:t xml:space="preserve">С. 65-74 </w:t>
            </w:r>
            <w:r>
              <w:rPr>
                <w:spacing w:val="-2"/>
                <w:sz w:val="20"/>
              </w:rPr>
              <w:t>doi:10.17759/pse.2017220206</w:t>
            </w:r>
          </w:p>
          <w:p w14:paraId="57EC5837">
            <w:pPr>
              <w:pStyle w:val="9"/>
              <w:numPr>
                <w:ilvl w:val="0"/>
                <w:numId w:val="29"/>
              </w:numPr>
              <w:tabs>
                <w:tab w:val="left" w:pos="196"/>
              </w:tabs>
              <w:spacing w:before="0" w:after="0" w:line="240" w:lineRule="auto"/>
              <w:ind w:left="10" w:right="66" w:firstLine="0"/>
              <w:jc w:val="left"/>
              <w:rPr>
                <w:sz w:val="20"/>
              </w:rPr>
            </w:pPr>
            <w:r>
              <w:rPr>
                <w:i/>
                <w:sz w:val="20"/>
              </w:rPr>
              <w:t xml:space="preserve">Моросанова В.И., Бонда- ренко И.Н., Фомина Т.Г. </w:t>
            </w:r>
            <w:r>
              <w:rPr>
                <w:sz w:val="20"/>
              </w:rPr>
              <w:t>Осо- знанная саморегуляция и лич- ностно-мотивационные осо- бенности</w:t>
            </w:r>
            <w:r>
              <w:rPr>
                <w:spacing w:val="-13"/>
                <w:sz w:val="20"/>
              </w:rPr>
              <w:t xml:space="preserve"> </w:t>
            </w:r>
            <w:r>
              <w:rPr>
                <w:sz w:val="20"/>
              </w:rPr>
              <w:t>младших</w:t>
            </w:r>
            <w:r>
              <w:rPr>
                <w:spacing w:val="-12"/>
                <w:sz w:val="20"/>
              </w:rPr>
              <w:t xml:space="preserve"> </w:t>
            </w:r>
            <w:r>
              <w:rPr>
                <w:sz w:val="20"/>
              </w:rPr>
              <w:t>подростков с различной динамикой психологического благополу- чия//Психологическая наука и образование. 2019. Т. 24. № 4.</w:t>
            </w:r>
          </w:p>
          <w:p w14:paraId="79ED2AA6">
            <w:pPr>
              <w:pStyle w:val="9"/>
              <w:spacing w:line="230" w:lineRule="exact"/>
              <w:ind w:left="10" w:right="7"/>
              <w:rPr>
                <w:sz w:val="20"/>
              </w:rPr>
            </w:pPr>
            <w:r>
              <w:rPr>
                <w:sz w:val="20"/>
              </w:rPr>
              <w:t xml:space="preserve">С. 5-21. </w:t>
            </w:r>
            <w:r>
              <w:rPr>
                <w:spacing w:val="-2"/>
                <w:sz w:val="20"/>
              </w:rPr>
              <w:t>doi:10.17759/pse.2019240401</w:t>
            </w:r>
          </w:p>
        </w:tc>
        <w:tc>
          <w:tcPr>
            <w:tcW w:w="1119" w:type="dxa"/>
          </w:tcPr>
          <w:p w14:paraId="6B2C9A5A">
            <w:pPr>
              <w:pStyle w:val="9"/>
              <w:spacing w:line="223" w:lineRule="exact"/>
              <w:ind w:left="7"/>
              <w:rPr>
                <w:sz w:val="20"/>
              </w:rPr>
            </w:pPr>
            <w:r>
              <w:rPr>
                <w:sz w:val="20"/>
              </w:rPr>
              <w:t>2017,</w:t>
            </w:r>
            <w:r>
              <w:rPr>
                <w:spacing w:val="-3"/>
                <w:sz w:val="20"/>
              </w:rPr>
              <w:t xml:space="preserve"> </w:t>
            </w:r>
            <w:r>
              <w:rPr>
                <w:spacing w:val="-4"/>
                <w:sz w:val="20"/>
              </w:rPr>
              <w:t>2019</w:t>
            </w:r>
          </w:p>
        </w:tc>
        <w:tc>
          <w:tcPr>
            <w:tcW w:w="1134" w:type="dxa"/>
          </w:tcPr>
          <w:p w14:paraId="17C20D3E">
            <w:pPr>
              <w:pStyle w:val="9"/>
              <w:spacing w:line="223" w:lineRule="exact"/>
              <w:ind w:left="6"/>
              <w:rPr>
                <w:sz w:val="20"/>
              </w:rPr>
            </w:pPr>
            <w:r>
              <w:rPr>
                <w:spacing w:val="-2"/>
                <w:sz w:val="20"/>
              </w:rPr>
              <w:t>Основная</w:t>
            </w:r>
          </w:p>
        </w:tc>
        <w:tc>
          <w:tcPr>
            <w:tcW w:w="1652" w:type="dxa"/>
          </w:tcPr>
          <w:p w14:paraId="4F434881">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r w14:paraId="47BFB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1" w:hRule="atLeast"/>
        </w:trPr>
        <w:tc>
          <w:tcPr>
            <w:tcW w:w="538" w:type="dxa"/>
          </w:tcPr>
          <w:p w14:paraId="76F2686F">
            <w:pPr>
              <w:pStyle w:val="9"/>
              <w:spacing w:line="223" w:lineRule="exact"/>
              <w:ind w:left="11"/>
              <w:rPr>
                <w:sz w:val="20"/>
              </w:rPr>
            </w:pPr>
            <w:r>
              <w:rPr>
                <w:spacing w:val="-10"/>
                <w:sz w:val="20"/>
              </w:rPr>
              <w:t>3</w:t>
            </w:r>
          </w:p>
        </w:tc>
        <w:tc>
          <w:tcPr>
            <w:tcW w:w="1416" w:type="dxa"/>
          </w:tcPr>
          <w:p w14:paraId="04DA8167">
            <w:pPr>
              <w:pStyle w:val="9"/>
              <w:ind w:left="11"/>
              <w:rPr>
                <w:sz w:val="20"/>
              </w:rPr>
            </w:pPr>
            <w:r>
              <w:rPr>
                <w:sz w:val="20"/>
              </w:rPr>
              <w:t>Андреева А.Д., Прихожан</w:t>
            </w:r>
            <w:r>
              <w:rPr>
                <w:spacing w:val="-9"/>
                <w:sz w:val="20"/>
              </w:rPr>
              <w:t xml:space="preserve"> </w:t>
            </w:r>
            <w:r>
              <w:rPr>
                <w:spacing w:val="-4"/>
                <w:sz w:val="20"/>
              </w:rPr>
              <w:t>А.М.</w:t>
            </w:r>
          </w:p>
          <w:p w14:paraId="78DEDB91">
            <w:pPr>
              <w:pStyle w:val="9"/>
              <w:ind w:left="11" w:right="4"/>
              <w:rPr>
                <w:sz w:val="20"/>
              </w:rPr>
            </w:pPr>
            <w:r>
              <w:rPr>
                <w:spacing w:val="-2"/>
                <w:sz w:val="20"/>
              </w:rPr>
              <w:t xml:space="preserve">«Методика диагностики мотивации </w:t>
            </w:r>
            <w:r>
              <w:rPr>
                <w:sz w:val="20"/>
              </w:rPr>
              <w:t xml:space="preserve">учения и </w:t>
            </w:r>
            <w:r>
              <w:rPr>
                <w:spacing w:val="-2"/>
                <w:sz w:val="20"/>
              </w:rPr>
              <w:t xml:space="preserve">эмоциональ- </w:t>
            </w:r>
            <w:r>
              <w:rPr>
                <w:sz w:val="20"/>
              </w:rPr>
              <w:t>ного</w:t>
            </w:r>
            <w:r>
              <w:rPr>
                <w:spacing w:val="-13"/>
                <w:sz w:val="20"/>
              </w:rPr>
              <w:t xml:space="preserve"> </w:t>
            </w:r>
            <w:r>
              <w:rPr>
                <w:sz w:val="20"/>
              </w:rPr>
              <w:t xml:space="preserve">отношения к учению в средних и </w:t>
            </w:r>
            <w:r>
              <w:rPr>
                <w:spacing w:val="-2"/>
                <w:sz w:val="20"/>
              </w:rPr>
              <w:t>старших</w:t>
            </w:r>
            <w:r>
              <w:rPr>
                <w:spacing w:val="40"/>
                <w:sz w:val="20"/>
              </w:rPr>
              <w:t xml:space="preserve"> </w:t>
            </w:r>
            <w:r>
              <w:rPr>
                <w:sz w:val="20"/>
              </w:rPr>
              <w:t>классах</w:t>
            </w:r>
            <w:r>
              <w:rPr>
                <w:spacing w:val="-13"/>
                <w:sz w:val="20"/>
              </w:rPr>
              <w:t xml:space="preserve"> </w:t>
            </w:r>
            <w:r>
              <w:rPr>
                <w:sz w:val="20"/>
              </w:rPr>
              <w:t>школы»</w:t>
            </w:r>
          </w:p>
        </w:tc>
        <w:tc>
          <w:tcPr>
            <w:tcW w:w="1988" w:type="dxa"/>
          </w:tcPr>
          <w:p w14:paraId="05157A09">
            <w:pPr>
              <w:pStyle w:val="9"/>
              <w:ind w:left="11" w:right="36"/>
              <w:rPr>
                <w:sz w:val="20"/>
              </w:rPr>
            </w:pPr>
            <w:r>
              <w:rPr>
                <w:sz w:val="20"/>
              </w:rPr>
              <w:t>Методика позволяет оценить следующие показатели,</w:t>
            </w:r>
            <w:r>
              <w:rPr>
                <w:spacing w:val="-13"/>
                <w:sz w:val="20"/>
              </w:rPr>
              <w:t xml:space="preserve"> </w:t>
            </w:r>
            <w:r>
              <w:rPr>
                <w:sz w:val="20"/>
              </w:rPr>
              <w:t xml:space="preserve">связанные с мотивационно- </w:t>
            </w:r>
            <w:r>
              <w:rPr>
                <w:spacing w:val="-2"/>
                <w:sz w:val="20"/>
              </w:rPr>
              <w:t xml:space="preserve">эмоциональным </w:t>
            </w:r>
            <w:r>
              <w:rPr>
                <w:sz w:val="20"/>
              </w:rPr>
              <w:t>отношением к школе:</w:t>
            </w:r>
          </w:p>
          <w:p w14:paraId="5D83671B">
            <w:pPr>
              <w:pStyle w:val="9"/>
              <w:ind w:left="11" w:right="58"/>
              <w:rPr>
                <w:sz w:val="20"/>
              </w:rPr>
            </w:pPr>
            <w:r>
              <w:rPr>
                <w:spacing w:val="-2"/>
                <w:sz w:val="20"/>
              </w:rPr>
              <w:t xml:space="preserve">«Познавательная </w:t>
            </w:r>
            <w:r>
              <w:rPr>
                <w:sz w:val="20"/>
              </w:rPr>
              <w:t>активность», «Мо- тивация</w:t>
            </w:r>
            <w:r>
              <w:rPr>
                <w:spacing w:val="-13"/>
                <w:sz w:val="20"/>
              </w:rPr>
              <w:t xml:space="preserve"> </w:t>
            </w:r>
            <w:r>
              <w:rPr>
                <w:sz w:val="20"/>
              </w:rPr>
              <w:t>достижения»,</w:t>
            </w:r>
          </w:p>
          <w:p w14:paraId="5F32EB18">
            <w:pPr>
              <w:pStyle w:val="9"/>
              <w:ind w:left="11" w:right="-5"/>
              <w:rPr>
                <w:sz w:val="20"/>
              </w:rPr>
            </w:pPr>
            <w:r>
              <w:rPr>
                <w:sz w:val="20"/>
              </w:rPr>
              <w:t>«Мотивация</w:t>
            </w:r>
            <w:r>
              <w:rPr>
                <w:spacing w:val="-13"/>
                <w:sz w:val="20"/>
              </w:rPr>
              <w:t xml:space="preserve"> </w:t>
            </w:r>
            <w:r>
              <w:rPr>
                <w:sz w:val="20"/>
              </w:rPr>
              <w:t>избегания неудач», «Тревога»,</w:t>
            </w:r>
          </w:p>
          <w:p w14:paraId="28022A29">
            <w:pPr>
              <w:pStyle w:val="9"/>
              <w:ind w:left="11" w:right="10"/>
              <w:rPr>
                <w:sz w:val="20"/>
              </w:rPr>
            </w:pPr>
            <w:r>
              <w:rPr>
                <w:sz w:val="20"/>
              </w:rPr>
              <w:t>«Гнев» и общий уровень</w:t>
            </w:r>
            <w:r>
              <w:rPr>
                <w:spacing w:val="-13"/>
                <w:sz w:val="20"/>
              </w:rPr>
              <w:t xml:space="preserve"> </w:t>
            </w:r>
            <w:r>
              <w:rPr>
                <w:sz w:val="20"/>
              </w:rPr>
              <w:t>отношения</w:t>
            </w:r>
            <w:r>
              <w:rPr>
                <w:spacing w:val="-12"/>
                <w:sz w:val="20"/>
              </w:rPr>
              <w:t xml:space="preserve"> </w:t>
            </w:r>
            <w:r>
              <w:rPr>
                <w:sz w:val="20"/>
              </w:rPr>
              <w:t xml:space="preserve">к </w:t>
            </w:r>
            <w:r>
              <w:rPr>
                <w:spacing w:val="-2"/>
                <w:sz w:val="20"/>
              </w:rPr>
              <w:t>учению</w:t>
            </w:r>
          </w:p>
        </w:tc>
        <w:tc>
          <w:tcPr>
            <w:tcW w:w="927" w:type="dxa"/>
          </w:tcPr>
          <w:p w14:paraId="427C1A76">
            <w:pPr>
              <w:pStyle w:val="9"/>
              <w:spacing w:line="230" w:lineRule="auto"/>
              <w:ind w:left="11" w:right="317"/>
              <w:rPr>
                <w:sz w:val="20"/>
              </w:rPr>
            </w:pPr>
            <w:r>
              <w:rPr>
                <w:spacing w:val="-4"/>
                <w:sz w:val="20"/>
              </w:rPr>
              <w:t xml:space="preserve">Под- </w:t>
            </w:r>
            <w:r>
              <w:rPr>
                <w:spacing w:val="-2"/>
                <w:sz w:val="20"/>
              </w:rPr>
              <w:t>ростки</w:t>
            </w:r>
          </w:p>
        </w:tc>
        <w:tc>
          <w:tcPr>
            <w:tcW w:w="3020" w:type="dxa"/>
          </w:tcPr>
          <w:p w14:paraId="7BAE542C">
            <w:pPr>
              <w:pStyle w:val="9"/>
              <w:ind w:left="10" w:right="32"/>
              <w:rPr>
                <w:sz w:val="20"/>
              </w:rPr>
            </w:pPr>
            <w:r>
              <w:rPr>
                <w:sz w:val="20"/>
              </w:rPr>
              <w:t>Нет достаточных сведений о валидности и надежности мето- дики.</w:t>
            </w:r>
            <w:r>
              <w:rPr>
                <w:spacing w:val="-13"/>
                <w:sz w:val="20"/>
              </w:rPr>
              <w:t xml:space="preserve"> </w:t>
            </w:r>
            <w:r>
              <w:rPr>
                <w:sz w:val="20"/>
              </w:rPr>
              <w:t>Коэффициенты</w:t>
            </w:r>
            <w:r>
              <w:rPr>
                <w:spacing w:val="-12"/>
                <w:sz w:val="20"/>
              </w:rPr>
              <w:t xml:space="preserve"> </w:t>
            </w:r>
            <w:r>
              <w:rPr>
                <w:sz w:val="20"/>
              </w:rPr>
              <w:t>надежности Альфа Кронбаха шкал методики для шкалы «Мотивация достижения»</w:t>
            </w:r>
            <w:r>
              <w:rPr>
                <w:spacing w:val="-13"/>
                <w:sz w:val="20"/>
              </w:rPr>
              <w:t xml:space="preserve"> </w:t>
            </w:r>
            <w:r>
              <w:rPr>
                <w:sz w:val="20"/>
              </w:rPr>
              <w:t>и</w:t>
            </w:r>
            <w:r>
              <w:rPr>
                <w:spacing w:val="-8"/>
                <w:sz w:val="20"/>
              </w:rPr>
              <w:t xml:space="preserve"> </w:t>
            </w:r>
            <w:r>
              <w:rPr>
                <w:sz w:val="20"/>
              </w:rPr>
              <w:t>для</w:t>
            </w:r>
            <w:r>
              <w:rPr>
                <w:spacing w:val="-11"/>
                <w:sz w:val="20"/>
              </w:rPr>
              <w:t xml:space="preserve"> </w:t>
            </w:r>
            <w:r>
              <w:rPr>
                <w:sz w:val="20"/>
              </w:rPr>
              <w:t>шкалы</w:t>
            </w:r>
            <w:r>
              <w:rPr>
                <w:spacing w:val="-7"/>
                <w:sz w:val="20"/>
              </w:rPr>
              <w:t xml:space="preserve"> </w:t>
            </w:r>
            <w:r>
              <w:rPr>
                <w:sz w:val="20"/>
              </w:rPr>
              <w:t>«Гнев»</w:t>
            </w:r>
          </w:p>
        </w:tc>
        <w:tc>
          <w:tcPr>
            <w:tcW w:w="2732" w:type="dxa"/>
          </w:tcPr>
          <w:p w14:paraId="01891169">
            <w:pPr>
              <w:pStyle w:val="9"/>
              <w:numPr>
                <w:ilvl w:val="0"/>
                <w:numId w:val="30"/>
              </w:numPr>
              <w:tabs>
                <w:tab w:val="left" w:pos="211"/>
              </w:tabs>
              <w:spacing w:before="113" w:after="0" w:line="240" w:lineRule="auto"/>
              <w:ind w:left="10" w:right="91" w:firstLine="0"/>
              <w:jc w:val="left"/>
              <w:rPr>
                <w:sz w:val="20"/>
              </w:rPr>
            </w:pPr>
            <w:r>
              <w:rPr>
                <w:i/>
                <w:sz w:val="20"/>
              </w:rPr>
              <w:t xml:space="preserve">Андреева А.Д., Прихожан А.М. </w:t>
            </w:r>
            <w:r>
              <w:rPr>
                <w:sz w:val="20"/>
              </w:rPr>
              <w:t>Методика диагностики мотивации учения и эмоцио- нального</w:t>
            </w:r>
            <w:r>
              <w:rPr>
                <w:spacing w:val="-13"/>
                <w:sz w:val="20"/>
              </w:rPr>
              <w:t xml:space="preserve"> </w:t>
            </w:r>
            <w:r>
              <w:rPr>
                <w:sz w:val="20"/>
              </w:rPr>
              <w:t>отношения</w:t>
            </w:r>
            <w:r>
              <w:rPr>
                <w:spacing w:val="-12"/>
                <w:sz w:val="20"/>
              </w:rPr>
              <w:t xml:space="preserve"> </w:t>
            </w:r>
            <w:r>
              <w:rPr>
                <w:sz w:val="20"/>
              </w:rPr>
              <w:t>к</w:t>
            </w:r>
            <w:r>
              <w:rPr>
                <w:spacing w:val="-13"/>
                <w:sz w:val="20"/>
              </w:rPr>
              <w:t xml:space="preserve"> </w:t>
            </w:r>
            <w:r>
              <w:rPr>
                <w:sz w:val="20"/>
              </w:rPr>
              <w:t>учению в средних и старших классах шко- лы//Психологическая диагностика. 2009.</w:t>
            </w:r>
          </w:p>
          <w:p w14:paraId="384719F7">
            <w:pPr>
              <w:pStyle w:val="9"/>
              <w:spacing w:before="1"/>
              <w:ind w:left="10"/>
              <w:rPr>
                <w:sz w:val="20"/>
              </w:rPr>
            </w:pPr>
            <w:r>
              <w:rPr>
                <w:sz w:val="20"/>
              </w:rPr>
              <w:t>№</w:t>
            </w:r>
            <w:r>
              <w:rPr>
                <w:spacing w:val="-4"/>
                <w:sz w:val="20"/>
              </w:rPr>
              <w:t xml:space="preserve"> </w:t>
            </w:r>
            <w:r>
              <w:rPr>
                <w:sz w:val="20"/>
              </w:rPr>
              <w:t>4.</w:t>
            </w:r>
            <w:r>
              <w:rPr>
                <w:spacing w:val="-2"/>
                <w:sz w:val="20"/>
              </w:rPr>
              <w:t xml:space="preserve"> </w:t>
            </w:r>
            <w:r>
              <w:rPr>
                <w:sz w:val="20"/>
              </w:rPr>
              <w:t>С.</w:t>
            </w:r>
            <w:r>
              <w:rPr>
                <w:spacing w:val="-2"/>
                <w:sz w:val="20"/>
              </w:rPr>
              <w:t xml:space="preserve"> </w:t>
            </w:r>
            <w:r>
              <w:rPr>
                <w:sz w:val="20"/>
              </w:rPr>
              <w:t>64-</w:t>
            </w:r>
            <w:r>
              <w:rPr>
                <w:spacing w:val="-5"/>
                <w:sz w:val="20"/>
              </w:rPr>
              <w:t>70.</w:t>
            </w:r>
          </w:p>
          <w:p w14:paraId="471DFC3D">
            <w:pPr>
              <w:pStyle w:val="9"/>
              <w:numPr>
                <w:ilvl w:val="0"/>
                <w:numId w:val="30"/>
              </w:numPr>
              <w:tabs>
                <w:tab w:val="left" w:pos="211"/>
              </w:tabs>
              <w:spacing w:before="0" w:after="0" w:line="240" w:lineRule="auto"/>
              <w:ind w:left="10" w:right="229" w:firstLine="0"/>
              <w:jc w:val="left"/>
              <w:rPr>
                <w:sz w:val="20"/>
              </w:rPr>
            </w:pPr>
            <w:r>
              <w:rPr>
                <w:i/>
                <w:sz w:val="20"/>
              </w:rPr>
              <w:t xml:space="preserve">Моросанова В.И., Бонда- ренко И.Н., Фомина Т.Г. </w:t>
            </w:r>
            <w:r>
              <w:rPr>
                <w:sz w:val="20"/>
              </w:rPr>
              <w:t>Осознанная</w:t>
            </w:r>
            <w:r>
              <w:rPr>
                <w:spacing w:val="-13"/>
                <w:sz w:val="20"/>
              </w:rPr>
              <w:t xml:space="preserve"> </w:t>
            </w:r>
            <w:r>
              <w:rPr>
                <w:sz w:val="20"/>
              </w:rPr>
              <w:t>саморегуляция</w:t>
            </w:r>
            <w:r>
              <w:rPr>
                <w:spacing w:val="-12"/>
                <w:sz w:val="20"/>
              </w:rPr>
              <w:t xml:space="preserve"> </w:t>
            </w:r>
            <w:r>
              <w:rPr>
                <w:sz w:val="20"/>
              </w:rPr>
              <w:t xml:space="preserve">и </w:t>
            </w:r>
            <w:r>
              <w:rPr>
                <w:spacing w:val="-2"/>
                <w:sz w:val="20"/>
              </w:rPr>
              <w:t xml:space="preserve">личностно-мотивационные </w:t>
            </w:r>
            <w:r>
              <w:rPr>
                <w:sz w:val="20"/>
              </w:rPr>
              <w:t>особенности младших под- ростков с различной дина- микой психологического</w:t>
            </w:r>
          </w:p>
        </w:tc>
        <w:tc>
          <w:tcPr>
            <w:tcW w:w="1119" w:type="dxa"/>
          </w:tcPr>
          <w:p w14:paraId="780A274C">
            <w:pPr>
              <w:pStyle w:val="9"/>
              <w:spacing w:line="223" w:lineRule="exact"/>
              <w:ind w:left="7"/>
              <w:rPr>
                <w:sz w:val="20"/>
              </w:rPr>
            </w:pPr>
            <w:r>
              <w:rPr>
                <w:sz w:val="20"/>
              </w:rPr>
              <w:t>2009,</w:t>
            </w:r>
            <w:r>
              <w:rPr>
                <w:spacing w:val="-3"/>
                <w:sz w:val="20"/>
              </w:rPr>
              <w:t xml:space="preserve"> </w:t>
            </w:r>
            <w:r>
              <w:rPr>
                <w:spacing w:val="-4"/>
                <w:sz w:val="20"/>
              </w:rPr>
              <w:t>2019</w:t>
            </w:r>
          </w:p>
        </w:tc>
        <w:tc>
          <w:tcPr>
            <w:tcW w:w="1134" w:type="dxa"/>
          </w:tcPr>
          <w:p w14:paraId="5D41E5E7">
            <w:pPr>
              <w:pStyle w:val="9"/>
              <w:ind w:left="6"/>
              <w:rPr>
                <w:sz w:val="20"/>
              </w:rPr>
            </w:pPr>
            <w:r>
              <w:rPr>
                <w:spacing w:val="-2"/>
                <w:sz w:val="20"/>
              </w:rPr>
              <w:t>Экспери- ментальная</w:t>
            </w:r>
          </w:p>
        </w:tc>
        <w:tc>
          <w:tcPr>
            <w:tcW w:w="1652" w:type="dxa"/>
          </w:tcPr>
          <w:p w14:paraId="06AB9640">
            <w:pPr>
              <w:pStyle w:val="9"/>
              <w:ind w:left="6"/>
              <w:rPr>
                <w:sz w:val="20"/>
              </w:rPr>
            </w:pPr>
            <w:r>
              <w:rPr>
                <w:sz w:val="20"/>
              </w:rPr>
              <w:t>Норма (нормо- типичные</w:t>
            </w:r>
            <w:r>
              <w:rPr>
                <w:spacing w:val="-13"/>
                <w:sz w:val="20"/>
              </w:rPr>
              <w:t xml:space="preserve"> </w:t>
            </w:r>
            <w:r>
              <w:rPr>
                <w:sz w:val="20"/>
              </w:rPr>
              <w:t>дети</w:t>
            </w:r>
            <w:r>
              <w:rPr>
                <w:spacing w:val="-12"/>
                <w:sz w:val="20"/>
              </w:rPr>
              <w:t xml:space="preserve"> </w:t>
            </w:r>
            <w:r>
              <w:rPr>
                <w:sz w:val="20"/>
              </w:rPr>
              <w:t xml:space="preserve">и подростки с </w:t>
            </w:r>
            <w:r>
              <w:rPr>
                <w:spacing w:val="-2"/>
                <w:sz w:val="20"/>
              </w:rPr>
              <w:t xml:space="preserve">нормативным </w:t>
            </w:r>
            <w:r>
              <w:rPr>
                <w:sz w:val="20"/>
              </w:rPr>
              <w:t xml:space="preserve">кризисом взрос- </w:t>
            </w:r>
            <w:r>
              <w:rPr>
                <w:spacing w:val="-2"/>
                <w:sz w:val="20"/>
              </w:rPr>
              <w:t>ления)</w:t>
            </w:r>
          </w:p>
        </w:tc>
      </w:tr>
    </w:tbl>
    <w:p w14:paraId="1FDEB312">
      <w:pPr>
        <w:spacing w:after="0"/>
        <w:rPr>
          <w:sz w:val="20"/>
        </w:rPr>
        <w:sectPr>
          <w:type w:val="continuous"/>
          <w:pgSz w:w="16850" w:h="11900" w:orient="landscape"/>
          <w:pgMar w:top="960" w:right="620" w:bottom="754"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29B57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0834EB85">
            <w:pPr>
              <w:pStyle w:val="9"/>
              <w:spacing w:before="109"/>
              <w:rPr>
                <w:i/>
                <w:sz w:val="20"/>
              </w:rPr>
            </w:pPr>
          </w:p>
          <w:p w14:paraId="0D0B8DE3">
            <w:pPr>
              <w:pStyle w:val="9"/>
              <w:ind w:left="14"/>
              <w:rPr>
                <w:sz w:val="20"/>
              </w:rPr>
            </w:pPr>
            <w:r>
              <w:rPr>
                <w:sz w:val="20"/>
              </w:rPr>
              <w:t>№</w:t>
            </w:r>
            <w:r>
              <w:rPr>
                <w:spacing w:val="-3"/>
                <w:sz w:val="20"/>
              </w:rPr>
              <w:t xml:space="preserve"> </w:t>
            </w:r>
            <w:r>
              <w:rPr>
                <w:spacing w:val="-5"/>
                <w:sz w:val="20"/>
              </w:rPr>
              <w:t>п/п</w:t>
            </w:r>
          </w:p>
        </w:tc>
        <w:tc>
          <w:tcPr>
            <w:tcW w:w="1416" w:type="dxa"/>
          </w:tcPr>
          <w:p w14:paraId="3002C933">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4CC4A860">
            <w:pPr>
              <w:pStyle w:val="9"/>
              <w:spacing w:before="224"/>
              <w:ind w:left="563" w:right="10" w:hanging="113"/>
              <w:rPr>
                <w:sz w:val="20"/>
              </w:rPr>
            </w:pPr>
            <w:r>
              <w:rPr>
                <w:spacing w:val="-2"/>
                <w:sz w:val="20"/>
              </w:rPr>
              <w:t>Измеряемый конструкт</w:t>
            </w:r>
          </w:p>
        </w:tc>
        <w:tc>
          <w:tcPr>
            <w:tcW w:w="927" w:type="dxa"/>
          </w:tcPr>
          <w:p w14:paraId="457955D2">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7791DF5E">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160A7176">
            <w:pPr>
              <w:pStyle w:val="9"/>
              <w:spacing w:before="109"/>
              <w:rPr>
                <w:i/>
                <w:sz w:val="20"/>
              </w:rPr>
            </w:pPr>
          </w:p>
          <w:p w14:paraId="25E9DF0C">
            <w:pPr>
              <w:pStyle w:val="9"/>
              <w:ind w:left="8" w:right="3"/>
              <w:jc w:val="center"/>
              <w:rPr>
                <w:sz w:val="20"/>
              </w:rPr>
            </w:pPr>
            <w:r>
              <w:rPr>
                <w:spacing w:val="-2"/>
                <w:sz w:val="20"/>
              </w:rPr>
              <w:t>Источник</w:t>
            </w:r>
          </w:p>
        </w:tc>
        <w:tc>
          <w:tcPr>
            <w:tcW w:w="1119" w:type="dxa"/>
          </w:tcPr>
          <w:p w14:paraId="72733154">
            <w:pPr>
              <w:pStyle w:val="9"/>
              <w:spacing w:before="109"/>
              <w:rPr>
                <w:i/>
                <w:sz w:val="20"/>
              </w:rPr>
            </w:pPr>
          </w:p>
          <w:p w14:paraId="2A72CAA9">
            <w:pPr>
              <w:pStyle w:val="9"/>
              <w:ind w:left="24"/>
              <w:jc w:val="center"/>
              <w:rPr>
                <w:sz w:val="20"/>
              </w:rPr>
            </w:pPr>
            <w:r>
              <w:rPr>
                <w:spacing w:val="-5"/>
                <w:sz w:val="20"/>
              </w:rPr>
              <w:t>Год</w:t>
            </w:r>
          </w:p>
        </w:tc>
        <w:tc>
          <w:tcPr>
            <w:tcW w:w="1134" w:type="dxa"/>
          </w:tcPr>
          <w:p w14:paraId="3BE4F7C2">
            <w:pPr>
              <w:pStyle w:val="9"/>
              <w:ind w:left="148" w:right="143" w:hanging="1"/>
              <w:jc w:val="center"/>
              <w:rPr>
                <w:sz w:val="20"/>
              </w:rPr>
            </w:pPr>
            <w:r>
              <w:rPr>
                <w:spacing w:val="-2"/>
                <w:sz w:val="20"/>
              </w:rPr>
              <w:t>Статус: основная/</w:t>
            </w:r>
          </w:p>
          <w:p w14:paraId="4166B873">
            <w:pPr>
              <w:pStyle w:val="9"/>
              <w:spacing w:line="230" w:lineRule="exact"/>
              <w:ind w:left="2"/>
              <w:jc w:val="center"/>
              <w:rPr>
                <w:sz w:val="20"/>
              </w:rPr>
            </w:pPr>
            <w:r>
              <w:rPr>
                <w:spacing w:val="-2"/>
                <w:sz w:val="20"/>
              </w:rPr>
              <w:t>рекомен- дуемая</w:t>
            </w:r>
          </w:p>
        </w:tc>
        <w:tc>
          <w:tcPr>
            <w:tcW w:w="1652" w:type="dxa"/>
          </w:tcPr>
          <w:p w14:paraId="59B74D0F">
            <w:pPr>
              <w:pStyle w:val="9"/>
              <w:spacing w:before="109"/>
              <w:rPr>
                <w:i/>
                <w:sz w:val="20"/>
              </w:rPr>
            </w:pPr>
          </w:p>
          <w:p w14:paraId="0131A0FB">
            <w:pPr>
              <w:pStyle w:val="9"/>
              <w:ind w:left="145"/>
              <w:rPr>
                <w:sz w:val="20"/>
              </w:rPr>
            </w:pPr>
            <w:r>
              <w:rPr>
                <w:sz w:val="20"/>
              </w:rPr>
              <w:t>Целевая</w:t>
            </w:r>
            <w:r>
              <w:rPr>
                <w:spacing w:val="-8"/>
                <w:sz w:val="20"/>
              </w:rPr>
              <w:t xml:space="preserve"> </w:t>
            </w:r>
            <w:r>
              <w:rPr>
                <w:spacing w:val="-2"/>
                <w:sz w:val="20"/>
              </w:rPr>
              <w:t>группа</w:t>
            </w:r>
          </w:p>
        </w:tc>
      </w:tr>
      <w:tr w14:paraId="097F8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trPr>
        <w:tc>
          <w:tcPr>
            <w:tcW w:w="538" w:type="dxa"/>
          </w:tcPr>
          <w:p w14:paraId="4CA6927B">
            <w:pPr>
              <w:pStyle w:val="9"/>
              <w:rPr>
                <w:sz w:val="18"/>
              </w:rPr>
            </w:pPr>
          </w:p>
        </w:tc>
        <w:tc>
          <w:tcPr>
            <w:tcW w:w="1416" w:type="dxa"/>
          </w:tcPr>
          <w:p w14:paraId="0010375D">
            <w:pPr>
              <w:pStyle w:val="9"/>
              <w:rPr>
                <w:sz w:val="18"/>
              </w:rPr>
            </w:pPr>
          </w:p>
        </w:tc>
        <w:tc>
          <w:tcPr>
            <w:tcW w:w="1988" w:type="dxa"/>
          </w:tcPr>
          <w:p w14:paraId="767B010C">
            <w:pPr>
              <w:pStyle w:val="9"/>
              <w:rPr>
                <w:sz w:val="18"/>
              </w:rPr>
            </w:pPr>
          </w:p>
        </w:tc>
        <w:tc>
          <w:tcPr>
            <w:tcW w:w="927" w:type="dxa"/>
          </w:tcPr>
          <w:p w14:paraId="38B46B7F">
            <w:pPr>
              <w:pStyle w:val="9"/>
              <w:rPr>
                <w:sz w:val="18"/>
              </w:rPr>
            </w:pPr>
          </w:p>
        </w:tc>
        <w:tc>
          <w:tcPr>
            <w:tcW w:w="3020" w:type="dxa"/>
          </w:tcPr>
          <w:p w14:paraId="48B00F29">
            <w:pPr>
              <w:pStyle w:val="9"/>
              <w:rPr>
                <w:sz w:val="18"/>
              </w:rPr>
            </w:pPr>
          </w:p>
        </w:tc>
        <w:tc>
          <w:tcPr>
            <w:tcW w:w="2732" w:type="dxa"/>
          </w:tcPr>
          <w:p w14:paraId="31C131DB">
            <w:pPr>
              <w:pStyle w:val="9"/>
              <w:ind w:left="10" w:right="7"/>
              <w:rPr>
                <w:sz w:val="20"/>
              </w:rPr>
            </w:pPr>
            <w:r>
              <w:rPr>
                <w:spacing w:val="-2"/>
                <w:sz w:val="20"/>
              </w:rPr>
              <w:t xml:space="preserve">благополу- </w:t>
            </w:r>
            <w:r>
              <w:rPr>
                <w:sz w:val="20"/>
              </w:rPr>
              <w:t>чия//Психологическая</w:t>
            </w:r>
            <w:r>
              <w:rPr>
                <w:spacing w:val="-13"/>
                <w:sz w:val="20"/>
              </w:rPr>
              <w:t xml:space="preserve"> </w:t>
            </w:r>
            <w:r>
              <w:rPr>
                <w:sz w:val="20"/>
              </w:rPr>
              <w:t>наука</w:t>
            </w:r>
            <w:r>
              <w:rPr>
                <w:spacing w:val="-12"/>
                <w:sz w:val="20"/>
              </w:rPr>
              <w:t xml:space="preserve"> </w:t>
            </w:r>
            <w:r>
              <w:rPr>
                <w:sz w:val="20"/>
              </w:rPr>
              <w:t>и образование.</w:t>
            </w:r>
            <w:r>
              <w:rPr>
                <w:spacing w:val="-3"/>
                <w:sz w:val="20"/>
              </w:rPr>
              <w:t xml:space="preserve"> </w:t>
            </w:r>
            <w:r>
              <w:rPr>
                <w:sz w:val="20"/>
              </w:rPr>
              <w:t>2019.</w:t>
            </w:r>
            <w:r>
              <w:rPr>
                <w:spacing w:val="-5"/>
                <w:sz w:val="20"/>
              </w:rPr>
              <w:t xml:space="preserve"> </w:t>
            </w:r>
            <w:r>
              <w:rPr>
                <w:sz w:val="20"/>
              </w:rPr>
              <w:t>Т.</w:t>
            </w:r>
            <w:r>
              <w:rPr>
                <w:spacing w:val="-6"/>
                <w:sz w:val="20"/>
              </w:rPr>
              <w:t xml:space="preserve"> </w:t>
            </w:r>
            <w:r>
              <w:rPr>
                <w:sz w:val="20"/>
              </w:rPr>
              <w:t>24.</w:t>
            </w:r>
            <w:r>
              <w:rPr>
                <w:spacing w:val="-5"/>
                <w:sz w:val="20"/>
              </w:rPr>
              <w:t xml:space="preserve"> </w:t>
            </w:r>
            <w:r>
              <w:rPr>
                <w:sz w:val="20"/>
              </w:rPr>
              <w:t>№</w:t>
            </w:r>
            <w:r>
              <w:rPr>
                <w:spacing w:val="-4"/>
                <w:sz w:val="20"/>
              </w:rPr>
              <w:t xml:space="preserve"> </w:t>
            </w:r>
            <w:r>
              <w:rPr>
                <w:spacing w:val="-5"/>
                <w:sz w:val="20"/>
              </w:rPr>
              <w:t>4.</w:t>
            </w:r>
          </w:p>
          <w:p w14:paraId="013C217C">
            <w:pPr>
              <w:pStyle w:val="9"/>
              <w:spacing w:line="228" w:lineRule="exact"/>
              <w:ind w:left="10" w:right="7"/>
              <w:rPr>
                <w:sz w:val="20"/>
              </w:rPr>
            </w:pPr>
            <w:r>
              <w:rPr>
                <w:sz w:val="20"/>
              </w:rPr>
              <w:t xml:space="preserve">С. 5-21. </w:t>
            </w:r>
            <w:r>
              <w:rPr>
                <w:spacing w:val="-2"/>
                <w:sz w:val="20"/>
              </w:rPr>
              <w:t>doi:10.17759/pse.2019240401</w:t>
            </w:r>
          </w:p>
        </w:tc>
        <w:tc>
          <w:tcPr>
            <w:tcW w:w="1119" w:type="dxa"/>
          </w:tcPr>
          <w:p w14:paraId="01E81ACE">
            <w:pPr>
              <w:pStyle w:val="9"/>
              <w:rPr>
                <w:sz w:val="18"/>
              </w:rPr>
            </w:pPr>
          </w:p>
        </w:tc>
        <w:tc>
          <w:tcPr>
            <w:tcW w:w="1134" w:type="dxa"/>
          </w:tcPr>
          <w:p w14:paraId="7B82B6AD">
            <w:pPr>
              <w:pStyle w:val="9"/>
              <w:rPr>
                <w:sz w:val="18"/>
              </w:rPr>
            </w:pPr>
          </w:p>
        </w:tc>
        <w:tc>
          <w:tcPr>
            <w:tcW w:w="1652" w:type="dxa"/>
          </w:tcPr>
          <w:p w14:paraId="56403D5C">
            <w:pPr>
              <w:pStyle w:val="9"/>
              <w:rPr>
                <w:sz w:val="18"/>
              </w:rPr>
            </w:pPr>
          </w:p>
        </w:tc>
      </w:tr>
      <w:tr w14:paraId="40116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1" w:hRule="atLeast"/>
        </w:trPr>
        <w:tc>
          <w:tcPr>
            <w:tcW w:w="538" w:type="dxa"/>
          </w:tcPr>
          <w:p w14:paraId="4A2D126E">
            <w:pPr>
              <w:pStyle w:val="9"/>
              <w:spacing w:line="223" w:lineRule="exact"/>
              <w:ind w:left="11"/>
              <w:rPr>
                <w:sz w:val="20"/>
              </w:rPr>
            </w:pPr>
            <w:r>
              <w:rPr>
                <w:spacing w:val="-10"/>
                <w:sz w:val="20"/>
              </w:rPr>
              <w:t>4</w:t>
            </w:r>
          </w:p>
        </w:tc>
        <w:tc>
          <w:tcPr>
            <w:tcW w:w="1416" w:type="dxa"/>
          </w:tcPr>
          <w:p w14:paraId="3536D9B7">
            <w:pPr>
              <w:pStyle w:val="9"/>
              <w:ind w:left="11" w:right="53"/>
              <w:rPr>
                <w:sz w:val="20"/>
              </w:rPr>
            </w:pPr>
            <w:r>
              <w:rPr>
                <w:sz w:val="20"/>
              </w:rPr>
              <w:t>Зарецкий</w:t>
            </w:r>
            <w:r>
              <w:rPr>
                <w:spacing w:val="-13"/>
                <w:sz w:val="20"/>
              </w:rPr>
              <w:t xml:space="preserve"> </w:t>
            </w:r>
            <w:r>
              <w:rPr>
                <w:sz w:val="20"/>
              </w:rPr>
              <w:t>Ю.В., Зарецкий В.К., Кулагина</w:t>
            </w:r>
            <w:r>
              <w:rPr>
                <w:spacing w:val="-13"/>
                <w:sz w:val="20"/>
              </w:rPr>
              <w:t xml:space="preserve"> </w:t>
            </w:r>
            <w:r>
              <w:rPr>
                <w:sz w:val="20"/>
              </w:rPr>
              <w:t xml:space="preserve">И.Ю. </w:t>
            </w:r>
            <w:r>
              <w:rPr>
                <w:spacing w:val="-2"/>
                <w:sz w:val="20"/>
              </w:rPr>
              <w:t>Опросник</w:t>
            </w:r>
          </w:p>
          <w:p w14:paraId="1C34176D">
            <w:pPr>
              <w:pStyle w:val="9"/>
              <w:ind w:left="11"/>
              <w:rPr>
                <w:sz w:val="20"/>
              </w:rPr>
            </w:pPr>
            <w:r>
              <w:rPr>
                <w:spacing w:val="-2"/>
                <w:sz w:val="20"/>
              </w:rPr>
              <w:t>«Субъектная позиция»</w:t>
            </w:r>
          </w:p>
        </w:tc>
        <w:tc>
          <w:tcPr>
            <w:tcW w:w="1988" w:type="dxa"/>
          </w:tcPr>
          <w:p w14:paraId="27A690ED">
            <w:pPr>
              <w:pStyle w:val="9"/>
              <w:ind w:left="11" w:right="21"/>
              <w:rPr>
                <w:sz w:val="20"/>
              </w:rPr>
            </w:pPr>
            <w:r>
              <w:rPr>
                <w:sz w:val="20"/>
              </w:rPr>
              <w:t>Методика исследо- вания субъектной позиции обучаю- щихся. Под субъ- ектной позицией учащегося</w:t>
            </w:r>
            <w:r>
              <w:rPr>
                <w:spacing w:val="-13"/>
                <w:sz w:val="20"/>
              </w:rPr>
              <w:t xml:space="preserve"> </w:t>
            </w:r>
            <w:r>
              <w:rPr>
                <w:sz w:val="20"/>
              </w:rPr>
              <w:t xml:space="preserve">понимается активное осознанное отношение учащегося к учебной </w:t>
            </w:r>
            <w:r>
              <w:rPr>
                <w:spacing w:val="-2"/>
                <w:sz w:val="20"/>
              </w:rPr>
              <w:t>деятельности</w:t>
            </w:r>
          </w:p>
        </w:tc>
        <w:tc>
          <w:tcPr>
            <w:tcW w:w="927" w:type="dxa"/>
          </w:tcPr>
          <w:p w14:paraId="05280F4E">
            <w:pPr>
              <w:pStyle w:val="9"/>
              <w:ind w:left="11" w:right="11"/>
              <w:rPr>
                <w:sz w:val="20"/>
              </w:rPr>
            </w:pPr>
            <w:r>
              <w:rPr>
                <w:spacing w:val="-2"/>
                <w:sz w:val="20"/>
              </w:rPr>
              <w:t xml:space="preserve">Младшие школь- </w:t>
            </w:r>
            <w:r>
              <w:rPr>
                <w:sz w:val="20"/>
              </w:rPr>
              <w:t>ники,</w:t>
            </w:r>
            <w:r>
              <w:rPr>
                <w:spacing w:val="-13"/>
                <w:sz w:val="20"/>
              </w:rPr>
              <w:t xml:space="preserve"> </w:t>
            </w:r>
            <w:r>
              <w:rPr>
                <w:sz w:val="20"/>
              </w:rPr>
              <w:t xml:space="preserve">под- </w:t>
            </w:r>
            <w:r>
              <w:rPr>
                <w:spacing w:val="-2"/>
                <w:sz w:val="20"/>
              </w:rPr>
              <w:t xml:space="preserve">ростки, старшие школь- </w:t>
            </w:r>
            <w:r>
              <w:rPr>
                <w:spacing w:val="-4"/>
                <w:sz w:val="20"/>
              </w:rPr>
              <w:t>ники</w:t>
            </w:r>
          </w:p>
        </w:tc>
        <w:tc>
          <w:tcPr>
            <w:tcW w:w="3020" w:type="dxa"/>
          </w:tcPr>
          <w:p w14:paraId="6D255ECE">
            <w:pPr>
              <w:pStyle w:val="9"/>
              <w:ind w:left="10" w:right="32"/>
              <w:rPr>
                <w:sz w:val="20"/>
              </w:rPr>
            </w:pPr>
            <w:r>
              <w:rPr>
                <w:sz w:val="20"/>
              </w:rPr>
              <w:t>Факторным анализом выявлено три шкалы, характеризующие различные типы отношения к учебной</w:t>
            </w:r>
            <w:r>
              <w:rPr>
                <w:spacing w:val="-13"/>
                <w:sz w:val="20"/>
              </w:rPr>
              <w:t xml:space="preserve"> </w:t>
            </w:r>
            <w:r>
              <w:rPr>
                <w:sz w:val="20"/>
              </w:rPr>
              <w:t>деятельности:</w:t>
            </w:r>
            <w:r>
              <w:rPr>
                <w:spacing w:val="-12"/>
                <w:sz w:val="20"/>
              </w:rPr>
              <w:t xml:space="preserve"> </w:t>
            </w:r>
            <w:r>
              <w:rPr>
                <w:sz w:val="20"/>
              </w:rPr>
              <w:t>субъектная позиция, объектная позиция, негативная позиция. Дополни- тельный</w:t>
            </w:r>
            <w:r>
              <w:rPr>
                <w:spacing w:val="-3"/>
                <w:sz w:val="20"/>
              </w:rPr>
              <w:t xml:space="preserve"> </w:t>
            </w:r>
            <w:r>
              <w:rPr>
                <w:sz w:val="20"/>
              </w:rPr>
              <w:t>анализ</w:t>
            </w:r>
            <w:r>
              <w:rPr>
                <w:spacing w:val="-2"/>
                <w:sz w:val="20"/>
              </w:rPr>
              <w:t xml:space="preserve"> </w:t>
            </w:r>
            <w:r>
              <w:rPr>
                <w:sz w:val="20"/>
              </w:rPr>
              <w:t>позволил</w:t>
            </w:r>
            <w:r>
              <w:rPr>
                <w:spacing w:val="-3"/>
                <w:sz w:val="20"/>
              </w:rPr>
              <w:t xml:space="preserve"> </w:t>
            </w:r>
            <w:r>
              <w:rPr>
                <w:sz w:val="20"/>
              </w:rPr>
              <w:t>выявить еще один тип — пассивную позицию обучающихся.</w:t>
            </w:r>
          </w:p>
          <w:p w14:paraId="2C18DCBF">
            <w:pPr>
              <w:pStyle w:val="9"/>
              <w:ind w:left="10" w:right="32"/>
              <w:rPr>
                <w:sz w:val="20"/>
              </w:rPr>
            </w:pPr>
            <w:r>
              <w:rPr>
                <w:sz w:val="20"/>
              </w:rPr>
              <w:t>Обнаружено, что выраженность субъектной</w:t>
            </w:r>
            <w:r>
              <w:rPr>
                <w:spacing w:val="-13"/>
                <w:sz w:val="20"/>
              </w:rPr>
              <w:t xml:space="preserve"> </w:t>
            </w:r>
            <w:r>
              <w:rPr>
                <w:sz w:val="20"/>
              </w:rPr>
              <w:t>позиции</w:t>
            </w:r>
            <w:r>
              <w:rPr>
                <w:spacing w:val="-12"/>
                <w:sz w:val="20"/>
              </w:rPr>
              <w:t xml:space="preserve"> </w:t>
            </w:r>
            <w:r>
              <w:rPr>
                <w:sz w:val="20"/>
              </w:rPr>
              <w:t>снижается</w:t>
            </w:r>
            <w:r>
              <w:rPr>
                <w:spacing w:val="-13"/>
                <w:sz w:val="20"/>
              </w:rPr>
              <w:t xml:space="preserve"> </w:t>
            </w:r>
            <w:r>
              <w:rPr>
                <w:sz w:val="20"/>
              </w:rPr>
              <w:t>от младшего школьного возраста к старшему, а выраженность</w:t>
            </w:r>
          </w:p>
          <w:p w14:paraId="3EA1A98F">
            <w:pPr>
              <w:pStyle w:val="9"/>
              <w:spacing w:line="217" w:lineRule="exact"/>
              <w:ind w:left="10"/>
              <w:rPr>
                <w:sz w:val="20"/>
              </w:rPr>
            </w:pPr>
            <w:r>
              <w:rPr>
                <w:sz w:val="20"/>
              </w:rPr>
              <w:t>негативной</w:t>
            </w:r>
            <w:r>
              <w:rPr>
                <w:spacing w:val="-12"/>
                <w:sz w:val="20"/>
              </w:rPr>
              <w:t xml:space="preserve"> </w:t>
            </w:r>
            <w:r>
              <w:rPr>
                <w:sz w:val="20"/>
              </w:rPr>
              <w:t>позиции</w:t>
            </w:r>
            <w:r>
              <w:rPr>
                <w:spacing w:val="-10"/>
                <w:sz w:val="20"/>
              </w:rPr>
              <w:t xml:space="preserve"> </w:t>
            </w:r>
            <w:r>
              <w:rPr>
                <w:spacing w:val="-2"/>
                <w:sz w:val="20"/>
              </w:rPr>
              <w:t>возрастает</w:t>
            </w:r>
          </w:p>
        </w:tc>
        <w:tc>
          <w:tcPr>
            <w:tcW w:w="2732" w:type="dxa"/>
          </w:tcPr>
          <w:p w14:paraId="2A6A18E8">
            <w:pPr>
              <w:pStyle w:val="9"/>
              <w:ind w:left="10" w:right="107"/>
              <w:rPr>
                <w:sz w:val="20"/>
              </w:rPr>
            </w:pPr>
            <w:r>
              <w:rPr>
                <w:i/>
                <w:sz w:val="20"/>
              </w:rPr>
              <w:t>Зарецкий</w:t>
            </w:r>
            <w:r>
              <w:rPr>
                <w:i/>
                <w:spacing w:val="-12"/>
                <w:sz w:val="20"/>
              </w:rPr>
              <w:t xml:space="preserve"> </w:t>
            </w:r>
            <w:r>
              <w:rPr>
                <w:i/>
                <w:sz w:val="20"/>
              </w:rPr>
              <w:t>Ю.В.,</w:t>
            </w:r>
            <w:r>
              <w:rPr>
                <w:i/>
                <w:spacing w:val="-11"/>
                <w:sz w:val="20"/>
              </w:rPr>
              <w:t xml:space="preserve"> </w:t>
            </w:r>
            <w:r>
              <w:rPr>
                <w:i/>
                <w:sz w:val="20"/>
              </w:rPr>
              <w:t>Зарецкий</w:t>
            </w:r>
            <w:r>
              <w:rPr>
                <w:i/>
                <w:spacing w:val="-10"/>
                <w:sz w:val="20"/>
              </w:rPr>
              <w:t xml:space="preserve"> </w:t>
            </w:r>
            <w:r>
              <w:rPr>
                <w:i/>
                <w:sz w:val="20"/>
              </w:rPr>
              <w:t xml:space="preserve">В.К., Кулагина И.Ю. </w:t>
            </w:r>
            <w:r>
              <w:rPr>
                <w:sz w:val="20"/>
              </w:rPr>
              <w:t>Методика исследования субъектной позиции</w:t>
            </w:r>
            <w:r>
              <w:rPr>
                <w:spacing w:val="-13"/>
                <w:sz w:val="20"/>
              </w:rPr>
              <w:t xml:space="preserve"> </w:t>
            </w:r>
            <w:r>
              <w:rPr>
                <w:sz w:val="20"/>
              </w:rPr>
              <w:t>обучающихся</w:t>
            </w:r>
            <w:r>
              <w:rPr>
                <w:spacing w:val="-12"/>
                <w:sz w:val="20"/>
              </w:rPr>
              <w:t xml:space="preserve"> </w:t>
            </w:r>
            <w:r>
              <w:rPr>
                <w:sz w:val="20"/>
              </w:rPr>
              <w:t>разных возрас- тов//Психологическая наука и образование. 2014. Т.</w:t>
            </w:r>
          </w:p>
          <w:p w14:paraId="1E985AA6">
            <w:pPr>
              <w:pStyle w:val="9"/>
              <w:ind w:left="10"/>
              <w:rPr>
                <w:sz w:val="20"/>
              </w:rPr>
            </w:pPr>
            <w:r>
              <w:rPr>
                <w:sz w:val="20"/>
              </w:rPr>
              <w:t>19.</w:t>
            </w:r>
            <w:r>
              <w:rPr>
                <w:spacing w:val="-3"/>
                <w:sz w:val="20"/>
              </w:rPr>
              <w:t xml:space="preserve"> </w:t>
            </w:r>
            <w:r>
              <w:rPr>
                <w:sz w:val="20"/>
              </w:rPr>
              <w:t>№</w:t>
            </w:r>
            <w:r>
              <w:rPr>
                <w:spacing w:val="-4"/>
                <w:sz w:val="20"/>
              </w:rPr>
              <w:t xml:space="preserve"> </w:t>
            </w:r>
            <w:r>
              <w:rPr>
                <w:sz w:val="20"/>
              </w:rPr>
              <w:t>1.</w:t>
            </w:r>
            <w:r>
              <w:rPr>
                <w:spacing w:val="-2"/>
                <w:sz w:val="20"/>
              </w:rPr>
              <w:t xml:space="preserve"> </w:t>
            </w:r>
            <w:r>
              <w:rPr>
                <w:sz w:val="20"/>
              </w:rPr>
              <w:t>С.</w:t>
            </w:r>
            <w:r>
              <w:rPr>
                <w:spacing w:val="-3"/>
                <w:sz w:val="20"/>
              </w:rPr>
              <w:t xml:space="preserve"> </w:t>
            </w:r>
            <w:r>
              <w:rPr>
                <w:sz w:val="20"/>
              </w:rPr>
              <w:t>99-</w:t>
            </w:r>
            <w:r>
              <w:rPr>
                <w:spacing w:val="-5"/>
                <w:sz w:val="20"/>
              </w:rPr>
              <w:t>110</w:t>
            </w:r>
          </w:p>
        </w:tc>
        <w:tc>
          <w:tcPr>
            <w:tcW w:w="1119" w:type="dxa"/>
          </w:tcPr>
          <w:p w14:paraId="6FA4094B">
            <w:pPr>
              <w:pStyle w:val="9"/>
              <w:spacing w:line="223" w:lineRule="exact"/>
              <w:ind w:left="7"/>
              <w:rPr>
                <w:sz w:val="20"/>
              </w:rPr>
            </w:pPr>
            <w:r>
              <w:rPr>
                <w:spacing w:val="-4"/>
                <w:sz w:val="20"/>
              </w:rPr>
              <w:t>2014</w:t>
            </w:r>
          </w:p>
        </w:tc>
        <w:tc>
          <w:tcPr>
            <w:tcW w:w="1134" w:type="dxa"/>
          </w:tcPr>
          <w:p w14:paraId="2443B9B6">
            <w:pPr>
              <w:pStyle w:val="9"/>
              <w:ind w:left="6" w:right="340"/>
              <w:jc w:val="both"/>
              <w:rPr>
                <w:sz w:val="20"/>
              </w:rPr>
            </w:pPr>
            <w:r>
              <w:rPr>
                <w:spacing w:val="-2"/>
                <w:sz w:val="20"/>
              </w:rPr>
              <w:t>Условно рекомен- дуемая</w:t>
            </w:r>
          </w:p>
        </w:tc>
        <w:tc>
          <w:tcPr>
            <w:tcW w:w="1652" w:type="dxa"/>
          </w:tcPr>
          <w:p w14:paraId="3764E37D">
            <w:pPr>
              <w:pStyle w:val="9"/>
              <w:ind w:left="6" w:right="73"/>
              <w:rPr>
                <w:sz w:val="20"/>
              </w:rPr>
            </w:pPr>
            <w:r>
              <w:rPr>
                <w:sz w:val="20"/>
              </w:rPr>
              <w:t xml:space="preserve">Норма (нормо- типичные дети и подростки с </w:t>
            </w:r>
            <w:r>
              <w:rPr>
                <w:spacing w:val="-2"/>
                <w:sz w:val="20"/>
              </w:rPr>
              <w:t xml:space="preserve">нормативным </w:t>
            </w:r>
            <w:r>
              <w:rPr>
                <w:sz w:val="20"/>
              </w:rPr>
              <w:t>кризисом взрос- ления);</w:t>
            </w:r>
            <w:r>
              <w:rPr>
                <w:spacing w:val="-13"/>
                <w:sz w:val="20"/>
              </w:rPr>
              <w:t xml:space="preserve"> </w:t>
            </w:r>
            <w:r>
              <w:rPr>
                <w:sz w:val="20"/>
              </w:rPr>
              <w:t xml:space="preserve">подростки с девиантным </w:t>
            </w:r>
            <w:r>
              <w:rPr>
                <w:spacing w:val="-2"/>
                <w:sz w:val="20"/>
              </w:rPr>
              <w:t>поведением</w:t>
            </w:r>
          </w:p>
        </w:tc>
      </w:tr>
      <w:tr w14:paraId="1A73B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trPr>
        <w:tc>
          <w:tcPr>
            <w:tcW w:w="538" w:type="dxa"/>
          </w:tcPr>
          <w:p w14:paraId="335122B9">
            <w:pPr>
              <w:pStyle w:val="9"/>
              <w:spacing w:line="223" w:lineRule="exact"/>
              <w:ind w:left="11"/>
              <w:rPr>
                <w:sz w:val="20"/>
              </w:rPr>
            </w:pPr>
            <w:r>
              <w:rPr>
                <w:spacing w:val="-10"/>
                <w:sz w:val="20"/>
              </w:rPr>
              <w:t>5</w:t>
            </w:r>
          </w:p>
        </w:tc>
        <w:tc>
          <w:tcPr>
            <w:tcW w:w="1416" w:type="dxa"/>
          </w:tcPr>
          <w:p w14:paraId="5148198C">
            <w:pPr>
              <w:pStyle w:val="9"/>
              <w:ind w:left="11" w:right="63"/>
              <w:rPr>
                <w:sz w:val="20"/>
              </w:rPr>
            </w:pPr>
            <w:r>
              <w:rPr>
                <w:sz w:val="20"/>
              </w:rPr>
              <w:t>Тест</w:t>
            </w:r>
            <w:r>
              <w:rPr>
                <w:spacing w:val="-13"/>
                <w:sz w:val="20"/>
              </w:rPr>
              <w:t xml:space="preserve"> </w:t>
            </w:r>
            <w:r>
              <w:rPr>
                <w:sz w:val="20"/>
              </w:rPr>
              <w:t>структуры интеллекта Р. Амтхау- эра</w:t>
            </w:r>
          </w:p>
        </w:tc>
        <w:tc>
          <w:tcPr>
            <w:tcW w:w="1988" w:type="dxa"/>
          </w:tcPr>
          <w:p w14:paraId="075360EB">
            <w:pPr>
              <w:pStyle w:val="9"/>
              <w:ind w:left="11" w:right="299"/>
              <w:rPr>
                <w:sz w:val="20"/>
              </w:rPr>
            </w:pPr>
            <w:r>
              <w:rPr>
                <w:sz w:val="20"/>
              </w:rPr>
              <w:t>Уровень развития вербального и не- вербального</w:t>
            </w:r>
            <w:r>
              <w:rPr>
                <w:spacing w:val="-13"/>
                <w:sz w:val="20"/>
              </w:rPr>
              <w:t xml:space="preserve"> </w:t>
            </w:r>
            <w:r>
              <w:rPr>
                <w:sz w:val="20"/>
              </w:rPr>
              <w:t xml:space="preserve">интел- </w:t>
            </w:r>
            <w:r>
              <w:rPr>
                <w:spacing w:val="-2"/>
                <w:sz w:val="20"/>
              </w:rPr>
              <w:t>лекта</w:t>
            </w:r>
          </w:p>
        </w:tc>
        <w:tc>
          <w:tcPr>
            <w:tcW w:w="927" w:type="dxa"/>
          </w:tcPr>
          <w:p w14:paraId="27FFEEAF">
            <w:pPr>
              <w:pStyle w:val="9"/>
              <w:spacing w:line="223" w:lineRule="exact"/>
              <w:ind w:left="11"/>
              <w:rPr>
                <w:sz w:val="20"/>
              </w:rPr>
            </w:pPr>
            <w:r>
              <w:rPr>
                <w:sz w:val="20"/>
              </w:rPr>
              <w:t>13-60</w:t>
            </w:r>
            <w:r>
              <w:rPr>
                <w:spacing w:val="-3"/>
                <w:sz w:val="20"/>
              </w:rPr>
              <w:t xml:space="preserve"> </w:t>
            </w:r>
            <w:r>
              <w:rPr>
                <w:spacing w:val="-5"/>
                <w:sz w:val="20"/>
              </w:rPr>
              <w:t>лет</w:t>
            </w:r>
          </w:p>
        </w:tc>
        <w:tc>
          <w:tcPr>
            <w:tcW w:w="3020" w:type="dxa"/>
          </w:tcPr>
          <w:p w14:paraId="17C2F8B9">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54FC5AEE">
            <w:pPr>
              <w:pStyle w:val="9"/>
              <w:spacing w:before="226"/>
              <w:ind w:left="10"/>
              <w:rPr>
                <w:sz w:val="20"/>
              </w:rPr>
            </w:pPr>
            <w:r>
              <w:rPr>
                <w:i/>
                <w:sz w:val="20"/>
              </w:rPr>
              <w:t xml:space="preserve">Ясюкова Л.А. </w:t>
            </w:r>
            <w:r>
              <w:rPr>
                <w:sz w:val="20"/>
              </w:rPr>
              <w:t>Тест структуры интеллекта</w:t>
            </w:r>
            <w:r>
              <w:rPr>
                <w:spacing w:val="-13"/>
                <w:sz w:val="20"/>
              </w:rPr>
              <w:t xml:space="preserve"> </w:t>
            </w:r>
            <w:r>
              <w:rPr>
                <w:sz w:val="20"/>
              </w:rPr>
              <w:t>Р.</w:t>
            </w:r>
            <w:r>
              <w:rPr>
                <w:spacing w:val="-12"/>
                <w:sz w:val="20"/>
              </w:rPr>
              <w:t xml:space="preserve"> </w:t>
            </w:r>
            <w:r>
              <w:rPr>
                <w:sz w:val="20"/>
              </w:rPr>
              <w:t>Амтхауэра</w:t>
            </w:r>
            <w:r>
              <w:rPr>
                <w:spacing w:val="-11"/>
                <w:sz w:val="20"/>
              </w:rPr>
              <w:t xml:space="preserve"> </w:t>
            </w:r>
            <w:r>
              <w:rPr>
                <w:sz w:val="20"/>
              </w:rPr>
              <w:t>(1ST). Методическое руководство.</w:t>
            </w:r>
          </w:p>
          <w:p w14:paraId="1444535E">
            <w:pPr>
              <w:pStyle w:val="9"/>
              <w:spacing w:line="216" w:lineRule="exact"/>
              <w:ind w:left="10"/>
              <w:rPr>
                <w:sz w:val="20"/>
              </w:rPr>
            </w:pPr>
            <w:r>
              <w:rPr>
                <w:sz w:val="20"/>
              </w:rPr>
              <w:t>СПб.:</w:t>
            </w:r>
            <w:r>
              <w:rPr>
                <w:spacing w:val="-5"/>
                <w:sz w:val="20"/>
              </w:rPr>
              <w:t xml:space="preserve"> </w:t>
            </w:r>
            <w:r>
              <w:rPr>
                <w:sz w:val="20"/>
              </w:rPr>
              <w:t>ГП</w:t>
            </w:r>
            <w:r>
              <w:rPr>
                <w:spacing w:val="-1"/>
                <w:sz w:val="20"/>
              </w:rPr>
              <w:t xml:space="preserve"> </w:t>
            </w:r>
            <w:r>
              <w:rPr>
                <w:sz w:val="20"/>
              </w:rPr>
              <w:t>«Има-</w:t>
            </w:r>
            <w:r>
              <w:rPr>
                <w:spacing w:val="-6"/>
                <w:sz w:val="20"/>
              </w:rPr>
              <w:t xml:space="preserve"> </w:t>
            </w:r>
            <w:r>
              <w:rPr>
                <w:sz w:val="20"/>
              </w:rPr>
              <w:t>тон»,</w:t>
            </w:r>
            <w:r>
              <w:rPr>
                <w:spacing w:val="-5"/>
                <w:sz w:val="20"/>
              </w:rPr>
              <w:t xml:space="preserve"> </w:t>
            </w:r>
            <w:r>
              <w:rPr>
                <w:spacing w:val="-4"/>
                <w:sz w:val="20"/>
              </w:rPr>
              <w:t>2002</w:t>
            </w:r>
          </w:p>
        </w:tc>
        <w:tc>
          <w:tcPr>
            <w:tcW w:w="1119" w:type="dxa"/>
          </w:tcPr>
          <w:p w14:paraId="24DE3099">
            <w:pPr>
              <w:pStyle w:val="9"/>
              <w:spacing w:line="223" w:lineRule="exact"/>
              <w:ind w:left="7"/>
              <w:rPr>
                <w:sz w:val="20"/>
              </w:rPr>
            </w:pPr>
            <w:r>
              <w:rPr>
                <w:spacing w:val="-4"/>
                <w:sz w:val="20"/>
              </w:rPr>
              <w:t>2002</w:t>
            </w:r>
          </w:p>
        </w:tc>
        <w:tc>
          <w:tcPr>
            <w:tcW w:w="1134" w:type="dxa"/>
          </w:tcPr>
          <w:p w14:paraId="5C91DF66">
            <w:pPr>
              <w:pStyle w:val="9"/>
              <w:ind w:left="6" w:right="340"/>
              <w:jc w:val="both"/>
              <w:rPr>
                <w:sz w:val="20"/>
              </w:rPr>
            </w:pPr>
            <w:r>
              <w:rPr>
                <w:spacing w:val="-2"/>
                <w:sz w:val="20"/>
              </w:rPr>
              <w:t>Условно рекомен- дуемая</w:t>
            </w:r>
          </w:p>
        </w:tc>
        <w:tc>
          <w:tcPr>
            <w:tcW w:w="1652" w:type="dxa"/>
          </w:tcPr>
          <w:p w14:paraId="691299AE">
            <w:pPr>
              <w:pStyle w:val="9"/>
              <w:spacing w:line="223" w:lineRule="exact"/>
              <w:ind w:left="6"/>
              <w:rPr>
                <w:sz w:val="20"/>
              </w:rPr>
            </w:pPr>
            <w:r>
              <w:rPr>
                <w:spacing w:val="-5"/>
                <w:sz w:val="20"/>
              </w:rPr>
              <w:t>Все</w:t>
            </w:r>
          </w:p>
        </w:tc>
      </w:tr>
      <w:tr w14:paraId="1D0DF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5" w:hRule="atLeast"/>
        </w:trPr>
        <w:tc>
          <w:tcPr>
            <w:tcW w:w="538" w:type="dxa"/>
          </w:tcPr>
          <w:p w14:paraId="39F8C321">
            <w:pPr>
              <w:pStyle w:val="9"/>
              <w:spacing w:line="223" w:lineRule="exact"/>
              <w:ind w:left="11"/>
              <w:rPr>
                <w:sz w:val="20"/>
              </w:rPr>
            </w:pPr>
            <w:r>
              <w:rPr>
                <w:spacing w:val="-10"/>
                <w:sz w:val="20"/>
              </w:rPr>
              <w:t>6</w:t>
            </w:r>
          </w:p>
        </w:tc>
        <w:tc>
          <w:tcPr>
            <w:tcW w:w="1416" w:type="dxa"/>
          </w:tcPr>
          <w:p w14:paraId="3944B28F">
            <w:pPr>
              <w:pStyle w:val="9"/>
              <w:ind w:left="11" w:right="13"/>
              <w:rPr>
                <w:sz w:val="20"/>
              </w:rPr>
            </w:pPr>
            <w:r>
              <w:rPr>
                <w:spacing w:val="-2"/>
                <w:sz w:val="20"/>
              </w:rPr>
              <w:t xml:space="preserve">Активизиру- </w:t>
            </w:r>
            <w:r>
              <w:rPr>
                <w:sz w:val="20"/>
              </w:rPr>
              <w:t>ющий</w:t>
            </w:r>
            <w:r>
              <w:rPr>
                <w:spacing w:val="-13"/>
                <w:sz w:val="20"/>
              </w:rPr>
              <w:t xml:space="preserve"> </w:t>
            </w:r>
            <w:r>
              <w:rPr>
                <w:sz w:val="20"/>
              </w:rPr>
              <w:t>опросник</w:t>
            </w:r>
          </w:p>
          <w:p w14:paraId="4647156E">
            <w:pPr>
              <w:pStyle w:val="9"/>
              <w:ind w:left="11"/>
              <w:rPr>
                <w:sz w:val="20"/>
              </w:rPr>
            </w:pPr>
            <w:r>
              <w:rPr>
                <w:spacing w:val="-2"/>
                <w:sz w:val="20"/>
              </w:rPr>
              <w:t xml:space="preserve">«Перекресток» </w:t>
            </w:r>
            <w:r>
              <w:rPr>
                <w:spacing w:val="-4"/>
                <w:sz w:val="20"/>
              </w:rPr>
              <w:t>Н.С.</w:t>
            </w:r>
          </w:p>
          <w:p w14:paraId="29D74FC6">
            <w:pPr>
              <w:pStyle w:val="9"/>
              <w:ind w:left="11"/>
              <w:rPr>
                <w:sz w:val="20"/>
              </w:rPr>
            </w:pPr>
            <w:r>
              <w:rPr>
                <w:spacing w:val="-2"/>
                <w:sz w:val="20"/>
              </w:rPr>
              <w:t>Пряжникова</w:t>
            </w:r>
          </w:p>
        </w:tc>
        <w:tc>
          <w:tcPr>
            <w:tcW w:w="1988" w:type="dxa"/>
          </w:tcPr>
          <w:p w14:paraId="2AB989DB">
            <w:pPr>
              <w:pStyle w:val="9"/>
              <w:ind w:left="11" w:right="111"/>
              <w:rPr>
                <w:sz w:val="20"/>
              </w:rPr>
            </w:pPr>
            <w:r>
              <w:rPr>
                <w:sz w:val="20"/>
              </w:rPr>
              <w:t xml:space="preserve">Формирование у </w:t>
            </w:r>
            <w:r>
              <w:rPr>
                <w:spacing w:val="-2"/>
                <w:sz w:val="20"/>
              </w:rPr>
              <w:t xml:space="preserve">консультируемого </w:t>
            </w:r>
            <w:r>
              <w:rPr>
                <w:sz w:val="20"/>
              </w:rPr>
              <w:t>подростка интереса (мотивации) к рас- смотрению своих проблем,</w:t>
            </w:r>
            <w:r>
              <w:rPr>
                <w:spacing w:val="-13"/>
                <w:sz w:val="20"/>
              </w:rPr>
              <w:t xml:space="preserve"> </w:t>
            </w:r>
            <w:r>
              <w:rPr>
                <w:sz w:val="20"/>
              </w:rPr>
              <w:t xml:space="preserve">вооружение его доступным и понятным средством для планирования, корректировки и реализации своих </w:t>
            </w:r>
            <w:r>
              <w:rPr>
                <w:spacing w:val="-2"/>
                <w:sz w:val="20"/>
              </w:rPr>
              <w:t>профессиональных</w:t>
            </w:r>
          </w:p>
          <w:p w14:paraId="6D9303BA">
            <w:pPr>
              <w:pStyle w:val="9"/>
              <w:spacing w:line="212" w:lineRule="exact"/>
              <w:ind w:left="11"/>
              <w:rPr>
                <w:sz w:val="20"/>
              </w:rPr>
            </w:pPr>
            <w:r>
              <w:rPr>
                <w:spacing w:val="-2"/>
                <w:sz w:val="20"/>
              </w:rPr>
              <w:t>перспектив</w:t>
            </w:r>
          </w:p>
        </w:tc>
        <w:tc>
          <w:tcPr>
            <w:tcW w:w="927" w:type="dxa"/>
          </w:tcPr>
          <w:p w14:paraId="5223D971">
            <w:pPr>
              <w:pStyle w:val="9"/>
              <w:spacing w:line="223" w:lineRule="exact"/>
              <w:ind w:left="11"/>
              <w:rPr>
                <w:sz w:val="20"/>
              </w:rPr>
            </w:pPr>
            <w:r>
              <w:rPr>
                <w:sz w:val="20"/>
              </w:rPr>
              <w:t>9-11</w:t>
            </w:r>
            <w:r>
              <w:rPr>
                <w:spacing w:val="-3"/>
                <w:sz w:val="20"/>
              </w:rPr>
              <w:t xml:space="preserve"> </w:t>
            </w:r>
            <w:r>
              <w:rPr>
                <w:spacing w:val="-5"/>
                <w:sz w:val="20"/>
              </w:rPr>
              <w:t>кл.</w:t>
            </w:r>
          </w:p>
        </w:tc>
        <w:tc>
          <w:tcPr>
            <w:tcW w:w="3020" w:type="dxa"/>
          </w:tcPr>
          <w:p w14:paraId="506087F5">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12C9598E">
            <w:pPr>
              <w:pStyle w:val="9"/>
              <w:ind w:left="10" w:right="138"/>
              <w:rPr>
                <w:sz w:val="20"/>
              </w:rPr>
            </w:pPr>
            <w:r>
              <w:rPr>
                <w:sz w:val="20"/>
              </w:rPr>
              <w:t>Пряжников Н.С. Активизи- рующий опросник «Пере- кресток»//Пряжников Н.С. Профориентация в школе: игры,</w:t>
            </w:r>
            <w:r>
              <w:rPr>
                <w:spacing w:val="-13"/>
                <w:sz w:val="20"/>
              </w:rPr>
              <w:t xml:space="preserve"> </w:t>
            </w:r>
            <w:r>
              <w:rPr>
                <w:sz w:val="20"/>
              </w:rPr>
              <w:t>упражнения,</w:t>
            </w:r>
            <w:r>
              <w:rPr>
                <w:spacing w:val="-12"/>
                <w:sz w:val="20"/>
              </w:rPr>
              <w:t xml:space="preserve"> </w:t>
            </w:r>
            <w:r>
              <w:rPr>
                <w:sz w:val="20"/>
              </w:rPr>
              <w:t>опросники (8-11 классы). М.: Вако, 2005</w:t>
            </w:r>
          </w:p>
        </w:tc>
        <w:tc>
          <w:tcPr>
            <w:tcW w:w="1119" w:type="dxa"/>
          </w:tcPr>
          <w:p w14:paraId="6B2B7B61">
            <w:pPr>
              <w:pStyle w:val="9"/>
              <w:spacing w:line="223" w:lineRule="exact"/>
              <w:ind w:left="7"/>
              <w:rPr>
                <w:sz w:val="20"/>
              </w:rPr>
            </w:pPr>
            <w:r>
              <w:rPr>
                <w:spacing w:val="-4"/>
                <w:sz w:val="20"/>
              </w:rPr>
              <w:t>2005</w:t>
            </w:r>
          </w:p>
        </w:tc>
        <w:tc>
          <w:tcPr>
            <w:tcW w:w="1134" w:type="dxa"/>
          </w:tcPr>
          <w:p w14:paraId="470D59A7">
            <w:pPr>
              <w:pStyle w:val="9"/>
              <w:ind w:left="6" w:right="340"/>
              <w:jc w:val="both"/>
              <w:rPr>
                <w:sz w:val="20"/>
              </w:rPr>
            </w:pPr>
            <w:r>
              <w:rPr>
                <w:spacing w:val="-2"/>
                <w:sz w:val="20"/>
              </w:rPr>
              <w:t>Условно рекомен- дуемая</w:t>
            </w:r>
          </w:p>
        </w:tc>
        <w:tc>
          <w:tcPr>
            <w:tcW w:w="1652" w:type="dxa"/>
          </w:tcPr>
          <w:p w14:paraId="638F4576">
            <w:pPr>
              <w:pStyle w:val="9"/>
              <w:spacing w:line="223" w:lineRule="exact"/>
              <w:ind w:left="6"/>
              <w:rPr>
                <w:sz w:val="20"/>
              </w:rPr>
            </w:pPr>
            <w:r>
              <w:rPr>
                <w:spacing w:val="-5"/>
                <w:sz w:val="20"/>
              </w:rPr>
              <w:t>Все</w:t>
            </w:r>
          </w:p>
        </w:tc>
      </w:tr>
      <w:tr w14:paraId="3D3FA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538" w:type="dxa"/>
          </w:tcPr>
          <w:p w14:paraId="2560170A">
            <w:pPr>
              <w:pStyle w:val="9"/>
              <w:spacing w:line="225" w:lineRule="exact"/>
              <w:ind w:left="11"/>
              <w:rPr>
                <w:sz w:val="20"/>
              </w:rPr>
            </w:pPr>
            <w:r>
              <w:rPr>
                <w:spacing w:val="-10"/>
                <w:sz w:val="20"/>
              </w:rPr>
              <w:t>7</w:t>
            </w:r>
          </w:p>
        </w:tc>
        <w:tc>
          <w:tcPr>
            <w:tcW w:w="1416" w:type="dxa"/>
          </w:tcPr>
          <w:p w14:paraId="409567D3">
            <w:pPr>
              <w:pStyle w:val="9"/>
              <w:spacing w:line="225" w:lineRule="exact"/>
              <w:ind w:left="11"/>
              <w:rPr>
                <w:sz w:val="20"/>
              </w:rPr>
            </w:pPr>
            <w:r>
              <w:rPr>
                <w:spacing w:val="-2"/>
                <w:sz w:val="20"/>
              </w:rPr>
              <w:t>Опросник</w:t>
            </w:r>
          </w:p>
        </w:tc>
        <w:tc>
          <w:tcPr>
            <w:tcW w:w="1988" w:type="dxa"/>
          </w:tcPr>
          <w:p w14:paraId="0D9259BA">
            <w:pPr>
              <w:pStyle w:val="9"/>
              <w:spacing w:line="225" w:lineRule="exact"/>
              <w:ind w:left="11"/>
              <w:rPr>
                <w:sz w:val="20"/>
              </w:rPr>
            </w:pPr>
            <w:r>
              <w:rPr>
                <w:sz w:val="20"/>
              </w:rPr>
              <w:t>Исследование</w:t>
            </w:r>
            <w:r>
              <w:rPr>
                <w:spacing w:val="-12"/>
                <w:sz w:val="20"/>
              </w:rPr>
              <w:t xml:space="preserve"> </w:t>
            </w:r>
            <w:r>
              <w:rPr>
                <w:spacing w:val="-4"/>
                <w:sz w:val="20"/>
              </w:rPr>
              <w:t>про-</w:t>
            </w:r>
          </w:p>
        </w:tc>
        <w:tc>
          <w:tcPr>
            <w:tcW w:w="927" w:type="dxa"/>
          </w:tcPr>
          <w:p w14:paraId="7C37AC8C">
            <w:pPr>
              <w:pStyle w:val="9"/>
              <w:spacing w:line="225" w:lineRule="exact"/>
              <w:ind w:left="11"/>
              <w:rPr>
                <w:sz w:val="20"/>
              </w:rPr>
            </w:pPr>
            <w:r>
              <w:rPr>
                <w:sz w:val="20"/>
              </w:rPr>
              <w:t>9-11</w:t>
            </w:r>
            <w:r>
              <w:rPr>
                <w:spacing w:val="-3"/>
                <w:sz w:val="20"/>
              </w:rPr>
              <w:t xml:space="preserve"> </w:t>
            </w:r>
            <w:r>
              <w:rPr>
                <w:spacing w:val="-5"/>
                <w:sz w:val="20"/>
              </w:rPr>
              <w:t>кл.</w:t>
            </w:r>
          </w:p>
        </w:tc>
        <w:tc>
          <w:tcPr>
            <w:tcW w:w="3020" w:type="dxa"/>
          </w:tcPr>
          <w:p w14:paraId="7AF2553C">
            <w:pPr>
              <w:pStyle w:val="9"/>
              <w:spacing w:line="225" w:lineRule="exact"/>
              <w:ind w:left="10"/>
              <w:rPr>
                <w:sz w:val="20"/>
              </w:rPr>
            </w:pPr>
            <w:r>
              <w:rPr>
                <w:sz w:val="20"/>
              </w:rPr>
              <w:t>Сведения</w:t>
            </w:r>
            <w:r>
              <w:rPr>
                <w:spacing w:val="-9"/>
                <w:sz w:val="20"/>
              </w:rPr>
              <w:t xml:space="preserve"> </w:t>
            </w:r>
            <w:r>
              <w:rPr>
                <w:sz w:val="20"/>
              </w:rPr>
              <w:t>о</w:t>
            </w:r>
            <w:r>
              <w:rPr>
                <w:spacing w:val="-7"/>
                <w:sz w:val="20"/>
              </w:rPr>
              <w:t xml:space="preserve"> </w:t>
            </w:r>
            <w:r>
              <w:rPr>
                <w:sz w:val="20"/>
              </w:rPr>
              <w:t>валидности</w:t>
            </w:r>
            <w:r>
              <w:rPr>
                <w:spacing w:val="-6"/>
                <w:sz w:val="20"/>
              </w:rPr>
              <w:t xml:space="preserve"> </w:t>
            </w:r>
            <w:r>
              <w:rPr>
                <w:spacing w:val="-10"/>
                <w:sz w:val="20"/>
              </w:rPr>
              <w:t>и</w:t>
            </w:r>
          </w:p>
        </w:tc>
        <w:tc>
          <w:tcPr>
            <w:tcW w:w="2732" w:type="dxa"/>
          </w:tcPr>
          <w:p w14:paraId="10365E8C">
            <w:pPr>
              <w:pStyle w:val="9"/>
              <w:spacing w:line="225" w:lineRule="exact"/>
              <w:ind w:left="10"/>
              <w:rPr>
                <w:sz w:val="20"/>
              </w:rPr>
            </w:pPr>
            <w:r>
              <w:rPr>
                <w:i/>
                <w:sz w:val="20"/>
              </w:rPr>
              <w:t>Резапкина</w:t>
            </w:r>
            <w:r>
              <w:rPr>
                <w:i/>
                <w:spacing w:val="-8"/>
                <w:sz w:val="20"/>
              </w:rPr>
              <w:t xml:space="preserve"> </w:t>
            </w:r>
            <w:r>
              <w:rPr>
                <w:i/>
                <w:sz w:val="20"/>
              </w:rPr>
              <w:t>Г.В.</w:t>
            </w:r>
            <w:r>
              <w:rPr>
                <w:i/>
                <w:spacing w:val="-5"/>
                <w:sz w:val="20"/>
              </w:rPr>
              <w:t xml:space="preserve"> </w:t>
            </w:r>
            <w:r>
              <w:rPr>
                <w:sz w:val="20"/>
              </w:rPr>
              <w:t>Психология</w:t>
            </w:r>
            <w:r>
              <w:rPr>
                <w:spacing w:val="-8"/>
                <w:sz w:val="20"/>
              </w:rPr>
              <w:t xml:space="preserve"> </w:t>
            </w:r>
            <w:r>
              <w:rPr>
                <w:spacing w:val="-10"/>
                <w:sz w:val="20"/>
              </w:rPr>
              <w:t>и</w:t>
            </w:r>
          </w:p>
        </w:tc>
        <w:tc>
          <w:tcPr>
            <w:tcW w:w="1119" w:type="dxa"/>
          </w:tcPr>
          <w:p w14:paraId="2236F94D">
            <w:pPr>
              <w:pStyle w:val="9"/>
              <w:spacing w:line="225" w:lineRule="exact"/>
              <w:ind w:left="7"/>
              <w:rPr>
                <w:sz w:val="20"/>
              </w:rPr>
            </w:pPr>
            <w:r>
              <w:rPr>
                <w:spacing w:val="-4"/>
                <w:sz w:val="20"/>
              </w:rPr>
              <w:t>2005</w:t>
            </w:r>
          </w:p>
        </w:tc>
        <w:tc>
          <w:tcPr>
            <w:tcW w:w="1134" w:type="dxa"/>
          </w:tcPr>
          <w:p w14:paraId="77F000E8">
            <w:pPr>
              <w:pStyle w:val="9"/>
              <w:spacing w:line="225" w:lineRule="exact"/>
              <w:ind w:left="6"/>
              <w:rPr>
                <w:sz w:val="20"/>
              </w:rPr>
            </w:pPr>
            <w:r>
              <w:rPr>
                <w:spacing w:val="-2"/>
                <w:sz w:val="20"/>
              </w:rPr>
              <w:t>Условно</w:t>
            </w:r>
          </w:p>
        </w:tc>
        <w:tc>
          <w:tcPr>
            <w:tcW w:w="1652" w:type="dxa"/>
          </w:tcPr>
          <w:p w14:paraId="41035B94">
            <w:pPr>
              <w:pStyle w:val="9"/>
              <w:spacing w:line="225" w:lineRule="exact"/>
              <w:ind w:left="6"/>
              <w:rPr>
                <w:sz w:val="20"/>
              </w:rPr>
            </w:pPr>
            <w:r>
              <w:rPr>
                <w:spacing w:val="-5"/>
                <w:sz w:val="20"/>
              </w:rPr>
              <w:t>Все</w:t>
            </w:r>
          </w:p>
        </w:tc>
      </w:tr>
    </w:tbl>
    <w:p w14:paraId="785042D0">
      <w:pPr>
        <w:spacing w:after="0" w:line="225" w:lineRule="exact"/>
        <w:rPr>
          <w:sz w:val="20"/>
        </w:rPr>
        <w:sectPr>
          <w:type w:val="continuous"/>
          <w:pgSz w:w="16850" w:h="11900" w:orient="landscape"/>
          <w:pgMar w:top="960" w:right="620" w:bottom="736"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543F0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72F4BA2F">
            <w:pPr>
              <w:pStyle w:val="9"/>
              <w:spacing w:before="109"/>
              <w:rPr>
                <w:i/>
                <w:sz w:val="20"/>
              </w:rPr>
            </w:pPr>
          </w:p>
          <w:p w14:paraId="4C8656F9">
            <w:pPr>
              <w:pStyle w:val="9"/>
              <w:ind w:left="14"/>
              <w:rPr>
                <w:sz w:val="20"/>
              </w:rPr>
            </w:pPr>
            <w:r>
              <w:rPr>
                <w:sz w:val="20"/>
              </w:rPr>
              <w:t>№</w:t>
            </w:r>
            <w:r>
              <w:rPr>
                <w:spacing w:val="-3"/>
                <w:sz w:val="20"/>
              </w:rPr>
              <w:t xml:space="preserve"> </w:t>
            </w:r>
            <w:r>
              <w:rPr>
                <w:spacing w:val="-5"/>
                <w:sz w:val="20"/>
              </w:rPr>
              <w:t>п/п</w:t>
            </w:r>
          </w:p>
        </w:tc>
        <w:tc>
          <w:tcPr>
            <w:tcW w:w="1416" w:type="dxa"/>
          </w:tcPr>
          <w:p w14:paraId="60B0E2A6">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3E5607CE">
            <w:pPr>
              <w:pStyle w:val="9"/>
              <w:spacing w:before="224"/>
              <w:ind w:left="563" w:right="10" w:hanging="113"/>
              <w:rPr>
                <w:sz w:val="20"/>
              </w:rPr>
            </w:pPr>
            <w:r>
              <w:rPr>
                <w:spacing w:val="-2"/>
                <w:sz w:val="20"/>
              </w:rPr>
              <w:t>Измеряемый конструкт</w:t>
            </w:r>
          </w:p>
        </w:tc>
        <w:tc>
          <w:tcPr>
            <w:tcW w:w="927" w:type="dxa"/>
          </w:tcPr>
          <w:p w14:paraId="3C439AA2">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279567FD">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406A94DC">
            <w:pPr>
              <w:pStyle w:val="9"/>
              <w:spacing w:before="109"/>
              <w:rPr>
                <w:i/>
                <w:sz w:val="20"/>
              </w:rPr>
            </w:pPr>
          </w:p>
          <w:p w14:paraId="410352E9">
            <w:pPr>
              <w:pStyle w:val="9"/>
              <w:ind w:left="8" w:right="3"/>
              <w:jc w:val="center"/>
              <w:rPr>
                <w:sz w:val="20"/>
              </w:rPr>
            </w:pPr>
            <w:r>
              <w:rPr>
                <w:spacing w:val="-2"/>
                <w:sz w:val="20"/>
              </w:rPr>
              <w:t>Источник</w:t>
            </w:r>
          </w:p>
        </w:tc>
        <w:tc>
          <w:tcPr>
            <w:tcW w:w="1119" w:type="dxa"/>
          </w:tcPr>
          <w:p w14:paraId="47A2798E">
            <w:pPr>
              <w:pStyle w:val="9"/>
              <w:spacing w:before="109"/>
              <w:rPr>
                <w:i/>
                <w:sz w:val="20"/>
              </w:rPr>
            </w:pPr>
          </w:p>
          <w:p w14:paraId="0F5A3655">
            <w:pPr>
              <w:pStyle w:val="9"/>
              <w:ind w:left="24"/>
              <w:jc w:val="center"/>
              <w:rPr>
                <w:sz w:val="20"/>
              </w:rPr>
            </w:pPr>
            <w:r>
              <w:rPr>
                <w:spacing w:val="-5"/>
                <w:sz w:val="20"/>
              </w:rPr>
              <w:t>Год</w:t>
            </w:r>
          </w:p>
        </w:tc>
        <w:tc>
          <w:tcPr>
            <w:tcW w:w="1134" w:type="dxa"/>
          </w:tcPr>
          <w:p w14:paraId="68C80804">
            <w:pPr>
              <w:pStyle w:val="9"/>
              <w:ind w:left="148" w:right="143" w:hanging="1"/>
              <w:jc w:val="center"/>
              <w:rPr>
                <w:sz w:val="20"/>
              </w:rPr>
            </w:pPr>
            <w:r>
              <w:rPr>
                <w:spacing w:val="-2"/>
                <w:sz w:val="20"/>
              </w:rPr>
              <w:t>Статус: основная/</w:t>
            </w:r>
          </w:p>
          <w:p w14:paraId="6EF14F92">
            <w:pPr>
              <w:pStyle w:val="9"/>
              <w:spacing w:line="230" w:lineRule="exact"/>
              <w:ind w:left="2"/>
              <w:jc w:val="center"/>
              <w:rPr>
                <w:sz w:val="20"/>
              </w:rPr>
            </w:pPr>
            <w:r>
              <w:rPr>
                <w:spacing w:val="-2"/>
                <w:sz w:val="20"/>
              </w:rPr>
              <w:t>рекомен- дуемая</w:t>
            </w:r>
          </w:p>
        </w:tc>
        <w:tc>
          <w:tcPr>
            <w:tcW w:w="1652" w:type="dxa"/>
          </w:tcPr>
          <w:p w14:paraId="7215C793">
            <w:pPr>
              <w:pStyle w:val="9"/>
              <w:spacing w:before="109"/>
              <w:rPr>
                <w:i/>
                <w:sz w:val="20"/>
              </w:rPr>
            </w:pPr>
          </w:p>
          <w:p w14:paraId="76339C8A">
            <w:pPr>
              <w:pStyle w:val="9"/>
              <w:ind w:left="145"/>
              <w:rPr>
                <w:sz w:val="20"/>
              </w:rPr>
            </w:pPr>
            <w:r>
              <w:rPr>
                <w:sz w:val="20"/>
              </w:rPr>
              <w:t>Целевая</w:t>
            </w:r>
            <w:r>
              <w:rPr>
                <w:spacing w:val="-8"/>
                <w:sz w:val="20"/>
              </w:rPr>
              <w:t xml:space="preserve"> </w:t>
            </w:r>
            <w:r>
              <w:rPr>
                <w:spacing w:val="-2"/>
                <w:sz w:val="20"/>
              </w:rPr>
              <w:t>группа</w:t>
            </w:r>
          </w:p>
        </w:tc>
      </w:tr>
      <w:tr w14:paraId="10AC1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2" w:hRule="atLeast"/>
        </w:trPr>
        <w:tc>
          <w:tcPr>
            <w:tcW w:w="538" w:type="dxa"/>
          </w:tcPr>
          <w:p w14:paraId="4033D327">
            <w:pPr>
              <w:pStyle w:val="9"/>
              <w:rPr>
                <w:sz w:val="18"/>
              </w:rPr>
            </w:pPr>
          </w:p>
        </w:tc>
        <w:tc>
          <w:tcPr>
            <w:tcW w:w="1416" w:type="dxa"/>
          </w:tcPr>
          <w:p w14:paraId="38D958D6">
            <w:pPr>
              <w:pStyle w:val="9"/>
              <w:spacing w:before="226"/>
              <w:ind w:left="11"/>
              <w:rPr>
                <w:sz w:val="20"/>
              </w:rPr>
            </w:pPr>
            <w:r>
              <w:rPr>
                <w:spacing w:val="-2"/>
                <w:sz w:val="20"/>
              </w:rPr>
              <w:t xml:space="preserve">профессио- нальных предпочтений </w:t>
            </w:r>
            <w:r>
              <w:rPr>
                <w:sz w:val="20"/>
              </w:rPr>
              <w:t>Дж.</w:t>
            </w:r>
            <w:r>
              <w:rPr>
                <w:spacing w:val="-5"/>
                <w:sz w:val="20"/>
              </w:rPr>
              <w:t xml:space="preserve"> </w:t>
            </w:r>
            <w:r>
              <w:rPr>
                <w:spacing w:val="-2"/>
                <w:sz w:val="20"/>
              </w:rPr>
              <w:t>Холланда</w:t>
            </w:r>
          </w:p>
          <w:p w14:paraId="0AEEDD12">
            <w:pPr>
              <w:pStyle w:val="9"/>
              <w:spacing w:line="216" w:lineRule="exact"/>
              <w:ind w:left="11"/>
              <w:rPr>
                <w:sz w:val="20"/>
              </w:rPr>
            </w:pPr>
            <w:r>
              <w:rPr>
                <w:spacing w:val="-2"/>
                <w:sz w:val="20"/>
              </w:rPr>
              <w:t>(Голланда)</w:t>
            </w:r>
          </w:p>
        </w:tc>
        <w:tc>
          <w:tcPr>
            <w:tcW w:w="1988" w:type="dxa"/>
          </w:tcPr>
          <w:p w14:paraId="22B6BAFD">
            <w:pPr>
              <w:pStyle w:val="9"/>
              <w:ind w:left="11" w:right="298"/>
              <w:rPr>
                <w:sz w:val="20"/>
              </w:rPr>
            </w:pPr>
            <w:r>
              <w:rPr>
                <w:sz w:val="20"/>
              </w:rPr>
              <w:t>фессиональных</w:t>
            </w:r>
            <w:r>
              <w:rPr>
                <w:spacing w:val="-13"/>
                <w:sz w:val="20"/>
              </w:rPr>
              <w:t xml:space="preserve"> </w:t>
            </w:r>
            <w:r>
              <w:rPr>
                <w:sz w:val="20"/>
              </w:rPr>
              <w:t>ин- тересов и предпо- чтений человека</w:t>
            </w:r>
          </w:p>
        </w:tc>
        <w:tc>
          <w:tcPr>
            <w:tcW w:w="927" w:type="dxa"/>
          </w:tcPr>
          <w:p w14:paraId="446D4541">
            <w:pPr>
              <w:pStyle w:val="9"/>
              <w:rPr>
                <w:sz w:val="18"/>
              </w:rPr>
            </w:pPr>
          </w:p>
        </w:tc>
        <w:tc>
          <w:tcPr>
            <w:tcW w:w="3020" w:type="dxa"/>
          </w:tcPr>
          <w:p w14:paraId="31BCB006">
            <w:pPr>
              <w:pStyle w:val="9"/>
              <w:spacing w:line="223" w:lineRule="exact"/>
              <w:ind w:right="53"/>
              <w:jc w:val="center"/>
              <w:rPr>
                <w:sz w:val="20"/>
              </w:rPr>
            </w:pPr>
            <w:r>
              <w:rPr>
                <w:sz w:val="20"/>
              </w:rPr>
              <w:t>надежности</w:t>
            </w:r>
            <w:r>
              <w:rPr>
                <w:spacing w:val="-10"/>
                <w:sz w:val="20"/>
              </w:rPr>
              <w:t xml:space="preserve"> </w:t>
            </w:r>
            <w:r>
              <w:rPr>
                <w:sz w:val="20"/>
              </w:rPr>
              <w:t>методики</w:t>
            </w:r>
            <w:r>
              <w:rPr>
                <w:spacing w:val="-9"/>
                <w:sz w:val="20"/>
              </w:rPr>
              <w:t xml:space="preserve"> </w:t>
            </w:r>
            <w:r>
              <w:rPr>
                <w:spacing w:val="-2"/>
                <w:sz w:val="20"/>
              </w:rPr>
              <w:t>уточняются</w:t>
            </w:r>
          </w:p>
        </w:tc>
        <w:tc>
          <w:tcPr>
            <w:tcW w:w="2732" w:type="dxa"/>
          </w:tcPr>
          <w:p w14:paraId="65108980">
            <w:pPr>
              <w:pStyle w:val="9"/>
              <w:spacing w:line="223" w:lineRule="exact"/>
              <w:ind w:left="10"/>
              <w:rPr>
                <w:sz w:val="20"/>
              </w:rPr>
            </w:pPr>
            <w:r>
              <w:rPr>
                <w:sz w:val="20"/>
              </w:rPr>
              <w:t>выбор</w:t>
            </w:r>
            <w:r>
              <w:rPr>
                <w:spacing w:val="-6"/>
                <w:sz w:val="20"/>
              </w:rPr>
              <w:t xml:space="preserve"> </w:t>
            </w:r>
            <w:r>
              <w:rPr>
                <w:sz w:val="20"/>
              </w:rPr>
              <w:t>профессии.</w:t>
            </w:r>
            <w:r>
              <w:rPr>
                <w:spacing w:val="-7"/>
                <w:sz w:val="20"/>
              </w:rPr>
              <w:t xml:space="preserve"> </w:t>
            </w:r>
            <w:r>
              <w:rPr>
                <w:sz w:val="20"/>
              </w:rPr>
              <w:t>М.,</w:t>
            </w:r>
            <w:r>
              <w:rPr>
                <w:spacing w:val="-7"/>
                <w:sz w:val="20"/>
              </w:rPr>
              <w:t xml:space="preserve"> </w:t>
            </w:r>
            <w:r>
              <w:rPr>
                <w:spacing w:val="-4"/>
                <w:sz w:val="20"/>
              </w:rPr>
              <w:t>2005</w:t>
            </w:r>
          </w:p>
        </w:tc>
        <w:tc>
          <w:tcPr>
            <w:tcW w:w="1119" w:type="dxa"/>
          </w:tcPr>
          <w:p w14:paraId="32742D61">
            <w:pPr>
              <w:pStyle w:val="9"/>
              <w:rPr>
                <w:sz w:val="18"/>
              </w:rPr>
            </w:pPr>
          </w:p>
        </w:tc>
        <w:tc>
          <w:tcPr>
            <w:tcW w:w="1134" w:type="dxa"/>
          </w:tcPr>
          <w:p w14:paraId="735475EE">
            <w:pPr>
              <w:pStyle w:val="9"/>
              <w:ind w:left="6" w:right="339"/>
              <w:rPr>
                <w:sz w:val="20"/>
              </w:rPr>
            </w:pPr>
            <w:r>
              <w:rPr>
                <w:spacing w:val="-2"/>
                <w:sz w:val="20"/>
              </w:rPr>
              <w:t>рекомен- дуемая</w:t>
            </w:r>
          </w:p>
        </w:tc>
        <w:tc>
          <w:tcPr>
            <w:tcW w:w="1652" w:type="dxa"/>
          </w:tcPr>
          <w:p w14:paraId="67EB68D0">
            <w:pPr>
              <w:pStyle w:val="9"/>
              <w:rPr>
                <w:sz w:val="18"/>
              </w:rPr>
            </w:pPr>
          </w:p>
        </w:tc>
      </w:tr>
      <w:tr w14:paraId="5DE9C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526" w:type="dxa"/>
            <w:gridSpan w:val="9"/>
          </w:tcPr>
          <w:p w14:paraId="21429797">
            <w:pPr>
              <w:pStyle w:val="9"/>
              <w:spacing w:line="210" w:lineRule="exact"/>
              <w:ind w:left="7" w:right="7"/>
              <w:jc w:val="center"/>
              <w:rPr>
                <w:b/>
                <w:sz w:val="20"/>
              </w:rPr>
            </w:pPr>
            <w:r>
              <w:rPr>
                <w:b/>
                <w:color w:val="333333"/>
                <w:sz w:val="20"/>
              </w:rPr>
              <w:t>Диагностика</w:t>
            </w:r>
            <w:r>
              <w:rPr>
                <w:b/>
                <w:color w:val="333333"/>
                <w:spacing w:val="-9"/>
                <w:sz w:val="20"/>
              </w:rPr>
              <w:t xml:space="preserve"> </w:t>
            </w:r>
            <w:r>
              <w:rPr>
                <w:b/>
                <w:color w:val="333333"/>
                <w:sz w:val="20"/>
              </w:rPr>
              <w:t>профессиональных</w:t>
            </w:r>
            <w:r>
              <w:rPr>
                <w:b/>
                <w:color w:val="333333"/>
                <w:spacing w:val="-11"/>
                <w:sz w:val="20"/>
              </w:rPr>
              <w:t xml:space="preserve"> </w:t>
            </w:r>
            <w:r>
              <w:rPr>
                <w:b/>
                <w:color w:val="333333"/>
                <w:sz w:val="20"/>
              </w:rPr>
              <w:t>и</w:t>
            </w:r>
            <w:r>
              <w:rPr>
                <w:b/>
                <w:color w:val="333333"/>
                <w:spacing w:val="-10"/>
                <w:sz w:val="20"/>
              </w:rPr>
              <w:t xml:space="preserve"> </w:t>
            </w:r>
            <w:r>
              <w:rPr>
                <w:b/>
                <w:color w:val="333333"/>
                <w:sz w:val="20"/>
              </w:rPr>
              <w:t>личностных</w:t>
            </w:r>
            <w:r>
              <w:rPr>
                <w:b/>
                <w:color w:val="333333"/>
                <w:spacing w:val="-11"/>
                <w:sz w:val="20"/>
              </w:rPr>
              <w:t xml:space="preserve"> </w:t>
            </w:r>
            <w:r>
              <w:rPr>
                <w:b/>
                <w:color w:val="333333"/>
                <w:sz w:val="20"/>
              </w:rPr>
              <w:t>проблем</w:t>
            </w:r>
            <w:r>
              <w:rPr>
                <w:b/>
                <w:color w:val="333333"/>
                <w:spacing w:val="-9"/>
                <w:sz w:val="20"/>
              </w:rPr>
              <w:t xml:space="preserve"> </w:t>
            </w:r>
            <w:r>
              <w:rPr>
                <w:b/>
                <w:color w:val="333333"/>
                <w:sz w:val="20"/>
              </w:rPr>
              <w:t>взрослых</w:t>
            </w:r>
            <w:r>
              <w:rPr>
                <w:b/>
                <w:color w:val="333333"/>
                <w:spacing w:val="-11"/>
                <w:sz w:val="20"/>
              </w:rPr>
              <w:t xml:space="preserve"> </w:t>
            </w:r>
            <w:r>
              <w:rPr>
                <w:b/>
                <w:color w:val="333333"/>
                <w:sz w:val="20"/>
              </w:rPr>
              <w:t>участников</w:t>
            </w:r>
            <w:r>
              <w:rPr>
                <w:b/>
                <w:color w:val="333333"/>
                <w:spacing w:val="-12"/>
                <w:sz w:val="20"/>
              </w:rPr>
              <w:t xml:space="preserve"> </w:t>
            </w:r>
            <w:r>
              <w:rPr>
                <w:b/>
                <w:color w:val="333333"/>
                <w:sz w:val="20"/>
              </w:rPr>
              <w:t>образовательного</w:t>
            </w:r>
            <w:r>
              <w:rPr>
                <w:b/>
                <w:color w:val="333333"/>
                <w:spacing w:val="-9"/>
                <w:sz w:val="20"/>
              </w:rPr>
              <w:t xml:space="preserve"> </w:t>
            </w:r>
            <w:r>
              <w:rPr>
                <w:b/>
                <w:color w:val="333333"/>
                <w:spacing w:val="-2"/>
                <w:sz w:val="20"/>
              </w:rPr>
              <w:t>процесса</w:t>
            </w:r>
          </w:p>
        </w:tc>
      </w:tr>
      <w:tr w14:paraId="32F3F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1" w:hRule="atLeast"/>
        </w:trPr>
        <w:tc>
          <w:tcPr>
            <w:tcW w:w="538" w:type="dxa"/>
          </w:tcPr>
          <w:p w14:paraId="63598F5D">
            <w:pPr>
              <w:pStyle w:val="9"/>
              <w:spacing w:line="223" w:lineRule="exact"/>
              <w:ind w:left="11"/>
              <w:rPr>
                <w:sz w:val="20"/>
              </w:rPr>
            </w:pPr>
            <w:r>
              <w:rPr>
                <w:spacing w:val="-10"/>
                <w:sz w:val="20"/>
              </w:rPr>
              <w:t>1</w:t>
            </w:r>
          </w:p>
        </w:tc>
        <w:tc>
          <w:tcPr>
            <w:tcW w:w="1416" w:type="dxa"/>
          </w:tcPr>
          <w:p w14:paraId="39CB8217">
            <w:pPr>
              <w:pStyle w:val="9"/>
              <w:spacing w:line="223" w:lineRule="exact"/>
              <w:ind w:left="11"/>
              <w:rPr>
                <w:sz w:val="20"/>
              </w:rPr>
            </w:pPr>
            <w:r>
              <w:rPr>
                <w:spacing w:val="-2"/>
                <w:sz w:val="20"/>
              </w:rPr>
              <w:t>Опросник</w:t>
            </w:r>
          </w:p>
          <w:p w14:paraId="43B23382">
            <w:pPr>
              <w:pStyle w:val="9"/>
              <w:ind w:left="11"/>
              <w:rPr>
                <w:sz w:val="20"/>
              </w:rPr>
            </w:pPr>
            <w:r>
              <w:rPr>
                <w:spacing w:val="-2"/>
                <w:sz w:val="20"/>
              </w:rPr>
              <w:t xml:space="preserve">«Семейные эмоциональные коммуникации </w:t>
            </w:r>
            <w:r>
              <w:rPr>
                <w:sz w:val="20"/>
              </w:rPr>
              <w:t>(СЭК)» Ав-</w:t>
            </w:r>
          </w:p>
          <w:p w14:paraId="0926706E">
            <w:pPr>
              <w:pStyle w:val="9"/>
              <w:ind w:left="11"/>
              <w:rPr>
                <w:sz w:val="20"/>
              </w:rPr>
            </w:pPr>
            <w:r>
              <w:rPr>
                <w:sz w:val="20"/>
              </w:rPr>
              <w:t xml:space="preserve">торы: А.Б. </w:t>
            </w:r>
            <w:r>
              <w:rPr>
                <w:spacing w:val="-2"/>
                <w:sz w:val="20"/>
              </w:rPr>
              <w:t xml:space="preserve">Холмогорова, </w:t>
            </w:r>
            <w:r>
              <w:rPr>
                <w:sz w:val="20"/>
              </w:rPr>
              <w:t>С.В.</w:t>
            </w:r>
            <w:r>
              <w:rPr>
                <w:spacing w:val="-13"/>
                <w:sz w:val="20"/>
              </w:rPr>
              <w:t xml:space="preserve"> </w:t>
            </w:r>
            <w:r>
              <w:rPr>
                <w:sz w:val="20"/>
              </w:rPr>
              <w:t>Волико-</w:t>
            </w:r>
            <w:r>
              <w:rPr>
                <w:spacing w:val="-12"/>
                <w:sz w:val="20"/>
              </w:rPr>
              <w:t xml:space="preserve"> </w:t>
            </w:r>
            <w:r>
              <w:rPr>
                <w:sz w:val="20"/>
              </w:rPr>
              <w:t>ва</w:t>
            </w:r>
          </w:p>
        </w:tc>
        <w:tc>
          <w:tcPr>
            <w:tcW w:w="1988" w:type="dxa"/>
          </w:tcPr>
          <w:p w14:paraId="7F7AFA1B">
            <w:pPr>
              <w:pStyle w:val="9"/>
              <w:ind w:left="11" w:right="10"/>
              <w:rPr>
                <w:sz w:val="20"/>
              </w:rPr>
            </w:pPr>
            <w:r>
              <w:rPr>
                <w:sz w:val="20"/>
              </w:rPr>
              <w:t>Опросник выявляет дисфункции в роди- тельских семьях взрослых пациентов и позволяет определить мишени</w:t>
            </w:r>
            <w:r>
              <w:rPr>
                <w:spacing w:val="-13"/>
                <w:sz w:val="20"/>
              </w:rPr>
              <w:t xml:space="preserve"> </w:t>
            </w:r>
            <w:r>
              <w:rPr>
                <w:sz w:val="20"/>
              </w:rPr>
              <w:t>как</w:t>
            </w:r>
            <w:r>
              <w:rPr>
                <w:spacing w:val="-12"/>
                <w:sz w:val="20"/>
              </w:rPr>
              <w:t xml:space="preserve"> </w:t>
            </w:r>
            <w:r>
              <w:rPr>
                <w:sz w:val="20"/>
              </w:rPr>
              <w:t>семейной, так</w:t>
            </w:r>
            <w:r>
              <w:rPr>
                <w:spacing w:val="-3"/>
                <w:sz w:val="20"/>
              </w:rPr>
              <w:t xml:space="preserve"> </w:t>
            </w:r>
            <w:r>
              <w:rPr>
                <w:sz w:val="20"/>
              </w:rPr>
              <w:t>и</w:t>
            </w:r>
            <w:r>
              <w:rPr>
                <w:spacing w:val="-1"/>
                <w:sz w:val="20"/>
              </w:rPr>
              <w:t xml:space="preserve"> </w:t>
            </w:r>
            <w:r>
              <w:rPr>
                <w:sz w:val="20"/>
              </w:rPr>
              <w:t xml:space="preserve">индивидуальной терапии, которая, как правило, связана с проработкой семей- ного контекста па- </w:t>
            </w:r>
            <w:r>
              <w:rPr>
                <w:spacing w:val="-2"/>
                <w:sz w:val="20"/>
              </w:rPr>
              <w:t>циента</w:t>
            </w:r>
          </w:p>
        </w:tc>
        <w:tc>
          <w:tcPr>
            <w:tcW w:w="927" w:type="dxa"/>
          </w:tcPr>
          <w:p w14:paraId="2EE949D3">
            <w:pPr>
              <w:pStyle w:val="9"/>
              <w:spacing w:line="223" w:lineRule="exact"/>
              <w:ind w:left="11"/>
              <w:rPr>
                <w:sz w:val="20"/>
              </w:rPr>
            </w:pPr>
            <w:r>
              <w:rPr>
                <w:sz w:val="20"/>
              </w:rPr>
              <w:t>От</w:t>
            </w:r>
            <w:r>
              <w:rPr>
                <w:spacing w:val="-3"/>
                <w:sz w:val="20"/>
              </w:rPr>
              <w:t xml:space="preserve"> </w:t>
            </w:r>
            <w:r>
              <w:rPr>
                <w:sz w:val="20"/>
              </w:rPr>
              <w:t>18</w:t>
            </w:r>
            <w:r>
              <w:rPr>
                <w:spacing w:val="-1"/>
                <w:sz w:val="20"/>
              </w:rPr>
              <w:t xml:space="preserve"> </w:t>
            </w:r>
            <w:r>
              <w:rPr>
                <w:spacing w:val="-5"/>
                <w:sz w:val="20"/>
              </w:rPr>
              <w:t>до</w:t>
            </w:r>
          </w:p>
          <w:p w14:paraId="12786CF8">
            <w:pPr>
              <w:pStyle w:val="9"/>
              <w:ind w:left="11"/>
              <w:rPr>
                <w:sz w:val="20"/>
              </w:rPr>
            </w:pPr>
            <w:r>
              <w:rPr>
                <w:sz w:val="20"/>
              </w:rPr>
              <w:t xml:space="preserve">55 </w:t>
            </w:r>
            <w:r>
              <w:rPr>
                <w:spacing w:val="-5"/>
                <w:sz w:val="20"/>
              </w:rPr>
              <w:t>лет</w:t>
            </w:r>
          </w:p>
        </w:tc>
        <w:tc>
          <w:tcPr>
            <w:tcW w:w="3020" w:type="dxa"/>
          </w:tcPr>
          <w:p w14:paraId="6BE665DB">
            <w:pPr>
              <w:pStyle w:val="9"/>
              <w:spacing w:before="226"/>
              <w:ind w:left="10" w:right="12"/>
              <w:rPr>
                <w:sz w:val="20"/>
              </w:rPr>
            </w:pPr>
            <w:r>
              <w:rPr>
                <w:sz w:val="20"/>
              </w:rPr>
              <w:t>Эксплораторный факторный анализ выделил в опроснике семь шкал. Для определения надежности опросника проведены конфирматорный</w:t>
            </w:r>
            <w:r>
              <w:rPr>
                <w:spacing w:val="-13"/>
                <w:sz w:val="20"/>
              </w:rPr>
              <w:t xml:space="preserve"> </w:t>
            </w:r>
            <w:r>
              <w:rPr>
                <w:sz w:val="20"/>
              </w:rPr>
              <w:t>анализ,</w:t>
            </w:r>
            <w:r>
              <w:rPr>
                <w:spacing w:val="-12"/>
                <w:sz w:val="20"/>
              </w:rPr>
              <w:t xml:space="preserve"> </w:t>
            </w:r>
            <w:r>
              <w:rPr>
                <w:sz w:val="20"/>
              </w:rPr>
              <w:t>проверка тест-ретестовой надежности, подсчитан коэффициент альфа Кронбаха, проверка внутренней согласованности и конструктной валидности опросника. Опросник СЭК не зависит от пола, возраста</w:t>
            </w:r>
            <w:r>
              <w:rPr>
                <w:spacing w:val="40"/>
                <w:sz w:val="20"/>
              </w:rPr>
              <w:t xml:space="preserve"> </w:t>
            </w:r>
            <w:r>
              <w:rPr>
                <w:sz w:val="20"/>
              </w:rPr>
              <w:t>и уровня образования испытуе-</w:t>
            </w:r>
          </w:p>
          <w:p w14:paraId="7E3E4F33">
            <w:pPr>
              <w:pStyle w:val="9"/>
              <w:spacing w:line="228" w:lineRule="exact"/>
              <w:ind w:left="10" w:right="290"/>
              <w:rPr>
                <w:sz w:val="20"/>
              </w:rPr>
            </w:pPr>
            <w:r>
              <w:rPr>
                <w:sz w:val="20"/>
              </w:rPr>
              <w:t>мых.</w:t>
            </w:r>
            <w:r>
              <w:rPr>
                <w:spacing w:val="-13"/>
                <w:sz w:val="20"/>
              </w:rPr>
              <w:t xml:space="preserve"> </w:t>
            </w:r>
            <w:r>
              <w:rPr>
                <w:sz w:val="20"/>
              </w:rPr>
              <w:t>Подтверждена</w:t>
            </w:r>
            <w:r>
              <w:rPr>
                <w:spacing w:val="-12"/>
                <w:sz w:val="20"/>
              </w:rPr>
              <w:t xml:space="preserve"> </w:t>
            </w:r>
            <w:r>
              <w:rPr>
                <w:sz w:val="20"/>
              </w:rPr>
              <w:t>дискрими- нантная валидность</w:t>
            </w:r>
          </w:p>
        </w:tc>
        <w:tc>
          <w:tcPr>
            <w:tcW w:w="2732" w:type="dxa"/>
          </w:tcPr>
          <w:p w14:paraId="0F5AB2B4">
            <w:pPr>
              <w:pStyle w:val="9"/>
              <w:ind w:left="10" w:right="99"/>
              <w:rPr>
                <w:sz w:val="20"/>
              </w:rPr>
            </w:pPr>
            <w:r>
              <w:rPr>
                <w:i/>
                <w:sz w:val="20"/>
              </w:rPr>
              <w:t xml:space="preserve">Холмогорова А.Б., Воликова С.В., Сорокова М.Г. </w:t>
            </w:r>
            <w:r>
              <w:rPr>
                <w:sz w:val="20"/>
              </w:rPr>
              <w:t xml:space="preserve">Стан- дартизация опросника «Се- мейные эмоциональные </w:t>
            </w:r>
            <w:r>
              <w:rPr>
                <w:spacing w:val="-2"/>
                <w:sz w:val="20"/>
              </w:rPr>
              <w:t xml:space="preserve">коммуника- </w:t>
            </w:r>
            <w:r>
              <w:rPr>
                <w:sz w:val="20"/>
              </w:rPr>
              <w:t>ции»//Консультативная пси- хология</w:t>
            </w:r>
            <w:r>
              <w:rPr>
                <w:spacing w:val="-13"/>
                <w:sz w:val="20"/>
              </w:rPr>
              <w:t xml:space="preserve"> </w:t>
            </w:r>
            <w:r>
              <w:rPr>
                <w:sz w:val="20"/>
              </w:rPr>
              <w:t>и</w:t>
            </w:r>
            <w:r>
              <w:rPr>
                <w:spacing w:val="-12"/>
                <w:sz w:val="20"/>
              </w:rPr>
              <w:t xml:space="preserve"> </w:t>
            </w:r>
            <w:r>
              <w:rPr>
                <w:sz w:val="20"/>
              </w:rPr>
              <w:t>психотерапия.</w:t>
            </w:r>
            <w:r>
              <w:rPr>
                <w:spacing w:val="-13"/>
                <w:sz w:val="20"/>
              </w:rPr>
              <w:t xml:space="preserve"> </w:t>
            </w:r>
            <w:r>
              <w:rPr>
                <w:sz w:val="20"/>
              </w:rPr>
              <w:t xml:space="preserve">2016. Т. 24. № 4. С. 97-125. </w:t>
            </w:r>
            <w:r>
              <w:rPr>
                <w:spacing w:val="-2"/>
                <w:sz w:val="20"/>
              </w:rPr>
              <w:t>doi:10.17759/cpp.2016240405</w:t>
            </w:r>
          </w:p>
        </w:tc>
        <w:tc>
          <w:tcPr>
            <w:tcW w:w="1119" w:type="dxa"/>
          </w:tcPr>
          <w:p w14:paraId="3761594E">
            <w:pPr>
              <w:pStyle w:val="9"/>
              <w:spacing w:line="223" w:lineRule="exact"/>
              <w:ind w:left="7"/>
              <w:rPr>
                <w:sz w:val="20"/>
              </w:rPr>
            </w:pPr>
            <w:r>
              <w:rPr>
                <w:spacing w:val="-4"/>
                <w:sz w:val="20"/>
              </w:rPr>
              <w:t>2016</w:t>
            </w:r>
          </w:p>
        </w:tc>
        <w:tc>
          <w:tcPr>
            <w:tcW w:w="1134" w:type="dxa"/>
          </w:tcPr>
          <w:p w14:paraId="44613842">
            <w:pPr>
              <w:pStyle w:val="9"/>
              <w:spacing w:line="223" w:lineRule="exact"/>
              <w:ind w:left="6"/>
              <w:rPr>
                <w:sz w:val="20"/>
              </w:rPr>
            </w:pPr>
            <w:r>
              <w:rPr>
                <w:spacing w:val="-2"/>
                <w:sz w:val="20"/>
              </w:rPr>
              <w:t>Основная</w:t>
            </w:r>
          </w:p>
        </w:tc>
        <w:tc>
          <w:tcPr>
            <w:tcW w:w="1652" w:type="dxa"/>
          </w:tcPr>
          <w:p w14:paraId="466AB031">
            <w:pPr>
              <w:pStyle w:val="9"/>
              <w:ind w:left="6" w:right="294"/>
              <w:rPr>
                <w:sz w:val="20"/>
              </w:rPr>
            </w:pPr>
            <w:r>
              <w:rPr>
                <w:sz w:val="20"/>
              </w:rPr>
              <w:t>Родители (за- конные пред- ставители)</w:t>
            </w:r>
            <w:r>
              <w:rPr>
                <w:spacing w:val="-13"/>
                <w:sz w:val="20"/>
              </w:rPr>
              <w:t xml:space="preserve"> </w:t>
            </w:r>
            <w:r>
              <w:rPr>
                <w:sz w:val="20"/>
              </w:rPr>
              <w:t xml:space="preserve">обу- </w:t>
            </w:r>
            <w:r>
              <w:rPr>
                <w:spacing w:val="-2"/>
                <w:sz w:val="20"/>
              </w:rPr>
              <w:t>чающихся</w:t>
            </w:r>
          </w:p>
        </w:tc>
      </w:tr>
      <w:tr w14:paraId="64620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6" w:hRule="atLeast"/>
        </w:trPr>
        <w:tc>
          <w:tcPr>
            <w:tcW w:w="538" w:type="dxa"/>
          </w:tcPr>
          <w:p w14:paraId="48BE9CBB">
            <w:pPr>
              <w:pStyle w:val="9"/>
              <w:spacing w:line="223" w:lineRule="exact"/>
              <w:ind w:left="11"/>
              <w:rPr>
                <w:sz w:val="20"/>
              </w:rPr>
            </w:pPr>
            <w:r>
              <w:rPr>
                <w:spacing w:val="-10"/>
                <w:sz w:val="20"/>
              </w:rPr>
              <w:t>2</w:t>
            </w:r>
          </w:p>
        </w:tc>
        <w:tc>
          <w:tcPr>
            <w:tcW w:w="1416" w:type="dxa"/>
          </w:tcPr>
          <w:p w14:paraId="025E9E68">
            <w:pPr>
              <w:pStyle w:val="9"/>
              <w:ind w:left="11" w:right="70"/>
              <w:rPr>
                <w:sz w:val="20"/>
              </w:rPr>
            </w:pPr>
            <w:r>
              <w:rPr>
                <w:spacing w:val="-2"/>
                <w:sz w:val="20"/>
              </w:rPr>
              <w:t xml:space="preserve">Опросник перфекцио- </w:t>
            </w:r>
            <w:r>
              <w:rPr>
                <w:sz w:val="20"/>
              </w:rPr>
              <w:t>низма.</w:t>
            </w:r>
            <w:r>
              <w:rPr>
                <w:spacing w:val="-13"/>
                <w:sz w:val="20"/>
              </w:rPr>
              <w:t xml:space="preserve"> </w:t>
            </w:r>
            <w:r>
              <w:rPr>
                <w:sz w:val="20"/>
              </w:rPr>
              <w:t xml:space="preserve">Авторы: Гаранян Н.Г., </w:t>
            </w:r>
            <w:r>
              <w:rPr>
                <w:spacing w:val="-2"/>
                <w:sz w:val="20"/>
              </w:rPr>
              <w:t xml:space="preserve">Холмогорова </w:t>
            </w:r>
            <w:r>
              <w:rPr>
                <w:sz w:val="20"/>
              </w:rPr>
              <w:t xml:space="preserve">А.Б., Юдеева </w:t>
            </w:r>
            <w:r>
              <w:rPr>
                <w:spacing w:val="-4"/>
                <w:sz w:val="20"/>
              </w:rPr>
              <w:t>Т.Ю.</w:t>
            </w:r>
          </w:p>
        </w:tc>
        <w:tc>
          <w:tcPr>
            <w:tcW w:w="1988" w:type="dxa"/>
          </w:tcPr>
          <w:p w14:paraId="0C097C51">
            <w:pPr>
              <w:pStyle w:val="9"/>
              <w:ind w:left="11" w:right="10"/>
              <w:rPr>
                <w:sz w:val="20"/>
              </w:rPr>
            </w:pPr>
            <w:r>
              <w:rPr>
                <w:sz w:val="20"/>
              </w:rPr>
              <w:t>Диагностика пер- фекционизма (чрез- мерного</w:t>
            </w:r>
            <w:r>
              <w:rPr>
                <w:spacing w:val="-13"/>
                <w:sz w:val="20"/>
              </w:rPr>
              <w:t xml:space="preserve"> </w:t>
            </w:r>
            <w:r>
              <w:rPr>
                <w:sz w:val="20"/>
              </w:rPr>
              <w:t>стремления</w:t>
            </w:r>
            <w:r>
              <w:rPr>
                <w:spacing w:val="-12"/>
                <w:sz w:val="20"/>
              </w:rPr>
              <w:t xml:space="preserve"> </w:t>
            </w:r>
            <w:r>
              <w:rPr>
                <w:sz w:val="20"/>
              </w:rPr>
              <w:t xml:space="preserve">к совершенству) как </w:t>
            </w:r>
            <w:r>
              <w:rPr>
                <w:spacing w:val="-2"/>
                <w:sz w:val="20"/>
              </w:rPr>
              <w:t xml:space="preserve">дисфункциональной </w:t>
            </w:r>
            <w:r>
              <w:rPr>
                <w:sz w:val="20"/>
              </w:rPr>
              <w:t>личностной черты</w:t>
            </w:r>
          </w:p>
        </w:tc>
        <w:tc>
          <w:tcPr>
            <w:tcW w:w="927" w:type="dxa"/>
          </w:tcPr>
          <w:p w14:paraId="55B27FD1">
            <w:pPr>
              <w:pStyle w:val="9"/>
              <w:spacing w:line="223" w:lineRule="exact"/>
              <w:ind w:left="11"/>
              <w:rPr>
                <w:sz w:val="20"/>
              </w:rPr>
            </w:pPr>
            <w:r>
              <w:rPr>
                <w:sz w:val="20"/>
              </w:rPr>
              <w:t>От</w:t>
            </w:r>
            <w:r>
              <w:rPr>
                <w:spacing w:val="-3"/>
                <w:sz w:val="20"/>
              </w:rPr>
              <w:t xml:space="preserve"> </w:t>
            </w:r>
            <w:r>
              <w:rPr>
                <w:sz w:val="20"/>
              </w:rPr>
              <w:t>18</w:t>
            </w:r>
            <w:r>
              <w:rPr>
                <w:spacing w:val="-1"/>
                <w:sz w:val="20"/>
              </w:rPr>
              <w:t xml:space="preserve"> </w:t>
            </w:r>
            <w:r>
              <w:rPr>
                <w:spacing w:val="-5"/>
                <w:sz w:val="20"/>
              </w:rPr>
              <w:t>до</w:t>
            </w:r>
          </w:p>
          <w:p w14:paraId="32EC552D">
            <w:pPr>
              <w:pStyle w:val="9"/>
              <w:ind w:left="11"/>
              <w:rPr>
                <w:sz w:val="20"/>
              </w:rPr>
            </w:pPr>
            <w:r>
              <w:rPr>
                <w:sz w:val="20"/>
              </w:rPr>
              <w:t xml:space="preserve">55 </w:t>
            </w:r>
            <w:r>
              <w:rPr>
                <w:spacing w:val="-5"/>
                <w:sz w:val="20"/>
              </w:rPr>
              <w:t>лет</w:t>
            </w:r>
          </w:p>
        </w:tc>
        <w:tc>
          <w:tcPr>
            <w:tcW w:w="3020" w:type="dxa"/>
          </w:tcPr>
          <w:p w14:paraId="43AA6E0D">
            <w:pPr>
              <w:pStyle w:val="9"/>
              <w:ind w:left="10"/>
              <w:rPr>
                <w:sz w:val="20"/>
              </w:rPr>
            </w:pPr>
            <w:r>
              <w:rPr>
                <w:sz w:val="20"/>
              </w:rPr>
              <w:t>Представлены результаты кон- фирматорного</w:t>
            </w:r>
            <w:r>
              <w:rPr>
                <w:spacing w:val="-13"/>
                <w:sz w:val="20"/>
              </w:rPr>
              <w:t xml:space="preserve"> </w:t>
            </w:r>
            <w:r>
              <w:rPr>
                <w:sz w:val="20"/>
              </w:rPr>
              <w:t>факторного</w:t>
            </w:r>
            <w:r>
              <w:rPr>
                <w:spacing w:val="-12"/>
                <w:sz w:val="20"/>
              </w:rPr>
              <w:t xml:space="preserve"> </w:t>
            </w:r>
            <w:r>
              <w:rPr>
                <w:sz w:val="20"/>
              </w:rPr>
              <w:t>анализа опросника перфекционизма.</w:t>
            </w:r>
          </w:p>
          <w:p w14:paraId="731EF347">
            <w:pPr>
              <w:pStyle w:val="9"/>
              <w:ind w:left="10" w:right="32"/>
              <w:rPr>
                <w:sz w:val="20"/>
              </w:rPr>
            </w:pPr>
            <w:r>
              <w:rPr>
                <w:sz w:val="20"/>
              </w:rPr>
              <w:t>Установлена трехфакторная структура</w:t>
            </w:r>
            <w:r>
              <w:rPr>
                <w:spacing w:val="-11"/>
                <w:sz w:val="20"/>
              </w:rPr>
              <w:t xml:space="preserve"> </w:t>
            </w:r>
            <w:r>
              <w:rPr>
                <w:sz w:val="20"/>
              </w:rPr>
              <w:t>новой</w:t>
            </w:r>
            <w:r>
              <w:rPr>
                <w:spacing w:val="-12"/>
                <w:sz w:val="20"/>
              </w:rPr>
              <w:t xml:space="preserve"> </w:t>
            </w:r>
            <w:r>
              <w:rPr>
                <w:sz w:val="20"/>
              </w:rPr>
              <w:t>версии</w:t>
            </w:r>
            <w:r>
              <w:rPr>
                <w:spacing w:val="-12"/>
                <w:sz w:val="20"/>
              </w:rPr>
              <w:t xml:space="preserve"> </w:t>
            </w:r>
            <w:r>
              <w:rPr>
                <w:sz w:val="20"/>
              </w:rPr>
              <w:t>методики. Установлены статистически значимые</w:t>
            </w:r>
            <w:r>
              <w:rPr>
                <w:spacing w:val="-11"/>
                <w:sz w:val="20"/>
              </w:rPr>
              <w:t xml:space="preserve"> </w:t>
            </w:r>
            <w:r>
              <w:rPr>
                <w:sz w:val="20"/>
              </w:rPr>
              <w:t>положительные</w:t>
            </w:r>
            <w:r>
              <w:rPr>
                <w:spacing w:val="-11"/>
                <w:sz w:val="20"/>
              </w:rPr>
              <w:t xml:space="preserve"> </w:t>
            </w:r>
            <w:r>
              <w:rPr>
                <w:sz w:val="20"/>
              </w:rPr>
              <w:t>связи</w:t>
            </w:r>
            <w:r>
              <w:rPr>
                <w:spacing w:val="-12"/>
                <w:sz w:val="20"/>
              </w:rPr>
              <w:t xml:space="preserve"> </w:t>
            </w:r>
            <w:r>
              <w:rPr>
                <w:sz w:val="20"/>
              </w:rPr>
              <w:t>1- го и 3-го факторов опросника с показателями симптомов пси- хических расстройств. Для 2-го фактора такие связи не зафик- сированы. Доказана дифферен- циальная</w:t>
            </w:r>
            <w:r>
              <w:rPr>
                <w:spacing w:val="-8"/>
                <w:sz w:val="20"/>
              </w:rPr>
              <w:t xml:space="preserve"> </w:t>
            </w:r>
            <w:r>
              <w:rPr>
                <w:sz w:val="20"/>
              </w:rPr>
              <w:t>валидность</w:t>
            </w:r>
            <w:r>
              <w:rPr>
                <w:spacing w:val="-7"/>
                <w:sz w:val="20"/>
              </w:rPr>
              <w:t xml:space="preserve"> </w:t>
            </w:r>
            <w:r>
              <w:rPr>
                <w:sz w:val="20"/>
              </w:rPr>
              <w:t>для</w:t>
            </w:r>
            <w:r>
              <w:rPr>
                <w:spacing w:val="-8"/>
                <w:sz w:val="20"/>
              </w:rPr>
              <w:t xml:space="preserve"> </w:t>
            </w:r>
            <w:r>
              <w:rPr>
                <w:sz w:val="20"/>
              </w:rPr>
              <w:t>1</w:t>
            </w:r>
            <w:r>
              <w:rPr>
                <w:spacing w:val="-4"/>
                <w:sz w:val="20"/>
              </w:rPr>
              <w:t xml:space="preserve"> </w:t>
            </w:r>
            <w:r>
              <w:rPr>
                <w:sz w:val="20"/>
              </w:rPr>
              <w:t>-го</w:t>
            </w:r>
            <w:r>
              <w:rPr>
                <w:spacing w:val="-6"/>
                <w:sz w:val="20"/>
              </w:rPr>
              <w:t xml:space="preserve"> </w:t>
            </w:r>
            <w:r>
              <w:rPr>
                <w:sz w:val="20"/>
              </w:rPr>
              <w:t>и</w:t>
            </w:r>
            <w:r>
              <w:rPr>
                <w:spacing w:val="-8"/>
                <w:sz w:val="20"/>
              </w:rPr>
              <w:t xml:space="preserve"> </w:t>
            </w:r>
            <w:r>
              <w:rPr>
                <w:sz w:val="20"/>
              </w:rPr>
              <w:t>3- го факторов; для 2-го фактора</w:t>
            </w:r>
          </w:p>
          <w:p w14:paraId="29C605FF">
            <w:pPr>
              <w:pStyle w:val="9"/>
              <w:spacing w:line="212" w:lineRule="exact"/>
              <w:ind w:left="10"/>
              <w:rPr>
                <w:sz w:val="20"/>
              </w:rPr>
            </w:pPr>
            <w:r>
              <w:rPr>
                <w:sz w:val="20"/>
              </w:rPr>
              <w:t>такие</w:t>
            </w:r>
            <w:r>
              <w:rPr>
                <w:spacing w:val="-7"/>
                <w:sz w:val="20"/>
              </w:rPr>
              <w:t xml:space="preserve"> </w:t>
            </w:r>
            <w:r>
              <w:rPr>
                <w:sz w:val="20"/>
              </w:rPr>
              <w:t>различия</w:t>
            </w:r>
            <w:r>
              <w:rPr>
                <w:spacing w:val="-7"/>
                <w:sz w:val="20"/>
              </w:rPr>
              <w:t xml:space="preserve"> </w:t>
            </w:r>
            <w:r>
              <w:rPr>
                <w:sz w:val="20"/>
              </w:rPr>
              <w:t>не</w:t>
            </w:r>
            <w:r>
              <w:rPr>
                <w:spacing w:val="-4"/>
                <w:sz w:val="20"/>
              </w:rPr>
              <w:t xml:space="preserve"> </w:t>
            </w:r>
            <w:r>
              <w:rPr>
                <w:spacing w:val="-2"/>
                <w:sz w:val="20"/>
              </w:rPr>
              <w:t>установлены</w:t>
            </w:r>
          </w:p>
        </w:tc>
        <w:tc>
          <w:tcPr>
            <w:tcW w:w="2732" w:type="dxa"/>
          </w:tcPr>
          <w:p w14:paraId="1A3D9CDD">
            <w:pPr>
              <w:pStyle w:val="9"/>
              <w:ind w:left="10" w:right="35"/>
              <w:rPr>
                <w:sz w:val="20"/>
              </w:rPr>
            </w:pPr>
            <w:r>
              <w:rPr>
                <w:i/>
                <w:sz w:val="20"/>
              </w:rPr>
              <w:t xml:space="preserve">Гаранян Н.Г., Холмогорова А.Б., Юдеева Т.Ю. </w:t>
            </w:r>
            <w:r>
              <w:rPr>
                <w:sz w:val="20"/>
              </w:rPr>
              <w:t>Факторная структура</w:t>
            </w:r>
            <w:r>
              <w:rPr>
                <w:spacing w:val="-13"/>
                <w:sz w:val="20"/>
              </w:rPr>
              <w:t xml:space="preserve"> </w:t>
            </w:r>
            <w:r>
              <w:rPr>
                <w:sz w:val="20"/>
              </w:rPr>
              <w:t>и</w:t>
            </w:r>
            <w:r>
              <w:rPr>
                <w:spacing w:val="-12"/>
                <w:sz w:val="20"/>
              </w:rPr>
              <w:t xml:space="preserve"> </w:t>
            </w:r>
            <w:r>
              <w:rPr>
                <w:sz w:val="20"/>
              </w:rPr>
              <w:t xml:space="preserve">психометрические показатели опросника перфекционизма: разработка </w:t>
            </w:r>
            <w:r>
              <w:rPr>
                <w:spacing w:val="-2"/>
                <w:sz w:val="20"/>
              </w:rPr>
              <w:t xml:space="preserve">трехфакторной </w:t>
            </w:r>
            <w:r>
              <w:rPr>
                <w:sz w:val="20"/>
              </w:rPr>
              <w:t>версии//Консультативная пси- хология</w:t>
            </w:r>
            <w:r>
              <w:rPr>
                <w:spacing w:val="-5"/>
                <w:sz w:val="20"/>
              </w:rPr>
              <w:t xml:space="preserve"> </w:t>
            </w:r>
            <w:r>
              <w:rPr>
                <w:sz w:val="20"/>
              </w:rPr>
              <w:t>и</w:t>
            </w:r>
            <w:r>
              <w:rPr>
                <w:spacing w:val="-3"/>
                <w:sz w:val="20"/>
              </w:rPr>
              <w:t xml:space="preserve"> </w:t>
            </w:r>
            <w:r>
              <w:rPr>
                <w:sz w:val="20"/>
              </w:rPr>
              <w:t>психотерапия.</w:t>
            </w:r>
            <w:r>
              <w:rPr>
                <w:spacing w:val="-4"/>
                <w:sz w:val="20"/>
              </w:rPr>
              <w:t xml:space="preserve"> </w:t>
            </w:r>
            <w:r>
              <w:rPr>
                <w:sz w:val="20"/>
              </w:rPr>
              <w:t xml:space="preserve">2018. Т. 26. № 3. С. 8-32. </w:t>
            </w:r>
            <w:r>
              <w:rPr>
                <w:spacing w:val="-2"/>
                <w:sz w:val="20"/>
              </w:rPr>
              <w:t>doi:10.17759/cpp.2018260302</w:t>
            </w:r>
          </w:p>
        </w:tc>
        <w:tc>
          <w:tcPr>
            <w:tcW w:w="1119" w:type="dxa"/>
          </w:tcPr>
          <w:p w14:paraId="2FAC9143">
            <w:pPr>
              <w:pStyle w:val="9"/>
              <w:spacing w:line="223" w:lineRule="exact"/>
              <w:ind w:left="7"/>
              <w:rPr>
                <w:sz w:val="20"/>
              </w:rPr>
            </w:pPr>
            <w:r>
              <w:rPr>
                <w:spacing w:val="-4"/>
                <w:sz w:val="20"/>
              </w:rPr>
              <w:t>2018</w:t>
            </w:r>
          </w:p>
        </w:tc>
        <w:tc>
          <w:tcPr>
            <w:tcW w:w="1134" w:type="dxa"/>
          </w:tcPr>
          <w:p w14:paraId="5804F884">
            <w:pPr>
              <w:pStyle w:val="9"/>
              <w:spacing w:line="223" w:lineRule="exact"/>
              <w:ind w:left="6"/>
              <w:rPr>
                <w:sz w:val="20"/>
              </w:rPr>
            </w:pPr>
            <w:r>
              <w:rPr>
                <w:spacing w:val="-2"/>
                <w:sz w:val="20"/>
              </w:rPr>
              <w:t>Основная</w:t>
            </w:r>
          </w:p>
        </w:tc>
        <w:tc>
          <w:tcPr>
            <w:tcW w:w="1652" w:type="dxa"/>
          </w:tcPr>
          <w:p w14:paraId="7EC1C2AE">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r w14:paraId="36F12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538" w:type="dxa"/>
          </w:tcPr>
          <w:p w14:paraId="62C97D6E">
            <w:pPr>
              <w:pStyle w:val="9"/>
              <w:spacing w:before="7" w:line="217" w:lineRule="exact"/>
              <w:ind w:left="11"/>
              <w:rPr>
                <w:sz w:val="20"/>
              </w:rPr>
            </w:pPr>
            <w:r>
              <w:rPr>
                <w:spacing w:val="-10"/>
                <w:sz w:val="20"/>
              </w:rPr>
              <w:t>3</w:t>
            </w:r>
          </w:p>
        </w:tc>
        <w:tc>
          <w:tcPr>
            <w:tcW w:w="1416" w:type="dxa"/>
          </w:tcPr>
          <w:p w14:paraId="2043C338">
            <w:pPr>
              <w:pStyle w:val="9"/>
              <w:spacing w:before="7" w:line="217" w:lineRule="exact"/>
              <w:ind w:left="11"/>
              <w:rPr>
                <w:sz w:val="20"/>
              </w:rPr>
            </w:pPr>
            <w:r>
              <w:rPr>
                <w:spacing w:val="-2"/>
                <w:sz w:val="20"/>
              </w:rPr>
              <w:t>Опросник</w:t>
            </w:r>
          </w:p>
        </w:tc>
        <w:tc>
          <w:tcPr>
            <w:tcW w:w="1988" w:type="dxa"/>
          </w:tcPr>
          <w:p w14:paraId="2D3C1D4B">
            <w:pPr>
              <w:pStyle w:val="9"/>
              <w:spacing w:before="7" w:line="217" w:lineRule="exact"/>
              <w:ind w:left="11"/>
              <w:rPr>
                <w:sz w:val="20"/>
              </w:rPr>
            </w:pPr>
            <w:r>
              <w:rPr>
                <w:sz w:val="20"/>
              </w:rPr>
              <w:t>Методика</w:t>
            </w:r>
            <w:r>
              <w:rPr>
                <w:spacing w:val="-11"/>
                <w:sz w:val="20"/>
              </w:rPr>
              <w:t xml:space="preserve"> </w:t>
            </w:r>
            <w:r>
              <w:rPr>
                <w:spacing w:val="-2"/>
                <w:sz w:val="20"/>
              </w:rPr>
              <w:t>позволяет</w:t>
            </w:r>
          </w:p>
        </w:tc>
        <w:tc>
          <w:tcPr>
            <w:tcW w:w="927" w:type="dxa"/>
          </w:tcPr>
          <w:p w14:paraId="31AF2D59">
            <w:pPr>
              <w:pStyle w:val="9"/>
              <w:spacing w:before="7" w:line="217" w:lineRule="exact"/>
              <w:ind w:left="11"/>
              <w:rPr>
                <w:sz w:val="20"/>
              </w:rPr>
            </w:pPr>
            <w:r>
              <w:rPr>
                <w:spacing w:val="-2"/>
                <w:sz w:val="20"/>
              </w:rPr>
              <w:t>20-</w:t>
            </w:r>
            <w:r>
              <w:rPr>
                <w:spacing w:val="-5"/>
                <w:sz w:val="20"/>
              </w:rPr>
              <w:t>35</w:t>
            </w:r>
          </w:p>
        </w:tc>
        <w:tc>
          <w:tcPr>
            <w:tcW w:w="3020" w:type="dxa"/>
          </w:tcPr>
          <w:p w14:paraId="38F73DAC">
            <w:pPr>
              <w:pStyle w:val="9"/>
              <w:spacing w:before="7" w:line="217" w:lineRule="exact"/>
              <w:ind w:right="84"/>
              <w:jc w:val="center"/>
              <w:rPr>
                <w:sz w:val="20"/>
              </w:rPr>
            </w:pPr>
            <w:r>
              <w:rPr>
                <w:sz w:val="20"/>
              </w:rPr>
              <w:t>Установлена</w:t>
            </w:r>
            <w:r>
              <w:rPr>
                <w:spacing w:val="-8"/>
                <w:sz w:val="20"/>
              </w:rPr>
              <w:t xml:space="preserve"> </w:t>
            </w:r>
            <w:r>
              <w:rPr>
                <w:sz w:val="20"/>
              </w:rPr>
              <w:t>хорошая</w:t>
            </w:r>
            <w:r>
              <w:rPr>
                <w:spacing w:val="-11"/>
                <w:sz w:val="20"/>
              </w:rPr>
              <w:t xml:space="preserve"> </w:t>
            </w:r>
            <w:r>
              <w:rPr>
                <w:spacing w:val="-2"/>
                <w:sz w:val="20"/>
              </w:rPr>
              <w:t>внутренняя</w:t>
            </w:r>
          </w:p>
        </w:tc>
        <w:tc>
          <w:tcPr>
            <w:tcW w:w="2732" w:type="dxa"/>
          </w:tcPr>
          <w:p w14:paraId="626C0104">
            <w:pPr>
              <w:pStyle w:val="9"/>
              <w:spacing w:before="7" w:line="217" w:lineRule="exact"/>
              <w:ind w:left="10"/>
              <w:rPr>
                <w:i/>
                <w:sz w:val="20"/>
              </w:rPr>
            </w:pPr>
            <w:r>
              <w:rPr>
                <w:i/>
                <w:sz w:val="20"/>
              </w:rPr>
              <w:t>Сирота</w:t>
            </w:r>
            <w:r>
              <w:rPr>
                <w:i/>
                <w:spacing w:val="-4"/>
                <w:sz w:val="20"/>
              </w:rPr>
              <w:t xml:space="preserve"> </w:t>
            </w:r>
            <w:r>
              <w:rPr>
                <w:i/>
                <w:sz w:val="20"/>
              </w:rPr>
              <w:t>Н.А.,</w:t>
            </w:r>
            <w:r>
              <w:rPr>
                <w:i/>
                <w:spacing w:val="-4"/>
                <w:sz w:val="20"/>
              </w:rPr>
              <w:t xml:space="preserve"> </w:t>
            </w:r>
            <w:r>
              <w:rPr>
                <w:i/>
                <w:spacing w:val="-2"/>
                <w:sz w:val="20"/>
              </w:rPr>
              <w:t>Московченко</w:t>
            </w:r>
          </w:p>
        </w:tc>
        <w:tc>
          <w:tcPr>
            <w:tcW w:w="1119" w:type="dxa"/>
          </w:tcPr>
          <w:p w14:paraId="42A87CF9">
            <w:pPr>
              <w:pStyle w:val="9"/>
              <w:spacing w:before="7" w:line="217" w:lineRule="exact"/>
              <w:ind w:left="7"/>
              <w:rPr>
                <w:sz w:val="20"/>
              </w:rPr>
            </w:pPr>
            <w:r>
              <w:rPr>
                <w:spacing w:val="-4"/>
                <w:sz w:val="20"/>
              </w:rPr>
              <w:t>2018</w:t>
            </w:r>
          </w:p>
        </w:tc>
        <w:tc>
          <w:tcPr>
            <w:tcW w:w="1134" w:type="dxa"/>
          </w:tcPr>
          <w:p w14:paraId="2E189429">
            <w:pPr>
              <w:pStyle w:val="9"/>
              <w:spacing w:before="7" w:line="217" w:lineRule="exact"/>
              <w:ind w:left="6"/>
              <w:rPr>
                <w:sz w:val="20"/>
              </w:rPr>
            </w:pPr>
            <w:r>
              <w:rPr>
                <w:spacing w:val="-2"/>
                <w:sz w:val="20"/>
              </w:rPr>
              <w:t>Основная</w:t>
            </w:r>
          </w:p>
        </w:tc>
        <w:tc>
          <w:tcPr>
            <w:tcW w:w="1652" w:type="dxa"/>
          </w:tcPr>
          <w:p w14:paraId="62063DB3">
            <w:pPr>
              <w:pStyle w:val="9"/>
              <w:spacing w:before="7" w:line="217" w:lineRule="exact"/>
              <w:ind w:left="6"/>
              <w:rPr>
                <w:sz w:val="20"/>
              </w:rPr>
            </w:pPr>
            <w:r>
              <w:rPr>
                <w:sz w:val="20"/>
              </w:rPr>
              <w:t>Родители</w:t>
            </w:r>
            <w:r>
              <w:rPr>
                <w:spacing w:val="-11"/>
                <w:sz w:val="20"/>
              </w:rPr>
              <w:t xml:space="preserve"> </w:t>
            </w:r>
            <w:r>
              <w:rPr>
                <w:spacing w:val="-4"/>
                <w:sz w:val="20"/>
              </w:rPr>
              <w:t>(за-</w:t>
            </w:r>
          </w:p>
        </w:tc>
      </w:tr>
    </w:tbl>
    <w:p w14:paraId="6AD36722">
      <w:pPr>
        <w:spacing w:after="0" w:line="217" w:lineRule="exact"/>
        <w:rPr>
          <w:sz w:val="20"/>
        </w:rPr>
        <w:sectPr>
          <w:type w:val="continuous"/>
          <w:pgSz w:w="16850" w:h="11900" w:orient="landscape"/>
          <w:pgMar w:top="960" w:right="620" w:bottom="735"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361F8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6D4A5135">
            <w:pPr>
              <w:pStyle w:val="9"/>
              <w:spacing w:before="109"/>
              <w:rPr>
                <w:i/>
                <w:sz w:val="20"/>
              </w:rPr>
            </w:pPr>
          </w:p>
          <w:p w14:paraId="799BFCE5">
            <w:pPr>
              <w:pStyle w:val="9"/>
              <w:ind w:left="14"/>
              <w:rPr>
                <w:sz w:val="20"/>
              </w:rPr>
            </w:pPr>
            <w:r>
              <w:rPr>
                <w:sz w:val="20"/>
              </w:rPr>
              <w:t>№</w:t>
            </w:r>
            <w:r>
              <w:rPr>
                <w:spacing w:val="-3"/>
                <w:sz w:val="20"/>
              </w:rPr>
              <w:t xml:space="preserve"> </w:t>
            </w:r>
            <w:r>
              <w:rPr>
                <w:spacing w:val="-5"/>
                <w:sz w:val="20"/>
              </w:rPr>
              <w:t>п/п</w:t>
            </w:r>
          </w:p>
        </w:tc>
        <w:tc>
          <w:tcPr>
            <w:tcW w:w="1416" w:type="dxa"/>
          </w:tcPr>
          <w:p w14:paraId="7A2B8795">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1E02FE91">
            <w:pPr>
              <w:pStyle w:val="9"/>
              <w:spacing w:before="224"/>
              <w:ind w:left="563" w:right="10" w:hanging="113"/>
              <w:rPr>
                <w:sz w:val="20"/>
              </w:rPr>
            </w:pPr>
            <w:r>
              <w:rPr>
                <w:spacing w:val="-2"/>
                <w:sz w:val="20"/>
              </w:rPr>
              <w:t>Измеряемый конструкт</w:t>
            </w:r>
          </w:p>
        </w:tc>
        <w:tc>
          <w:tcPr>
            <w:tcW w:w="927" w:type="dxa"/>
          </w:tcPr>
          <w:p w14:paraId="7CE67450">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2A091B9B">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3CC2728C">
            <w:pPr>
              <w:pStyle w:val="9"/>
              <w:spacing w:before="109"/>
              <w:rPr>
                <w:i/>
                <w:sz w:val="20"/>
              </w:rPr>
            </w:pPr>
          </w:p>
          <w:p w14:paraId="30F7DF9E">
            <w:pPr>
              <w:pStyle w:val="9"/>
              <w:ind w:left="8" w:right="3"/>
              <w:jc w:val="center"/>
              <w:rPr>
                <w:sz w:val="20"/>
              </w:rPr>
            </w:pPr>
            <w:r>
              <w:rPr>
                <w:spacing w:val="-2"/>
                <w:sz w:val="20"/>
              </w:rPr>
              <w:t>Источник</w:t>
            </w:r>
          </w:p>
        </w:tc>
        <w:tc>
          <w:tcPr>
            <w:tcW w:w="1119" w:type="dxa"/>
          </w:tcPr>
          <w:p w14:paraId="79235EC0">
            <w:pPr>
              <w:pStyle w:val="9"/>
              <w:spacing w:before="109"/>
              <w:rPr>
                <w:i/>
                <w:sz w:val="20"/>
              </w:rPr>
            </w:pPr>
          </w:p>
          <w:p w14:paraId="5CABD14C">
            <w:pPr>
              <w:pStyle w:val="9"/>
              <w:ind w:left="24"/>
              <w:jc w:val="center"/>
              <w:rPr>
                <w:sz w:val="20"/>
              </w:rPr>
            </w:pPr>
            <w:r>
              <w:rPr>
                <w:spacing w:val="-5"/>
                <w:sz w:val="20"/>
              </w:rPr>
              <w:t>Год</w:t>
            </w:r>
          </w:p>
        </w:tc>
        <w:tc>
          <w:tcPr>
            <w:tcW w:w="1134" w:type="dxa"/>
          </w:tcPr>
          <w:p w14:paraId="175EFBD1">
            <w:pPr>
              <w:pStyle w:val="9"/>
              <w:ind w:left="148" w:right="143" w:hanging="1"/>
              <w:jc w:val="center"/>
              <w:rPr>
                <w:sz w:val="20"/>
              </w:rPr>
            </w:pPr>
            <w:r>
              <w:rPr>
                <w:spacing w:val="-2"/>
                <w:sz w:val="20"/>
              </w:rPr>
              <w:t>Статус: основная/</w:t>
            </w:r>
          </w:p>
          <w:p w14:paraId="4093460A">
            <w:pPr>
              <w:pStyle w:val="9"/>
              <w:spacing w:line="230" w:lineRule="exact"/>
              <w:ind w:left="2"/>
              <w:jc w:val="center"/>
              <w:rPr>
                <w:sz w:val="20"/>
              </w:rPr>
            </w:pPr>
            <w:r>
              <w:rPr>
                <w:spacing w:val="-2"/>
                <w:sz w:val="20"/>
              </w:rPr>
              <w:t>рекомен- дуемая</w:t>
            </w:r>
          </w:p>
        </w:tc>
        <w:tc>
          <w:tcPr>
            <w:tcW w:w="1652" w:type="dxa"/>
          </w:tcPr>
          <w:p w14:paraId="3EEC44CD">
            <w:pPr>
              <w:pStyle w:val="9"/>
              <w:spacing w:before="109"/>
              <w:rPr>
                <w:i/>
                <w:sz w:val="20"/>
              </w:rPr>
            </w:pPr>
          </w:p>
          <w:p w14:paraId="16DCC580">
            <w:pPr>
              <w:pStyle w:val="9"/>
              <w:ind w:left="145"/>
              <w:rPr>
                <w:sz w:val="20"/>
              </w:rPr>
            </w:pPr>
            <w:r>
              <w:rPr>
                <w:sz w:val="20"/>
              </w:rPr>
              <w:t>Целевая</w:t>
            </w:r>
            <w:r>
              <w:rPr>
                <w:spacing w:val="-8"/>
                <w:sz w:val="20"/>
              </w:rPr>
              <w:t xml:space="preserve"> </w:t>
            </w:r>
            <w:r>
              <w:rPr>
                <w:spacing w:val="-2"/>
                <w:sz w:val="20"/>
              </w:rPr>
              <w:t>группа</w:t>
            </w:r>
          </w:p>
        </w:tc>
      </w:tr>
      <w:tr w14:paraId="54384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4" w:hRule="atLeast"/>
        </w:trPr>
        <w:tc>
          <w:tcPr>
            <w:tcW w:w="538" w:type="dxa"/>
          </w:tcPr>
          <w:p w14:paraId="66FF1CE9">
            <w:pPr>
              <w:pStyle w:val="9"/>
              <w:rPr>
                <w:sz w:val="18"/>
              </w:rPr>
            </w:pPr>
          </w:p>
        </w:tc>
        <w:tc>
          <w:tcPr>
            <w:tcW w:w="1416" w:type="dxa"/>
          </w:tcPr>
          <w:p w14:paraId="19DDC53B">
            <w:pPr>
              <w:pStyle w:val="9"/>
              <w:ind w:left="11"/>
              <w:rPr>
                <w:sz w:val="20"/>
              </w:rPr>
            </w:pPr>
            <w:r>
              <w:rPr>
                <w:spacing w:val="-2"/>
                <w:sz w:val="20"/>
              </w:rPr>
              <w:t>проблемного использования социальных сетей (русскоязычная версия)</w:t>
            </w:r>
          </w:p>
        </w:tc>
        <w:tc>
          <w:tcPr>
            <w:tcW w:w="1988" w:type="dxa"/>
          </w:tcPr>
          <w:p w14:paraId="1312B2AC">
            <w:pPr>
              <w:pStyle w:val="9"/>
              <w:ind w:left="11" w:right="101"/>
              <w:rPr>
                <w:sz w:val="20"/>
              </w:rPr>
            </w:pPr>
            <w:r>
              <w:rPr>
                <w:sz w:val="20"/>
              </w:rPr>
              <w:t>изучать различные аспекты</w:t>
            </w:r>
            <w:r>
              <w:rPr>
                <w:spacing w:val="-13"/>
                <w:sz w:val="20"/>
              </w:rPr>
              <w:t xml:space="preserve"> </w:t>
            </w:r>
            <w:r>
              <w:rPr>
                <w:sz w:val="20"/>
              </w:rPr>
              <w:t xml:space="preserve">проблемного </w:t>
            </w:r>
            <w:r>
              <w:rPr>
                <w:spacing w:val="-2"/>
                <w:sz w:val="20"/>
              </w:rPr>
              <w:t xml:space="preserve">использования </w:t>
            </w:r>
            <w:r>
              <w:rPr>
                <w:sz w:val="20"/>
              </w:rPr>
              <w:t>социальных сетей, к которым относят предпочтение он- лайн-общения в качестве ведущего, использование со- циальных сетей в качестве способа регуляции эмоций, постоянные раз- мышления о соци- альных</w:t>
            </w:r>
            <w:r>
              <w:rPr>
                <w:spacing w:val="-13"/>
                <w:sz w:val="20"/>
              </w:rPr>
              <w:t xml:space="preserve"> </w:t>
            </w:r>
            <w:r>
              <w:rPr>
                <w:sz w:val="20"/>
              </w:rPr>
              <w:t>сетях,</w:t>
            </w:r>
            <w:r>
              <w:rPr>
                <w:spacing w:val="-12"/>
                <w:sz w:val="20"/>
              </w:rPr>
              <w:t xml:space="preserve"> </w:t>
            </w:r>
            <w:r>
              <w:rPr>
                <w:sz w:val="20"/>
              </w:rPr>
              <w:t>а</w:t>
            </w:r>
            <w:r>
              <w:rPr>
                <w:spacing w:val="-13"/>
                <w:sz w:val="20"/>
              </w:rPr>
              <w:t xml:space="preserve"> </w:t>
            </w:r>
            <w:r>
              <w:rPr>
                <w:sz w:val="20"/>
              </w:rPr>
              <w:t xml:space="preserve">также </w:t>
            </w:r>
            <w:r>
              <w:rPr>
                <w:spacing w:val="-2"/>
                <w:sz w:val="20"/>
              </w:rPr>
              <w:t xml:space="preserve">компульсивное </w:t>
            </w:r>
            <w:r>
              <w:rPr>
                <w:sz w:val="20"/>
              </w:rPr>
              <w:t>посещение со- циальных сетей и негативные послед- ствия частого обра-</w:t>
            </w:r>
          </w:p>
          <w:p w14:paraId="25C5F919">
            <w:pPr>
              <w:pStyle w:val="9"/>
              <w:spacing w:line="230" w:lineRule="atLeast"/>
              <w:ind w:left="11" w:right="10"/>
              <w:rPr>
                <w:sz w:val="20"/>
              </w:rPr>
            </w:pPr>
            <w:r>
              <w:rPr>
                <w:sz w:val="20"/>
              </w:rPr>
              <w:t>щения</w:t>
            </w:r>
            <w:r>
              <w:rPr>
                <w:spacing w:val="-13"/>
                <w:sz w:val="20"/>
              </w:rPr>
              <w:t xml:space="preserve"> </w:t>
            </w:r>
            <w:r>
              <w:rPr>
                <w:sz w:val="20"/>
              </w:rPr>
              <w:t>к</w:t>
            </w:r>
            <w:r>
              <w:rPr>
                <w:spacing w:val="-12"/>
                <w:sz w:val="20"/>
              </w:rPr>
              <w:t xml:space="preserve"> </w:t>
            </w:r>
            <w:r>
              <w:rPr>
                <w:sz w:val="20"/>
              </w:rPr>
              <w:t xml:space="preserve">социальным </w:t>
            </w:r>
            <w:r>
              <w:rPr>
                <w:spacing w:val="-2"/>
                <w:sz w:val="20"/>
              </w:rPr>
              <w:t>сетям</w:t>
            </w:r>
          </w:p>
        </w:tc>
        <w:tc>
          <w:tcPr>
            <w:tcW w:w="927" w:type="dxa"/>
          </w:tcPr>
          <w:p w14:paraId="1DE58019">
            <w:pPr>
              <w:pStyle w:val="9"/>
              <w:spacing w:line="223" w:lineRule="exact"/>
              <w:ind w:left="11"/>
              <w:rPr>
                <w:sz w:val="20"/>
              </w:rPr>
            </w:pPr>
            <w:r>
              <w:rPr>
                <w:spacing w:val="-5"/>
                <w:sz w:val="20"/>
              </w:rPr>
              <w:t>лет</w:t>
            </w:r>
          </w:p>
        </w:tc>
        <w:tc>
          <w:tcPr>
            <w:tcW w:w="3020" w:type="dxa"/>
          </w:tcPr>
          <w:p w14:paraId="33A515E1">
            <w:pPr>
              <w:pStyle w:val="9"/>
              <w:ind w:left="10" w:right="32" w:firstLine="50"/>
              <w:rPr>
                <w:sz w:val="20"/>
              </w:rPr>
            </w:pPr>
            <w:r>
              <w:rPr>
                <w:sz w:val="20"/>
              </w:rPr>
              <w:t>согласованность. Установлена пятифакторная структура опросника, его удовлетвори- тельная</w:t>
            </w:r>
            <w:r>
              <w:rPr>
                <w:spacing w:val="-2"/>
                <w:sz w:val="20"/>
              </w:rPr>
              <w:t xml:space="preserve"> </w:t>
            </w:r>
            <w:r>
              <w:rPr>
                <w:sz w:val="20"/>
              </w:rPr>
              <w:t>надежность</w:t>
            </w:r>
            <w:r>
              <w:rPr>
                <w:spacing w:val="-1"/>
                <w:sz w:val="20"/>
              </w:rPr>
              <w:t xml:space="preserve"> </w:t>
            </w:r>
            <w:r>
              <w:rPr>
                <w:sz w:val="20"/>
              </w:rPr>
              <w:t>и валидность. Анализ значимости различий по когнитивным стратегиям регуляции</w:t>
            </w:r>
            <w:r>
              <w:rPr>
                <w:spacing w:val="-5"/>
                <w:sz w:val="20"/>
              </w:rPr>
              <w:t xml:space="preserve"> </w:t>
            </w:r>
            <w:r>
              <w:rPr>
                <w:sz w:val="20"/>
              </w:rPr>
              <w:t>эмоций,</w:t>
            </w:r>
            <w:r>
              <w:rPr>
                <w:spacing w:val="-4"/>
                <w:sz w:val="20"/>
              </w:rPr>
              <w:t xml:space="preserve"> </w:t>
            </w:r>
            <w:r>
              <w:rPr>
                <w:sz w:val="20"/>
              </w:rPr>
              <w:t>позитивному</w:t>
            </w:r>
            <w:r>
              <w:rPr>
                <w:spacing w:val="-5"/>
                <w:sz w:val="20"/>
              </w:rPr>
              <w:t xml:space="preserve"> </w:t>
            </w:r>
            <w:r>
              <w:rPr>
                <w:sz w:val="20"/>
              </w:rPr>
              <w:t>и негативному</w:t>
            </w:r>
            <w:r>
              <w:rPr>
                <w:spacing w:val="-13"/>
                <w:sz w:val="20"/>
              </w:rPr>
              <w:t xml:space="preserve"> </w:t>
            </w:r>
            <w:r>
              <w:rPr>
                <w:sz w:val="20"/>
              </w:rPr>
              <w:t>аффекту,</w:t>
            </w:r>
            <w:r>
              <w:rPr>
                <w:spacing w:val="-12"/>
                <w:sz w:val="20"/>
              </w:rPr>
              <w:t xml:space="preserve"> </w:t>
            </w:r>
            <w:r>
              <w:rPr>
                <w:sz w:val="20"/>
              </w:rPr>
              <w:t>личностной тревожности в выделенных группах подтверждает внешнюю валидность методики</w:t>
            </w:r>
          </w:p>
        </w:tc>
        <w:tc>
          <w:tcPr>
            <w:tcW w:w="2732" w:type="dxa"/>
          </w:tcPr>
          <w:p w14:paraId="5FFBC539">
            <w:pPr>
              <w:pStyle w:val="9"/>
              <w:ind w:left="10" w:right="7"/>
              <w:rPr>
                <w:sz w:val="20"/>
              </w:rPr>
            </w:pPr>
            <w:r>
              <w:rPr>
                <w:i/>
                <w:sz w:val="20"/>
              </w:rPr>
              <w:t xml:space="preserve">Д.В., Ялтонский В.М., Ялтонская А.В. </w:t>
            </w:r>
            <w:r>
              <w:rPr>
                <w:sz w:val="20"/>
              </w:rPr>
              <w:t>Разработка русскоязычной версии опросника проблемного ис- пользования социальных сетей//Консультативная пси- хология</w:t>
            </w:r>
            <w:r>
              <w:rPr>
                <w:spacing w:val="-13"/>
                <w:sz w:val="20"/>
              </w:rPr>
              <w:t xml:space="preserve"> </w:t>
            </w:r>
            <w:r>
              <w:rPr>
                <w:sz w:val="20"/>
              </w:rPr>
              <w:t>и</w:t>
            </w:r>
            <w:r>
              <w:rPr>
                <w:spacing w:val="-12"/>
                <w:sz w:val="20"/>
              </w:rPr>
              <w:t xml:space="preserve"> </w:t>
            </w:r>
            <w:r>
              <w:rPr>
                <w:sz w:val="20"/>
              </w:rPr>
              <w:t>психотерапия.</w:t>
            </w:r>
            <w:r>
              <w:rPr>
                <w:spacing w:val="-13"/>
                <w:sz w:val="20"/>
              </w:rPr>
              <w:t xml:space="preserve"> </w:t>
            </w:r>
            <w:r>
              <w:rPr>
                <w:sz w:val="20"/>
              </w:rPr>
              <w:t xml:space="preserve">2018. Т. 26. № 3. С. 33-55. </w:t>
            </w:r>
            <w:r>
              <w:rPr>
                <w:spacing w:val="-2"/>
                <w:sz w:val="20"/>
              </w:rPr>
              <w:t>doi:10.17759/cpp.2018260303</w:t>
            </w:r>
          </w:p>
        </w:tc>
        <w:tc>
          <w:tcPr>
            <w:tcW w:w="1119" w:type="dxa"/>
          </w:tcPr>
          <w:p w14:paraId="00D0CDF4">
            <w:pPr>
              <w:pStyle w:val="9"/>
              <w:rPr>
                <w:sz w:val="18"/>
              </w:rPr>
            </w:pPr>
          </w:p>
        </w:tc>
        <w:tc>
          <w:tcPr>
            <w:tcW w:w="1134" w:type="dxa"/>
          </w:tcPr>
          <w:p w14:paraId="42BB306B">
            <w:pPr>
              <w:pStyle w:val="9"/>
              <w:rPr>
                <w:sz w:val="18"/>
              </w:rPr>
            </w:pPr>
          </w:p>
        </w:tc>
        <w:tc>
          <w:tcPr>
            <w:tcW w:w="1652" w:type="dxa"/>
          </w:tcPr>
          <w:p w14:paraId="6DDB58F2">
            <w:pPr>
              <w:pStyle w:val="9"/>
              <w:ind w:left="6" w:right="294"/>
              <w:rPr>
                <w:sz w:val="20"/>
              </w:rPr>
            </w:pPr>
            <w:r>
              <w:rPr>
                <w:sz w:val="20"/>
              </w:rPr>
              <w:t>конные пред- ставители)</w:t>
            </w:r>
            <w:r>
              <w:rPr>
                <w:spacing w:val="-13"/>
                <w:sz w:val="20"/>
              </w:rPr>
              <w:t xml:space="preserve"> </w:t>
            </w:r>
            <w:r>
              <w:rPr>
                <w:sz w:val="20"/>
              </w:rPr>
              <w:t xml:space="preserve">обу- чающихся, пе- </w:t>
            </w:r>
            <w:r>
              <w:rPr>
                <w:spacing w:val="-2"/>
                <w:sz w:val="20"/>
              </w:rPr>
              <w:t>дагоги</w:t>
            </w:r>
          </w:p>
        </w:tc>
      </w:tr>
      <w:tr w14:paraId="74B9B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7" w:hRule="atLeast"/>
        </w:trPr>
        <w:tc>
          <w:tcPr>
            <w:tcW w:w="538" w:type="dxa"/>
          </w:tcPr>
          <w:p w14:paraId="7C7842B7">
            <w:pPr>
              <w:pStyle w:val="9"/>
              <w:spacing w:line="223" w:lineRule="exact"/>
              <w:ind w:left="11"/>
              <w:rPr>
                <w:sz w:val="20"/>
              </w:rPr>
            </w:pPr>
            <w:r>
              <w:rPr>
                <w:spacing w:val="-10"/>
                <w:sz w:val="20"/>
              </w:rPr>
              <w:t>4</w:t>
            </w:r>
          </w:p>
        </w:tc>
        <w:tc>
          <w:tcPr>
            <w:tcW w:w="1416" w:type="dxa"/>
          </w:tcPr>
          <w:p w14:paraId="4AAEC758">
            <w:pPr>
              <w:pStyle w:val="9"/>
              <w:ind w:left="11"/>
              <w:rPr>
                <w:sz w:val="20"/>
              </w:rPr>
            </w:pPr>
            <w:r>
              <w:rPr>
                <w:spacing w:val="-2"/>
                <w:sz w:val="20"/>
              </w:rPr>
              <w:t>Русскоязычная версия опросника</w:t>
            </w:r>
          </w:p>
          <w:p w14:paraId="6D559A57">
            <w:pPr>
              <w:pStyle w:val="9"/>
              <w:ind w:left="11"/>
              <w:rPr>
                <w:sz w:val="20"/>
              </w:rPr>
            </w:pPr>
            <w:r>
              <w:rPr>
                <w:sz w:val="20"/>
              </w:rPr>
              <w:t>«Шкала вза- имной адап- тации</w:t>
            </w:r>
            <w:r>
              <w:rPr>
                <w:spacing w:val="-13"/>
                <w:sz w:val="20"/>
              </w:rPr>
              <w:t xml:space="preserve"> </w:t>
            </w:r>
            <w:r>
              <w:rPr>
                <w:sz w:val="20"/>
              </w:rPr>
              <w:t>в</w:t>
            </w:r>
            <w:r>
              <w:rPr>
                <w:spacing w:val="-12"/>
                <w:sz w:val="20"/>
              </w:rPr>
              <w:t xml:space="preserve"> </w:t>
            </w:r>
            <w:r>
              <w:rPr>
                <w:sz w:val="20"/>
              </w:rPr>
              <w:t>паре»</w:t>
            </w:r>
          </w:p>
          <w:p w14:paraId="27E95096">
            <w:pPr>
              <w:pStyle w:val="9"/>
              <w:ind w:left="11"/>
              <w:rPr>
                <w:sz w:val="20"/>
              </w:rPr>
            </w:pPr>
            <w:r>
              <w:rPr>
                <w:sz w:val="20"/>
              </w:rPr>
              <w:t>—</w:t>
            </w:r>
            <w:r>
              <w:rPr>
                <w:spacing w:val="-13"/>
                <w:sz w:val="20"/>
              </w:rPr>
              <w:t xml:space="preserve"> </w:t>
            </w:r>
            <w:r>
              <w:rPr>
                <w:sz w:val="20"/>
              </w:rPr>
              <w:t>DAS</w:t>
            </w:r>
            <w:r>
              <w:rPr>
                <w:spacing w:val="-12"/>
                <w:sz w:val="20"/>
              </w:rPr>
              <w:t xml:space="preserve"> </w:t>
            </w:r>
            <w:r>
              <w:rPr>
                <w:sz w:val="20"/>
              </w:rPr>
              <w:t xml:space="preserve">(Dyadic Adjustme№ t Scale) Г. </w:t>
            </w:r>
            <w:r>
              <w:rPr>
                <w:spacing w:val="-2"/>
                <w:sz w:val="20"/>
              </w:rPr>
              <w:t>Спаниера.</w:t>
            </w:r>
          </w:p>
        </w:tc>
        <w:tc>
          <w:tcPr>
            <w:tcW w:w="1988" w:type="dxa"/>
          </w:tcPr>
          <w:p w14:paraId="78FBC9D0">
            <w:pPr>
              <w:pStyle w:val="9"/>
              <w:ind w:left="11" w:right="10"/>
              <w:rPr>
                <w:sz w:val="20"/>
              </w:rPr>
            </w:pPr>
            <w:r>
              <w:rPr>
                <w:sz w:val="20"/>
              </w:rPr>
              <w:t>Оценка качества отношений</w:t>
            </w:r>
            <w:r>
              <w:rPr>
                <w:spacing w:val="-13"/>
                <w:sz w:val="20"/>
              </w:rPr>
              <w:t xml:space="preserve"> </w:t>
            </w:r>
            <w:r>
              <w:rPr>
                <w:sz w:val="20"/>
              </w:rPr>
              <w:t>в</w:t>
            </w:r>
            <w:r>
              <w:rPr>
                <w:spacing w:val="-12"/>
                <w:sz w:val="20"/>
              </w:rPr>
              <w:t xml:space="preserve"> </w:t>
            </w:r>
            <w:r>
              <w:rPr>
                <w:sz w:val="20"/>
              </w:rPr>
              <w:t>браке</w:t>
            </w:r>
          </w:p>
        </w:tc>
        <w:tc>
          <w:tcPr>
            <w:tcW w:w="927" w:type="dxa"/>
          </w:tcPr>
          <w:p w14:paraId="08C9CDC9">
            <w:pPr>
              <w:pStyle w:val="9"/>
              <w:spacing w:line="223" w:lineRule="exact"/>
              <w:ind w:left="11"/>
              <w:rPr>
                <w:sz w:val="20"/>
              </w:rPr>
            </w:pPr>
            <w:r>
              <w:rPr>
                <w:spacing w:val="-2"/>
                <w:sz w:val="20"/>
              </w:rPr>
              <w:t>Взрослые</w:t>
            </w:r>
          </w:p>
        </w:tc>
        <w:tc>
          <w:tcPr>
            <w:tcW w:w="3020" w:type="dxa"/>
          </w:tcPr>
          <w:p w14:paraId="7ECD6BBA">
            <w:pPr>
              <w:pStyle w:val="9"/>
              <w:ind w:left="10" w:right="32"/>
              <w:rPr>
                <w:sz w:val="20"/>
              </w:rPr>
            </w:pPr>
            <w:r>
              <w:rPr>
                <w:sz w:val="20"/>
              </w:rPr>
              <w:t>Валидизация опросника прово- дилась на двух выборках, вклю- чающих</w:t>
            </w:r>
            <w:r>
              <w:rPr>
                <w:spacing w:val="-12"/>
                <w:sz w:val="20"/>
              </w:rPr>
              <w:t xml:space="preserve"> </w:t>
            </w:r>
            <w:r>
              <w:rPr>
                <w:sz w:val="20"/>
              </w:rPr>
              <w:t>супружеские</w:t>
            </w:r>
            <w:r>
              <w:rPr>
                <w:spacing w:val="-11"/>
                <w:sz w:val="20"/>
              </w:rPr>
              <w:t xml:space="preserve"> </w:t>
            </w:r>
            <w:r>
              <w:rPr>
                <w:sz w:val="20"/>
              </w:rPr>
              <w:t>пары</w:t>
            </w:r>
            <w:r>
              <w:rPr>
                <w:spacing w:val="-9"/>
                <w:sz w:val="20"/>
              </w:rPr>
              <w:t xml:space="preserve"> </w:t>
            </w:r>
            <w:r>
              <w:rPr>
                <w:sz w:val="20"/>
              </w:rPr>
              <w:t>и</w:t>
            </w:r>
            <w:r>
              <w:rPr>
                <w:spacing w:val="-12"/>
                <w:sz w:val="20"/>
              </w:rPr>
              <w:t xml:space="preserve"> </w:t>
            </w:r>
            <w:r>
              <w:rPr>
                <w:sz w:val="20"/>
              </w:rPr>
              <w:t>лиц, состоящих в браке.</w:t>
            </w:r>
          </w:p>
          <w:p w14:paraId="7884EC33">
            <w:pPr>
              <w:pStyle w:val="9"/>
              <w:ind w:left="10" w:right="32"/>
              <w:rPr>
                <w:sz w:val="20"/>
              </w:rPr>
            </w:pPr>
            <w:r>
              <w:rPr>
                <w:sz w:val="20"/>
              </w:rPr>
              <w:t>Эксплораторный факторный анализ</w:t>
            </w:r>
            <w:r>
              <w:rPr>
                <w:spacing w:val="-13"/>
                <w:sz w:val="20"/>
              </w:rPr>
              <w:t xml:space="preserve"> </w:t>
            </w:r>
            <w:r>
              <w:rPr>
                <w:sz w:val="20"/>
              </w:rPr>
              <w:t>установил</w:t>
            </w:r>
            <w:r>
              <w:rPr>
                <w:spacing w:val="-12"/>
                <w:sz w:val="20"/>
              </w:rPr>
              <w:t xml:space="preserve"> </w:t>
            </w:r>
            <w:r>
              <w:rPr>
                <w:sz w:val="20"/>
              </w:rPr>
              <w:t>трехфакторную структуру методики, подтвер- жденную методом конфирма- торного факторного анализа.</w:t>
            </w:r>
          </w:p>
          <w:p w14:paraId="2CD49822">
            <w:pPr>
              <w:pStyle w:val="9"/>
              <w:ind w:left="10" w:right="51"/>
              <w:rPr>
                <w:sz w:val="20"/>
              </w:rPr>
            </w:pPr>
            <w:r>
              <w:rPr>
                <w:sz w:val="20"/>
              </w:rPr>
              <w:t>Выделенные</w:t>
            </w:r>
            <w:r>
              <w:rPr>
                <w:spacing w:val="-13"/>
                <w:sz w:val="20"/>
              </w:rPr>
              <w:t xml:space="preserve"> </w:t>
            </w:r>
            <w:r>
              <w:rPr>
                <w:sz w:val="20"/>
              </w:rPr>
              <w:t>шкалы</w:t>
            </w:r>
            <w:r>
              <w:rPr>
                <w:spacing w:val="-12"/>
                <w:sz w:val="20"/>
              </w:rPr>
              <w:t xml:space="preserve"> </w:t>
            </w:r>
            <w:r>
              <w:rPr>
                <w:sz w:val="20"/>
              </w:rPr>
              <w:t>и</w:t>
            </w:r>
            <w:r>
              <w:rPr>
                <w:spacing w:val="-13"/>
                <w:sz w:val="20"/>
              </w:rPr>
              <w:t xml:space="preserve"> </w:t>
            </w:r>
            <w:r>
              <w:rPr>
                <w:sz w:val="20"/>
              </w:rPr>
              <w:t>инструмент в целом обладают высокими показателями надежности: внутренней согласованностью и расщепленной надежностью.</w:t>
            </w:r>
          </w:p>
          <w:p w14:paraId="11808A80">
            <w:pPr>
              <w:pStyle w:val="9"/>
              <w:spacing w:line="230" w:lineRule="exact"/>
              <w:ind w:left="10" w:right="825"/>
              <w:rPr>
                <w:sz w:val="20"/>
              </w:rPr>
            </w:pPr>
            <w:r>
              <w:rPr>
                <w:sz w:val="20"/>
              </w:rPr>
              <w:t>Установлена</w:t>
            </w:r>
            <w:r>
              <w:rPr>
                <w:spacing w:val="-13"/>
                <w:sz w:val="20"/>
              </w:rPr>
              <w:t xml:space="preserve"> </w:t>
            </w:r>
            <w:r>
              <w:rPr>
                <w:sz w:val="20"/>
              </w:rPr>
              <w:t>приемлемая конструктная и внешняя</w:t>
            </w:r>
          </w:p>
        </w:tc>
        <w:tc>
          <w:tcPr>
            <w:tcW w:w="2732" w:type="dxa"/>
          </w:tcPr>
          <w:p w14:paraId="44608CF9">
            <w:pPr>
              <w:pStyle w:val="9"/>
              <w:ind w:left="10" w:right="33"/>
              <w:rPr>
                <w:sz w:val="20"/>
              </w:rPr>
            </w:pPr>
            <w:r>
              <w:rPr>
                <w:i/>
                <w:sz w:val="20"/>
              </w:rPr>
              <w:t xml:space="preserve">Полякова Ю.М., Сорокова М.Г., Гаранян Н.Г. </w:t>
            </w:r>
            <w:r>
              <w:rPr>
                <w:sz w:val="20"/>
              </w:rPr>
              <w:t>Факторная структура</w:t>
            </w:r>
            <w:r>
              <w:rPr>
                <w:spacing w:val="-13"/>
                <w:sz w:val="20"/>
              </w:rPr>
              <w:t xml:space="preserve"> </w:t>
            </w:r>
            <w:r>
              <w:rPr>
                <w:sz w:val="20"/>
              </w:rPr>
              <w:t>и</w:t>
            </w:r>
            <w:r>
              <w:rPr>
                <w:spacing w:val="-12"/>
                <w:sz w:val="20"/>
              </w:rPr>
              <w:t xml:space="preserve"> </w:t>
            </w:r>
            <w:r>
              <w:rPr>
                <w:sz w:val="20"/>
              </w:rPr>
              <w:t>надежность</w:t>
            </w:r>
            <w:r>
              <w:rPr>
                <w:spacing w:val="-13"/>
                <w:sz w:val="20"/>
              </w:rPr>
              <w:t xml:space="preserve"> </w:t>
            </w:r>
            <w:r>
              <w:rPr>
                <w:sz w:val="20"/>
              </w:rPr>
              <w:t xml:space="preserve">шкалы взаимной адаптации в паре (DAS) в российской </w:t>
            </w:r>
            <w:r>
              <w:rPr>
                <w:spacing w:val="-2"/>
                <w:sz w:val="20"/>
              </w:rPr>
              <w:t xml:space="preserve">выборке//Консультативная </w:t>
            </w:r>
            <w:r>
              <w:rPr>
                <w:sz w:val="20"/>
              </w:rPr>
              <w:t>психология и психотерапия.</w:t>
            </w:r>
          </w:p>
          <w:p w14:paraId="06DE64C8">
            <w:pPr>
              <w:pStyle w:val="9"/>
              <w:ind w:left="10" w:right="7"/>
              <w:rPr>
                <w:sz w:val="20"/>
              </w:rPr>
            </w:pPr>
            <w:r>
              <w:rPr>
                <w:sz w:val="20"/>
              </w:rPr>
              <w:t>2018.</w:t>
            </w:r>
            <w:r>
              <w:rPr>
                <w:spacing w:val="-3"/>
                <w:sz w:val="20"/>
              </w:rPr>
              <w:t xml:space="preserve"> </w:t>
            </w:r>
            <w:r>
              <w:rPr>
                <w:sz w:val="20"/>
              </w:rPr>
              <w:t xml:space="preserve">Т. 26. № 3. С. 105-126. </w:t>
            </w:r>
            <w:r>
              <w:rPr>
                <w:spacing w:val="-2"/>
                <w:sz w:val="20"/>
              </w:rPr>
              <w:t>doi:10.17759/cpp.2018260306</w:t>
            </w:r>
          </w:p>
        </w:tc>
        <w:tc>
          <w:tcPr>
            <w:tcW w:w="1119" w:type="dxa"/>
          </w:tcPr>
          <w:p w14:paraId="21DE742D">
            <w:pPr>
              <w:pStyle w:val="9"/>
              <w:spacing w:line="223" w:lineRule="exact"/>
              <w:ind w:left="7"/>
              <w:rPr>
                <w:sz w:val="20"/>
              </w:rPr>
            </w:pPr>
            <w:r>
              <w:rPr>
                <w:spacing w:val="-4"/>
                <w:sz w:val="20"/>
              </w:rPr>
              <w:t>2018</w:t>
            </w:r>
          </w:p>
        </w:tc>
        <w:tc>
          <w:tcPr>
            <w:tcW w:w="1134" w:type="dxa"/>
          </w:tcPr>
          <w:p w14:paraId="2BC8D8D6">
            <w:pPr>
              <w:pStyle w:val="9"/>
              <w:spacing w:line="223" w:lineRule="exact"/>
              <w:ind w:left="6"/>
              <w:rPr>
                <w:sz w:val="20"/>
              </w:rPr>
            </w:pPr>
            <w:r>
              <w:rPr>
                <w:spacing w:val="-2"/>
                <w:sz w:val="20"/>
              </w:rPr>
              <w:t>Основная</w:t>
            </w:r>
          </w:p>
        </w:tc>
        <w:tc>
          <w:tcPr>
            <w:tcW w:w="1652" w:type="dxa"/>
          </w:tcPr>
          <w:p w14:paraId="0B4F6E40">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bl>
    <w:p w14:paraId="0845245D">
      <w:pPr>
        <w:spacing w:after="0"/>
        <w:rPr>
          <w:sz w:val="20"/>
        </w:rPr>
        <w:sectPr>
          <w:type w:val="continuous"/>
          <w:pgSz w:w="16850" w:h="11900" w:orient="landscape"/>
          <w:pgMar w:top="960" w:right="620" w:bottom="767"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31F84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2F8FE4B5">
            <w:pPr>
              <w:pStyle w:val="9"/>
              <w:spacing w:before="109"/>
              <w:rPr>
                <w:i/>
                <w:sz w:val="20"/>
              </w:rPr>
            </w:pPr>
          </w:p>
          <w:p w14:paraId="33A329B3">
            <w:pPr>
              <w:pStyle w:val="9"/>
              <w:ind w:left="14"/>
              <w:rPr>
                <w:sz w:val="20"/>
              </w:rPr>
            </w:pPr>
            <w:r>
              <w:rPr>
                <w:sz w:val="20"/>
              </w:rPr>
              <w:t>№</w:t>
            </w:r>
            <w:r>
              <w:rPr>
                <w:spacing w:val="-3"/>
                <w:sz w:val="20"/>
              </w:rPr>
              <w:t xml:space="preserve"> </w:t>
            </w:r>
            <w:r>
              <w:rPr>
                <w:spacing w:val="-5"/>
                <w:sz w:val="20"/>
              </w:rPr>
              <w:t>п/п</w:t>
            </w:r>
          </w:p>
        </w:tc>
        <w:tc>
          <w:tcPr>
            <w:tcW w:w="1416" w:type="dxa"/>
          </w:tcPr>
          <w:p w14:paraId="7C1178D6">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013BCE3E">
            <w:pPr>
              <w:pStyle w:val="9"/>
              <w:spacing w:before="224"/>
              <w:ind w:left="563" w:right="10" w:hanging="113"/>
              <w:rPr>
                <w:sz w:val="20"/>
              </w:rPr>
            </w:pPr>
            <w:r>
              <w:rPr>
                <w:spacing w:val="-2"/>
                <w:sz w:val="20"/>
              </w:rPr>
              <w:t>Измеряемый конструкт</w:t>
            </w:r>
          </w:p>
        </w:tc>
        <w:tc>
          <w:tcPr>
            <w:tcW w:w="927" w:type="dxa"/>
          </w:tcPr>
          <w:p w14:paraId="4765CAF2">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2F52CA20">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6147E390">
            <w:pPr>
              <w:pStyle w:val="9"/>
              <w:spacing w:before="109"/>
              <w:rPr>
                <w:i/>
                <w:sz w:val="20"/>
              </w:rPr>
            </w:pPr>
          </w:p>
          <w:p w14:paraId="53026D50">
            <w:pPr>
              <w:pStyle w:val="9"/>
              <w:ind w:left="8" w:right="3"/>
              <w:jc w:val="center"/>
              <w:rPr>
                <w:sz w:val="20"/>
              </w:rPr>
            </w:pPr>
            <w:r>
              <w:rPr>
                <w:spacing w:val="-2"/>
                <w:sz w:val="20"/>
              </w:rPr>
              <w:t>Источник</w:t>
            </w:r>
          </w:p>
        </w:tc>
        <w:tc>
          <w:tcPr>
            <w:tcW w:w="1119" w:type="dxa"/>
          </w:tcPr>
          <w:p w14:paraId="3F41F16E">
            <w:pPr>
              <w:pStyle w:val="9"/>
              <w:spacing w:before="109"/>
              <w:rPr>
                <w:i/>
                <w:sz w:val="20"/>
              </w:rPr>
            </w:pPr>
          </w:p>
          <w:p w14:paraId="41B1E49E">
            <w:pPr>
              <w:pStyle w:val="9"/>
              <w:ind w:left="24"/>
              <w:jc w:val="center"/>
              <w:rPr>
                <w:sz w:val="20"/>
              </w:rPr>
            </w:pPr>
            <w:r>
              <w:rPr>
                <w:spacing w:val="-5"/>
                <w:sz w:val="20"/>
              </w:rPr>
              <w:t>Год</w:t>
            </w:r>
          </w:p>
        </w:tc>
        <w:tc>
          <w:tcPr>
            <w:tcW w:w="1134" w:type="dxa"/>
          </w:tcPr>
          <w:p w14:paraId="7FA55C01">
            <w:pPr>
              <w:pStyle w:val="9"/>
              <w:ind w:left="148" w:right="143" w:hanging="1"/>
              <w:jc w:val="center"/>
              <w:rPr>
                <w:sz w:val="20"/>
              </w:rPr>
            </w:pPr>
            <w:r>
              <w:rPr>
                <w:spacing w:val="-2"/>
                <w:sz w:val="20"/>
              </w:rPr>
              <w:t>Статус: основная/</w:t>
            </w:r>
          </w:p>
          <w:p w14:paraId="06520425">
            <w:pPr>
              <w:pStyle w:val="9"/>
              <w:spacing w:line="230" w:lineRule="exact"/>
              <w:ind w:left="2"/>
              <w:jc w:val="center"/>
              <w:rPr>
                <w:sz w:val="20"/>
              </w:rPr>
            </w:pPr>
            <w:r>
              <w:rPr>
                <w:spacing w:val="-2"/>
                <w:sz w:val="20"/>
              </w:rPr>
              <w:t>рекомен- дуемая</w:t>
            </w:r>
          </w:p>
        </w:tc>
        <w:tc>
          <w:tcPr>
            <w:tcW w:w="1652" w:type="dxa"/>
          </w:tcPr>
          <w:p w14:paraId="39BF1CC5">
            <w:pPr>
              <w:pStyle w:val="9"/>
              <w:spacing w:before="109"/>
              <w:rPr>
                <w:i/>
                <w:sz w:val="20"/>
              </w:rPr>
            </w:pPr>
          </w:p>
          <w:p w14:paraId="30882B5B">
            <w:pPr>
              <w:pStyle w:val="9"/>
              <w:ind w:left="145"/>
              <w:rPr>
                <w:sz w:val="20"/>
              </w:rPr>
            </w:pPr>
            <w:r>
              <w:rPr>
                <w:sz w:val="20"/>
              </w:rPr>
              <w:t>Целевая</w:t>
            </w:r>
            <w:r>
              <w:rPr>
                <w:spacing w:val="-8"/>
                <w:sz w:val="20"/>
              </w:rPr>
              <w:t xml:space="preserve"> </w:t>
            </w:r>
            <w:r>
              <w:rPr>
                <w:spacing w:val="-2"/>
                <w:sz w:val="20"/>
              </w:rPr>
              <w:t>группа</w:t>
            </w:r>
          </w:p>
        </w:tc>
      </w:tr>
      <w:tr w14:paraId="39989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38" w:type="dxa"/>
          </w:tcPr>
          <w:p w14:paraId="61907248">
            <w:pPr>
              <w:pStyle w:val="9"/>
              <w:rPr>
                <w:sz w:val="16"/>
              </w:rPr>
            </w:pPr>
          </w:p>
        </w:tc>
        <w:tc>
          <w:tcPr>
            <w:tcW w:w="1416" w:type="dxa"/>
          </w:tcPr>
          <w:p w14:paraId="59DBAE7E">
            <w:pPr>
              <w:pStyle w:val="9"/>
              <w:rPr>
                <w:sz w:val="16"/>
              </w:rPr>
            </w:pPr>
          </w:p>
        </w:tc>
        <w:tc>
          <w:tcPr>
            <w:tcW w:w="1988" w:type="dxa"/>
          </w:tcPr>
          <w:p w14:paraId="28EC89CB">
            <w:pPr>
              <w:pStyle w:val="9"/>
              <w:rPr>
                <w:sz w:val="16"/>
              </w:rPr>
            </w:pPr>
          </w:p>
        </w:tc>
        <w:tc>
          <w:tcPr>
            <w:tcW w:w="927" w:type="dxa"/>
          </w:tcPr>
          <w:p w14:paraId="63783A58">
            <w:pPr>
              <w:pStyle w:val="9"/>
              <w:rPr>
                <w:sz w:val="16"/>
              </w:rPr>
            </w:pPr>
          </w:p>
        </w:tc>
        <w:tc>
          <w:tcPr>
            <w:tcW w:w="3020" w:type="dxa"/>
          </w:tcPr>
          <w:p w14:paraId="7674CA5B">
            <w:pPr>
              <w:pStyle w:val="9"/>
              <w:spacing w:line="210" w:lineRule="exact"/>
              <w:ind w:left="10"/>
              <w:rPr>
                <w:sz w:val="20"/>
              </w:rPr>
            </w:pPr>
            <w:r>
              <w:rPr>
                <w:spacing w:val="-2"/>
                <w:sz w:val="20"/>
              </w:rPr>
              <w:t>валидноность</w:t>
            </w:r>
            <w:r>
              <w:rPr>
                <w:spacing w:val="8"/>
                <w:sz w:val="20"/>
              </w:rPr>
              <w:t xml:space="preserve"> </w:t>
            </w:r>
            <w:r>
              <w:rPr>
                <w:spacing w:val="-2"/>
                <w:sz w:val="20"/>
              </w:rPr>
              <w:t>методики</w:t>
            </w:r>
          </w:p>
        </w:tc>
        <w:tc>
          <w:tcPr>
            <w:tcW w:w="2732" w:type="dxa"/>
          </w:tcPr>
          <w:p w14:paraId="57CFF133">
            <w:pPr>
              <w:pStyle w:val="9"/>
              <w:rPr>
                <w:sz w:val="16"/>
              </w:rPr>
            </w:pPr>
          </w:p>
        </w:tc>
        <w:tc>
          <w:tcPr>
            <w:tcW w:w="1119" w:type="dxa"/>
          </w:tcPr>
          <w:p w14:paraId="7B311A2D">
            <w:pPr>
              <w:pStyle w:val="9"/>
              <w:rPr>
                <w:sz w:val="16"/>
              </w:rPr>
            </w:pPr>
          </w:p>
        </w:tc>
        <w:tc>
          <w:tcPr>
            <w:tcW w:w="1134" w:type="dxa"/>
          </w:tcPr>
          <w:p w14:paraId="6227E49D">
            <w:pPr>
              <w:pStyle w:val="9"/>
              <w:rPr>
                <w:sz w:val="16"/>
              </w:rPr>
            </w:pPr>
          </w:p>
        </w:tc>
        <w:tc>
          <w:tcPr>
            <w:tcW w:w="1652" w:type="dxa"/>
          </w:tcPr>
          <w:p w14:paraId="187EA877">
            <w:pPr>
              <w:pStyle w:val="9"/>
              <w:rPr>
                <w:sz w:val="16"/>
              </w:rPr>
            </w:pPr>
          </w:p>
        </w:tc>
      </w:tr>
      <w:tr w14:paraId="091CA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1" w:hRule="atLeast"/>
        </w:trPr>
        <w:tc>
          <w:tcPr>
            <w:tcW w:w="538" w:type="dxa"/>
          </w:tcPr>
          <w:p w14:paraId="0BC0C2E1">
            <w:pPr>
              <w:pStyle w:val="9"/>
              <w:spacing w:line="223" w:lineRule="exact"/>
              <w:ind w:left="11"/>
              <w:rPr>
                <w:sz w:val="20"/>
              </w:rPr>
            </w:pPr>
            <w:r>
              <w:rPr>
                <w:spacing w:val="-10"/>
                <w:sz w:val="20"/>
              </w:rPr>
              <w:t>5</w:t>
            </w:r>
          </w:p>
        </w:tc>
        <w:tc>
          <w:tcPr>
            <w:tcW w:w="1416" w:type="dxa"/>
          </w:tcPr>
          <w:p w14:paraId="0E4C93A7">
            <w:pPr>
              <w:pStyle w:val="9"/>
              <w:spacing w:line="223" w:lineRule="exact"/>
              <w:ind w:left="11"/>
              <w:rPr>
                <w:sz w:val="20"/>
              </w:rPr>
            </w:pPr>
            <w:r>
              <w:rPr>
                <w:spacing w:val="-2"/>
                <w:sz w:val="20"/>
              </w:rPr>
              <w:t>Методика</w:t>
            </w:r>
          </w:p>
          <w:p w14:paraId="045B0EEA">
            <w:pPr>
              <w:pStyle w:val="9"/>
              <w:ind w:left="11" w:right="112"/>
              <w:rPr>
                <w:sz w:val="20"/>
              </w:rPr>
            </w:pPr>
            <w:r>
              <w:rPr>
                <w:spacing w:val="-2"/>
                <w:sz w:val="20"/>
              </w:rPr>
              <w:t xml:space="preserve">«Семантиче- </w:t>
            </w:r>
            <w:r>
              <w:rPr>
                <w:sz w:val="20"/>
              </w:rPr>
              <w:t>ский диффе- ренциал жиз- ненной ситу- ации»</w:t>
            </w:r>
            <w:r>
              <w:rPr>
                <w:spacing w:val="-13"/>
                <w:sz w:val="20"/>
              </w:rPr>
              <w:t xml:space="preserve"> </w:t>
            </w:r>
            <w:r>
              <w:rPr>
                <w:sz w:val="20"/>
              </w:rPr>
              <w:t>(СДЖС)</w:t>
            </w:r>
          </w:p>
        </w:tc>
        <w:tc>
          <w:tcPr>
            <w:tcW w:w="1988" w:type="dxa"/>
          </w:tcPr>
          <w:p w14:paraId="7A2336BB">
            <w:pPr>
              <w:pStyle w:val="9"/>
              <w:ind w:left="11" w:right="38"/>
              <w:rPr>
                <w:sz w:val="20"/>
              </w:rPr>
            </w:pPr>
            <w:r>
              <w:rPr>
                <w:sz w:val="20"/>
              </w:rPr>
              <w:t>Методика ориенти- рована на изучение когнитивных и эмо- циональных компо- нентов</w:t>
            </w:r>
            <w:r>
              <w:rPr>
                <w:spacing w:val="-13"/>
                <w:sz w:val="20"/>
              </w:rPr>
              <w:t xml:space="preserve"> </w:t>
            </w:r>
            <w:r>
              <w:rPr>
                <w:sz w:val="20"/>
              </w:rPr>
              <w:t>субъективного восприятия</w:t>
            </w:r>
            <w:r>
              <w:rPr>
                <w:spacing w:val="-13"/>
                <w:sz w:val="20"/>
              </w:rPr>
              <w:t xml:space="preserve"> </w:t>
            </w:r>
            <w:r>
              <w:rPr>
                <w:sz w:val="20"/>
              </w:rPr>
              <w:t xml:space="preserve">человеком своей жизненной </w:t>
            </w:r>
            <w:r>
              <w:rPr>
                <w:spacing w:val="-2"/>
                <w:sz w:val="20"/>
              </w:rPr>
              <w:t>ситуации</w:t>
            </w:r>
          </w:p>
        </w:tc>
        <w:tc>
          <w:tcPr>
            <w:tcW w:w="927" w:type="dxa"/>
          </w:tcPr>
          <w:p w14:paraId="6DC46F97">
            <w:pPr>
              <w:pStyle w:val="9"/>
              <w:ind w:left="11" w:right="79"/>
              <w:rPr>
                <w:sz w:val="20"/>
              </w:rPr>
            </w:pPr>
            <w:r>
              <w:rPr>
                <w:spacing w:val="-2"/>
                <w:sz w:val="20"/>
              </w:rPr>
              <w:t>Взрослые (18-56</w:t>
            </w:r>
          </w:p>
          <w:p w14:paraId="5EFF83C9">
            <w:pPr>
              <w:pStyle w:val="9"/>
              <w:ind w:left="11"/>
              <w:rPr>
                <w:sz w:val="20"/>
              </w:rPr>
            </w:pPr>
            <w:r>
              <w:rPr>
                <w:spacing w:val="-4"/>
                <w:sz w:val="20"/>
              </w:rPr>
              <w:t>лет)</w:t>
            </w:r>
          </w:p>
        </w:tc>
        <w:tc>
          <w:tcPr>
            <w:tcW w:w="3020" w:type="dxa"/>
          </w:tcPr>
          <w:p w14:paraId="5EF757A7">
            <w:pPr>
              <w:pStyle w:val="9"/>
              <w:spacing w:before="223"/>
              <w:ind w:left="10" w:right="95"/>
              <w:rPr>
                <w:sz w:val="20"/>
              </w:rPr>
            </w:pPr>
            <w:r>
              <w:rPr>
                <w:sz w:val="20"/>
              </w:rPr>
              <w:t>Методика разработана в русле психо-семантического</w:t>
            </w:r>
            <w:r>
              <w:rPr>
                <w:spacing w:val="-13"/>
                <w:sz w:val="20"/>
              </w:rPr>
              <w:t xml:space="preserve"> </w:t>
            </w:r>
            <w:r>
              <w:rPr>
                <w:sz w:val="20"/>
              </w:rPr>
              <w:t>подхода.</w:t>
            </w:r>
            <w:r>
              <w:rPr>
                <w:spacing w:val="-12"/>
                <w:sz w:val="20"/>
              </w:rPr>
              <w:t xml:space="preserve"> </w:t>
            </w:r>
            <w:r>
              <w:rPr>
                <w:sz w:val="20"/>
              </w:rPr>
              <w:t>В качестве основных смысловых осей восприятия были выделены факторы: владение ситуацией, эмоциональное переживание ситуации, позитивные ожидания, обыденность и повседневность, разрешимость, личностная включенность и вера в преодолимость ситуации, энергетический заряд, уровень понимания. Выборка апробации: взрослые,</w:t>
            </w:r>
            <w:r>
              <w:rPr>
                <w:spacing w:val="-9"/>
                <w:sz w:val="20"/>
              </w:rPr>
              <w:t xml:space="preserve"> </w:t>
            </w:r>
            <w:r>
              <w:rPr>
                <w:sz w:val="20"/>
              </w:rPr>
              <w:t>находящиеся</w:t>
            </w:r>
            <w:r>
              <w:rPr>
                <w:spacing w:val="-10"/>
                <w:sz w:val="20"/>
              </w:rPr>
              <w:t xml:space="preserve"> </w:t>
            </w:r>
            <w:r>
              <w:rPr>
                <w:sz w:val="20"/>
              </w:rPr>
              <w:t>в</w:t>
            </w:r>
            <w:r>
              <w:rPr>
                <w:spacing w:val="-7"/>
                <w:sz w:val="20"/>
              </w:rPr>
              <w:t xml:space="preserve"> </w:t>
            </w:r>
            <w:r>
              <w:rPr>
                <w:sz w:val="20"/>
              </w:rPr>
              <w:t>условно нормальной (№ = 105) и трудной жизненной ситуации (№ = 35).</w:t>
            </w:r>
          </w:p>
          <w:p w14:paraId="234541E3">
            <w:pPr>
              <w:pStyle w:val="9"/>
              <w:spacing w:before="1"/>
              <w:ind w:left="10"/>
              <w:rPr>
                <w:sz w:val="20"/>
              </w:rPr>
            </w:pPr>
            <w:r>
              <w:rPr>
                <w:sz w:val="20"/>
              </w:rPr>
              <w:t>Установлены</w:t>
            </w:r>
            <w:r>
              <w:rPr>
                <w:spacing w:val="-13"/>
                <w:sz w:val="20"/>
              </w:rPr>
              <w:t xml:space="preserve"> </w:t>
            </w:r>
            <w:r>
              <w:rPr>
                <w:sz w:val="20"/>
              </w:rPr>
              <w:t>значимые</w:t>
            </w:r>
            <w:r>
              <w:rPr>
                <w:spacing w:val="-12"/>
                <w:sz w:val="20"/>
              </w:rPr>
              <w:t xml:space="preserve"> </w:t>
            </w:r>
            <w:r>
              <w:rPr>
                <w:sz w:val="20"/>
              </w:rPr>
              <w:t>различия</w:t>
            </w:r>
            <w:r>
              <w:rPr>
                <w:spacing w:val="-13"/>
                <w:sz w:val="20"/>
              </w:rPr>
              <w:t xml:space="preserve"> </w:t>
            </w:r>
            <w:r>
              <w:rPr>
                <w:sz w:val="20"/>
              </w:rPr>
              <w:t>в их перцептивно-когнитивной картине жизненной ситуации, подтверждена критериальная валидность</w:t>
            </w:r>
            <w:r>
              <w:rPr>
                <w:spacing w:val="-2"/>
                <w:sz w:val="20"/>
              </w:rPr>
              <w:t xml:space="preserve"> </w:t>
            </w:r>
            <w:r>
              <w:rPr>
                <w:sz w:val="20"/>
              </w:rPr>
              <w:t>методики,</w:t>
            </w:r>
            <w:r>
              <w:rPr>
                <w:spacing w:val="-2"/>
                <w:sz w:val="20"/>
              </w:rPr>
              <w:t xml:space="preserve"> </w:t>
            </w:r>
            <w:r>
              <w:rPr>
                <w:sz w:val="20"/>
              </w:rPr>
              <w:t>обнаружена степень влияния на восприятие ситуации некоторых ее</w:t>
            </w:r>
          </w:p>
          <w:p w14:paraId="147C954A">
            <w:pPr>
              <w:pStyle w:val="9"/>
              <w:spacing w:line="217" w:lineRule="exact"/>
              <w:ind w:left="10"/>
              <w:rPr>
                <w:sz w:val="20"/>
              </w:rPr>
            </w:pPr>
            <w:r>
              <w:rPr>
                <w:sz w:val="20"/>
              </w:rPr>
              <w:t>объективных</w:t>
            </w:r>
            <w:r>
              <w:rPr>
                <w:spacing w:val="-12"/>
                <w:sz w:val="20"/>
              </w:rPr>
              <w:t xml:space="preserve"> </w:t>
            </w:r>
            <w:r>
              <w:rPr>
                <w:spacing w:val="-2"/>
                <w:sz w:val="20"/>
              </w:rPr>
              <w:t>характеристик</w:t>
            </w:r>
          </w:p>
        </w:tc>
        <w:tc>
          <w:tcPr>
            <w:tcW w:w="2732" w:type="dxa"/>
          </w:tcPr>
          <w:p w14:paraId="54FE0B20">
            <w:pPr>
              <w:pStyle w:val="9"/>
              <w:ind w:left="10" w:right="77"/>
              <w:rPr>
                <w:sz w:val="20"/>
              </w:rPr>
            </w:pPr>
            <w:r>
              <w:rPr>
                <w:i/>
                <w:sz w:val="20"/>
              </w:rPr>
              <w:t xml:space="preserve">Александрова О.В., Дермано- ва И.Б. </w:t>
            </w:r>
            <w:r>
              <w:rPr>
                <w:sz w:val="20"/>
              </w:rPr>
              <w:t>Семантический диф- ференциал жизненной ситу- ации//Консультативная пси- хология</w:t>
            </w:r>
            <w:r>
              <w:rPr>
                <w:spacing w:val="-13"/>
                <w:sz w:val="20"/>
              </w:rPr>
              <w:t xml:space="preserve"> </w:t>
            </w:r>
            <w:r>
              <w:rPr>
                <w:sz w:val="20"/>
              </w:rPr>
              <w:t>и</w:t>
            </w:r>
            <w:r>
              <w:rPr>
                <w:spacing w:val="-12"/>
                <w:sz w:val="20"/>
              </w:rPr>
              <w:t xml:space="preserve"> </w:t>
            </w:r>
            <w:r>
              <w:rPr>
                <w:sz w:val="20"/>
              </w:rPr>
              <w:t>психотерапия.</w:t>
            </w:r>
            <w:r>
              <w:rPr>
                <w:spacing w:val="-13"/>
                <w:sz w:val="20"/>
              </w:rPr>
              <w:t xml:space="preserve"> </w:t>
            </w:r>
            <w:r>
              <w:rPr>
                <w:sz w:val="20"/>
              </w:rPr>
              <w:t xml:space="preserve">2018. Т. 26. № 3. С. 127-145. </w:t>
            </w:r>
            <w:r>
              <w:rPr>
                <w:spacing w:val="-2"/>
                <w:sz w:val="20"/>
              </w:rPr>
              <w:t>doi:10.17759/cpp.2018260307</w:t>
            </w:r>
          </w:p>
        </w:tc>
        <w:tc>
          <w:tcPr>
            <w:tcW w:w="1119" w:type="dxa"/>
          </w:tcPr>
          <w:p w14:paraId="2A3A5BDC">
            <w:pPr>
              <w:pStyle w:val="9"/>
              <w:spacing w:line="223" w:lineRule="exact"/>
              <w:ind w:left="7"/>
              <w:rPr>
                <w:sz w:val="20"/>
              </w:rPr>
            </w:pPr>
            <w:r>
              <w:rPr>
                <w:spacing w:val="-4"/>
                <w:sz w:val="20"/>
              </w:rPr>
              <w:t>2018</w:t>
            </w:r>
          </w:p>
        </w:tc>
        <w:tc>
          <w:tcPr>
            <w:tcW w:w="1134" w:type="dxa"/>
          </w:tcPr>
          <w:p w14:paraId="62CBC639">
            <w:pPr>
              <w:pStyle w:val="9"/>
              <w:spacing w:line="223" w:lineRule="exact"/>
              <w:ind w:left="6"/>
              <w:rPr>
                <w:sz w:val="20"/>
              </w:rPr>
            </w:pPr>
            <w:r>
              <w:rPr>
                <w:spacing w:val="-2"/>
                <w:sz w:val="20"/>
              </w:rPr>
              <w:t>Основная</w:t>
            </w:r>
          </w:p>
        </w:tc>
        <w:tc>
          <w:tcPr>
            <w:tcW w:w="1652" w:type="dxa"/>
          </w:tcPr>
          <w:p w14:paraId="03A22F6F">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r w14:paraId="2343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5" w:hRule="atLeast"/>
        </w:trPr>
        <w:tc>
          <w:tcPr>
            <w:tcW w:w="538" w:type="dxa"/>
          </w:tcPr>
          <w:p w14:paraId="419FFF1A">
            <w:pPr>
              <w:pStyle w:val="9"/>
              <w:spacing w:line="223" w:lineRule="exact"/>
              <w:ind w:left="11"/>
              <w:rPr>
                <w:sz w:val="20"/>
              </w:rPr>
            </w:pPr>
            <w:r>
              <w:rPr>
                <w:spacing w:val="-10"/>
                <w:sz w:val="20"/>
              </w:rPr>
              <w:t>6</w:t>
            </w:r>
          </w:p>
        </w:tc>
        <w:tc>
          <w:tcPr>
            <w:tcW w:w="1416" w:type="dxa"/>
          </w:tcPr>
          <w:p w14:paraId="0145A5D1">
            <w:pPr>
              <w:pStyle w:val="9"/>
              <w:spacing w:before="1"/>
              <w:rPr>
                <w:i/>
                <w:sz w:val="20"/>
              </w:rPr>
            </w:pPr>
          </w:p>
          <w:p w14:paraId="4D2E5397">
            <w:pPr>
              <w:pStyle w:val="9"/>
              <w:ind w:left="11"/>
              <w:rPr>
                <w:sz w:val="20"/>
              </w:rPr>
            </w:pPr>
            <w:r>
              <w:rPr>
                <w:spacing w:val="-2"/>
                <w:sz w:val="20"/>
              </w:rPr>
              <w:t>Русскоязычная версия опросника</w:t>
            </w:r>
          </w:p>
          <w:p w14:paraId="44ECB1C7">
            <w:pPr>
              <w:pStyle w:val="9"/>
              <w:spacing w:before="1"/>
              <w:ind w:left="11" w:right="32"/>
              <w:rPr>
                <w:sz w:val="20"/>
              </w:rPr>
            </w:pPr>
            <w:r>
              <w:rPr>
                <w:spacing w:val="-2"/>
                <w:sz w:val="20"/>
              </w:rPr>
              <w:t xml:space="preserve">«Здоровый </w:t>
            </w:r>
            <w:r>
              <w:rPr>
                <w:sz w:val="20"/>
              </w:rPr>
              <w:t xml:space="preserve">образ жизни» </w:t>
            </w:r>
            <w:r>
              <w:rPr>
                <w:spacing w:val="-2"/>
                <w:sz w:val="20"/>
              </w:rPr>
              <w:t xml:space="preserve">(Health Promoting </w:t>
            </w:r>
            <w:r>
              <w:rPr>
                <w:sz w:val="20"/>
              </w:rPr>
              <w:t>Lifestyle</w:t>
            </w:r>
            <w:r>
              <w:rPr>
                <w:spacing w:val="-13"/>
                <w:sz w:val="20"/>
              </w:rPr>
              <w:t xml:space="preserve"> </w:t>
            </w:r>
            <w:r>
              <w:rPr>
                <w:sz w:val="20"/>
              </w:rPr>
              <w:t>Profile, HPLPII,</w:t>
            </w:r>
            <w:r>
              <w:rPr>
                <w:spacing w:val="-12"/>
                <w:sz w:val="20"/>
              </w:rPr>
              <w:t xml:space="preserve"> </w:t>
            </w:r>
            <w:r>
              <w:rPr>
                <w:sz w:val="20"/>
              </w:rPr>
              <w:t xml:space="preserve">авторы </w:t>
            </w:r>
            <w:r>
              <w:rPr>
                <w:spacing w:val="-2"/>
                <w:sz w:val="20"/>
              </w:rPr>
              <w:t>оригинального</w:t>
            </w:r>
          </w:p>
        </w:tc>
        <w:tc>
          <w:tcPr>
            <w:tcW w:w="1988" w:type="dxa"/>
          </w:tcPr>
          <w:p w14:paraId="1BED7744">
            <w:pPr>
              <w:pStyle w:val="9"/>
              <w:ind w:left="11" w:right="25"/>
              <w:rPr>
                <w:sz w:val="20"/>
              </w:rPr>
            </w:pPr>
            <w:r>
              <w:rPr>
                <w:sz w:val="20"/>
              </w:rPr>
              <w:t>Исследуется 3 кон- структа</w:t>
            </w:r>
            <w:r>
              <w:rPr>
                <w:spacing w:val="-13"/>
                <w:sz w:val="20"/>
              </w:rPr>
              <w:t xml:space="preserve"> </w:t>
            </w:r>
            <w:r>
              <w:rPr>
                <w:sz w:val="20"/>
              </w:rPr>
              <w:t>наблюдаемого поведения (от- ветственность за здоровье, физическая активность</w:t>
            </w:r>
            <w:r>
              <w:rPr>
                <w:spacing w:val="-10"/>
                <w:sz w:val="20"/>
              </w:rPr>
              <w:t xml:space="preserve"> </w:t>
            </w:r>
            <w:r>
              <w:rPr>
                <w:sz w:val="20"/>
              </w:rPr>
              <w:t>и</w:t>
            </w:r>
            <w:r>
              <w:rPr>
                <w:spacing w:val="-11"/>
                <w:sz w:val="20"/>
              </w:rPr>
              <w:t xml:space="preserve"> </w:t>
            </w:r>
            <w:r>
              <w:rPr>
                <w:sz w:val="20"/>
              </w:rPr>
              <w:t xml:space="preserve">питание) и 3 конструкта (духовный рост, </w:t>
            </w:r>
            <w:r>
              <w:rPr>
                <w:spacing w:val="-2"/>
                <w:sz w:val="20"/>
              </w:rPr>
              <w:t xml:space="preserve">межличностные </w:t>
            </w:r>
            <w:r>
              <w:rPr>
                <w:sz w:val="20"/>
              </w:rPr>
              <w:t>отношения и</w:t>
            </w:r>
          </w:p>
          <w:p w14:paraId="1B671C4B">
            <w:pPr>
              <w:pStyle w:val="9"/>
              <w:spacing w:line="230" w:lineRule="exact"/>
              <w:ind w:left="11" w:right="42"/>
              <w:rPr>
                <w:sz w:val="20"/>
              </w:rPr>
            </w:pPr>
            <w:r>
              <w:rPr>
                <w:sz w:val="20"/>
              </w:rPr>
              <w:t>управление</w:t>
            </w:r>
            <w:r>
              <w:rPr>
                <w:spacing w:val="-13"/>
                <w:sz w:val="20"/>
              </w:rPr>
              <w:t xml:space="preserve"> </w:t>
            </w:r>
            <w:r>
              <w:rPr>
                <w:sz w:val="20"/>
              </w:rPr>
              <w:t>стрессом), относящиеся к</w:t>
            </w:r>
          </w:p>
        </w:tc>
        <w:tc>
          <w:tcPr>
            <w:tcW w:w="927" w:type="dxa"/>
          </w:tcPr>
          <w:p w14:paraId="22179B90">
            <w:pPr>
              <w:pStyle w:val="9"/>
              <w:spacing w:line="223" w:lineRule="exact"/>
              <w:ind w:left="11"/>
              <w:rPr>
                <w:sz w:val="20"/>
              </w:rPr>
            </w:pPr>
            <w:r>
              <w:rPr>
                <w:sz w:val="20"/>
              </w:rPr>
              <w:t>17-65</w:t>
            </w:r>
            <w:r>
              <w:rPr>
                <w:spacing w:val="-3"/>
                <w:sz w:val="20"/>
              </w:rPr>
              <w:t xml:space="preserve"> </w:t>
            </w:r>
            <w:r>
              <w:rPr>
                <w:spacing w:val="-5"/>
                <w:sz w:val="20"/>
              </w:rPr>
              <w:t>лет</w:t>
            </w:r>
          </w:p>
        </w:tc>
        <w:tc>
          <w:tcPr>
            <w:tcW w:w="3020" w:type="dxa"/>
          </w:tcPr>
          <w:p w14:paraId="01C2A006">
            <w:pPr>
              <w:pStyle w:val="9"/>
              <w:ind w:left="10"/>
              <w:rPr>
                <w:sz w:val="20"/>
              </w:rPr>
            </w:pPr>
            <w:r>
              <w:rPr>
                <w:sz w:val="20"/>
              </w:rPr>
              <w:t>Надежность HPLP II оценивалась путем подсчета коэффициента Кронбаха и показала высокую внутреннюю согласованность, как всего опросника, так и в половозрастных группах. Для проверки конвергентной валидности были использованы шкалы</w:t>
            </w:r>
            <w:r>
              <w:rPr>
                <w:spacing w:val="-8"/>
                <w:sz w:val="20"/>
              </w:rPr>
              <w:t xml:space="preserve"> </w:t>
            </w:r>
            <w:r>
              <w:rPr>
                <w:sz w:val="20"/>
              </w:rPr>
              <w:t>из</w:t>
            </w:r>
            <w:r>
              <w:rPr>
                <w:spacing w:val="-10"/>
                <w:sz w:val="20"/>
              </w:rPr>
              <w:t xml:space="preserve"> </w:t>
            </w:r>
            <w:r>
              <w:rPr>
                <w:sz w:val="20"/>
              </w:rPr>
              <w:t>анкеты</w:t>
            </w:r>
            <w:r>
              <w:rPr>
                <w:spacing w:val="-10"/>
                <w:sz w:val="20"/>
              </w:rPr>
              <w:t xml:space="preserve"> </w:t>
            </w:r>
            <w:r>
              <w:rPr>
                <w:sz w:val="20"/>
              </w:rPr>
              <w:t>здорового</w:t>
            </w:r>
            <w:r>
              <w:rPr>
                <w:spacing w:val="-10"/>
                <w:sz w:val="20"/>
              </w:rPr>
              <w:t xml:space="preserve"> </w:t>
            </w:r>
            <w:r>
              <w:rPr>
                <w:sz w:val="20"/>
              </w:rPr>
              <w:t>образа жизни, личностный опросник</w:t>
            </w:r>
          </w:p>
          <w:p w14:paraId="5220EA97">
            <w:pPr>
              <w:pStyle w:val="9"/>
              <w:spacing w:line="230" w:lineRule="exact"/>
              <w:ind w:left="10" w:right="32"/>
              <w:rPr>
                <w:sz w:val="20"/>
              </w:rPr>
            </w:pPr>
            <w:r>
              <w:rPr>
                <w:sz w:val="20"/>
              </w:rPr>
              <w:t>«Большая</w:t>
            </w:r>
            <w:r>
              <w:rPr>
                <w:spacing w:val="-13"/>
                <w:sz w:val="20"/>
              </w:rPr>
              <w:t xml:space="preserve"> </w:t>
            </w:r>
            <w:r>
              <w:rPr>
                <w:sz w:val="20"/>
              </w:rPr>
              <w:t>пятерка»</w:t>
            </w:r>
            <w:r>
              <w:rPr>
                <w:spacing w:val="-12"/>
                <w:sz w:val="20"/>
              </w:rPr>
              <w:t xml:space="preserve"> </w:t>
            </w:r>
            <w:r>
              <w:rPr>
                <w:sz w:val="20"/>
              </w:rPr>
              <w:t>(Big5),</w:t>
            </w:r>
            <w:r>
              <w:rPr>
                <w:spacing w:val="-13"/>
                <w:sz w:val="20"/>
              </w:rPr>
              <w:t xml:space="preserve"> </w:t>
            </w:r>
            <w:r>
              <w:rPr>
                <w:sz w:val="20"/>
              </w:rPr>
              <w:t>шкала психологического благо-</w:t>
            </w:r>
          </w:p>
        </w:tc>
        <w:tc>
          <w:tcPr>
            <w:tcW w:w="2732" w:type="dxa"/>
          </w:tcPr>
          <w:p w14:paraId="7D59A927">
            <w:pPr>
              <w:pStyle w:val="9"/>
              <w:ind w:left="10" w:right="7"/>
              <w:rPr>
                <w:sz w:val="20"/>
              </w:rPr>
            </w:pPr>
            <w:r>
              <w:rPr>
                <w:i/>
                <w:sz w:val="20"/>
              </w:rPr>
              <w:t xml:space="preserve">Петраш М.Д., Стрижицкая О.Ю., Муртазина И.Р. </w:t>
            </w:r>
            <w:r>
              <w:rPr>
                <w:sz w:val="20"/>
              </w:rPr>
              <w:t>Валидизация</w:t>
            </w:r>
            <w:r>
              <w:rPr>
                <w:spacing w:val="-13"/>
                <w:sz w:val="20"/>
              </w:rPr>
              <w:t xml:space="preserve"> </w:t>
            </w:r>
            <w:r>
              <w:rPr>
                <w:sz w:val="20"/>
              </w:rPr>
              <w:t>опросника</w:t>
            </w:r>
            <w:r>
              <w:rPr>
                <w:spacing w:val="-9"/>
                <w:sz w:val="20"/>
              </w:rPr>
              <w:t xml:space="preserve"> </w:t>
            </w:r>
            <w:r>
              <w:rPr>
                <w:sz w:val="20"/>
              </w:rPr>
              <w:t>«Про- филь</w:t>
            </w:r>
            <w:r>
              <w:rPr>
                <w:spacing w:val="-12"/>
                <w:sz w:val="20"/>
              </w:rPr>
              <w:t xml:space="preserve"> </w:t>
            </w:r>
            <w:r>
              <w:rPr>
                <w:sz w:val="20"/>
              </w:rPr>
              <w:t>здорового</w:t>
            </w:r>
            <w:r>
              <w:rPr>
                <w:spacing w:val="-12"/>
                <w:sz w:val="20"/>
              </w:rPr>
              <w:t xml:space="preserve"> </w:t>
            </w:r>
            <w:r>
              <w:rPr>
                <w:sz w:val="20"/>
              </w:rPr>
              <w:t>образа</w:t>
            </w:r>
            <w:r>
              <w:rPr>
                <w:spacing w:val="-12"/>
                <w:sz w:val="20"/>
              </w:rPr>
              <w:t xml:space="preserve"> </w:t>
            </w:r>
            <w:r>
              <w:rPr>
                <w:sz w:val="20"/>
              </w:rPr>
              <w:t>жизни» на российской выбор- ке//Консультативная психо- логия</w:t>
            </w:r>
            <w:r>
              <w:rPr>
                <w:spacing w:val="-8"/>
                <w:sz w:val="20"/>
              </w:rPr>
              <w:t xml:space="preserve"> </w:t>
            </w:r>
            <w:r>
              <w:rPr>
                <w:sz w:val="20"/>
              </w:rPr>
              <w:t>и</w:t>
            </w:r>
            <w:r>
              <w:rPr>
                <w:spacing w:val="-10"/>
                <w:sz w:val="20"/>
              </w:rPr>
              <w:t xml:space="preserve"> </w:t>
            </w:r>
            <w:r>
              <w:rPr>
                <w:sz w:val="20"/>
              </w:rPr>
              <w:t>психотерапия.</w:t>
            </w:r>
            <w:r>
              <w:rPr>
                <w:spacing w:val="-10"/>
                <w:sz w:val="20"/>
              </w:rPr>
              <w:t xml:space="preserve"> </w:t>
            </w:r>
            <w:r>
              <w:rPr>
                <w:sz w:val="20"/>
              </w:rPr>
              <w:t>2018.</w:t>
            </w:r>
            <w:r>
              <w:rPr>
                <w:spacing w:val="-11"/>
                <w:sz w:val="20"/>
              </w:rPr>
              <w:t xml:space="preserve"> </w:t>
            </w:r>
            <w:r>
              <w:rPr>
                <w:sz w:val="20"/>
              </w:rPr>
              <w:t>Т.</w:t>
            </w:r>
          </w:p>
          <w:p w14:paraId="193CBB5B">
            <w:pPr>
              <w:pStyle w:val="9"/>
              <w:ind w:left="10" w:right="7"/>
              <w:rPr>
                <w:sz w:val="20"/>
              </w:rPr>
            </w:pPr>
            <w:r>
              <w:rPr>
                <w:sz w:val="20"/>
              </w:rPr>
              <w:t xml:space="preserve">26. № 3. С. 164-190. </w:t>
            </w:r>
            <w:r>
              <w:rPr>
                <w:spacing w:val="-2"/>
                <w:sz w:val="20"/>
              </w:rPr>
              <w:t>doi:10.7759/cpp.2018260309</w:t>
            </w:r>
          </w:p>
        </w:tc>
        <w:tc>
          <w:tcPr>
            <w:tcW w:w="1119" w:type="dxa"/>
          </w:tcPr>
          <w:p w14:paraId="274C0034">
            <w:pPr>
              <w:pStyle w:val="9"/>
              <w:spacing w:line="223" w:lineRule="exact"/>
              <w:ind w:left="7"/>
              <w:rPr>
                <w:sz w:val="20"/>
              </w:rPr>
            </w:pPr>
            <w:r>
              <w:rPr>
                <w:spacing w:val="-4"/>
                <w:sz w:val="20"/>
              </w:rPr>
              <w:t>2018</w:t>
            </w:r>
          </w:p>
        </w:tc>
        <w:tc>
          <w:tcPr>
            <w:tcW w:w="1134" w:type="dxa"/>
          </w:tcPr>
          <w:p w14:paraId="5F42D8B1">
            <w:pPr>
              <w:pStyle w:val="9"/>
              <w:spacing w:line="223" w:lineRule="exact"/>
              <w:ind w:left="6"/>
              <w:rPr>
                <w:sz w:val="20"/>
              </w:rPr>
            </w:pPr>
            <w:r>
              <w:rPr>
                <w:spacing w:val="-2"/>
                <w:sz w:val="20"/>
              </w:rPr>
              <w:t>Основная</w:t>
            </w:r>
          </w:p>
        </w:tc>
        <w:tc>
          <w:tcPr>
            <w:tcW w:w="1652" w:type="dxa"/>
          </w:tcPr>
          <w:p w14:paraId="6F70DD40">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bl>
    <w:p w14:paraId="2167C514">
      <w:pPr>
        <w:spacing w:after="0"/>
        <w:rPr>
          <w:sz w:val="20"/>
        </w:rPr>
        <w:sectPr>
          <w:type w:val="continuous"/>
          <w:pgSz w:w="16850" w:h="11900" w:orient="landscape"/>
          <w:pgMar w:top="960" w:right="620" w:bottom="752"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2F1BB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3DC77F80">
            <w:pPr>
              <w:pStyle w:val="9"/>
              <w:spacing w:before="109"/>
              <w:rPr>
                <w:i/>
                <w:sz w:val="20"/>
              </w:rPr>
            </w:pPr>
          </w:p>
          <w:p w14:paraId="6992F0E1">
            <w:pPr>
              <w:pStyle w:val="9"/>
              <w:ind w:left="14"/>
              <w:rPr>
                <w:sz w:val="20"/>
              </w:rPr>
            </w:pPr>
            <w:r>
              <w:rPr>
                <w:sz w:val="20"/>
              </w:rPr>
              <w:t>№</w:t>
            </w:r>
            <w:r>
              <w:rPr>
                <w:spacing w:val="-3"/>
                <w:sz w:val="20"/>
              </w:rPr>
              <w:t xml:space="preserve"> </w:t>
            </w:r>
            <w:r>
              <w:rPr>
                <w:spacing w:val="-5"/>
                <w:sz w:val="20"/>
              </w:rPr>
              <w:t>п/п</w:t>
            </w:r>
          </w:p>
        </w:tc>
        <w:tc>
          <w:tcPr>
            <w:tcW w:w="1416" w:type="dxa"/>
          </w:tcPr>
          <w:p w14:paraId="3931A107">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7C8D1EF7">
            <w:pPr>
              <w:pStyle w:val="9"/>
              <w:spacing w:before="224"/>
              <w:ind w:left="563" w:right="10" w:hanging="113"/>
              <w:rPr>
                <w:sz w:val="20"/>
              </w:rPr>
            </w:pPr>
            <w:r>
              <w:rPr>
                <w:spacing w:val="-2"/>
                <w:sz w:val="20"/>
              </w:rPr>
              <w:t>Измеряемый конструкт</w:t>
            </w:r>
          </w:p>
        </w:tc>
        <w:tc>
          <w:tcPr>
            <w:tcW w:w="927" w:type="dxa"/>
          </w:tcPr>
          <w:p w14:paraId="5D126626">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4340828A">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0227904D">
            <w:pPr>
              <w:pStyle w:val="9"/>
              <w:spacing w:before="109"/>
              <w:rPr>
                <w:i/>
                <w:sz w:val="20"/>
              </w:rPr>
            </w:pPr>
          </w:p>
          <w:p w14:paraId="447F47B4">
            <w:pPr>
              <w:pStyle w:val="9"/>
              <w:ind w:left="8" w:right="3"/>
              <w:jc w:val="center"/>
              <w:rPr>
                <w:sz w:val="20"/>
              </w:rPr>
            </w:pPr>
            <w:r>
              <w:rPr>
                <w:spacing w:val="-2"/>
                <w:sz w:val="20"/>
              </w:rPr>
              <w:t>Источник</w:t>
            </w:r>
          </w:p>
        </w:tc>
        <w:tc>
          <w:tcPr>
            <w:tcW w:w="1119" w:type="dxa"/>
          </w:tcPr>
          <w:p w14:paraId="31C14ADE">
            <w:pPr>
              <w:pStyle w:val="9"/>
              <w:spacing w:before="109"/>
              <w:rPr>
                <w:i/>
                <w:sz w:val="20"/>
              </w:rPr>
            </w:pPr>
          </w:p>
          <w:p w14:paraId="41BA9AF7">
            <w:pPr>
              <w:pStyle w:val="9"/>
              <w:ind w:left="24" w:right="24"/>
              <w:jc w:val="center"/>
              <w:rPr>
                <w:sz w:val="20"/>
              </w:rPr>
            </w:pPr>
            <w:r>
              <w:rPr>
                <w:spacing w:val="-5"/>
                <w:sz w:val="20"/>
              </w:rPr>
              <w:t>Год</w:t>
            </w:r>
          </w:p>
        </w:tc>
        <w:tc>
          <w:tcPr>
            <w:tcW w:w="1134" w:type="dxa"/>
          </w:tcPr>
          <w:p w14:paraId="5F8B567B">
            <w:pPr>
              <w:pStyle w:val="9"/>
              <w:ind w:left="148" w:right="143" w:hanging="1"/>
              <w:jc w:val="center"/>
              <w:rPr>
                <w:sz w:val="20"/>
              </w:rPr>
            </w:pPr>
            <w:r>
              <w:rPr>
                <w:spacing w:val="-2"/>
                <w:sz w:val="20"/>
              </w:rPr>
              <w:t>Статус: основная/</w:t>
            </w:r>
          </w:p>
          <w:p w14:paraId="54DD6E1F">
            <w:pPr>
              <w:pStyle w:val="9"/>
              <w:spacing w:line="230" w:lineRule="exact"/>
              <w:ind w:left="2"/>
              <w:jc w:val="center"/>
              <w:rPr>
                <w:sz w:val="20"/>
              </w:rPr>
            </w:pPr>
            <w:r>
              <w:rPr>
                <w:spacing w:val="-2"/>
                <w:sz w:val="20"/>
              </w:rPr>
              <w:t>рекомен- дуемая</w:t>
            </w:r>
          </w:p>
        </w:tc>
        <w:tc>
          <w:tcPr>
            <w:tcW w:w="1652" w:type="dxa"/>
          </w:tcPr>
          <w:p w14:paraId="19B547E3">
            <w:pPr>
              <w:pStyle w:val="9"/>
              <w:spacing w:before="109"/>
              <w:rPr>
                <w:i/>
                <w:sz w:val="20"/>
              </w:rPr>
            </w:pPr>
          </w:p>
          <w:p w14:paraId="3D67453E">
            <w:pPr>
              <w:pStyle w:val="9"/>
              <w:ind w:left="145"/>
              <w:rPr>
                <w:sz w:val="20"/>
              </w:rPr>
            </w:pPr>
            <w:r>
              <w:rPr>
                <w:sz w:val="20"/>
              </w:rPr>
              <w:t>Целевая</w:t>
            </w:r>
            <w:r>
              <w:rPr>
                <w:spacing w:val="-8"/>
                <w:sz w:val="20"/>
              </w:rPr>
              <w:t xml:space="preserve"> </w:t>
            </w:r>
            <w:r>
              <w:rPr>
                <w:spacing w:val="-2"/>
                <w:sz w:val="20"/>
              </w:rPr>
              <w:t>группа</w:t>
            </w:r>
          </w:p>
        </w:tc>
      </w:tr>
      <w:tr w14:paraId="0F2D4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538" w:type="dxa"/>
          </w:tcPr>
          <w:p w14:paraId="7C520465">
            <w:pPr>
              <w:pStyle w:val="9"/>
              <w:rPr>
                <w:sz w:val="18"/>
              </w:rPr>
            </w:pPr>
          </w:p>
        </w:tc>
        <w:tc>
          <w:tcPr>
            <w:tcW w:w="1416" w:type="dxa"/>
          </w:tcPr>
          <w:p w14:paraId="339C4F9C">
            <w:pPr>
              <w:pStyle w:val="9"/>
              <w:ind w:left="11"/>
              <w:rPr>
                <w:sz w:val="20"/>
              </w:rPr>
            </w:pPr>
            <w:r>
              <w:rPr>
                <w:spacing w:val="-2"/>
                <w:sz w:val="20"/>
              </w:rPr>
              <w:t xml:space="preserve">опросника </w:t>
            </w:r>
            <w:r>
              <w:rPr>
                <w:sz w:val="20"/>
              </w:rPr>
              <w:t>Walker,</w:t>
            </w:r>
            <w:r>
              <w:rPr>
                <w:spacing w:val="-13"/>
                <w:sz w:val="20"/>
              </w:rPr>
              <w:t xml:space="preserve"> </w:t>
            </w:r>
            <w:r>
              <w:rPr>
                <w:sz w:val="20"/>
              </w:rPr>
              <w:t>et</w:t>
            </w:r>
            <w:r>
              <w:rPr>
                <w:spacing w:val="-12"/>
                <w:sz w:val="20"/>
              </w:rPr>
              <w:t xml:space="preserve"> </w:t>
            </w:r>
            <w:r>
              <w:rPr>
                <w:sz w:val="20"/>
              </w:rPr>
              <w:t>al., 1987, 1996)</w:t>
            </w:r>
          </w:p>
        </w:tc>
        <w:tc>
          <w:tcPr>
            <w:tcW w:w="1988" w:type="dxa"/>
          </w:tcPr>
          <w:p w14:paraId="3D159AED">
            <w:pPr>
              <w:pStyle w:val="9"/>
              <w:ind w:left="11" w:right="234"/>
              <w:rPr>
                <w:sz w:val="20"/>
              </w:rPr>
            </w:pPr>
            <w:r>
              <w:rPr>
                <w:sz w:val="20"/>
              </w:rPr>
              <w:t xml:space="preserve">когнитивным и </w:t>
            </w:r>
            <w:r>
              <w:rPr>
                <w:spacing w:val="-2"/>
                <w:sz w:val="20"/>
              </w:rPr>
              <w:t xml:space="preserve">эмоциональным </w:t>
            </w:r>
            <w:r>
              <w:rPr>
                <w:sz w:val="20"/>
              </w:rPr>
              <w:t>компонентам</w:t>
            </w:r>
            <w:r>
              <w:rPr>
                <w:spacing w:val="-13"/>
                <w:sz w:val="20"/>
              </w:rPr>
              <w:t xml:space="preserve"> </w:t>
            </w:r>
            <w:r>
              <w:rPr>
                <w:sz w:val="20"/>
              </w:rPr>
              <w:t xml:space="preserve">благо- получия (психосо- циального благопо- </w:t>
            </w:r>
            <w:r>
              <w:rPr>
                <w:spacing w:val="-2"/>
                <w:sz w:val="20"/>
              </w:rPr>
              <w:t>лучия)</w:t>
            </w:r>
          </w:p>
        </w:tc>
        <w:tc>
          <w:tcPr>
            <w:tcW w:w="927" w:type="dxa"/>
          </w:tcPr>
          <w:p w14:paraId="6E990391">
            <w:pPr>
              <w:pStyle w:val="9"/>
              <w:rPr>
                <w:sz w:val="18"/>
              </w:rPr>
            </w:pPr>
          </w:p>
        </w:tc>
        <w:tc>
          <w:tcPr>
            <w:tcW w:w="3020" w:type="dxa"/>
          </w:tcPr>
          <w:p w14:paraId="04632DC2">
            <w:pPr>
              <w:pStyle w:val="9"/>
              <w:ind w:left="10" w:right="32"/>
              <w:rPr>
                <w:sz w:val="20"/>
              </w:rPr>
            </w:pPr>
            <w:r>
              <w:rPr>
                <w:sz w:val="20"/>
              </w:rPr>
              <w:t>получия</w:t>
            </w:r>
            <w:r>
              <w:rPr>
                <w:spacing w:val="-13"/>
                <w:sz w:val="20"/>
              </w:rPr>
              <w:t xml:space="preserve"> </w:t>
            </w:r>
            <w:r>
              <w:rPr>
                <w:sz w:val="20"/>
              </w:rPr>
              <w:t>Рифф,</w:t>
            </w:r>
            <w:r>
              <w:rPr>
                <w:spacing w:val="-12"/>
                <w:sz w:val="20"/>
              </w:rPr>
              <w:t xml:space="preserve"> </w:t>
            </w:r>
            <w:r>
              <w:rPr>
                <w:sz w:val="20"/>
              </w:rPr>
              <w:t>опросник</w:t>
            </w:r>
            <w:r>
              <w:rPr>
                <w:spacing w:val="-13"/>
                <w:sz w:val="20"/>
              </w:rPr>
              <w:t xml:space="preserve"> </w:t>
            </w:r>
            <w:r>
              <w:rPr>
                <w:sz w:val="20"/>
              </w:rPr>
              <w:t>качества жизни SF36, опросник ТОБОЛ. Полученные корреляции подтверждают конвергентную валидность опросника. Анализ показал удовлетворительные психометрические</w:t>
            </w:r>
            <w:r>
              <w:rPr>
                <w:spacing w:val="-13"/>
                <w:sz w:val="20"/>
              </w:rPr>
              <w:t xml:space="preserve"> </w:t>
            </w:r>
            <w:r>
              <w:rPr>
                <w:sz w:val="20"/>
              </w:rPr>
              <w:t>свойства</w:t>
            </w:r>
            <w:r>
              <w:rPr>
                <w:spacing w:val="-12"/>
                <w:sz w:val="20"/>
              </w:rPr>
              <w:t xml:space="preserve"> </w:t>
            </w:r>
            <w:r>
              <w:rPr>
                <w:sz w:val="20"/>
              </w:rPr>
              <w:t>HPLP</w:t>
            </w:r>
          </w:p>
          <w:p w14:paraId="2869D09A">
            <w:pPr>
              <w:pStyle w:val="9"/>
              <w:spacing w:line="217" w:lineRule="exact"/>
              <w:ind w:left="10"/>
              <w:rPr>
                <w:sz w:val="20"/>
              </w:rPr>
            </w:pPr>
            <w:r>
              <w:rPr>
                <w:spacing w:val="-5"/>
                <w:sz w:val="20"/>
              </w:rPr>
              <w:t>II.</w:t>
            </w:r>
          </w:p>
        </w:tc>
        <w:tc>
          <w:tcPr>
            <w:tcW w:w="2732" w:type="dxa"/>
          </w:tcPr>
          <w:p w14:paraId="747A870A">
            <w:pPr>
              <w:pStyle w:val="9"/>
              <w:rPr>
                <w:sz w:val="18"/>
              </w:rPr>
            </w:pPr>
          </w:p>
        </w:tc>
        <w:tc>
          <w:tcPr>
            <w:tcW w:w="1119" w:type="dxa"/>
          </w:tcPr>
          <w:p w14:paraId="38AD808E">
            <w:pPr>
              <w:pStyle w:val="9"/>
              <w:rPr>
                <w:sz w:val="18"/>
              </w:rPr>
            </w:pPr>
          </w:p>
        </w:tc>
        <w:tc>
          <w:tcPr>
            <w:tcW w:w="1134" w:type="dxa"/>
          </w:tcPr>
          <w:p w14:paraId="208D37CD">
            <w:pPr>
              <w:pStyle w:val="9"/>
              <w:rPr>
                <w:sz w:val="18"/>
              </w:rPr>
            </w:pPr>
          </w:p>
        </w:tc>
        <w:tc>
          <w:tcPr>
            <w:tcW w:w="1652" w:type="dxa"/>
          </w:tcPr>
          <w:p w14:paraId="5C6C8F6A">
            <w:pPr>
              <w:pStyle w:val="9"/>
              <w:rPr>
                <w:sz w:val="18"/>
              </w:rPr>
            </w:pPr>
          </w:p>
        </w:tc>
      </w:tr>
      <w:tr w14:paraId="708BE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0" w:hRule="atLeast"/>
        </w:trPr>
        <w:tc>
          <w:tcPr>
            <w:tcW w:w="538" w:type="dxa"/>
          </w:tcPr>
          <w:p w14:paraId="70E1B866">
            <w:pPr>
              <w:pStyle w:val="9"/>
              <w:spacing w:line="223" w:lineRule="exact"/>
              <w:ind w:left="11"/>
              <w:rPr>
                <w:sz w:val="20"/>
              </w:rPr>
            </w:pPr>
            <w:r>
              <w:rPr>
                <w:spacing w:val="-10"/>
                <w:sz w:val="20"/>
              </w:rPr>
              <w:t>7</w:t>
            </w:r>
          </w:p>
        </w:tc>
        <w:tc>
          <w:tcPr>
            <w:tcW w:w="1416" w:type="dxa"/>
          </w:tcPr>
          <w:p w14:paraId="40291459">
            <w:pPr>
              <w:pStyle w:val="9"/>
              <w:ind w:left="11" w:right="127"/>
              <w:rPr>
                <w:sz w:val="20"/>
              </w:rPr>
            </w:pPr>
            <w:r>
              <w:rPr>
                <w:sz w:val="20"/>
              </w:rPr>
              <w:t>Татарко А.Н., Лебедева</w:t>
            </w:r>
            <w:r>
              <w:rPr>
                <w:spacing w:val="-13"/>
                <w:sz w:val="20"/>
              </w:rPr>
              <w:t xml:space="preserve"> </w:t>
            </w:r>
            <w:r>
              <w:rPr>
                <w:sz w:val="20"/>
              </w:rPr>
              <w:t xml:space="preserve">Н.М. </w:t>
            </w:r>
            <w:r>
              <w:rPr>
                <w:spacing w:val="-2"/>
                <w:sz w:val="20"/>
              </w:rPr>
              <w:t>Сокращенная версия методики</w:t>
            </w:r>
          </w:p>
          <w:p w14:paraId="3205B826">
            <w:pPr>
              <w:pStyle w:val="9"/>
              <w:ind w:left="11"/>
              <w:rPr>
                <w:sz w:val="20"/>
              </w:rPr>
            </w:pPr>
            <w:r>
              <w:rPr>
                <w:spacing w:val="-2"/>
                <w:sz w:val="20"/>
              </w:rPr>
              <w:t xml:space="preserve">«Социальные </w:t>
            </w:r>
            <w:r>
              <w:rPr>
                <w:sz w:val="20"/>
              </w:rPr>
              <w:t>аксиомы»</w:t>
            </w:r>
            <w:r>
              <w:rPr>
                <w:spacing w:val="-5"/>
                <w:sz w:val="20"/>
              </w:rPr>
              <w:t xml:space="preserve"> </w:t>
            </w:r>
            <w:r>
              <w:rPr>
                <w:sz w:val="20"/>
              </w:rPr>
              <w:t xml:space="preserve">М. Бонда и К. </w:t>
            </w:r>
            <w:r>
              <w:rPr>
                <w:spacing w:val="-2"/>
                <w:sz w:val="20"/>
              </w:rPr>
              <w:t>Леунга</w:t>
            </w:r>
          </w:p>
        </w:tc>
        <w:tc>
          <w:tcPr>
            <w:tcW w:w="1988" w:type="dxa"/>
          </w:tcPr>
          <w:p w14:paraId="5C4F6DD7">
            <w:pPr>
              <w:pStyle w:val="9"/>
              <w:ind w:left="11" w:right="10"/>
              <w:rPr>
                <w:sz w:val="20"/>
              </w:rPr>
            </w:pPr>
            <w:r>
              <w:rPr>
                <w:sz w:val="20"/>
              </w:rPr>
              <w:t>Измерение соци- альных</w:t>
            </w:r>
            <w:r>
              <w:rPr>
                <w:spacing w:val="-8"/>
                <w:sz w:val="20"/>
              </w:rPr>
              <w:t xml:space="preserve"> </w:t>
            </w:r>
            <w:r>
              <w:rPr>
                <w:sz w:val="20"/>
              </w:rPr>
              <w:t>аксиом</w:t>
            </w:r>
            <w:r>
              <w:rPr>
                <w:spacing w:val="-5"/>
                <w:sz w:val="20"/>
              </w:rPr>
              <w:t xml:space="preserve"> как</w:t>
            </w:r>
          </w:p>
          <w:p w14:paraId="770A3739">
            <w:pPr>
              <w:pStyle w:val="9"/>
              <w:ind w:left="11" w:right="118"/>
              <w:rPr>
                <w:sz w:val="20"/>
              </w:rPr>
            </w:pPr>
            <w:r>
              <w:rPr>
                <w:spacing w:val="-2"/>
                <w:sz w:val="20"/>
              </w:rPr>
              <w:t xml:space="preserve">«генерализованных </w:t>
            </w:r>
            <w:r>
              <w:rPr>
                <w:sz w:val="20"/>
              </w:rPr>
              <w:t>верований о себе, социальной и физи- ческой среде, ду- ховном мире, вы- сказанных в форме утверждений об отношениях между реально существу- ющими</w:t>
            </w:r>
            <w:r>
              <w:rPr>
                <w:spacing w:val="-13"/>
                <w:sz w:val="20"/>
              </w:rPr>
              <w:t xml:space="preserve"> </w:t>
            </w:r>
            <w:r>
              <w:rPr>
                <w:sz w:val="20"/>
              </w:rPr>
              <w:t>фактами</w:t>
            </w:r>
            <w:r>
              <w:rPr>
                <w:spacing w:val="-12"/>
                <w:sz w:val="20"/>
              </w:rPr>
              <w:t xml:space="preserve"> </w:t>
            </w:r>
            <w:r>
              <w:rPr>
                <w:sz w:val="20"/>
              </w:rPr>
              <w:t>или идеями» [М. Бонд и К. Леунг, 22]</w:t>
            </w:r>
          </w:p>
        </w:tc>
        <w:tc>
          <w:tcPr>
            <w:tcW w:w="927" w:type="dxa"/>
          </w:tcPr>
          <w:p w14:paraId="787AF01A">
            <w:pPr>
              <w:pStyle w:val="9"/>
              <w:spacing w:line="223" w:lineRule="exact"/>
              <w:ind w:right="68"/>
              <w:jc w:val="center"/>
              <w:rPr>
                <w:sz w:val="20"/>
              </w:rPr>
            </w:pPr>
            <w:r>
              <w:rPr>
                <w:spacing w:val="-2"/>
                <w:sz w:val="20"/>
              </w:rPr>
              <w:t>Взрослые</w:t>
            </w:r>
          </w:p>
        </w:tc>
        <w:tc>
          <w:tcPr>
            <w:tcW w:w="3020" w:type="dxa"/>
          </w:tcPr>
          <w:p w14:paraId="48F1CBD9">
            <w:pPr>
              <w:pStyle w:val="9"/>
              <w:spacing w:before="223"/>
              <w:ind w:left="10" w:right="32"/>
              <w:rPr>
                <w:sz w:val="20"/>
              </w:rPr>
            </w:pPr>
            <w:r>
              <w:rPr>
                <w:sz w:val="20"/>
              </w:rPr>
              <w:t>При обработке данных исполь- зовались конфирматорный фак- торный анализ и корреляционный анализ; надежность- согласованность оценивалась при помощи</w:t>
            </w:r>
            <w:r>
              <w:rPr>
                <w:spacing w:val="-13"/>
                <w:sz w:val="20"/>
              </w:rPr>
              <w:t xml:space="preserve"> </w:t>
            </w:r>
            <w:r>
              <w:rPr>
                <w:sz w:val="20"/>
              </w:rPr>
              <w:t>коэффициента-</w:t>
            </w:r>
            <w:r>
              <w:rPr>
                <w:spacing w:val="-12"/>
                <w:sz w:val="20"/>
              </w:rPr>
              <w:t xml:space="preserve"> </w:t>
            </w:r>
            <w:r>
              <w:rPr>
                <w:sz w:val="20"/>
              </w:rPr>
              <w:t>Кронбаха. Авторам удалось разработать сокращенную версию методики, которая обладает высокой надежностью- согласованностью, подтверждает пятифакторную структуру модели социальных аксиом. Результаты сокращенной версии имеют высокую корреляцию с результатами, полученными с использованием полной версии данной методики, что подтверждает ее валидность. Опросник можно использовать в прикладной работе, например, в сфере организационной</w:t>
            </w:r>
          </w:p>
          <w:p w14:paraId="1803AA20">
            <w:pPr>
              <w:pStyle w:val="9"/>
              <w:spacing w:line="217" w:lineRule="exact"/>
              <w:ind w:left="10"/>
              <w:rPr>
                <w:sz w:val="20"/>
              </w:rPr>
            </w:pPr>
            <w:r>
              <w:rPr>
                <w:sz w:val="20"/>
              </w:rPr>
              <w:t>диагностики</w:t>
            </w:r>
            <w:r>
              <w:rPr>
                <w:spacing w:val="-10"/>
                <w:sz w:val="20"/>
              </w:rPr>
              <w:t xml:space="preserve"> </w:t>
            </w:r>
            <w:r>
              <w:rPr>
                <w:sz w:val="20"/>
              </w:rPr>
              <w:t>или</w:t>
            </w:r>
            <w:r>
              <w:rPr>
                <w:spacing w:val="-8"/>
                <w:sz w:val="20"/>
              </w:rPr>
              <w:t xml:space="preserve"> </w:t>
            </w:r>
            <w:r>
              <w:rPr>
                <w:spacing w:val="-2"/>
                <w:sz w:val="20"/>
              </w:rPr>
              <w:t>профотбора</w:t>
            </w:r>
          </w:p>
        </w:tc>
        <w:tc>
          <w:tcPr>
            <w:tcW w:w="2732" w:type="dxa"/>
          </w:tcPr>
          <w:p w14:paraId="26E8C768">
            <w:pPr>
              <w:pStyle w:val="9"/>
              <w:ind w:left="10" w:right="64"/>
              <w:rPr>
                <w:sz w:val="20"/>
              </w:rPr>
            </w:pPr>
            <w:r>
              <w:rPr>
                <w:sz w:val="20"/>
              </w:rPr>
              <w:t xml:space="preserve">1. </w:t>
            </w:r>
            <w:r>
              <w:rPr>
                <w:i/>
                <w:sz w:val="20"/>
              </w:rPr>
              <w:t xml:space="preserve">Татарко А.Н., Лебедева Н.М. </w:t>
            </w:r>
            <w:r>
              <w:rPr>
                <w:sz w:val="20"/>
              </w:rPr>
              <w:t>Разработка и апробация сокращенной</w:t>
            </w:r>
            <w:r>
              <w:rPr>
                <w:spacing w:val="-13"/>
                <w:sz w:val="20"/>
              </w:rPr>
              <w:t xml:space="preserve"> </w:t>
            </w:r>
            <w:r>
              <w:rPr>
                <w:sz w:val="20"/>
              </w:rPr>
              <w:t>версии</w:t>
            </w:r>
            <w:r>
              <w:rPr>
                <w:spacing w:val="-12"/>
                <w:sz w:val="20"/>
              </w:rPr>
              <w:t xml:space="preserve"> </w:t>
            </w:r>
            <w:r>
              <w:rPr>
                <w:sz w:val="20"/>
              </w:rPr>
              <w:t>методики</w:t>
            </w:r>
          </w:p>
          <w:p w14:paraId="641C17B5">
            <w:pPr>
              <w:pStyle w:val="9"/>
              <w:ind w:left="10" w:right="215"/>
              <w:rPr>
                <w:sz w:val="20"/>
              </w:rPr>
            </w:pPr>
            <w:r>
              <w:rPr>
                <w:sz w:val="20"/>
              </w:rPr>
              <w:t xml:space="preserve">«Социальные аксиомы» М. Бонда и К. Леун- </w:t>
            </w:r>
            <w:r>
              <w:rPr>
                <w:spacing w:val="-2"/>
                <w:sz w:val="20"/>
              </w:rPr>
              <w:t xml:space="preserve">га//Культурно-историческая </w:t>
            </w:r>
            <w:r>
              <w:rPr>
                <w:sz w:val="20"/>
              </w:rPr>
              <w:t>психология.</w:t>
            </w:r>
            <w:r>
              <w:rPr>
                <w:spacing w:val="-8"/>
                <w:sz w:val="20"/>
              </w:rPr>
              <w:t xml:space="preserve"> </w:t>
            </w:r>
            <w:r>
              <w:rPr>
                <w:sz w:val="20"/>
              </w:rPr>
              <w:t>2020.</w:t>
            </w:r>
            <w:r>
              <w:rPr>
                <w:spacing w:val="-9"/>
                <w:sz w:val="20"/>
              </w:rPr>
              <w:t xml:space="preserve"> </w:t>
            </w:r>
            <w:r>
              <w:rPr>
                <w:sz w:val="20"/>
              </w:rPr>
              <w:t>Т.</w:t>
            </w:r>
            <w:r>
              <w:rPr>
                <w:spacing w:val="-9"/>
                <w:sz w:val="20"/>
              </w:rPr>
              <w:t xml:space="preserve"> </w:t>
            </w:r>
            <w:r>
              <w:rPr>
                <w:sz w:val="20"/>
              </w:rPr>
              <w:t>16.</w:t>
            </w:r>
            <w:r>
              <w:rPr>
                <w:spacing w:val="-8"/>
                <w:sz w:val="20"/>
              </w:rPr>
              <w:t xml:space="preserve"> </w:t>
            </w:r>
            <w:r>
              <w:rPr>
                <w:sz w:val="20"/>
              </w:rPr>
              <w:t>№</w:t>
            </w:r>
            <w:r>
              <w:rPr>
                <w:spacing w:val="-8"/>
                <w:sz w:val="20"/>
              </w:rPr>
              <w:t xml:space="preserve"> </w:t>
            </w:r>
            <w:r>
              <w:rPr>
                <w:sz w:val="20"/>
              </w:rPr>
              <w:t>1.</w:t>
            </w:r>
          </w:p>
          <w:p w14:paraId="6FC33542">
            <w:pPr>
              <w:pStyle w:val="9"/>
              <w:spacing w:line="229" w:lineRule="exact"/>
              <w:ind w:left="10"/>
              <w:rPr>
                <w:sz w:val="20"/>
              </w:rPr>
            </w:pPr>
            <w:r>
              <w:rPr>
                <w:sz w:val="20"/>
              </w:rPr>
              <w:t>С.</w:t>
            </w:r>
            <w:r>
              <w:rPr>
                <w:spacing w:val="-6"/>
                <w:sz w:val="20"/>
              </w:rPr>
              <w:t xml:space="preserve"> </w:t>
            </w:r>
            <w:r>
              <w:rPr>
                <w:sz w:val="20"/>
              </w:rPr>
              <w:t>96-</w:t>
            </w:r>
            <w:r>
              <w:rPr>
                <w:spacing w:val="-4"/>
                <w:sz w:val="20"/>
              </w:rPr>
              <w:t>110.</w:t>
            </w:r>
          </w:p>
          <w:p w14:paraId="5AA27872">
            <w:pPr>
              <w:pStyle w:val="9"/>
              <w:ind w:left="10"/>
              <w:rPr>
                <w:sz w:val="20"/>
              </w:rPr>
            </w:pPr>
            <w:r>
              <w:rPr>
                <w:spacing w:val="-2"/>
                <w:sz w:val="20"/>
              </w:rPr>
              <w:t>doi:10.17759/chp.2020160110</w:t>
            </w:r>
            <w:r>
              <w:rPr>
                <w:spacing w:val="32"/>
                <w:sz w:val="20"/>
              </w:rPr>
              <w:t xml:space="preserve"> </w:t>
            </w:r>
            <w:r>
              <w:rPr>
                <w:spacing w:val="-7"/>
                <w:sz w:val="20"/>
              </w:rPr>
              <w:t>2.</w:t>
            </w:r>
          </w:p>
          <w:p w14:paraId="65680D57">
            <w:pPr>
              <w:pStyle w:val="9"/>
              <w:ind w:left="10" w:right="7"/>
              <w:rPr>
                <w:sz w:val="20"/>
              </w:rPr>
            </w:pPr>
            <w:r>
              <w:rPr>
                <w:i/>
                <w:sz w:val="20"/>
              </w:rPr>
              <w:t xml:space="preserve">Лебедева Н.М. </w:t>
            </w:r>
            <w:r>
              <w:rPr>
                <w:sz w:val="20"/>
              </w:rPr>
              <w:t>Этнопси- хология.</w:t>
            </w:r>
            <w:r>
              <w:rPr>
                <w:spacing w:val="-13"/>
                <w:sz w:val="20"/>
              </w:rPr>
              <w:t xml:space="preserve"> </w:t>
            </w:r>
            <w:r>
              <w:rPr>
                <w:sz w:val="20"/>
              </w:rPr>
              <w:t>Учебник</w:t>
            </w:r>
            <w:r>
              <w:rPr>
                <w:spacing w:val="-12"/>
                <w:sz w:val="20"/>
              </w:rPr>
              <w:t xml:space="preserve"> </w:t>
            </w:r>
            <w:r>
              <w:rPr>
                <w:sz w:val="20"/>
              </w:rPr>
              <w:t>и</w:t>
            </w:r>
            <w:r>
              <w:rPr>
                <w:spacing w:val="-13"/>
                <w:sz w:val="20"/>
              </w:rPr>
              <w:t xml:space="preserve"> </w:t>
            </w:r>
            <w:r>
              <w:rPr>
                <w:sz w:val="20"/>
              </w:rPr>
              <w:t>практикум. М.: Юрайт, 2014</w:t>
            </w:r>
          </w:p>
        </w:tc>
        <w:tc>
          <w:tcPr>
            <w:tcW w:w="1119" w:type="dxa"/>
          </w:tcPr>
          <w:p w14:paraId="69788C9C">
            <w:pPr>
              <w:pStyle w:val="9"/>
              <w:spacing w:line="223" w:lineRule="exact"/>
              <w:ind w:left="7"/>
              <w:rPr>
                <w:sz w:val="20"/>
              </w:rPr>
            </w:pPr>
            <w:r>
              <w:rPr>
                <w:spacing w:val="-2"/>
                <w:sz w:val="20"/>
              </w:rPr>
              <w:t>2014,2020</w:t>
            </w:r>
          </w:p>
        </w:tc>
        <w:tc>
          <w:tcPr>
            <w:tcW w:w="1134" w:type="dxa"/>
          </w:tcPr>
          <w:p w14:paraId="1C56EE00">
            <w:pPr>
              <w:pStyle w:val="9"/>
              <w:spacing w:line="223" w:lineRule="exact"/>
              <w:ind w:left="6"/>
              <w:rPr>
                <w:sz w:val="20"/>
              </w:rPr>
            </w:pPr>
            <w:r>
              <w:rPr>
                <w:spacing w:val="-2"/>
                <w:sz w:val="20"/>
              </w:rPr>
              <w:t>Основная</w:t>
            </w:r>
          </w:p>
        </w:tc>
        <w:tc>
          <w:tcPr>
            <w:tcW w:w="1652" w:type="dxa"/>
          </w:tcPr>
          <w:p w14:paraId="3EE47840">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r w14:paraId="6F070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2" w:hRule="atLeast"/>
        </w:trPr>
        <w:tc>
          <w:tcPr>
            <w:tcW w:w="538" w:type="dxa"/>
          </w:tcPr>
          <w:p w14:paraId="0CE3C55C">
            <w:pPr>
              <w:pStyle w:val="9"/>
              <w:spacing w:line="223" w:lineRule="exact"/>
              <w:ind w:left="11"/>
              <w:rPr>
                <w:sz w:val="20"/>
              </w:rPr>
            </w:pPr>
            <w:r>
              <w:rPr>
                <w:spacing w:val="-10"/>
                <w:sz w:val="20"/>
              </w:rPr>
              <w:t>8</w:t>
            </w:r>
          </w:p>
        </w:tc>
        <w:tc>
          <w:tcPr>
            <w:tcW w:w="1416" w:type="dxa"/>
          </w:tcPr>
          <w:p w14:paraId="15663CCB">
            <w:pPr>
              <w:pStyle w:val="9"/>
              <w:spacing w:before="5"/>
              <w:ind w:left="11" w:right="241"/>
              <w:rPr>
                <w:sz w:val="20"/>
              </w:rPr>
            </w:pPr>
            <w:r>
              <w:rPr>
                <w:spacing w:val="-2"/>
                <w:sz w:val="20"/>
              </w:rPr>
              <w:t xml:space="preserve">Лепшокова </w:t>
            </w:r>
            <w:r>
              <w:rPr>
                <w:sz w:val="20"/>
              </w:rPr>
              <w:t>З.Х.,</w:t>
            </w:r>
            <w:r>
              <w:rPr>
                <w:spacing w:val="-13"/>
                <w:sz w:val="20"/>
              </w:rPr>
              <w:t xml:space="preserve"> </w:t>
            </w:r>
            <w:r>
              <w:rPr>
                <w:sz w:val="20"/>
              </w:rPr>
              <w:t>Татарко А.Н.</w:t>
            </w:r>
            <w:r>
              <w:rPr>
                <w:spacing w:val="-13"/>
                <w:sz w:val="20"/>
              </w:rPr>
              <w:t xml:space="preserve"> </w:t>
            </w:r>
            <w:r>
              <w:rPr>
                <w:sz w:val="20"/>
              </w:rPr>
              <w:t xml:space="preserve">Адапти- рованная и </w:t>
            </w:r>
            <w:r>
              <w:rPr>
                <w:spacing w:val="-2"/>
                <w:sz w:val="20"/>
              </w:rPr>
              <w:t>модифициро-</w:t>
            </w:r>
          </w:p>
          <w:p w14:paraId="0036E4A7">
            <w:pPr>
              <w:pStyle w:val="9"/>
              <w:spacing w:line="230" w:lineRule="exact"/>
              <w:ind w:left="11" w:right="290"/>
              <w:rPr>
                <w:sz w:val="20"/>
              </w:rPr>
            </w:pPr>
            <w:r>
              <w:rPr>
                <w:sz w:val="20"/>
              </w:rPr>
              <w:t>ванная</w:t>
            </w:r>
            <w:r>
              <w:rPr>
                <w:spacing w:val="-13"/>
                <w:sz w:val="20"/>
              </w:rPr>
              <w:t xml:space="preserve"> </w:t>
            </w:r>
            <w:r>
              <w:rPr>
                <w:sz w:val="20"/>
              </w:rPr>
              <w:t>мето- дика</w:t>
            </w:r>
            <w:r>
              <w:rPr>
                <w:spacing w:val="-8"/>
                <w:sz w:val="20"/>
              </w:rPr>
              <w:t xml:space="preserve"> </w:t>
            </w:r>
            <w:r>
              <w:rPr>
                <w:spacing w:val="-2"/>
                <w:sz w:val="20"/>
              </w:rPr>
              <w:t>аккуль-</w:t>
            </w:r>
          </w:p>
        </w:tc>
        <w:tc>
          <w:tcPr>
            <w:tcW w:w="1988" w:type="dxa"/>
          </w:tcPr>
          <w:p w14:paraId="75CCF6C9">
            <w:pPr>
              <w:pStyle w:val="9"/>
              <w:spacing w:before="5"/>
              <w:ind w:left="11" w:right="61"/>
              <w:rPr>
                <w:sz w:val="20"/>
              </w:rPr>
            </w:pPr>
            <w:r>
              <w:rPr>
                <w:sz w:val="20"/>
              </w:rPr>
              <w:t>Измерение аккуль- турационных ожи- даний. Д. Берри вы- деляет 4 аккульту- рационных</w:t>
            </w:r>
            <w:r>
              <w:rPr>
                <w:spacing w:val="-13"/>
                <w:sz w:val="20"/>
              </w:rPr>
              <w:t xml:space="preserve"> </w:t>
            </w:r>
            <w:r>
              <w:rPr>
                <w:sz w:val="20"/>
              </w:rPr>
              <w:t>ожидания:</w:t>
            </w:r>
          </w:p>
          <w:p w14:paraId="5CBF1C7D">
            <w:pPr>
              <w:pStyle w:val="9"/>
              <w:spacing w:line="230" w:lineRule="exact"/>
              <w:ind w:left="11"/>
              <w:rPr>
                <w:sz w:val="20"/>
              </w:rPr>
            </w:pPr>
            <w:r>
              <w:rPr>
                <w:spacing w:val="-2"/>
                <w:sz w:val="20"/>
              </w:rPr>
              <w:t>«интеграция»</w:t>
            </w:r>
            <w:r>
              <w:rPr>
                <w:spacing w:val="8"/>
                <w:sz w:val="20"/>
              </w:rPr>
              <w:t xml:space="preserve"> </w:t>
            </w:r>
            <w:r>
              <w:rPr>
                <w:spacing w:val="-2"/>
                <w:sz w:val="20"/>
              </w:rPr>
              <w:t>(ранее</w:t>
            </w:r>
          </w:p>
          <w:p w14:paraId="3D52240B">
            <w:pPr>
              <w:pStyle w:val="9"/>
              <w:spacing w:line="217" w:lineRule="exact"/>
              <w:ind w:left="11"/>
              <w:rPr>
                <w:sz w:val="20"/>
              </w:rPr>
            </w:pPr>
            <w:r>
              <w:rPr>
                <w:sz w:val="20"/>
              </w:rPr>
              <w:t>—</w:t>
            </w:r>
            <w:r>
              <w:rPr>
                <w:spacing w:val="-2"/>
                <w:sz w:val="20"/>
              </w:rPr>
              <w:t xml:space="preserve"> «мульти-</w:t>
            </w:r>
          </w:p>
        </w:tc>
        <w:tc>
          <w:tcPr>
            <w:tcW w:w="927" w:type="dxa"/>
          </w:tcPr>
          <w:p w14:paraId="2FE4D4E4">
            <w:pPr>
              <w:pStyle w:val="9"/>
              <w:spacing w:line="223" w:lineRule="exact"/>
              <w:ind w:right="68"/>
              <w:jc w:val="center"/>
              <w:rPr>
                <w:sz w:val="20"/>
              </w:rPr>
            </w:pPr>
            <w:r>
              <w:rPr>
                <w:spacing w:val="-2"/>
                <w:sz w:val="20"/>
              </w:rPr>
              <w:t>Взрослые</w:t>
            </w:r>
          </w:p>
        </w:tc>
        <w:tc>
          <w:tcPr>
            <w:tcW w:w="3020" w:type="dxa"/>
          </w:tcPr>
          <w:p w14:paraId="370553A8">
            <w:pPr>
              <w:pStyle w:val="9"/>
              <w:ind w:left="10" w:right="32"/>
              <w:rPr>
                <w:sz w:val="20"/>
              </w:rPr>
            </w:pPr>
            <w:r>
              <w:rPr>
                <w:sz w:val="20"/>
              </w:rPr>
              <w:t>Авторы внесли модификации в методику, увеличив в два раза количество вопросов по допол- нительным</w:t>
            </w:r>
            <w:r>
              <w:rPr>
                <w:spacing w:val="-13"/>
                <w:sz w:val="20"/>
              </w:rPr>
              <w:t xml:space="preserve"> </w:t>
            </w:r>
            <w:r>
              <w:rPr>
                <w:sz w:val="20"/>
              </w:rPr>
              <w:t>сферам</w:t>
            </w:r>
            <w:r>
              <w:rPr>
                <w:spacing w:val="-12"/>
                <w:sz w:val="20"/>
              </w:rPr>
              <w:t xml:space="preserve"> </w:t>
            </w:r>
            <w:r>
              <w:rPr>
                <w:sz w:val="20"/>
              </w:rPr>
              <w:t>повседневной жизни, измеряющих каждое из четырех аккультурационных</w:t>
            </w:r>
          </w:p>
          <w:p w14:paraId="1363B915">
            <w:pPr>
              <w:pStyle w:val="9"/>
              <w:spacing w:line="229" w:lineRule="exact"/>
              <w:ind w:left="10"/>
              <w:rPr>
                <w:sz w:val="20"/>
              </w:rPr>
            </w:pPr>
            <w:r>
              <w:rPr>
                <w:sz w:val="20"/>
              </w:rPr>
              <w:t>ожиданий,</w:t>
            </w:r>
            <w:r>
              <w:rPr>
                <w:spacing w:val="-8"/>
                <w:sz w:val="20"/>
              </w:rPr>
              <w:t xml:space="preserve"> </w:t>
            </w:r>
            <w:r>
              <w:rPr>
                <w:sz w:val="20"/>
              </w:rPr>
              <w:t>что</w:t>
            </w:r>
            <w:r>
              <w:rPr>
                <w:spacing w:val="-6"/>
                <w:sz w:val="20"/>
              </w:rPr>
              <w:t xml:space="preserve"> </w:t>
            </w:r>
            <w:r>
              <w:rPr>
                <w:spacing w:val="-2"/>
                <w:sz w:val="20"/>
              </w:rPr>
              <w:t>позволило</w:t>
            </w:r>
          </w:p>
        </w:tc>
        <w:tc>
          <w:tcPr>
            <w:tcW w:w="2732" w:type="dxa"/>
          </w:tcPr>
          <w:p w14:paraId="59D545CD">
            <w:pPr>
              <w:pStyle w:val="9"/>
              <w:spacing w:before="5"/>
              <w:ind w:left="10" w:right="34"/>
              <w:rPr>
                <w:sz w:val="20"/>
              </w:rPr>
            </w:pPr>
            <w:r>
              <w:rPr>
                <w:i/>
                <w:sz w:val="20"/>
              </w:rPr>
              <w:t xml:space="preserve">Лепшокова З.Х., Татарко А.Н. </w:t>
            </w:r>
            <w:r>
              <w:rPr>
                <w:sz w:val="20"/>
              </w:rPr>
              <w:t>Адаптация и модификация методики аккультурационных ожиданий Джона Берри//Социальная</w:t>
            </w:r>
            <w:r>
              <w:rPr>
                <w:spacing w:val="-13"/>
                <w:sz w:val="20"/>
              </w:rPr>
              <w:t xml:space="preserve"> </w:t>
            </w:r>
            <w:r>
              <w:rPr>
                <w:sz w:val="20"/>
              </w:rPr>
              <w:t>психология и общество. 2017. Т. 8. № 3. С.</w:t>
            </w:r>
          </w:p>
          <w:p w14:paraId="202D2526">
            <w:pPr>
              <w:pStyle w:val="9"/>
              <w:spacing w:line="217" w:lineRule="exact"/>
              <w:ind w:left="10"/>
              <w:rPr>
                <w:sz w:val="20"/>
              </w:rPr>
            </w:pPr>
            <w:r>
              <w:rPr>
                <w:spacing w:val="-2"/>
                <w:sz w:val="20"/>
              </w:rPr>
              <w:t>125-</w:t>
            </w:r>
            <w:r>
              <w:rPr>
                <w:spacing w:val="-4"/>
                <w:sz w:val="20"/>
              </w:rPr>
              <w:t>146.</w:t>
            </w:r>
          </w:p>
        </w:tc>
        <w:tc>
          <w:tcPr>
            <w:tcW w:w="1119" w:type="dxa"/>
          </w:tcPr>
          <w:p w14:paraId="3A8A799E">
            <w:pPr>
              <w:pStyle w:val="9"/>
              <w:spacing w:line="223" w:lineRule="exact"/>
              <w:ind w:left="7"/>
              <w:rPr>
                <w:sz w:val="20"/>
              </w:rPr>
            </w:pPr>
            <w:r>
              <w:rPr>
                <w:spacing w:val="-2"/>
                <w:sz w:val="20"/>
              </w:rPr>
              <w:t>2014,2020</w:t>
            </w:r>
          </w:p>
        </w:tc>
        <w:tc>
          <w:tcPr>
            <w:tcW w:w="1134" w:type="dxa"/>
          </w:tcPr>
          <w:p w14:paraId="3CF2F860">
            <w:pPr>
              <w:pStyle w:val="9"/>
              <w:spacing w:line="223" w:lineRule="exact"/>
              <w:ind w:left="6"/>
              <w:rPr>
                <w:sz w:val="20"/>
              </w:rPr>
            </w:pPr>
            <w:r>
              <w:rPr>
                <w:spacing w:val="-2"/>
                <w:sz w:val="20"/>
              </w:rPr>
              <w:t>Основная</w:t>
            </w:r>
          </w:p>
        </w:tc>
        <w:tc>
          <w:tcPr>
            <w:tcW w:w="1652" w:type="dxa"/>
          </w:tcPr>
          <w:p w14:paraId="002BBE0D">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bl>
    <w:p w14:paraId="244BCAAD">
      <w:pPr>
        <w:spacing w:after="0"/>
        <w:rPr>
          <w:sz w:val="20"/>
        </w:rPr>
        <w:sectPr>
          <w:type w:val="continuous"/>
          <w:pgSz w:w="16850" w:h="11900" w:orient="landscape"/>
          <w:pgMar w:top="960" w:right="620" w:bottom="753"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177C8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54DA80AD">
            <w:pPr>
              <w:pStyle w:val="9"/>
              <w:spacing w:before="109"/>
              <w:rPr>
                <w:i/>
                <w:sz w:val="20"/>
              </w:rPr>
            </w:pPr>
          </w:p>
          <w:p w14:paraId="039F6FFB">
            <w:pPr>
              <w:pStyle w:val="9"/>
              <w:ind w:left="14"/>
              <w:rPr>
                <w:sz w:val="20"/>
              </w:rPr>
            </w:pPr>
            <w:r>
              <w:rPr>
                <w:sz w:val="20"/>
              </w:rPr>
              <w:t>№</w:t>
            </w:r>
            <w:r>
              <w:rPr>
                <w:spacing w:val="-3"/>
                <w:sz w:val="20"/>
              </w:rPr>
              <w:t xml:space="preserve"> </w:t>
            </w:r>
            <w:r>
              <w:rPr>
                <w:spacing w:val="-5"/>
                <w:sz w:val="20"/>
              </w:rPr>
              <w:t>п/п</w:t>
            </w:r>
          </w:p>
        </w:tc>
        <w:tc>
          <w:tcPr>
            <w:tcW w:w="1416" w:type="dxa"/>
          </w:tcPr>
          <w:p w14:paraId="29B6523F">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0674C749">
            <w:pPr>
              <w:pStyle w:val="9"/>
              <w:spacing w:before="224"/>
              <w:ind w:left="563" w:right="10" w:hanging="113"/>
              <w:rPr>
                <w:sz w:val="20"/>
              </w:rPr>
            </w:pPr>
            <w:r>
              <w:rPr>
                <w:spacing w:val="-2"/>
                <w:sz w:val="20"/>
              </w:rPr>
              <w:t>Измеряемый конструкт</w:t>
            </w:r>
          </w:p>
        </w:tc>
        <w:tc>
          <w:tcPr>
            <w:tcW w:w="927" w:type="dxa"/>
          </w:tcPr>
          <w:p w14:paraId="56A52BC2">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6D0E9532">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23EE8FA3">
            <w:pPr>
              <w:pStyle w:val="9"/>
              <w:spacing w:before="109"/>
              <w:rPr>
                <w:i/>
                <w:sz w:val="20"/>
              </w:rPr>
            </w:pPr>
          </w:p>
          <w:p w14:paraId="4E66EA10">
            <w:pPr>
              <w:pStyle w:val="9"/>
              <w:ind w:left="8" w:right="3"/>
              <w:jc w:val="center"/>
              <w:rPr>
                <w:sz w:val="20"/>
              </w:rPr>
            </w:pPr>
            <w:r>
              <w:rPr>
                <w:spacing w:val="-2"/>
                <w:sz w:val="20"/>
              </w:rPr>
              <w:t>Источник</w:t>
            </w:r>
          </w:p>
        </w:tc>
        <w:tc>
          <w:tcPr>
            <w:tcW w:w="1119" w:type="dxa"/>
          </w:tcPr>
          <w:p w14:paraId="4D5E0237">
            <w:pPr>
              <w:pStyle w:val="9"/>
              <w:spacing w:before="109"/>
              <w:rPr>
                <w:i/>
                <w:sz w:val="20"/>
              </w:rPr>
            </w:pPr>
          </w:p>
          <w:p w14:paraId="018FC322">
            <w:pPr>
              <w:pStyle w:val="9"/>
              <w:ind w:left="24"/>
              <w:jc w:val="center"/>
              <w:rPr>
                <w:sz w:val="20"/>
              </w:rPr>
            </w:pPr>
            <w:r>
              <w:rPr>
                <w:spacing w:val="-5"/>
                <w:sz w:val="20"/>
              </w:rPr>
              <w:t>Год</w:t>
            </w:r>
          </w:p>
        </w:tc>
        <w:tc>
          <w:tcPr>
            <w:tcW w:w="1134" w:type="dxa"/>
          </w:tcPr>
          <w:p w14:paraId="32FD1C4A">
            <w:pPr>
              <w:pStyle w:val="9"/>
              <w:ind w:left="148" w:right="143" w:hanging="1"/>
              <w:jc w:val="center"/>
              <w:rPr>
                <w:sz w:val="20"/>
              </w:rPr>
            </w:pPr>
            <w:r>
              <w:rPr>
                <w:spacing w:val="-2"/>
                <w:sz w:val="20"/>
              </w:rPr>
              <w:t>Статус: основная/</w:t>
            </w:r>
          </w:p>
          <w:p w14:paraId="462C71DF">
            <w:pPr>
              <w:pStyle w:val="9"/>
              <w:spacing w:line="230" w:lineRule="exact"/>
              <w:ind w:left="2"/>
              <w:jc w:val="center"/>
              <w:rPr>
                <w:sz w:val="20"/>
              </w:rPr>
            </w:pPr>
            <w:r>
              <w:rPr>
                <w:spacing w:val="-2"/>
                <w:sz w:val="20"/>
              </w:rPr>
              <w:t>рекомен- дуемая</w:t>
            </w:r>
          </w:p>
        </w:tc>
        <w:tc>
          <w:tcPr>
            <w:tcW w:w="1652" w:type="dxa"/>
          </w:tcPr>
          <w:p w14:paraId="5398AE49">
            <w:pPr>
              <w:pStyle w:val="9"/>
              <w:spacing w:before="109"/>
              <w:rPr>
                <w:i/>
                <w:sz w:val="20"/>
              </w:rPr>
            </w:pPr>
          </w:p>
          <w:p w14:paraId="093CB763">
            <w:pPr>
              <w:pStyle w:val="9"/>
              <w:ind w:left="145"/>
              <w:rPr>
                <w:sz w:val="20"/>
              </w:rPr>
            </w:pPr>
            <w:r>
              <w:rPr>
                <w:sz w:val="20"/>
              </w:rPr>
              <w:t>Целевая</w:t>
            </w:r>
            <w:r>
              <w:rPr>
                <w:spacing w:val="-8"/>
                <w:sz w:val="20"/>
              </w:rPr>
              <w:t xml:space="preserve"> </w:t>
            </w:r>
            <w:r>
              <w:rPr>
                <w:spacing w:val="-2"/>
                <w:sz w:val="20"/>
              </w:rPr>
              <w:t>группа</w:t>
            </w:r>
          </w:p>
        </w:tc>
      </w:tr>
      <w:tr w14:paraId="76F1A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1" w:hRule="atLeast"/>
        </w:trPr>
        <w:tc>
          <w:tcPr>
            <w:tcW w:w="538" w:type="dxa"/>
          </w:tcPr>
          <w:p w14:paraId="7D8604DF">
            <w:pPr>
              <w:pStyle w:val="9"/>
              <w:rPr>
                <w:sz w:val="18"/>
              </w:rPr>
            </w:pPr>
          </w:p>
        </w:tc>
        <w:tc>
          <w:tcPr>
            <w:tcW w:w="1416" w:type="dxa"/>
          </w:tcPr>
          <w:p w14:paraId="11A274F1">
            <w:pPr>
              <w:pStyle w:val="9"/>
              <w:ind w:left="11" w:right="256"/>
              <w:rPr>
                <w:sz w:val="20"/>
              </w:rPr>
            </w:pPr>
            <w:r>
              <w:rPr>
                <w:spacing w:val="-2"/>
                <w:sz w:val="20"/>
              </w:rPr>
              <w:t xml:space="preserve">турационных ожиданий </w:t>
            </w:r>
            <w:r>
              <w:rPr>
                <w:sz w:val="20"/>
              </w:rPr>
              <w:t>Джона</w:t>
            </w:r>
            <w:r>
              <w:rPr>
                <w:spacing w:val="-13"/>
                <w:sz w:val="20"/>
              </w:rPr>
              <w:t xml:space="preserve"> </w:t>
            </w:r>
            <w:r>
              <w:rPr>
                <w:sz w:val="20"/>
              </w:rPr>
              <w:t>Берри</w:t>
            </w:r>
          </w:p>
        </w:tc>
        <w:tc>
          <w:tcPr>
            <w:tcW w:w="1988" w:type="dxa"/>
          </w:tcPr>
          <w:p w14:paraId="2FBBDF3A">
            <w:pPr>
              <w:pStyle w:val="9"/>
              <w:spacing w:line="223" w:lineRule="exact"/>
              <w:ind w:left="11"/>
              <w:rPr>
                <w:sz w:val="20"/>
              </w:rPr>
            </w:pPr>
            <w:r>
              <w:rPr>
                <w:spacing w:val="-2"/>
                <w:sz w:val="20"/>
              </w:rPr>
              <w:t>культурализм»),</w:t>
            </w:r>
          </w:p>
          <w:p w14:paraId="0C1E3B06">
            <w:pPr>
              <w:pStyle w:val="9"/>
              <w:ind w:left="11"/>
              <w:rPr>
                <w:sz w:val="20"/>
              </w:rPr>
            </w:pPr>
            <w:r>
              <w:rPr>
                <w:spacing w:val="-2"/>
                <w:sz w:val="20"/>
              </w:rPr>
              <w:t>«ассимиляция»</w:t>
            </w:r>
            <w:r>
              <w:rPr>
                <w:spacing w:val="7"/>
                <w:sz w:val="20"/>
              </w:rPr>
              <w:t xml:space="preserve"> </w:t>
            </w:r>
            <w:r>
              <w:rPr>
                <w:spacing w:val="-2"/>
                <w:sz w:val="20"/>
              </w:rPr>
              <w:t>(ранее</w:t>
            </w:r>
          </w:p>
          <w:p w14:paraId="0DF11545">
            <w:pPr>
              <w:pStyle w:val="9"/>
              <w:spacing w:before="1"/>
              <w:ind w:left="11" w:right="45"/>
              <w:rPr>
                <w:sz w:val="20"/>
              </w:rPr>
            </w:pPr>
            <w:r>
              <w:rPr>
                <w:sz w:val="20"/>
              </w:rPr>
              <w:t>— «плавильный котел»),</w:t>
            </w:r>
            <w:r>
              <w:rPr>
                <w:spacing w:val="-13"/>
                <w:sz w:val="20"/>
              </w:rPr>
              <w:t xml:space="preserve"> </w:t>
            </w:r>
            <w:r>
              <w:rPr>
                <w:sz w:val="20"/>
              </w:rPr>
              <w:t>«сегрегация»,</w:t>
            </w:r>
          </w:p>
          <w:p w14:paraId="6BAB2849">
            <w:pPr>
              <w:pStyle w:val="9"/>
              <w:ind w:left="11"/>
              <w:rPr>
                <w:sz w:val="20"/>
              </w:rPr>
            </w:pPr>
            <w:r>
              <w:rPr>
                <w:spacing w:val="-2"/>
                <w:sz w:val="20"/>
              </w:rPr>
              <w:t>«исключение»</w:t>
            </w:r>
          </w:p>
        </w:tc>
        <w:tc>
          <w:tcPr>
            <w:tcW w:w="927" w:type="dxa"/>
          </w:tcPr>
          <w:p w14:paraId="2C613B1D">
            <w:pPr>
              <w:pStyle w:val="9"/>
              <w:rPr>
                <w:sz w:val="18"/>
              </w:rPr>
            </w:pPr>
          </w:p>
        </w:tc>
        <w:tc>
          <w:tcPr>
            <w:tcW w:w="3020" w:type="dxa"/>
          </w:tcPr>
          <w:p w14:paraId="44520DF3">
            <w:pPr>
              <w:pStyle w:val="9"/>
              <w:ind w:left="10" w:right="142"/>
              <w:rPr>
                <w:sz w:val="20"/>
              </w:rPr>
            </w:pPr>
            <w:r>
              <w:rPr>
                <w:sz w:val="20"/>
              </w:rPr>
              <w:t>значительно</w:t>
            </w:r>
            <w:r>
              <w:rPr>
                <w:spacing w:val="-11"/>
                <w:sz w:val="20"/>
              </w:rPr>
              <w:t xml:space="preserve"> </w:t>
            </w:r>
            <w:r>
              <w:rPr>
                <w:sz w:val="20"/>
              </w:rPr>
              <w:t>увеличить</w:t>
            </w:r>
            <w:r>
              <w:rPr>
                <w:spacing w:val="-13"/>
                <w:sz w:val="20"/>
              </w:rPr>
              <w:t xml:space="preserve"> </w:t>
            </w:r>
            <w:r>
              <w:rPr>
                <w:sz w:val="20"/>
              </w:rPr>
              <w:t>ее</w:t>
            </w:r>
            <w:r>
              <w:rPr>
                <w:spacing w:val="-11"/>
                <w:sz w:val="20"/>
              </w:rPr>
              <w:t xml:space="preserve"> </w:t>
            </w:r>
            <w:r>
              <w:rPr>
                <w:sz w:val="20"/>
              </w:rPr>
              <w:t>надеж- ность-согласованность.</w:t>
            </w:r>
            <w:r>
              <w:rPr>
                <w:spacing w:val="-13"/>
                <w:sz w:val="20"/>
              </w:rPr>
              <w:t xml:space="preserve"> </w:t>
            </w:r>
            <w:r>
              <w:rPr>
                <w:sz w:val="20"/>
              </w:rPr>
              <w:t>С</w:t>
            </w:r>
            <w:r>
              <w:rPr>
                <w:spacing w:val="-12"/>
                <w:sz w:val="20"/>
              </w:rPr>
              <w:t xml:space="preserve"> </w:t>
            </w:r>
            <w:r>
              <w:rPr>
                <w:sz w:val="20"/>
              </w:rPr>
              <w:t>опорой на данные социально- психологического опроса, про- веденного на</w:t>
            </w:r>
            <w:r>
              <w:rPr>
                <w:spacing w:val="-1"/>
                <w:sz w:val="20"/>
              </w:rPr>
              <w:t xml:space="preserve"> </w:t>
            </w:r>
            <w:r>
              <w:rPr>
                <w:sz w:val="20"/>
              </w:rPr>
              <w:t>выборке коренного русского населения Москвы (общий объем выборки 198 ре- спондентов, из них 59 мужчин и 139 женщин, средний возраст респондентов 24 года), была продемонстрирована</w:t>
            </w:r>
            <w:r>
              <w:rPr>
                <w:spacing w:val="-13"/>
                <w:sz w:val="20"/>
              </w:rPr>
              <w:t xml:space="preserve"> </w:t>
            </w:r>
            <w:r>
              <w:rPr>
                <w:sz w:val="20"/>
              </w:rPr>
              <w:t>надежность адаптируемой методики, а также ее конструктивная и кон-</w:t>
            </w:r>
          </w:p>
          <w:p w14:paraId="02AB28BC">
            <w:pPr>
              <w:pStyle w:val="9"/>
              <w:spacing w:line="217" w:lineRule="exact"/>
              <w:ind w:left="10"/>
              <w:rPr>
                <w:sz w:val="20"/>
              </w:rPr>
            </w:pPr>
            <w:r>
              <w:rPr>
                <w:spacing w:val="-2"/>
                <w:sz w:val="20"/>
              </w:rPr>
              <w:t>вергентная</w:t>
            </w:r>
            <w:r>
              <w:rPr>
                <w:spacing w:val="6"/>
                <w:sz w:val="20"/>
              </w:rPr>
              <w:t xml:space="preserve"> </w:t>
            </w:r>
            <w:r>
              <w:rPr>
                <w:spacing w:val="-2"/>
                <w:sz w:val="20"/>
              </w:rPr>
              <w:t>валидность</w:t>
            </w:r>
          </w:p>
        </w:tc>
        <w:tc>
          <w:tcPr>
            <w:tcW w:w="2732" w:type="dxa"/>
          </w:tcPr>
          <w:p w14:paraId="738C4A9A">
            <w:pPr>
              <w:pStyle w:val="9"/>
              <w:spacing w:line="223" w:lineRule="exact"/>
              <w:ind w:left="10"/>
              <w:rPr>
                <w:sz w:val="20"/>
              </w:rPr>
            </w:pPr>
            <w:r>
              <w:rPr>
                <w:spacing w:val="-2"/>
                <w:sz w:val="20"/>
              </w:rPr>
              <w:t>doi:10.17759/sps.2017080310</w:t>
            </w:r>
          </w:p>
          <w:p w14:paraId="22429B44">
            <w:pPr>
              <w:pStyle w:val="9"/>
              <w:ind w:left="10" w:right="7"/>
              <w:rPr>
                <w:sz w:val="20"/>
              </w:rPr>
            </w:pPr>
            <w:r>
              <w:rPr>
                <w:i/>
                <w:sz w:val="20"/>
              </w:rPr>
              <w:t>Лебедева</w:t>
            </w:r>
            <w:r>
              <w:rPr>
                <w:i/>
                <w:spacing w:val="-13"/>
                <w:sz w:val="20"/>
              </w:rPr>
              <w:t xml:space="preserve"> </w:t>
            </w:r>
            <w:r>
              <w:rPr>
                <w:i/>
                <w:sz w:val="20"/>
              </w:rPr>
              <w:t>Н.М.</w:t>
            </w:r>
            <w:r>
              <w:rPr>
                <w:i/>
                <w:spacing w:val="-12"/>
                <w:sz w:val="20"/>
              </w:rPr>
              <w:t xml:space="preserve"> </w:t>
            </w:r>
            <w:r>
              <w:rPr>
                <w:sz w:val="20"/>
              </w:rPr>
              <w:t>Этнопсихоло- гия. Учебник и практикум.</w:t>
            </w:r>
          </w:p>
          <w:p w14:paraId="1CB24CF3">
            <w:pPr>
              <w:pStyle w:val="9"/>
              <w:spacing w:before="1"/>
              <w:ind w:left="10"/>
              <w:rPr>
                <w:sz w:val="20"/>
              </w:rPr>
            </w:pPr>
            <w:r>
              <w:rPr>
                <w:sz w:val="20"/>
              </w:rPr>
              <w:t>М.:</w:t>
            </w:r>
            <w:r>
              <w:rPr>
                <w:spacing w:val="-7"/>
                <w:sz w:val="20"/>
              </w:rPr>
              <w:t xml:space="preserve"> </w:t>
            </w:r>
            <w:r>
              <w:rPr>
                <w:sz w:val="20"/>
              </w:rPr>
              <w:t>Юрайт,</w:t>
            </w:r>
            <w:r>
              <w:rPr>
                <w:spacing w:val="-6"/>
                <w:sz w:val="20"/>
              </w:rPr>
              <w:t xml:space="preserve"> </w:t>
            </w:r>
            <w:r>
              <w:rPr>
                <w:spacing w:val="-4"/>
                <w:sz w:val="20"/>
              </w:rPr>
              <w:t>2014</w:t>
            </w:r>
          </w:p>
        </w:tc>
        <w:tc>
          <w:tcPr>
            <w:tcW w:w="1119" w:type="dxa"/>
          </w:tcPr>
          <w:p w14:paraId="7F77DB6F">
            <w:pPr>
              <w:pStyle w:val="9"/>
              <w:rPr>
                <w:sz w:val="18"/>
              </w:rPr>
            </w:pPr>
          </w:p>
        </w:tc>
        <w:tc>
          <w:tcPr>
            <w:tcW w:w="1134" w:type="dxa"/>
          </w:tcPr>
          <w:p w14:paraId="6A3C58C6">
            <w:pPr>
              <w:pStyle w:val="9"/>
              <w:rPr>
                <w:sz w:val="18"/>
              </w:rPr>
            </w:pPr>
          </w:p>
        </w:tc>
        <w:tc>
          <w:tcPr>
            <w:tcW w:w="1652" w:type="dxa"/>
          </w:tcPr>
          <w:p w14:paraId="1169E472">
            <w:pPr>
              <w:pStyle w:val="9"/>
              <w:rPr>
                <w:sz w:val="18"/>
              </w:rPr>
            </w:pPr>
          </w:p>
        </w:tc>
      </w:tr>
      <w:tr w14:paraId="5C5ED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538" w:type="dxa"/>
          </w:tcPr>
          <w:p w14:paraId="744D39E2">
            <w:pPr>
              <w:pStyle w:val="9"/>
              <w:spacing w:line="223" w:lineRule="exact"/>
              <w:ind w:left="11"/>
              <w:rPr>
                <w:sz w:val="20"/>
              </w:rPr>
            </w:pPr>
            <w:r>
              <w:rPr>
                <w:spacing w:val="-10"/>
                <w:sz w:val="20"/>
              </w:rPr>
              <w:t>9</w:t>
            </w:r>
          </w:p>
        </w:tc>
        <w:tc>
          <w:tcPr>
            <w:tcW w:w="1416" w:type="dxa"/>
          </w:tcPr>
          <w:p w14:paraId="58BE1571">
            <w:pPr>
              <w:pStyle w:val="9"/>
              <w:spacing w:line="225" w:lineRule="exact"/>
              <w:ind w:left="11"/>
              <w:rPr>
                <w:sz w:val="20"/>
              </w:rPr>
            </w:pPr>
            <w:r>
              <w:rPr>
                <w:spacing w:val="-2"/>
                <w:sz w:val="20"/>
              </w:rPr>
              <w:t>Опросник</w:t>
            </w:r>
          </w:p>
          <w:p w14:paraId="19696903">
            <w:pPr>
              <w:pStyle w:val="9"/>
              <w:ind w:left="11"/>
              <w:rPr>
                <w:sz w:val="20"/>
              </w:rPr>
            </w:pPr>
            <w:r>
              <w:rPr>
                <w:sz w:val="20"/>
              </w:rPr>
              <w:t xml:space="preserve">«Анализ се- мейных вза </w:t>
            </w:r>
            <w:r>
              <w:rPr>
                <w:spacing w:val="-2"/>
                <w:sz w:val="20"/>
              </w:rPr>
              <w:t xml:space="preserve">имоотношений» </w:t>
            </w:r>
            <w:r>
              <w:rPr>
                <w:spacing w:val="-4"/>
                <w:sz w:val="20"/>
              </w:rPr>
              <w:t>Э.Г.</w:t>
            </w:r>
          </w:p>
          <w:p w14:paraId="6408873F">
            <w:pPr>
              <w:pStyle w:val="9"/>
              <w:spacing w:before="2"/>
              <w:ind w:left="11"/>
              <w:rPr>
                <w:sz w:val="20"/>
              </w:rPr>
            </w:pPr>
            <w:r>
              <w:rPr>
                <w:spacing w:val="-2"/>
                <w:sz w:val="20"/>
              </w:rPr>
              <w:t>Эйдемиллер (Методика</w:t>
            </w:r>
          </w:p>
          <w:p w14:paraId="74688574">
            <w:pPr>
              <w:pStyle w:val="9"/>
              <w:spacing w:line="215" w:lineRule="exact"/>
              <w:ind w:left="11"/>
              <w:rPr>
                <w:sz w:val="20"/>
              </w:rPr>
            </w:pPr>
            <w:r>
              <w:rPr>
                <w:spacing w:val="-4"/>
                <w:sz w:val="20"/>
              </w:rPr>
              <w:t>АСВ)</w:t>
            </w:r>
          </w:p>
        </w:tc>
        <w:tc>
          <w:tcPr>
            <w:tcW w:w="1988" w:type="dxa"/>
          </w:tcPr>
          <w:p w14:paraId="7C5CDE81">
            <w:pPr>
              <w:pStyle w:val="9"/>
              <w:ind w:left="11" w:right="10"/>
              <w:rPr>
                <w:sz w:val="20"/>
              </w:rPr>
            </w:pPr>
            <w:r>
              <w:rPr>
                <w:sz w:val="20"/>
              </w:rPr>
              <w:t>Изучение влияния родителей в воспи- тании ребенка или подростка</w:t>
            </w:r>
            <w:r>
              <w:rPr>
                <w:spacing w:val="-5"/>
                <w:sz w:val="20"/>
              </w:rPr>
              <w:t xml:space="preserve"> </w:t>
            </w:r>
            <w:r>
              <w:rPr>
                <w:sz w:val="20"/>
              </w:rPr>
              <w:t>и</w:t>
            </w:r>
            <w:r>
              <w:rPr>
                <w:spacing w:val="-4"/>
                <w:sz w:val="20"/>
              </w:rPr>
              <w:t xml:space="preserve"> </w:t>
            </w:r>
            <w:r>
              <w:rPr>
                <w:sz w:val="20"/>
              </w:rPr>
              <w:t>поиска ошибок</w:t>
            </w:r>
            <w:r>
              <w:rPr>
                <w:spacing w:val="-13"/>
                <w:sz w:val="20"/>
              </w:rPr>
              <w:t xml:space="preserve"> </w:t>
            </w:r>
            <w:r>
              <w:rPr>
                <w:sz w:val="20"/>
              </w:rPr>
              <w:t>в</w:t>
            </w:r>
            <w:r>
              <w:rPr>
                <w:spacing w:val="-12"/>
                <w:sz w:val="20"/>
              </w:rPr>
              <w:t xml:space="preserve"> </w:t>
            </w:r>
            <w:r>
              <w:rPr>
                <w:sz w:val="20"/>
              </w:rPr>
              <w:t>родитель- ском воспитании</w:t>
            </w:r>
          </w:p>
        </w:tc>
        <w:tc>
          <w:tcPr>
            <w:tcW w:w="927" w:type="dxa"/>
          </w:tcPr>
          <w:p w14:paraId="1B67B99D">
            <w:pPr>
              <w:pStyle w:val="9"/>
              <w:spacing w:line="223" w:lineRule="exact"/>
              <w:ind w:right="68"/>
              <w:jc w:val="center"/>
              <w:rPr>
                <w:sz w:val="20"/>
              </w:rPr>
            </w:pPr>
            <w:r>
              <w:rPr>
                <w:spacing w:val="-2"/>
                <w:sz w:val="20"/>
              </w:rPr>
              <w:t>Взрослые</w:t>
            </w:r>
          </w:p>
        </w:tc>
        <w:tc>
          <w:tcPr>
            <w:tcW w:w="3020" w:type="dxa"/>
          </w:tcPr>
          <w:p w14:paraId="003B24CD">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C34AFB7">
            <w:pPr>
              <w:pStyle w:val="9"/>
              <w:ind w:left="10" w:right="7"/>
              <w:rPr>
                <w:sz w:val="20"/>
              </w:rPr>
            </w:pPr>
            <w:r>
              <w:rPr>
                <w:i/>
                <w:sz w:val="20"/>
              </w:rPr>
              <w:t xml:space="preserve">Эйдемиллер Э.Г. </w:t>
            </w:r>
            <w:r>
              <w:rPr>
                <w:sz w:val="20"/>
              </w:rPr>
              <w:t>Методы семейной диагностики и психотерапии.</w:t>
            </w:r>
            <w:r>
              <w:rPr>
                <w:spacing w:val="-10"/>
                <w:sz w:val="20"/>
              </w:rPr>
              <w:t xml:space="preserve"> </w:t>
            </w:r>
            <w:r>
              <w:rPr>
                <w:sz w:val="20"/>
              </w:rPr>
              <w:t>М.,</w:t>
            </w:r>
            <w:r>
              <w:rPr>
                <w:spacing w:val="-10"/>
                <w:sz w:val="20"/>
              </w:rPr>
              <w:t xml:space="preserve"> </w:t>
            </w:r>
            <w:r>
              <w:rPr>
                <w:sz w:val="20"/>
              </w:rPr>
              <w:t>1996.</w:t>
            </w:r>
            <w:r>
              <w:rPr>
                <w:spacing w:val="-10"/>
                <w:sz w:val="20"/>
              </w:rPr>
              <w:t xml:space="preserve"> </w:t>
            </w:r>
            <w:r>
              <w:rPr>
                <w:sz w:val="20"/>
              </w:rPr>
              <w:t>С.</w:t>
            </w:r>
            <w:r>
              <w:rPr>
                <w:spacing w:val="-10"/>
                <w:sz w:val="20"/>
              </w:rPr>
              <w:t xml:space="preserve"> </w:t>
            </w:r>
            <w:r>
              <w:rPr>
                <w:sz w:val="20"/>
              </w:rPr>
              <w:t>6-</w:t>
            </w:r>
          </w:p>
          <w:p w14:paraId="7EE5B238">
            <w:pPr>
              <w:pStyle w:val="9"/>
              <w:ind w:left="10"/>
              <w:rPr>
                <w:sz w:val="20"/>
              </w:rPr>
            </w:pPr>
            <w:r>
              <w:rPr>
                <w:spacing w:val="-5"/>
                <w:sz w:val="20"/>
              </w:rPr>
              <w:t>19</w:t>
            </w:r>
          </w:p>
        </w:tc>
        <w:tc>
          <w:tcPr>
            <w:tcW w:w="1119" w:type="dxa"/>
          </w:tcPr>
          <w:p w14:paraId="6FF26D75">
            <w:pPr>
              <w:pStyle w:val="9"/>
              <w:spacing w:line="223" w:lineRule="exact"/>
              <w:ind w:left="7"/>
              <w:rPr>
                <w:sz w:val="20"/>
              </w:rPr>
            </w:pPr>
            <w:r>
              <w:rPr>
                <w:spacing w:val="-4"/>
                <w:sz w:val="20"/>
              </w:rPr>
              <w:t>1996</w:t>
            </w:r>
          </w:p>
        </w:tc>
        <w:tc>
          <w:tcPr>
            <w:tcW w:w="1134" w:type="dxa"/>
          </w:tcPr>
          <w:p w14:paraId="1BE3EF9D">
            <w:pPr>
              <w:pStyle w:val="9"/>
              <w:ind w:left="6" w:right="340"/>
              <w:jc w:val="both"/>
              <w:rPr>
                <w:sz w:val="20"/>
              </w:rPr>
            </w:pPr>
            <w:r>
              <w:rPr>
                <w:spacing w:val="-2"/>
                <w:sz w:val="20"/>
              </w:rPr>
              <w:t>Условно рекомен- дуемая</w:t>
            </w:r>
          </w:p>
        </w:tc>
        <w:tc>
          <w:tcPr>
            <w:tcW w:w="1652" w:type="dxa"/>
          </w:tcPr>
          <w:p w14:paraId="655037C7">
            <w:pPr>
              <w:pStyle w:val="9"/>
              <w:ind w:left="6" w:right="294"/>
              <w:rPr>
                <w:sz w:val="20"/>
              </w:rPr>
            </w:pPr>
            <w:r>
              <w:rPr>
                <w:sz w:val="20"/>
              </w:rPr>
              <w:t>Родители (за- конные пред- ставители)</w:t>
            </w:r>
            <w:r>
              <w:rPr>
                <w:spacing w:val="-13"/>
                <w:sz w:val="20"/>
              </w:rPr>
              <w:t xml:space="preserve"> </w:t>
            </w:r>
            <w:r>
              <w:rPr>
                <w:sz w:val="20"/>
              </w:rPr>
              <w:t xml:space="preserve">обу- </w:t>
            </w:r>
            <w:r>
              <w:rPr>
                <w:spacing w:val="-2"/>
                <w:sz w:val="20"/>
              </w:rPr>
              <w:t>чающихся</w:t>
            </w:r>
          </w:p>
        </w:tc>
      </w:tr>
      <w:tr w14:paraId="1B46F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538" w:type="dxa"/>
          </w:tcPr>
          <w:p w14:paraId="4DF4D610">
            <w:pPr>
              <w:pStyle w:val="9"/>
              <w:spacing w:line="223" w:lineRule="exact"/>
              <w:ind w:left="11"/>
              <w:rPr>
                <w:sz w:val="20"/>
              </w:rPr>
            </w:pPr>
            <w:r>
              <w:rPr>
                <w:spacing w:val="-5"/>
                <w:sz w:val="20"/>
              </w:rPr>
              <w:t>10</w:t>
            </w:r>
          </w:p>
        </w:tc>
        <w:tc>
          <w:tcPr>
            <w:tcW w:w="1416" w:type="dxa"/>
          </w:tcPr>
          <w:p w14:paraId="4CAF5DEF">
            <w:pPr>
              <w:pStyle w:val="9"/>
              <w:ind w:left="11" w:right="18"/>
              <w:rPr>
                <w:sz w:val="20"/>
              </w:rPr>
            </w:pPr>
            <w:r>
              <w:rPr>
                <w:sz w:val="20"/>
              </w:rPr>
              <w:t>Тест</w:t>
            </w:r>
            <w:r>
              <w:rPr>
                <w:spacing w:val="-13"/>
                <w:sz w:val="20"/>
              </w:rPr>
              <w:t xml:space="preserve"> </w:t>
            </w:r>
            <w:r>
              <w:rPr>
                <w:sz w:val="20"/>
              </w:rPr>
              <w:t xml:space="preserve">«Семейная </w:t>
            </w:r>
            <w:r>
              <w:rPr>
                <w:spacing w:val="-2"/>
                <w:sz w:val="20"/>
              </w:rPr>
              <w:t xml:space="preserve">социограмма» </w:t>
            </w:r>
            <w:r>
              <w:rPr>
                <w:spacing w:val="-4"/>
                <w:sz w:val="20"/>
              </w:rPr>
              <w:t>Э.Г.</w:t>
            </w:r>
          </w:p>
          <w:p w14:paraId="4D878610">
            <w:pPr>
              <w:pStyle w:val="9"/>
              <w:ind w:left="11"/>
              <w:rPr>
                <w:sz w:val="20"/>
              </w:rPr>
            </w:pPr>
            <w:r>
              <w:rPr>
                <w:spacing w:val="-2"/>
                <w:sz w:val="20"/>
              </w:rPr>
              <w:t>Эйдемиллер</w:t>
            </w:r>
          </w:p>
        </w:tc>
        <w:tc>
          <w:tcPr>
            <w:tcW w:w="1988" w:type="dxa"/>
          </w:tcPr>
          <w:p w14:paraId="5EF5F245">
            <w:pPr>
              <w:pStyle w:val="9"/>
              <w:ind w:left="11" w:right="24"/>
              <w:rPr>
                <w:sz w:val="20"/>
              </w:rPr>
            </w:pPr>
            <w:r>
              <w:rPr>
                <w:sz w:val="20"/>
              </w:rPr>
              <w:t>Выявление</w:t>
            </w:r>
            <w:r>
              <w:rPr>
                <w:spacing w:val="-13"/>
                <w:sz w:val="20"/>
              </w:rPr>
              <w:t xml:space="preserve"> </w:t>
            </w:r>
            <w:r>
              <w:rPr>
                <w:sz w:val="20"/>
              </w:rPr>
              <w:t xml:space="preserve">положения субъекта в системе </w:t>
            </w:r>
            <w:r>
              <w:rPr>
                <w:spacing w:val="-2"/>
                <w:sz w:val="20"/>
              </w:rPr>
              <w:t xml:space="preserve">межличностных отношений, </w:t>
            </w:r>
            <w:r>
              <w:rPr>
                <w:sz w:val="20"/>
              </w:rPr>
              <w:t>определение харак- тера коммуникаций в</w:t>
            </w:r>
          </w:p>
          <w:p w14:paraId="55EFCC6D">
            <w:pPr>
              <w:pStyle w:val="9"/>
              <w:spacing w:line="215" w:lineRule="exact"/>
              <w:ind w:left="11"/>
              <w:rPr>
                <w:sz w:val="20"/>
              </w:rPr>
            </w:pPr>
            <w:r>
              <w:rPr>
                <w:spacing w:val="-2"/>
                <w:sz w:val="20"/>
              </w:rPr>
              <w:t>семье</w:t>
            </w:r>
          </w:p>
        </w:tc>
        <w:tc>
          <w:tcPr>
            <w:tcW w:w="927" w:type="dxa"/>
          </w:tcPr>
          <w:p w14:paraId="46B703D9">
            <w:pPr>
              <w:pStyle w:val="9"/>
              <w:spacing w:line="223" w:lineRule="exact"/>
              <w:ind w:right="68"/>
              <w:jc w:val="center"/>
              <w:rPr>
                <w:sz w:val="20"/>
              </w:rPr>
            </w:pPr>
            <w:r>
              <w:rPr>
                <w:spacing w:val="-2"/>
                <w:sz w:val="20"/>
              </w:rPr>
              <w:t>Взрослые</w:t>
            </w:r>
          </w:p>
        </w:tc>
        <w:tc>
          <w:tcPr>
            <w:tcW w:w="3020" w:type="dxa"/>
          </w:tcPr>
          <w:p w14:paraId="798321F7">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49E75CAE">
            <w:pPr>
              <w:pStyle w:val="9"/>
              <w:ind w:left="10" w:right="7"/>
              <w:rPr>
                <w:sz w:val="20"/>
              </w:rPr>
            </w:pPr>
            <w:r>
              <w:rPr>
                <w:i/>
                <w:sz w:val="20"/>
              </w:rPr>
              <w:t>Эйдемиллер</w:t>
            </w:r>
            <w:r>
              <w:rPr>
                <w:i/>
                <w:spacing w:val="-13"/>
                <w:sz w:val="20"/>
              </w:rPr>
              <w:t xml:space="preserve"> </w:t>
            </w:r>
            <w:r>
              <w:rPr>
                <w:i/>
                <w:sz w:val="20"/>
              </w:rPr>
              <w:t>Э.Г.,</w:t>
            </w:r>
            <w:r>
              <w:rPr>
                <w:i/>
                <w:spacing w:val="-12"/>
                <w:sz w:val="20"/>
              </w:rPr>
              <w:t xml:space="preserve"> </w:t>
            </w:r>
            <w:r>
              <w:rPr>
                <w:i/>
                <w:sz w:val="20"/>
              </w:rPr>
              <w:t>Юстицкис</w:t>
            </w:r>
            <w:r>
              <w:rPr>
                <w:i/>
                <w:spacing w:val="-13"/>
                <w:sz w:val="20"/>
              </w:rPr>
              <w:t xml:space="preserve"> </w:t>
            </w:r>
            <w:r>
              <w:rPr>
                <w:i/>
                <w:sz w:val="20"/>
              </w:rPr>
              <w:t xml:space="preserve">В. </w:t>
            </w:r>
            <w:r>
              <w:rPr>
                <w:sz w:val="20"/>
              </w:rPr>
              <w:t>Психология и психотерапия семьи. 4-е изд. СПб.: Питер, 2008. 672 с.</w:t>
            </w:r>
          </w:p>
        </w:tc>
        <w:tc>
          <w:tcPr>
            <w:tcW w:w="1119" w:type="dxa"/>
          </w:tcPr>
          <w:p w14:paraId="581170E7">
            <w:pPr>
              <w:pStyle w:val="9"/>
              <w:spacing w:line="223" w:lineRule="exact"/>
              <w:ind w:left="7"/>
              <w:rPr>
                <w:sz w:val="20"/>
              </w:rPr>
            </w:pPr>
            <w:r>
              <w:rPr>
                <w:spacing w:val="-4"/>
                <w:sz w:val="20"/>
              </w:rPr>
              <w:t>2008</w:t>
            </w:r>
          </w:p>
        </w:tc>
        <w:tc>
          <w:tcPr>
            <w:tcW w:w="1134" w:type="dxa"/>
          </w:tcPr>
          <w:p w14:paraId="28F41E72">
            <w:pPr>
              <w:pStyle w:val="9"/>
              <w:ind w:left="6" w:right="340"/>
              <w:jc w:val="both"/>
              <w:rPr>
                <w:sz w:val="20"/>
              </w:rPr>
            </w:pPr>
            <w:r>
              <w:rPr>
                <w:spacing w:val="-2"/>
                <w:sz w:val="20"/>
              </w:rPr>
              <w:t>Условно рекомен- дуемая</w:t>
            </w:r>
          </w:p>
        </w:tc>
        <w:tc>
          <w:tcPr>
            <w:tcW w:w="1652" w:type="dxa"/>
          </w:tcPr>
          <w:p w14:paraId="79074A07">
            <w:pPr>
              <w:pStyle w:val="9"/>
              <w:ind w:left="6" w:right="294"/>
              <w:rPr>
                <w:sz w:val="20"/>
              </w:rPr>
            </w:pPr>
            <w:r>
              <w:rPr>
                <w:sz w:val="20"/>
              </w:rPr>
              <w:t>Родители (за- конные пред- ставители)</w:t>
            </w:r>
            <w:r>
              <w:rPr>
                <w:spacing w:val="-13"/>
                <w:sz w:val="20"/>
              </w:rPr>
              <w:t xml:space="preserve"> </w:t>
            </w:r>
            <w:r>
              <w:rPr>
                <w:sz w:val="20"/>
              </w:rPr>
              <w:t xml:space="preserve">обу- </w:t>
            </w:r>
            <w:r>
              <w:rPr>
                <w:spacing w:val="-2"/>
                <w:sz w:val="20"/>
              </w:rPr>
              <w:t>чающихся</w:t>
            </w:r>
          </w:p>
        </w:tc>
      </w:tr>
      <w:tr w14:paraId="2EC48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8" w:hRule="atLeast"/>
        </w:trPr>
        <w:tc>
          <w:tcPr>
            <w:tcW w:w="538" w:type="dxa"/>
          </w:tcPr>
          <w:p w14:paraId="679569E6">
            <w:pPr>
              <w:pStyle w:val="9"/>
              <w:spacing w:line="223" w:lineRule="exact"/>
              <w:ind w:left="11"/>
              <w:rPr>
                <w:sz w:val="20"/>
              </w:rPr>
            </w:pPr>
            <w:r>
              <w:rPr>
                <w:spacing w:val="-5"/>
                <w:sz w:val="20"/>
              </w:rPr>
              <w:t>11</w:t>
            </w:r>
          </w:p>
        </w:tc>
        <w:tc>
          <w:tcPr>
            <w:tcW w:w="1416" w:type="dxa"/>
          </w:tcPr>
          <w:p w14:paraId="0FD71524">
            <w:pPr>
              <w:pStyle w:val="9"/>
              <w:ind w:left="11"/>
              <w:rPr>
                <w:sz w:val="20"/>
              </w:rPr>
            </w:pPr>
            <w:r>
              <w:rPr>
                <w:spacing w:val="-2"/>
                <w:sz w:val="20"/>
              </w:rPr>
              <w:t>Личностный дифференциал</w:t>
            </w:r>
          </w:p>
        </w:tc>
        <w:tc>
          <w:tcPr>
            <w:tcW w:w="1988" w:type="dxa"/>
          </w:tcPr>
          <w:p w14:paraId="0A7EEAD0">
            <w:pPr>
              <w:pStyle w:val="9"/>
              <w:ind w:left="11" w:right="227"/>
              <w:rPr>
                <w:sz w:val="20"/>
              </w:rPr>
            </w:pPr>
            <w:r>
              <w:rPr>
                <w:sz w:val="20"/>
              </w:rPr>
              <w:t>Изучение опреде- ленных свойств личности, ее само- сознания, межлич- ностных</w:t>
            </w:r>
            <w:r>
              <w:rPr>
                <w:spacing w:val="-13"/>
                <w:sz w:val="20"/>
              </w:rPr>
              <w:t xml:space="preserve"> </w:t>
            </w:r>
            <w:r>
              <w:rPr>
                <w:sz w:val="20"/>
              </w:rPr>
              <w:t>отношений</w:t>
            </w:r>
          </w:p>
        </w:tc>
        <w:tc>
          <w:tcPr>
            <w:tcW w:w="927" w:type="dxa"/>
          </w:tcPr>
          <w:p w14:paraId="7E606409">
            <w:pPr>
              <w:pStyle w:val="9"/>
              <w:spacing w:line="223" w:lineRule="exact"/>
              <w:ind w:right="68"/>
              <w:jc w:val="center"/>
              <w:rPr>
                <w:sz w:val="20"/>
              </w:rPr>
            </w:pPr>
            <w:r>
              <w:rPr>
                <w:spacing w:val="-2"/>
                <w:sz w:val="20"/>
              </w:rPr>
              <w:t>Взрослые</w:t>
            </w:r>
          </w:p>
        </w:tc>
        <w:tc>
          <w:tcPr>
            <w:tcW w:w="3020" w:type="dxa"/>
          </w:tcPr>
          <w:p w14:paraId="692E9D6B">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0660986E">
            <w:pPr>
              <w:pStyle w:val="9"/>
              <w:ind w:left="10"/>
              <w:rPr>
                <w:sz w:val="20"/>
              </w:rPr>
            </w:pPr>
            <w:r>
              <w:rPr>
                <w:sz w:val="20"/>
              </w:rPr>
              <w:t xml:space="preserve">Методика личностного диф- ференциала (вариант, адап- тированный в НИИ им. В.М. Бехтерева)/Фетискин Н.П., Козлов В.В., Мануйлов Г.М. </w:t>
            </w:r>
            <w:r>
              <w:rPr>
                <w:spacing w:val="-2"/>
                <w:sz w:val="20"/>
              </w:rPr>
              <w:t xml:space="preserve">Социально-психологическая </w:t>
            </w:r>
            <w:r>
              <w:rPr>
                <w:sz w:val="20"/>
              </w:rPr>
              <w:t>диагностика</w:t>
            </w:r>
            <w:r>
              <w:rPr>
                <w:spacing w:val="-13"/>
                <w:sz w:val="20"/>
              </w:rPr>
              <w:t xml:space="preserve"> </w:t>
            </w:r>
            <w:r>
              <w:rPr>
                <w:sz w:val="20"/>
              </w:rPr>
              <w:t>развития</w:t>
            </w:r>
            <w:r>
              <w:rPr>
                <w:spacing w:val="-12"/>
                <w:sz w:val="20"/>
              </w:rPr>
              <w:t xml:space="preserve"> </w:t>
            </w:r>
            <w:r>
              <w:rPr>
                <w:sz w:val="20"/>
              </w:rPr>
              <w:t>личности</w:t>
            </w:r>
          </w:p>
          <w:p w14:paraId="28075D23">
            <w:pPr>
              <w:pStyle w:val="9"/>
              <w:spacing w:line="230" w:lineRule="atLeast"/>
              <w:ind w:left="10" w:right="7"/>
              <w:rPr>
                <w:sz w:val="20"/>
              </w:rPr>
            </w:pPr>
            <w:r>
              <w:rPr>
                <w:sz w:val="20"/>
              </w:rPr>
              <w:t>и</w:t>
            </w:r>
            <w:r>
              <w:rPr>
                <w:spacing w:val="-8"/>
                <w:sz w:val="20"/>
              </w:rPr>
              <w:t xml:space="preserve"> </w:t>
            </w:r>
            <w:r>
              <w:rPr>
                <w:sz w:val="20"/>
              </w:rPr>
              <w:t>малых</w:t>
            </w:r>
            <w:r>
              <w:rPr>
                <w:spacing w:val="-8"/>
                <w:sz w:val="20"/>
              </w:rPr>
              <w:t xml:space="preserve"> </w:t>
            </w:r>
            <w:r>
              <w:rPr>
                <w:sz w:val="20"/>
              </w:rPr>
              <w:t>групп.</w:t>
            </w:r>
            <w:r>
              <w:rPr>
                <w:spacing w:val="-7"/>
                <w:sz w:val="20"/>
              </w:rPr>
              <w:t xml:space="preserve"> </w:t>
            </w:r>
            <w:r>
              <w:rPr>
                <w:sz w:val="20"/>
              </w:rPr>
              <w:t>М.,</w:t>
            </w:r>
            <w:r>
              <w:rPr>
                <w:spacing w:val="-7"/>
                <w:sz w:val="20"/>
              </w:rPr>
              <w:t xml:space="preserve"> </w:t>
            </w:r>
            <w:r>
              <w:rPr>
                <w:sz w:val="20"/>
              </w:rPr>
              <w:t>2002.</w:t>
            </w:r>
            <w:r>
              <w:rPr>
                <w:spacing w:val="-7"/>
                <w:sz w:val="20"/>
              </w:rPr>
              <w:t xml:space="preserve"> </w:t>
            </w:r>
            <w:r>
              <w:rPr>
                <w:sz w:val="20"/>
              </w:rPr>
              <w:t xml:space="preserve">С.20- </w:t>
            </w:r>
            <w:r>
              <w:rPr>
                <w:spacing w:val="-6"/>
                <w:sz w:val="20"/>
              </w:rPr>
              <w:t>21</w:t>
            </w:r>
          </w:p>
        </w:tc>
        <w:tc>
          <w:tcPr>
            <w:tcW w:w="1119" w:type="dxa"/>
          </w:tcPr>
          <w:p w14:paraId="72CFCA3B">
            <w:pPr>
              <w:pStyle w:val="9"/>
              <w:spacing w:line="223" w:lineRule="exact"/>
              <w:ind w:left="7"/>
              <w:rPr>
                <w:sz w:val="20"/>
              </w:rPr>
            </w:pPr>
            <w:r>
              <w:rPr>
                <w:spacing w:val="-4"/>
                <w:sz w:val="20"/>
              </w:rPr>
              <w:t>2002</w:t>
            </w:r>
          </w:p>
        </w:tc>
        <w:tc>
          <w:tcPr>
            <w:tcW w:w="1134" w:type="dxa"/>
          </w:tcPr>
          <w:p w14:paraId="79DBD2DF">
            <w:pPr>
              <w:pStyle w:val="9"/>
              <w:ind w:left="6" w:right="340"/>
              <w:jc w:val="both"/>
              <w:rPr>
                <w:sz w:val="20"/>
              </w:rPr>
            </w:pPr>
            <w:r>
              <w:rPr>
                <w:spacing w:val="-2"/>
                <w:sz w:val="20"/>
              </w:rPr>
              <w:t>Условно рекомен- дуемая</w:t>
            </w:r>
          </w:p>
        </w:tc>
        <w:tc>
          <w:tcPr>
            <w:tcW w:w="1652" w:type="dxa"/>
          </w:tcPr>
          <w:p w14:paraId="026579BB">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bl>
    <w:p w14:paraId="7F6AB37C">
      <w:pPr>
        <w:spacing w:after="0"/>
        <w:rPr>
          <w:sz w:val="20"/>
        </w:rPr>
        <w:sectPr>
          <w:type w:val="continuous"/>
          <w:pgSz w:w="16850" w:h="11900" w:orient="landscape"/>
          <w:pgMar w:top="960" w:right="620" w:bottom="748" w:left="1480" w:header="0" w:footer="242" w:gutter="0"/>
          <w:cols w:space="720" w:num="1"/>
        </w:sectPr>
      </w:pPr>
    </w:p>
    <w:tbl>
      <w:tblPr>
        <w:tblStyle w:val="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16"/>
        <w:gridCol w:w="1988"/>
        <w:gridCol w:w="927"/>
        <w:gridCol w:w="3020"/>
        <w:gridCol w:w="2732"/>
        <w:gridCol w:w="1119"/>
        <w:gridCol w:w="1134"/>
        <w:gridCol w:w="1652"/>
      </w:tblGrid>
      <w:tr w14:paraId="5BB55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538" w:type="dxa"/>
          </w:tcPr>
          <w:p w14:paraId="2A6441DA">
            <w:pPr>
              <w:pStyle w:val="9"/>
              <w:spacing w:before="109"/>
              <w:rPr>
                <w:i/>
                <w:sz w:val="20"/>
              </w:rPr>
            </w:pPr>
          </w:p>
          <w:p w14:paraId="6ABE9E87">
            <w:pPr>
              <w:pStyle w:val="9"/>
              <w:ind w:left="14"/>
              <w:rPr>
                <w:sz w:val="20"/>
              </w:rPr>
            </w:pPr>
            <w:r>
              <w:rPr>
                <w:sz w:val="20"/>
              </w:rPr>
              <w:t>№</w:t>
            </w:r>
            <w:r>
              <w:rPr>
                <w:spacing w:val="-3"/>
                <w:sz w:val="20"/>
              </w:rPr>
              <w:t xml:space="preserve"> </w:t>
            </w:r>
            <w:r>
              <w:rPr>
                <w:spacing w:val="-5"/>
                <w:sz w:val="20"/>
              </w:rPr>
              <w:t>п/п</w:t>
            </w:r>
          </w:p>
        </w:tc>
        <w:tc>
          <w:tcPr>
            <w:tcW w:w="1416" w:type="dxa"/>
          </w:tcPr>
          <w:p w14:paraId="3CFDEE05">
            <w:pPr>
              <w:pStyle w:val="9"/>
              <w:spacing w:before="108"/>
              <w:ind w:left="73" w:right="58" w:hanging="1"/>
              <w:jc w:val="center"/>
              <w:rPr>
                <w:sz w:val="20"/>
              </w:rPr>
            </w:pPr>
            <w:r>
              <w:rPr>
                <w:sz w:val="20"/>
              </w:rPr>
              <w:t>Автор мето- дики,</w:t>
            </w:r>
            <w:r>
              <w:rPr>
                <w:spacing w:val="-13"/>
                <w:sz w:val="20"/>
              </w:rPr>
              <w:t xml:space="preserve"> </w:t>
            </w:r>
            <w:r>
              <w:rPr>
                <w:sz w:val="20"/>
              </w:rPr>
              <w:t xml:space="preserve">название </w:t>
            </w:r>
            <w:r>
              <w:rPr>
                <w:spacing w:val="-2"/>
                <w:sz w:val="20"/>
              </w:rPr>
              <w:t>методики</w:t>
            </w:r>
          </w:p>
        </w:tc>
        <w:tc>
          <w:tcPr>
            <w:tcW w:w="1988" w:type="dxa"/>
          </w:tcPr>
          <w:p w14:paraId="6A133CFC">
            <w:pPr>
              <w:pStyle w:val="9"/>
              <w:spacing w:before="224"/>
              <w:ind w:left="563" w:right="10" w:hanging="113"/>
              <w:rPr>
                <w:sz w:val="20"/>
              </w:rPr>
            </w:pPr>
            <w:r>
              <w:rPr>
                <w:spacing w:val="-2"/>
                <w:sz w:val="20"/>
              </w:rPr>
              <w:t>Измеряемый конструкт</w:t>
            </w:r>
          </w:p>
        </w:tc>
        <w:tc>
          <w:tcPr>
            <w:tcW w:w="927" w:type="dxa"/>
          </w:tcPr>
          <w:p w14:paraId="09569E16">
            <w:pPr>
              <w:pStyle w:val="9"/>
              <w:spacing w:before="108"/>
              <w:ind w:left="138" w:right="126" w:firstLine="4"/>
              <w:jc w:val="center"/>
              <w:rPr>
                <w:sz w:val="20"/>
              </w:rPr>
            </w:pPr>
            <w:r>
              <w:rPr>
                <w:spacing w:val="-4"/>
                <w:sz w:val="20"/>
              </w:rPr>
              <w:t xml:space="preserve">Воз- </w:t>
            </w:r>
            <w:r>
              <w:rPr>
                <w:spacing w:val="-2"/>
                <w:sz w:val="20"/>
              </w:rPr>
              <w:t>растная группа</w:t>
            </w:r>
          </w:p>
        </w:tc>
        <w:tc>
          <w:tcPr>
            <w:tcW w:w="3020" w:type="dxa"/>
          </w:tcPr>
          <w:p w14:paraId="15BF1206">
            <w:pPr>
              <w:pStyle w:val="9"/>
              <w:spacing w:before="224"/>
              <w:ind w:left="812" w:right="290" w:hanging="504"/>
              <w:rPr>
                <w:sz w:val="20"/>
              </w:rPr>
            </w:pPr>
            <w:r>
              <w:rPr>
                <w:sz w:val="20"/>
              </w:rPr>
              <w:t>Параметры</w:t>
            </w:r>
            <w:r>
              <w:rPr>
                <w:spacing w:val="-13"/>
                <w:sz w:val="20"/>
              </w:rPr>
              <w:t xml:space="preserve"> </w:t>
            </w:r>
            <w:r>
              <w:rPr>
                <w:sz w:val="20"/>
              </w:rPr>
              <w:t xml:space="preserve">стандартизации, </w:t>
            </w:r>
            <w:r>
              <w:rPr>
                <w:spacing w:val="-2"/>
                <w:sz w:val="20"/>
              </w:rPr>
              <w:t>доказательность</w:t>
            </w:r>
          </w:p>
        </w:tc>
        <w:tc>
          <w:tcPr>
            <w:tcW w:w="2732" w:type="dxa"/>
          </w:tcPr>
          <w:p w14:paraId="6CDA7C27">
            <w:pPr>
              <w:pStyle w:val="9"/>
              <w:spacing w:before="109"/>
              <w:rPr>
                <w:i/>
                <w:sz w:val="20"/>
              </w:rPr>
            </w:pPr>
          </w:p>
          <w:p w14:paraId="3F04BAA1">
            <w:pPr>
              <w:pStyle w:val="9"/>
              <w:ind w:left="8" w:right="3"/>
              <w:jc w:val="center"/>
              <w:rPr>
                <w:sz w:val="20"/>
              </w:rPr>
            </w:pPr>
            <w:r>
              <w:rPr>
                <w:spacing w:val="-2"/>
                <w:sz w:val="20"/>
              </w:rPr>
              <w:t>Источник</w:t>
            </w:r>
          </w:p>
        </w:tc>
        <w:tc>
          <w:tcPr>
            <w:tcW w:w="1119" w:type="dxa"/>
          </w:tcPr>
          <w:p w14:paraId="2059B7E8">
            <w:pPr>
              <w:pStyle w:val="9"/>
              <w:spacing w:before="109"/>
              <w:rPr>
                <w:i/>
                <w:sz w:val="20"/>
              </w:rPr>
            </w:pPr>
          </w:p>
          <w:p w14:paraId="686A88BB">
            <w:pPr>
              <w:pStyle w:val="9"/>
              <w:ind w:left="24"/>
              <w:jc w:val="center"/>
              <w:rPr>
                <w:sz w:val="20"/>
              </w:rPr>
            </w:pPr>
            <w:r>
              <w:rPr>
                <w:spacing w:val="-5"/>
                <w:sz w:val="20"/>
              </w:rPr>
              <w:t>Год</w:t>
            </w:r>
          </w:p>
        </w:tc>
        <w:tc>
          <w:tcPr>
            <w:tcW w:w="1134" w:type="dxa"/>
          </w:tcPr>
          <w:p w14:paraId="4867EA8D">
            <w:pPr>
              <w:pStyle w:val="9"/>
              <w:ind w:left="148" w:right="143" w:hanging="1"/>
              <w:jc w:val="center"/>
              <w:rPr>
                <w:sz w:val="20"/>
              </w:rPr>
            </w:pPr>
            <w:r>
              <w:rPr>
                <w:spacing w:val="-2"/>
                <w:sz w:val="20"/>
              </w:rPr>
              <w:t>Статус: основная/</w:t>
            </w:r>
          </w:p>
          <w:p w14:paraId="306A6371">
            <w:pPr>
              <w:pStyle w:val="9"/>
              <w:spacing w:line="230" w:lineRule="exact"/>
              <w:ind w:left="2"/>
              <w:jc w:val="center"/>
              <w:rPr>
                <w:sz w:val="20"/>
              </w:rPr>
            </w:pPr>
            <w:r>
              <w:rPr>
                <w:spacing w:val="-2"/>
                <w:sz w:val="20"/>
              </w:rPr>
              <w:t>рекомен- дуемая</w:t>
            </w:r>
          </w:p>
        </w:tc>
        <w:tc>
          <w:tcPr>
            <w:tcW w:w="1652" w:type="dxa"/>
          </w:tcPr>
          <w:p w14:paraId="38B4492A">
            <w:pPr>
              <w:pStyle w:val="9"/>
              <w:spacing w:before="109"/>
              <w:rPr>
                <w:i/>
                <w:sz w:val="20"/>
              </w:rPr>
            </w:pPr>
          </w:p>
          <w:p w14:paraId="5FE5F0F7">
            <w:pPr>
              <w:pStyle w:val="9"/>
              <w:ind w:left="145"/>
              <w:rPr>
                <w:sz w:val="20"/>
              </w:rPr>
            </w:pPr>
            <w:r>
              <w:rPr>
                <w:sz w:val="20"/>
              </w:rPr>
              <w:t>Целевая</w:t>
            </w:r>
            <w:r>
              <w:rPr>
                <w:spacing w:val="-8"/>
                <w:sz w:val="20"/>
              </w:rPr>
              <w:t xml:space="preserve"> </w:t>
            </w:r>
            <w:r>
              <w:rPr>
                <w:spacing w:val="-2"/>
                <w:sz w:val="20"/>
              </w:rPr>
              <w:t>группа</w:t>
            </w:r>
          </w:p>
        </w:tc>
      </w:tr>
      <w:tr w14:paraId="31E5D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538" w:type="dxa"/>
          </w:tcPr>
          <w:p w14:paraId="2C6C5BB8">
            <w:pPr>
              <w:pStyle w:val="9"/>
              <w:spacing w:line="223" w:lineRule="exact"/>
              <w:ind w:left="11"/>
              <w:rPr>
                <w:sz w:val="20"/>
              </w:rPr>
            </w:pPr>
            <w:r>
              <w:rPr>
                <w:spacing w:val="-5"/>
                <w:sz w:val="20"/>
              </w:rPr>
              <w:t>12</w:t>
            </w:r>
          </w:p>
        </w:tc>
        <w:tc>
          <w:tcPr>
            <w:tcW w:w="1416" w:type="dxa"/>
          </w:tcPr>
          <w:p w14:paraId="2E9CBDE2">
            <w:pPr>
              <w:pStyle w:val="9"/>
              <w:ind w:left="11"/>
              <w:rPr>
                <w:sz w:val="20"/>
              </w:rPr>
            </w:pPr>
            <w:r>
              <w:rPr>
                <w:spacing w:val="-2"/>
                <w:sz w:val="20"/>
              </w:rPr>
              <w:t>Определение индекса групповой сплоченности</w:t>
            </w:r>
          </w:p>
        </w:tc>
        <w:tc>
          <w:tcPr>
            <w:tcW w:w="1988" w:type="dxa"/>
          </w:tcPr>
          <w:p w14:paraId="796D2FAB">
            <w:pPr>
              <w:pStyle w:val="9"/>
              <w:ind w:left="11" w:right="219"/>
              <w:rPr>
                <w:sz w:val="20"/>
              </w:rPr>
            </w:pPr>
            <w:r>
              <w:rPr>
                <w:sz w:val="20"/>
              </w:rPr>
              <w:t>Определение груп- повой</w:t>
            </w:r>
            <w:r>
              <w:rPr>
                <w:spacing w:val="-13"/>
                <w:sz w:val="20"/>
              </w:rPr>
              <w:t xml:space="preserve"> </w:t>
            </w:r>
            <w:r>
              <w:rPr>
                <w:sz w:val="20"/>
              </w:rPr>
              <w:t>сплоченности</w:t>
            </w:r>
          </w:p>
        </w:tc>
        <w:tc>
          <w:tcPr>
            <w:tcW w:w="927" w:type="dxa"/>
          </w:tcPr>
          <w:p w14:paraId="6C2F4E24">
            <w:pPr>
              <w:pStyle w:val="9"/>
              <w:spacing w:line="223" w:lineRule="exact"/>
              <w:ind w:right="68"/>
              <w:jc w:val="center"/>
              <w:rPr>
                <w:sz w:val="20"/>
              </w:rPr>
            </w:pPr>
            <w:r>
              <w:rPr>
                <w:spacing w:val="-2"/>
                <w:sz w:val="20"/>
              </w:rPr>
              <w:t>Взрослые</w:t>
            </w:r>
          </w:p>
        </w:tc>
        <w:tc>
          <w:tcPr>
            <w:tcW w:w="3020" w:type="dxa"/>
          </w:tcPr>
          <w:p w14:paraId="533CF929">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0F33312D">
            <w:pPr>
              <w:pStyle w:val="9"/>
              <w:ind w:left="10" w:right="3"/>
              <w:rPr>
                <w:sz w:val="20"/>
              </w:rPr>
            </w:pPr>
            <w:r>
              <w:rPr>
                <w:sz w:val="20"/>
              </w:rPr>
              <w:t>Определение индекса груп- повой сплоченности Сишора/Фетискин Н.П.,</w:t>
            </w:r>
            <w:r>
              <w:rPr>
                <w:spacing w:val="40"/>
                <w:sz w:val="20"/>
              </w:rPr>
              <w:t xml:space="preserve"> </w:t>
            </w:r>
            <w:r>
              <w:rPr>
                <w:sz w:val="20"/>
              </w:rPr>
              <w:t xml:space="preserve">Козлов В.В., Мануйлов Г.М. </w:t>
            </w:r>
            <w:r>
              <w:rPr>
                <w:spacing w:val="-2"/>
                <w:sz w:val="20"/>
              </w:rPr>
              <w:t xml:space="preserve">Социально-психологическая </w:t>
            </w:r>
            <w:r>
              <w:rPr>
                <w:sz w:val="20"/>
              </w:rPr>
              <w:t>диагностика</w:t>
            </w:r>
            <w:r>
              <w:rPr>
                <w:spacing w:val="-13"/>
                <w:sz w:val="20"/>
              </w:rPr>
              <w:t xml:space="preserve"> </w:t>
            </w:r>
            <w:r>
              <w:rPr>
                <w:sz w:val="20"/>
              </w:rPr>
              <w:t>развития</w:t>
            </w:r>
            <w:r>
              <w:rPr>
                <w:spacing w:val="-12"/>
                <w:sz w:val="20"/>
              </w:rPr>
              <w:t xml:space="preserve"> </w:t>
            </w:r>
            <w:r>
              <w:rPr>
                <w:sz w:val="20"/>
              </w:rPr>
              <w:t>личности и малых групп. М., 2002. С.</w:t>
            </w:r>
          </w:p>
          <w:p w14:paraId="6F5E126E">
            <w:pPr>
              <w:pStyle w:val="9"/>
              <w:spacing w:line="217" w:lineRule="exact"/>
              <w:ind w:left="10"/>
              <w:rPr>
                <w:sz w:val="20"/>
              </w:rPr>
            </w:pPr>
            <w:r>
              <w:rPr>
                <w:spacing w:val="-2"/>
                <w:sz w:val="20"/>
              </w:rPr>
              <w:t>179-</w:t>
            </w:r>
            <w:r>
              <w:rPr>
                <w:spacing w:val="-5"/>
                <w:sz w:val="20"/>
              </w:rPr>
              <w:t>180</w:t>
            </w:r>
          </w:p>
        </w:tc>
        <w:tc>
          <w:tcPr>
            <w:tcW w:w="1119" w:type="dxa"/>
          </w:tcPr>
          <w:p w14:paraId="75186317">
            <w:pPr>
              <w:pStyle w:val="9"/>
              <w:spacing w:line="223" w:lineRule="exact"/>
              <w:ind w:left="7"/>
              <w:rPr>
                <w:sz w:val="20"/>
              </w:rPr>
            </w:pPr>
            <w:r>
              <w:rPr>
                <w:spacing w:val="-4"/>
                <w:sz w:val="20"/>
              </w:rPr>
              <w:t>2002</w:t>
            </w:r>
          </w:p>
        </w:tc>
        <w:tc>
          <w:tcPr>
            <w:tcW w:w="1134" w:type="dxa"/>
          </w:tcPr>
          <w:p w14:paraId="025977E5">
            <w:pPr>
              <w:pStyle w:val="9"/>
              <w:ind w:left="6" w:right="340"/>
              <w:jc w:val="both"/>
              <w:rPr>
                <w:sz w:val="20"/>
              </w:rPr>
            </w:pPr>
            <w:r>
              <w:rPr>
                <w:spacing w:val="-2"/>
                <w:sz w:val="20"/>
              </w:rPr>
              <w:t>Условно рекомен- дуемая</w:t>
            </w:r>
          </w:p>
        </w:tc>
        <w:tc>
          <w:tcPr>
            <w:tcW w:w="1652" w:type="dxa"/>
          </w:tcPr>
          <w:p w14:paraId="3B085501">
            <w:pPr>
              <w:pStyle w:val="9"/>
              <w:ind w:left="6" w:right="294"/>
              <w:rPr>
                <w:sz w:val="20"/>
              </w:rPr>
            </w:pPr>
            <w:r>
              <w:rPr>
                <w:sz w:val="20"/>
              </w:rPr>
              <w:t>Родители (за- конные пред- ставители)</w:t>
            </w:r>
            <w:r>
              <w:rPr>
                <w:spacing w:val="-13"/>
                <w:sz w:val="20"/>
              </w:rPr>
              <w:t xml:space="preserve"> </w:t>
            </w:r>
            <w:r>
              <w:rPr>
                <w:sz w:val="20"/>
              </w:rPr>
              <w:t xml:space="preserve">обу- чающихся, пе- </w:t>
            </w:r>
            <w:r>
              <w:rPr>
                <w:spacing w:val="-2"/>
                <w:sz w:val="20"/>
              </w:rPr>
              <w:t>дагоги</w:t>
            </w:r>
          </w:p>
        </w:tc>
      </w:tr>
      <w:tr w14:paraId="56EAE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8" w:hRule="atLeast"/>
        </w:trPr>
        <w:tc>
          <w:tcPr>
            <w:tcW w:w="538" w:type="dxa"/>
          </w:tcPr>
          <w:p w14:paraId="4F0101A9">
            <w:pPr>
              <w:pStyle w:val="9"/>
              <w:spacing w:line="223" w:lineRule="exact"/>
              <w:ind w:left="11"/>
              <w:rPr>
                <w:sz w:val="20"/>
              </w:rPr>
            </w:pPr>
            <w:r>
              <w:rPr>
                <w:spacing w:val="-5"/>
                <w:sz w:val="20"/>
              </w:rPr>
              <w:t>13</w:t>
            </w:r>
          </w:p>
        </w:tc>
        <w:tc>
          <w:tcPr>
            <w:tcW w:w="1416" w:type="dxa"/>
          </w:tcPr>
          <w:p w14:paraId="3764A650">
            <w:pPr>
              <w:pStyle w:val="9"/>
              <w:ind w:left="11" w:right="104"/>
              <w:rPr>
                <w:sz w:val="20"/>
              </w:rPr>
            </w:pPr>
            <w:r>
              <w:rPr>
                <w:spacing w:val="-2"/>
                <w:sz w:val="20"/>
              </w:rPr>
              <w:t xml:space="preserve">Опросник родительского отношения </w:t>
            </w:r>
            <w:r>
              <w:rPr>
                <w:sz w:val="20"/>
              </w:rPr>
              <w:t>(А.Я. Варга, В.В. Столин)</w:t>
            </w:r>
          </w:p>
        </w:tc>
        <w:tc>
          <w:tcPr>
            <w:tcW w:w="1988" w:type="dxa"/>
          </w:tcPr>
          <w:p w14:paraId="162655FD">
            <w:pPr>
              <w:pStyle w:val="9"/>
              <w:spacing w:before="113"/>
              <w:ind w:left="11" w:right="23"/>
              <w:rPr>
                <w:sz w:val="20"/>
              </w:rPr>
            </w:pPr>
            <w:r>
              <w:rPr>
                <w:sz w:val="20"/>
              </w:rPr>
              <w:t>Диагностика роди- тельского отношения</w:t>
            </w:r>
            <w:r>
              <w:rPr>
                <w:spacing w:val="40"/>
                <w:sz w:val="20"/>
              </w:rPr>
              <w:t xml:space="preserve"> </w:t>
            </w:r>
            <w:r>
              <w:rPr>
                <w:sz w:val="20"/>
              </w:rPr>
              <w:t xml:space="preserve">у матерей, отцов, опекунов, об- ращающихся за </w:t>
            </w:r>
            <w:r>
              <w:rPr>
                <w:spacing w:val="-2"/>
                <w:sz w:val="20"/>
              </w:rPr>
              <w:t xml:space="preserve">психологической </w:t>
            </w:r>
            <w:r>
              <w:rPr>
                <w:sz w:val="20"/>
              </w:rPr>
              <w:t>помощью</w:t>
            </w:r>
            <w:r>
              <w:rPr>
                <w:spacing w:val="-13"/>
                <w:sz w:val="20"/>
              </w:rPr>
              <w:t xml:space="preserve"> </w:t>
            </w:r>
            <w:r>
              <w:rPr>
                <w:sz w:val="20"/>
              </w:rPr>
              <w:t>по</w:t>
            </w:r>
            <w:r>
              <w:rPr>
                <w:spacing w:val="-12"/>
                <w:sz w:val="20"/>
              </w:rPr>
              <w:t xml:space="preserve"> </w:t>
            </w:r>
            <w:r>
              <w:rPr>
                <w:sz w:val="20"/>
              </w:rPr>
              <w:t>вопросам воспитания детей и общения с ними</w:t>
            </w:r>
          </w:p>
        </w:tc>
        <w:tc>
          <w:tcPr>
            <w:tcW w:w="927" w:type="dxa"/>
          </w:tcPr>
          <w:p w14:paraId="473E5188">
            <w:pPr>
              <w:pStyle w:val="9"/>
              <w:spacing w:line="223" w:lineRule="exact"/>
              <w:ind w:right="68"/>
              <w:jc w:val="center"/>
              <w:rPr>
                <w:sz w:val="20"/>
              </w:rPr>
            </w:pPr>
            <w:r>
              <w:rPr>
                <w:spacing w:val="-2"/>
                <w:sz w:val="20"/>
              </w:rPr>
              <w:t>Взрослые</w:t>
            </w:r>
          </w:p>
        </w:tc>
        <w:tc>
          <w:tcPr>
            <w:tcW w:w="3020" w:type="dxa"/>
          </w:tcPr>
          <w:p w14:paraId="14E777F2">
            <w:pPr>
              <w:pStyle w:val="9"/>
              <w:ind w:left="10" w:right="32"/>
              <w:rPr>
                <w:sz w:val="20"/>
              </w:rPr>
            </w:pPr>
            <w:r>
              <w:rPr>
                <w:sz w:val="20"/>
              </w:rPr>
              <w:t>Сведения о валидности и надежности</w:t>
            </w:r>
            <w:r>
              <w:rPr>
                <w:spacing w:val="-13"/>
                <w:sz w:val="20"/>
              </w:rPr>
              <w:t xml:space="preserve"> </w:t>
            </w:r>
            <w:r>
              <w:rPr>
                <w:sz w:val="20"/>
              </w:rPr>
              <w:t>методики</w:t>
            </w:r>
            <w:r>
              <w:rPr>
                <w:spacing w:val="-12"/>
                <w:sz w:val="20"/>
              </w:rPr>
              <w:t xml:space="preserve"> </w:t>
            </w:r>
            <w:r>
              <w:rPr>
                <w:sz w:val="20"/>
              </w:rPr>
              <w:t>уточняются</w:t>
            </w:r>
          </w:p>
        </w:tc>
        <w:tc>
          <w:tcPr>
            <w:tcW w:w="2732" w:type="dxa"/>
          </w:tcPr>
          <w:p w14:paraId="3CE03560">
            <w:pPr>
              <w:pStyle w:val="9"/>
              <w:ind w:left="10" w:right="7"/>
              <w:rPr>
                <w:sz w:val="20"/>
              </w:rPr>
            </w:pPr>
            <w:r>
              <w:rPr>
                <w:i/>
                <w:sz w:val="20"/>
              </w:rPr>
              <w:t>Варга</w:t>
            </w:r>
            <w:r>
              <w:rPr>
                <w:i/>
                <w:spacing w:val="-13"/>
                <w:sz w:val="20"/>
              </w:rPr>
              <w:t xml:space="preserve"> </w:t>
            </w:r>
            <w:r>
              <w:rPr>
                <w:i/>
                <w:sz w:val="20"/>
              </w:rPr>
              <w:t>А.Я.</w:t>
            </w:r>
            <w:r>
              <w:rPr>
                <w:i/>
                <w:spacing w:val="-12"/>
                <w:sz w:val="20"/>
              </w:rPr>
              <w:t xml:space="preserve"> </w:t>
            </w:r>
            <w:r>
              <w:rPr>
                <w:sz w:val="20"/>
              </w:rPr>
              <w:t xml:space="preserve">Тест-опросник </w:t>
            </w:r>
            <w:r>
              <w:rPr>
                <w:spacing w:val="-2"/>
                <w:sz w:val="20"/>
              </w:rPr>
              <w:t xml:space="preserve">родительского </w:t>
            </w:r>
            <w:r>
              <w:rPr>
                <w:sz w:val="20"/>
              </w:rPr>
              <w:t>отношения/Практикум</w:t>
            </w:r>
            <w:r>
              <w:rPr>
                <w:spacing w:val="-13"/>
                <w:sz w:val="20"/>
              </w:rPr>
              <w:t xml:space="preserve"> </w:t>
            </w:r>
            <w:r>
              <w:rPr>
                <w:sz w:val="20"/>
              </w:rPr>
              <w:t xml:space="preserve">по </w:t>
            </w:r>
            <w:r>
              <w:rPr>
                <w:spacing w:val="-2"/>
                <w:sz w:val="20"/>
              </w:rPr>
              <w:t>психодиагностике.</w:t>
            </w:r>
          </w:p>
          <w:p w14:paraId="1BC91537">
            <w:pPr>
              <w:pStyle w:val="9"/>
              <w:ind w:left="10" w:right="35"/>
              <w:rPr>
                <w:sz w:val="20"/>
              </w:rPr>
            </w:pPr>
            <w:r>
              <w:rPr>
                <w:spacing w:val="-2"/>
                <w:sz w:val="20"/>
              </w:rPr>
              <w:t xml:space="preserve">Психодиагностические </w:t>
            </w:r>
            <w:r>
              <w:rPr>
                <w:sz w:val="20"/>
              </w:rPr>
              <w:t>материалы//под ред. А.Я. Варги,</w:t>
            </w:r>
            <w:r>
              <w:rPr>
                <w:spacing w:val="-10"/>
                <w:sz w:val="20"/>
              </w:rPr>
              <w:t xml:space="preserve"> </w:t>
            </w:r>
            <w:r>
              <w:rPr>
                <w:sz w:val="20"/>
              </w:rPr>
              <w:t>В.В.</w:t>
            </w:r>
            <w:r>
              <w:rPr>
                <w:spacing w:val="-11"/>
                <w:sz w:val="20"/>
              </w:rPr>
              <w:t xml:space="preserve"> </w:t>
            </w:r>
            <w:r>
              <w:rPr>
                <w:sz w:val="20"/>
              </w:rPr>
              <w:t>Столина.</w:t>
            </w:r>
            <w:r>
              <w:rPr>
                <w:spacing w:val="-9"/>
                <w:sz w:val="20"/>
              </w:rPr>
              <w:t xml:space="preserve"> </w:t>
            </w:r>
            <w:r>
              <w:rPr>
                <w:sz w:val="20"/>
              </w:rPr>
              <w:t>М.:</w:t>
            </w:r>
            <w:r>
              <w:rPr>
                <w:spacing w:val="-11"/>
                <w:sz w:val="20"/>
              </w:rPr>
              <w:t xml:space="preserve"> </w:t>
            </w:r>
            <w:r>
              <w:rPr>
                <w:sz w:val="20"/>
              </w:rPr>
              <w:t>МГУ, 1988. 128 с.</w:t>
            </w:r>
          </w:p>
        </w:tc>
        <w:tc>
          <w:tcPr>
            <w:tcW w:w="1119" w:type="dxa"/>
          </w:tcPr>
          <w:p w14:paraId="3122F15B">
            <w:pPr>
              <w:pStyle w:val="9"/>
              <w:spacing w:line="223" w:lineRule="exact"/>
              <w:ind w:left="7"/>
              <w:rPr>
                <w:sz w:val="20"/>
              </w:rPr>
            </w:pPr>
            <w:r>
              <w:rPr>
                <w:spacing w:val="-4"/>
                <w:sz w:val="20"/>
              </w:rPr>
              <w:t>1988</w:t>
            </w:r>
          </w:p>
        </w:tc>
        <w:tc>
          <w:tcPr>
            <w:tcW w:w="1134" w:type="dxa"/>
          </w:tcPr>
          <w:p w14:paraId="4B428D4C">
            <w:pPr>
              <w:pStyle w:val="9"/>
              <w:ind w:left="6" w:right="340"/>
              <w:jc w:val="both"/>
              <w:rPr>
                <w:sz w:val="20"/>
              </w:rPr>
            </w:pPr>
            <w:r>
              <w:rPr>
                <w:spacing w:val="-2"/>
                <w:sz w:val="20"/>
              </w:rPr>
              <w:t>Условно рекомен- дуемая</w:t>
            </w:r>
          </w:p>
        </w:tc>
        <w:tc>
          <w:tcPr>
            <w:tcW w:w="1652" w:type="dxa"/>
          </w:tcPr>
          <w:p w14:paraId="4A84DA59">
            <w:pPr>
              <w:pStyle w:val="9"/>
              <w:ind w:left="6" w:right="294"/>
              <w:rPr>
                <w:sz w:val="20"/>
              </w:rPr>
            </w:pPr>
            <w:r>
              <w:rPr>
                <w:sz w:val="20"/>
              </w:rPr>
              <w:t>Родители (за- конные пред- ставители)</w:t>
            </w:r>
            <w:r>
              <w:rPr>
                <w:spacing w:val="-13"/>
                <w:sz w:val="20"/>
              </w:rPr>
              <w:t xml:space="preserve"> </w:t>
            </w:r>
            <w:r>
              <w:rPr>
                <w:sz w:val="20"/>
              </w:rPr>
              <w:t xml:space="preserve">обу- </w:t>
            </w:r>
            <w:r>
              <w:rPr>
                <w:spacing w:val="-2"/>
                <w:sz w:val="20"/>
              </w:rPr>
              <w:t>чающихся</w:t>
            </w:r>
          </w:p>
        </w:tc>
      </w:tr>
    </w:tbl>
    <w:p w14:paraId="55BFE3FD">
      <w:pPr>
        <w:spacing w:after="0"/>
        <w:rPr>
          <w:sz w:val="20"/>
        </w:rPr>
        <w:sectPr>
          <w:type w:val="continuous"/>
          <w:pgSz w:w="16850" w:h="11900" w:orient="landscape"/>
          <w:pgMar w:top="960" w:right="620" w:bottom="440" w:left="1480" w:header="0" w:footer="242" w:gutter="0"/>
          <w:cols w:space="720" w:num="1"/>
        </w:sectPr>
      </w:pPr>
    </w:p>
    <w:p w14:paraId="52D9C468">
      <w:pPr>
        <w:spacing w:before="75"/>
        <w:ind w:left="0" w:right="249" w:firstLine="0"/>
        <w:jc w:val="right"/>
        <w:rPr>
          <w:sz w:val="22"/>
        </w:rPr>
      </w:pPr>
      <w:r>
        <w:rPr>
          <w:sz w:val="22"/>
        </w:rPr>
        <w:t>Приложение</w:t>
      </w:r>
      <w:r>
        <w:rPr>
          <w:spacing w:val="-7"/>
          <w:sz w:val="22"/>
        </w:rPr>
        <w:t xml:space="preserve"> </w:t>
      </w:r>
      <w:r>
        <w:rPr>
          <w:spacing w:val="-10"/>
          <w:sz w:val="22"/>
        </w:rPr>
        <w:t>3</w:t>
      </w:r>
    </w:p>
    <w:p w14:paraId="68D78435">
      <w:pPr>
        <w:pStyle w:val="6"/>
        <w:spacing w:before="44"/>
        <w:ind w:left="0"/>
        <w:jc w:val="left"/>
      </w:pPr>
    </w:p>
    <w:p w14:paraId="224D9512">
      <w:pPr>
        <w:pStyle w:val="2"/>
        <w:ind w:left="1750" w:right="1858"/>
        <w:jc w:val="center"/>
      </w:pPr>
      <w:r>
        <w:t>Некоторые</w:t>
      </w:r>
      <w:r>
        <w:rPr>
          <w:spacing w:val="-9"/>
        </w:rPr>
        <w:t xml:space="preserve"> </w:t>
      </w:r>
      <w:r>
        <w:t>формы</w:t>
      </w:r>
      <w:r>
        <w:rPr>
          <w:spacing w:val="-12"/>
        </w:rPr>
        <w:t xml:space="preserve"> </w:t>
      </w:r>
      <w:r>
        <w:t>документации</w:t>
      </w:r>
      <w:r>
        <w:rPr>
          <w:spacing w:val="-10"/>
        </w:rPr>
        <w:t xml:space="preserve"> </w:t>
      </w:r>
      <w:r>
        <w:t>социального</w:t>
      </w:r>
      <w:r>
        <w:rPr>
          <w:spacing w:val="-9"/>
        </w:rPr>
        <w:t xml:space="preserve"> </w:t>
      </w:r>
      <w:r>
        <w:t>педагога, используемые в организациях области</w:t>
      </w:r>
    </w:p>
    <w:p w14:paraId="2435F912">
      <w:pPr>
        <w:spacing w:before="240" w:line="252" w:lineRule="exact"/>
        <w:ind w:left="0" w:right="107" w:firstLine="0"/>
        <w:jc w:val="center"/>
        <w:rPr>
          <w:b/>
          <w:sz w:val="22"/>
        </w:rPr>
      </w:pPr>
      <w:r>
        <w:rPr>
          <w:b/>
          <w:sz w:val="22"/>
        </w:rPr>
        <w:t>Карта</w:t>
      </w:r>
      <w:r>
        <w:rPr>
          <w:b/>
          <w:spacing w:val="-3"/>
          <w:sz w:val="22"/>
        </w:rPr>
        <w:t xml:space="preserve"> </w:t>
      </w:r>
      <w:r>
        <w:rPr>
          <w:b/>
          <w:spacing w:val="-2"/>
          <w:sz w:val="22"/>
        </w:rPr>
        <w:t>наблюдений</w:t>
      </w:r>
    </w:p>
    <w:p w14:paraId="3A5F4201">
      <w:pPr>
        <w:spacing w:before="0" w:line="252" w:lineRule="exact"/>
        <w:ind w:left="0" w:right="109" w:firstLine="0"/>
        <w:jc w:val="center"/>
        <w:rPr>
          <w:b/>
          <w:sz w:val="22"/>
        </w:rPr>
      </w:pPr>
      <w:r>
        <w:rPr>
          <w:b/>
          <w:sz w:val="22"/>
        </w:rPr>
        <w:t>за</w:t>
      </w:r>
      <w:r>
        <w:rPr>
          <w:b/>
          <w:spacing w:val="-5"/>
          <w:sz w:val="22"/>
        </w:rPr>
        <w:t xml:space="preserve"> </w:t>
      </w:r>
      <w:r>
        <w:rPr>
          <w:b/>
          <w:sz w:val="22"/>
        </w:rPr>
        <w:t>проявлениями</w:t>
      </w:r>
      <w:r>
        <w:rPr>
          <w:b/>
          <w:spacing w:val="-8"/>
          <w:sz w:val="22"/>
        </w:rPr>
        <w:t xml:space="preserve"> </w:t>
      </w:r>
      <w:r>
        <w:rPr>
          <w:b/>
          <w:sz w:val="22"/>
        </w:rPr>
        <w:t>девиантного</w:t>
      </w:r>
      <w:r>
        <w:rPr>
          <w:b/>
          <w:spacing w:val="-4"/>
          <w:sz w:val="22"/>
        </w:rPr>
        <w:t xml:space="preserve"> </w:t>
      </w:r>
      <w:r>
        <w:rPr>
          <w:b/>
          <w:sz w:val="22"/>
        </w:rPr>
        <w:t>поведения</w:t>
      </w:r>
      <w:r>
        <w:rPr>
          <w:b/>
          <w:spacing w:val="-5"/>
          <w:sz w:val="22"/>
        </w:rPr>
        <w:t xml:space="preserve"> </w:t>
      </w:r>
      <w:r>
        <w:rPr>
          <w:b/>
          <w:sz w:val="22"/>
        </w:rPr>
        <w:t>подростков</w:t>
      </w:r>
      <w:r>
        <w:rPr>
          <w:b/>
          <w:spacing w:val="-7"/>
          <w:sz w:val="22"/>
        </w:rPr>
        <w:t xml:space="preserve"> </w:t>
      </w:r>
      <w:r>
        <w:rPr>
          <w:b/>
          <w:sz w:val="22"/>
        </w:rPr>
        <w:t>Н.В.</w:t>
      </w:r>
      <w:r>
        <w:rPr>
          <w:b/>
          <w:spacing w:val="-4"/>
          <w:sz w:val="22"/>
        </w:rPr>
        <w:t xml:space="preserve"> </w:t>
      </w:r>
      <w:r>
        <w:rPr>
          <w:b/>
          <w:spacing w:val="-2"/>
          <w:sz w:val="22"/>
        </w:rPr>
        <w:t>Майсак</w:t>
      </w:r>
    </w:p>
    <w:p w14:paraId="4A911F41">
      <w:pPr>
        <w:spacing w:before="237"/>
        <w:ind w:left="146" w:right="249" w:firstLine="581"/>
        <w:jc w:val="both"/>
        <w:rPr>
          <w:sz w:val="22"/>
        </w:rPr>
      </w:pPr>
      <w:r>
        <w:rPr>
          <w:sz w:val="22"/>
        </w:rPr>
        <w:t xml:space="preserve">Разработанная Н.В. Майсак Карта наблюдений за проявлениями девиантного поведения </w:t>
      </w:r>
      <w:r>
        <w:rPr>
          <w:sz w:val="22"/>
          <w:vertAlign w:val="superscript"/>
        </w:rPr>
        <w:t>6</w:t>
      </w:r>
      <w:r>
        <w:rPr>
          <w:sz w:val="22"/>
          <w:vertAlign w:val="baseline"/>
        </w:rPr>
        <w:t xml:space="preserve"> позволяет выделить и зафиксировать наличие или отсутствие у подростков некоторых поведенческих признаков (симп- томов), свидетельствующих о склонности к тем или иным формам девиантного поведения.</w:t>
      </w:r>
    </w:p>
    <w:p w14:paraId="1E9075CD">
      <w:pPr>
        <w:pStyle w:val="6"/>
        <w:ind w:left="0"/>
        <w:jc w:val="left"/>
        <w:rPr>
          <w:sz w:val="22"/>
        </w:rPr>
      </w:pPr>
    </w:p>
    <w:p w14:paraId="4036E05E">
      <w:pPr>
        <w:pStyle w:val="6"/>
        <w:spacing w:before="233"/>
        <w:ind w:left="0"/>
        <w:jc w:val="left"/>
        <w:rPr>
          <w:sz w:val="22"/>
        </w:rPr>
      </w:pPr>
    </w:p>
    <w:p w14:paraId="627ED1FE">
      <w:pPr>
        <w:spacing w:before="0"/>
        <w:ind w:left="3910" w:right="3957" w:firstLine="866"/>
        <w:jc w:val="left"/>
        <w:rPr>
          <w:sz w:val="22"/>
        </w:rPr>
      </w:pPr>
      <w:r>
        <w:rPr>
          <w:spacing w:val="-2"/>
          <w:sz w:val="22"/>
        </w:rPr>
        <w:t xml:space="preserve">Инструкция </w:t>
      </w:r>
      <w:r>
        <w:rPr>
          <w:sz w:val="22"/>
        </w:rPr>
        <w:t>родителю,</w:t>
      </w:r>
      <w:r>
        <w:rPr>
          <w:spacing w:val="-14"/>
          <w:sz w:val="22"/>
        </w:rPr>
        <w:t xml:space="preserve"> </w:t>
      </w:r>
      <w:r>
        <w:rPr>
          <w:sz w:val="22"/>
        </w:rPr>
        <w:t>педагогу,</w:t>
      </w:r>
      <w:r>
        <w:rPr>
          <w:spacing w:val="-14"/>
          <w:sz w:val="22"/>
        </w:rPr>
        <w:t xml:space="preserve"> </w:t>
      </w:r>
      <w:r>
        <w:rPr>
          <w:sz w:val="22"/>
        </w:rPr>
        <w:t>куратору,</w:t>
      </w:r>
    </w:p>
    <w:p w14:paraId="66ADD1D0">
      <w:pPr>
        <w:spacing w:before="0"/>
        <w:ind w:left="3014" w:right="0" w:firstLine="0"/>
        <w:jc w:val="left"/>
        <w:rPr>
          <w:sz w:val="22"/>
        </w:rPr>
      </w:pPr>
      <w:r>
        <w:rPr>
          <w:sz w:val="22"/>
        </w:rPr>
        <w:t>классному</w:t>
      </w:r>
      <w:r>
        <w:rPr>
          <w:spacing w:val="-8"/>
          <w:sz w:val="22"/>
        </w:rPr>
        <w:t xml:space="preserve"> </w:t>
      </w:r>
      <w:r>
        <w:rPr>
          <w:sz w:val="22"/>
        </w:rPr>
        <w:t>руководителю,</w:t>
      </w:r>
      <w:r>
        <w:rPr>
          <w:spacing w:val="-6"/>
          <w:sz w:val="22"/>
        </w:rPr>
        <w:t xml:space="preserve"> </w:t>
      </w:r>
      <w:r>
        <w:rPr>
          <w:sz w:val="22"/>
        </w:rPr>
        <w:t>школьному</w:t>
      </w:r>
      <w:r>
        <w:rPr>
          <w:spacing w:val="-7"/>
          <w:sz w:val="22"/>
        </w:rPr>
        <w:t xml:space="preserve"> </w:t>
      </w:r>
      <w:r>
        <w:rPr>
          <w:spacing w:val="-2"/>
          <w:sz w:val="22"/>
        </w:rPr>
        <w:t>психологу.</w:t>
      </w:r>
    </w:p>
    <w:p w14:paraId="0CF7C58E">
      <w:pPr>
        <w:spacing w:before="247" w:line="250" w:lineRule="exact"/>
        <w:ind w:left="4227" w:right="0" w:firstLine="0"/>
        <w:jc w:val="left"/>
        <w:rPr>
          <w:b/>
          <w:sz w:val="22"/>
        </w:rPr>
      </w:pPr>
      <w:r>
        <w:rPr>
          <w:b/>
          <w:sz w:val="22"/>
        </w:rPr>
        <w:t>Уважаемые</w:t>
      </w:r>
      <w:r>
        <w:rPr>
          <w:b/>
          <w:spacing w:val="-9"/>
          <w:sz w:val="22"/>
        </w:rPr>
        <w:t xml:space="preserve"> </w:t>
      </w:r>
      <w:r>
        <w:rPr>
          <w:b/>
          <w:spacing w:val="-2"/>
          <w:sz w:val="22"/>
        </w:rPr>
        <w:t>взрослые!</w:t>
      </w:r>
    </w:p>
    <w:p w14:paraId="3B35EF05">
      <w:pPr>
        <w:spacing w:before="0" w:line="240" w:lineRule="auto"/>
        <w:ind w:left="146" w:right="0" w:firstLine="581"/>
        <w:jc w:val="left"/>
        <w:rPr>
          <w:sz w:val="22"/>
        </w:rPr>
      </w:pPr>
      <w:r>
        <w:rPr>
          <w:sz w:val="22"/>
        </w:rPr>
        <w:t>Просим</w:t>
      </w:r>
      <w:r>
        <w:rPr>
          <w:spacing w:val="80"/>
          <w:sz w:val="22"/>
        </w:rPr>
        <w:t xml:space="preserve"> </w:t>
      </w:r>
      <w:r>
        <w:rPr>
          <w:sz w:val="22"/>
        </w:rPr>
        <w:t>вас</w:t>
      </w:r>
      <w:r>
        <w:rPr>
          <w:spacing w:val="80"/>
          <w:sz w:val="22"/>
        </w:rPr>
        <w:t xml:space="preserve"> </w:t>
      </w:r>
      <w:r>
        <w:rPr>
          <w:sz w:val="22"/>
        </w:rPr>
        <w:t>оценить</w:t>
      </w:r>
      <w:r>
        <w:rPr>
          <w:spacing w:val="80"/>
          <w:sz w:val="22"/>
        </w:rPr>
        <w:t xml:space="preserve"> </w:t>
      </w:r>
      <w:r>
        <w:rPr>
          <w:sz w:val="22"/>
        </w:rPr>
        <w:t>поведенческие</w:t>
      </w:r>
      <w:r>
        <w:rPr>
          <w:spacing w:val="80"/>
          <w:sz w:val="22"/>
        </w:rPr>
        <w:t xml:space="preserve"> </w:t>
      </w:r>
      <w:r>
        <w:rPr>
          <w:sz w:val="22"/>
        </w:rPr>
        <w:t>проявления</w:t>
      </w:r>
      <w:r>
        <w:rPr>
          <w:spacing w:val="77"/>
          <w:sz w:val="22"/>
        </w:rPr>
        <w:t xml:space="preserve"> </w:t>
      </w:r>
      <w:r>
        <w:rPr>
          <w:sz w:val="22"/>
        </w:rPr>
        <w:t>подростка</w:t>
      </w:r>
      <w:r>
        <w:rPr>
          <w:spacing w:val="80"/>
          <w:sz w:val="22"/>
        </w:rPr>
        <w:t xml:space="preserve"> </w:t>
      </w:r>
      <w:r>
        <w:rPr>
          <w:sz w:val="22"/>
        </w:rPr>
        <w:t>по</w:t>
      </w:r>
      <w:r>
        <w:rPr>
          <w:spacing w:val="80"/>
          <w:sz w:val="22"/>
        </w:rPr>
        <w:t xml:space="preserve"> </w:t>
      </w:r>
      <w:r>
        <w:rPr>
          <w:sz w:val="22"/>
        </w:rPr>
        <w:t>степени</w:t>
      </w:r>
      <w:r>
        <w:rPr>
          <w:spacing w:val="77"/>
          <w:sz w:val="22"/>
        </w:rPr>
        <w:t xml:space="preserve"> </w:t>
      </w:r>
      <w:r>
        <w:rPr>
          <w:sz w:val="22"/>
        </w:rPr>
        <w:t>выраженности</w:t>
      </w:r>
      <w:r>
        <w:rPr>
          <w:spacing w:val="80"/>
          <w:sz w:val="22"/>
        </w:rPr>
        <w:t xml:space="preserve"> </w:t>
      </w:r>
      <w:r>
        <w:rPr>
          <w:sz w:val="22"/>
        </w:rPr>
        <w:t>некоторых поведенческих признаков (симптомов).</w:t>
      </w:r>
    </w:p>
    <w:p w14:paraId="0828D47C">
      <w:pPr>
        <w:spacing w:before="0" w:line="252" w:lineRule="exact"/>
        <w:ind w:left="727" w:right="0" w:firstLine="0"/>
        <w:jc w:val="left"/>
        <w:rPr>
          <w:sz w:val="22"/>
        </w:rPr>
      </w:pPr>
      <w:r>
        <w:rPr>
          <w:sz w:val="22"/>
        </w:rPr>
        <w:t>Если</w:t>
      </w:r>
      <w:r>
        <w:rPr>
          <w:spacing w:val="-6"/>
          <w:sz w:val="22"/>
        </w:rPr>
        <w:t xml:space="preserve"> </w:t>
      </w:r>
      <w:r>
        <w:rPr>
          <w:sz w:val="22"/>
        </w:rPr>
        <w:t>некий</w:t>
      </w:r>
      <w:r>
        <w:rPr>
          <w:spacing w:val="-8"/>
          <w:sz w:val="22"/>
        </w:rPr>
        <w:t xml:space="preserve"> </w:t>
      </w:r>
      <w:r>
        <w:rPr>
          <w:sz w:val="22"/>
        </w:rPr>
        <w:t>симптом</w:t>
      </w:r>
      <w:r>
        <w:rPr>
          <w:spacing w:val="-4"/>
          <w:sz w:val="22"/>
        </w:rPr>
        <w:t xml:space="preserve"> </w:t>
      </w:r>
      <w:r>
        <w:rPr>
          <w:sz w:val="22"/>
        </w:rPr>
        <w:t>не</w:t>
      </w:r>
      <w:r>
        <w:rPr>
          <w:spacing w:val="-4"/>
          <w:sz w:val="22"/>
        </w:rPr>
        <w:t xml:space="preserve"> </w:t>
      </w:r>
      <w:r>
        <w:rPr>
          <w:sz w:val="22"/>
        </w:rPr>
        <w:t>свойственен</w:t>
      </w:r>
      <w:r>
        <w:rPr>
          <w:spacing w:val="-4"/>
          <w:sz w:val="22"/>
        </w:rPr>
        <w:t xml:space="preserve"> </w:t>
      </w:r>
      <w:r>
        <w:rPr>
          <w:sz w:val="22"/>
        </w:rPr>
        <w:t>поведению</w:t>
      </w:r>
      <w:r>
        <w:rPr>
          <w:spacing w:val="-4"/>
          <w:sz w:val="22"/>
        </w:rPr>
        <w:t xml:space="preserve"> </w:t>
      </w:r>
      <w:r>
        <w:rPr>
          <w:sz w:val="22"/>
        </w:rPr>
        <w:t>подростка,</w:t>
      </w:r>
      <w:r>
        <w:rPr>
          <w:spacing w:val="-4"/>
          <w:sz w:val="22"/>
        </w:rPr>
        <w:t xml:space="preserve"> </w:t>
      </w:r>
      <w:r>
        <w:rPr>
          <w:sz w:val="22"/>
        </w:rPr>
        <w:t>то</w:t>
      </w:r>
      <w:r>
        <w:rPr>
          <w:spacing w:val="-4"/>
          <w:sz w:val="22"/>
        </w:rPr>
        <w:t xml:space="preserve"> </w:t>
      </w:r>
      <w:r>
        <w:rPr>
          <w:sz w:val="22"/>
        </w:rPr>
        <w:t>вы</w:t>
      </w:r>
      <w:r>
        <w:rPr>
          <w:spacing w:val="-4"/>
          <w:sz w:val="22"/>
        </w:rPr>
        <w:t xml:space="preserve"> </w:t>
      </w:r>
      <w:r>
        <w:rPr>
          <w:sz w:val="22"/>
        </w:rPr>
        <w:t>в</w:t>
      </w:r>
      <w:r>
        <w:rPr>
          <w:spacing w:val="-4"/>
          <w:sz w:val="22"/>
        </w:rPr>
        <w:t xml:space="preserve"> </w:t>
      </w:r>
      <w:r>
        <w:rPr>
          <w:sz w:val="22"/>
        </w:rPr>
        <w:t>бланке</w:t>
      </w:r>
      <w:r>
        <w:rPr>
          <w:spacing w:val="-3"/>
          <w:sz w:val="22"/>
        </w:rPr>
        <w:t xml:space="preserve"> </w:t>
      </w:r>
      <w:r>
        <w:rPr>
          <w:sz w:val="22"/>
        </w:rPr>
        <w:t>ставите</w:t>
      </w:r>
      <w:r>
        <w:rPr>
          <w:spacing w:val="-3"/>
          <w:sz w:val="22"/>
        </w:rPr>
        <w:t xml:space="preserve"> </w:t>
      </w:r>
      <w:r>
        <w:rPr>
          <w:b/>
          <w:sz w:val="22"/>
        </w:rPr>
        <w:t>0</w:t>
      </w:r>
      <w:r>
        <w:rPr>
          <w:b/>
          <w:spacing w:val="-3"/>
          <w:sz w:val="22"/>
        </w:rPr>
        <w:t xml:space="preserve"> </w:t>
      </w:r>
      <w:r>
        <w:rPr>
          <w:b/>
          <w:spacing w:val="-2"/>
          <w:sz w:val="22"/>
        </w:rPr>
        <w:t>баллов</w:t>
      </w:r>
      <w:r>
        <w:rPr>
          <w:spacing w:val="-2"/>
          <w:sz w:val="22"/>
        </w:rPr>
        <w:t>.</w:t>
      </w:r>
    </w:p>
    <w:p w14:paraId="35F16931">
      <w:pPr>
        <w:spacing w:before="0"/>
        <w:ind w:left="727" w:right="0" w:firstLine="0"/>
        <w:jc w:val="left"/>
        <w:rPr>
          <w:sz w:val="22"/>
        </w:rPr>
      </w:pPr>
      <w:r>
        <w:rPr>
          <w:sz w:val="22"/>
        </w:rPr>
        <w:t>Если</w:t>
      </w:r>
      <w:r>
        <w:rPr>
          <w:spacing w:val="-2"/>
          <w:sz w:val="22"/>
        </w:rPr>
        <w:t xml:space="preserve"> </w:t>
      </w:r>
      <w:r>
        <w:rPr>
          <w:sz w:val="22"/>
        </w:rPr>
        <w:t>в</w:t>
      </w:r>
      <w:r>
        <w:rPr>
          <w:spacing w:val="-4"/>
          <w:sz w:val="22"/>
        </w:rPr>
        <w:t xml:space="preserve"> </w:t>
      </w:r>
      <w:r>
        <w:rPr>
          <w:sz w:val="22"/>
        </w:rPr>
        <w:t>поведении</w:t>
      </w:r>
      <w:r>
        <w:rPr>
          <w:spacing w:val="-2"/>
          <w:sz w:val="22"/>
        </w:rPr>
        <w:t xml:space="preserve"> </w:t>
      </w:r>
      <w:r>
        <w:rPr>
          <w:sz w:val="22"/>
        </w:rPr>
        <w:t>некий</w:t>
      </w:r>
      <w:r>
        <w:rPr>
          <w:spacing w:val="-3"/>
          <w:sz w:val="22"/>
        </w:rPr>
        <w:t xml:space="preserve"> </w:t>
      </w:r>
      <w:r>
        <w:rPr>
          <w:sz w:val="22"/>
        </w:rPr>
        <w:t>симптом</w:t>
      </w:r>
      <w:r>
        <w:rPr>
          <w:spacing w:val="-2"/>
          <w:sz w:val="22"/>
        </w:rPr>
        <w:t xml:space="preserve"> </w:t>
      </w:r>
      <w:r>
        <w:rPr>
          <w:sz w:val="22"/>
        </w:rPr>
        <w:t>проявляется</w:t>
      </w:r>
      <w:r>
        <w:rPr>
          <w:spacing w:val="-2"/>
          <w:sz w:val="22"/>
        </w:rPr>
        <w:t xml:space="preserve"> </w:t>
      </w:r>
      <w:r>
        <w:rPr>
          <w:sz w:val="22"/>
        </w:rPr>
        <w:t>иногда</w:t>
      </w:r>
      <w:r>
        <w:rPr>
          <w:spacing w:val="-2"/>
          <w:sz w:val="22"/>
        </w:rPr>
        <w:t xml:space="preserve"> </w:t>
      </w:r>
      <w:r>
        <w:rPr>
          <w:sz w:val="22"/>
        </w:rPr>
        <w:t>(редко),</w:t>
      </w:r>
      <w:r>
        <w:rPr>
          <w:spacing w:val="-2"/>
          <w:sz w:val="22"/>
        </w:rPr>
        <w:t xml:space="preserve"> </w:t>
      </w:r>
      <w:r>
        <w:rPr>
          <w:sz w:val="22"/>
        </w:rPr>
        <w:t>то</w:t>
      </w:r>
      <w:r>
        <w:rPr>
          <w:spacing w:val="-2"/>
          <w:sz w:val="22"/>
        </w:rPr>
        <w:t xml:space="preserve"> </w:t>
      </w:r>
      <w:r>
        <w:rPr>
          <w:sz w:val="22"/>
        </w:rPr>
        <w:t>в</w:t>
      </w:r>
      <w:r>
        <w:rPr>
          <w:spacing w:val="-4"/>
          <w:sz w:val="22"/>
        </w:rPr>
        <w:t xml:space="preserve"> </w:t>
      </w:r>
      <w:r>
        <w:rPr>
          <w:sz w:val="22"/>
        </w:rPr>
        <w:t>ответном</w:t>
      </w:r>
      <w:r>
        <w:rPr>
          <w:spacing w:val="-8"/>
          <w:sz w:val="22"/>
        </w:rPr>
        <w:t xml:space="preserve"> </w:t>
      </w:r>
      <w:r>
        <w:rPr>
          <w:sz w:val="22"/>
        </w:rPr>
        <w:t>бланке</w:t>
      </w:r>
      <w:r>
        <w:rPr>
          <w:spacing w:val="-2"/>
          <w:sz w:val="22"/>
        </w:rPr>
        <w:t xml:space="preserve"> </w:t>
      </w:r>
      <w:r>
        <w:rPr>
          <w:sz w:val="22"/>
        </w:rPr>
        <w:t>вы</w:t>
      </w:r>
      <w:r>
        <w:rPr>
          <w:spacing w:val="-2"/>
          <w:sz w:val="22"/>
        </w:rPr>
        <w:t xml:space="preserve"> </w:t>
      </w:r>
      <w:r>
        <w:rPr>
          <w:sz w:val="22"/>
        </w:rPr>
        <w:t>ставите</w:t>
      </w:r>
      <w:r>
        <w:rPr>
          <w:spacing w:val="-1"/>
          <w:sz w:val="22"/>
        </w:rPr>
        <w:t xml:space="preserve"> </w:t>
      </w:r>
      <w:r>
        <w:rPr>
          <w:b/>
          <w:sz w:val="22"/>
        </w:rPr>
        <w:t>1</w:t>
      </w:r>
      <w:r>
        <w:rPr>
          <w:b/>
          <w:spacing w:val="-2"/>
          <w:sz w:val="22"/>
        </w:rPr>
        <w:t xml:space="preserve"> </w:t>
      </w:r>
      <w:r>
        <w:rPr>
          <w:b/>
          <w:sz w:val="22"/>
        </w:rPr>
        <w:t>балл</w:t>
      </w:r>
      <w:r>
        <w:rPr>
          <w:sz w:val="22"/>
        </w:rPr>
        <w:t xml:space="preserve">. Если выделенный симптом проявляется часто или постоянно, то в бланке вы ставите </w:t>
      </w:r>
      <w:r>
        <w:rPr>
          <w:b/>
          <w:sz w:val="22"/>
        </w:rPr>
        <w:t>2 балла</w:t>
      </w:r>
      <w:r>
        <w:rPr>
          <w:sz w:val="22"/>
        </w:rPr>
        <w:t>.</w:t>
      </w:r>
    </w:p>
    <w:p w14:paraId="590FB8CD">
      <w:pPr>
        <w:tabs>
          <w:tab w:val="left" w:pos="10574"/>
        </w:tabs>
        <w:spacing w:before="0"/>
        <w:ind w:left="146" w:right="222" w:firstLine="581"/>
        <w:jc w:val="left"/>
        <w:rPr>
          <w:sz w:val="22"/>
        </w:rPr>
      </w:pPr>
      <w:r>
        <w:rPr>
          <w:sz w:val="22"/>
        </w:rPr>
        <w:t xml:space="preserve">Затем подсчитывается количество баллов по каждому виду девиантного поведения. Максимальная вы- </w:t>
      </w:r>
      <w:r>
        <w:rPr>
          <w:sz w:val="22"/>
          <w:u w:val="single"/>
        </w:rPr>
        <w:t xml:space="preserve">раженность признаков может дать </w:t>
      </w:r>
      <w:r>
        <w:rPr>
          <w:b/>
          <w:sz w:val="22"/>
          <w:u w:val="single"/>
        </w:rPr>
        <w:t xml:space="preserve">20 баллов (100%) </w:t>
      </w:r>
      <w:r>
        <w:rPr>
          <w:sz w:val="22"/>
          <w:u w:val="single"/>
        </w:rPr>
        <w:t>по каждому виду отклонений.</w:t>
      </w:r>
      <w:r>
        <w:rPr>
          <w:sz w:val="22"/>
          <w:u w:val="single"/>
        </w:rPr>
        <w:tab/>
      </w:r>
    </w:p>
    <w:p w14:paraId="7DFE1C14">
      <w:pPr>
        <w:pStyle w:val="6"/>
        <w:ind w:left="0"/>
        <w:jc w:val="left"/>
        <w:rPr>
          <w:sz w:val="22"/>
        </w:rPr>
      </w:pPr>
    </w:p>
    <w:p w14:paraId="5C02235F">
      <w:pPr>
        <w:pStyle w:val="6"/>
        <w:spacing w:before="5"/>
        <w:ind w:left="0"/>
        <w:jc w:val="left"/>
        <w:rPr>
          <w:sz w:val="22"/>
        </w:rPr>
      </w:pPr>
    </w:p>
    <w:p w14:paraId="6AB7EF61">
      <w:pPr>
        <w:pStyle w:val="8"/>
        <w:numPr>
          <w:ilvl w:val="0"/>
          <w:numId w:val="31"/>
        </w:numPr>
        <w:tabs>
          <w:tab w:val="left" w:pos="3288"/>
        </w:tabs>
        <w:spacing w:before="1" w:after="0" w:line="240" w:lineRule="auto"/>
        <w:ind w:left="3288" w:right="0" w:hanging="365"/>
        <w:jc w:val="left"/>
        <w:rPr>
          <w:b/>
          <w:sz w:val="22"/>
        </w:rPr>
      </w:pPr>
      <w:r>
        <w:rPr>
          <w:b/>
          <w:sz w:val="22"/>
        </w:rPr>
        <w:t>Отклонения</w:t>
      </w:r>
      <w:r>
        <w:rPr>
          <w:b/>
          <w:spacing w:val="-6"/>
          <w:sz w:val="22"/>
        </w:rPr>
        <w:t xml:space="preserve"> </w:t>
      </w:r>
      <w:r>
        <w:rPr>
          <w:b/>
          <w:sz w:val="22"/>
        </w:rPr>
        <w:t>в</w:t>
      </w:r>
      <w:r>
        <w:rPr>
          <w:b/>
          <w:spacing w:val="-7"/>
          <w:sz w:val="22"/>
        </w:rPr>
        <w:t xml:space="preserve"> </w:t>
      </w:r>
      <w:r>
        <w:rPr>
          <w:b/>
          <w:sz w:val="22"/>
        </w:rPr>
        <w:t>нравственной</w:t>
      </w:r>
      <w:r>
        <w:rPr>
          <w:b/>
          <w:spacing w:val="-6"/>
          <w:sz w:val="22"/>
        </w:rPr>
        <w:t xml:space="preserve"> </w:t>
      </w:r>
      <w:r>
        <w:rPr>
          <w:b/>
          <w:sz w:val="22"/>
        </w:rPr>
        <w:t>сфере</w:t>
      </w:r>
      <w:r>
        <w:rPr>
          <w:b/>
          <w:spacing w:val="-5"/>
          <w:sz w:val="22"/>
        </w:rPr>
        <w:t xml:space="preserve"> </w:t>
      </w:r>
      <w:r>
        <w:rPr>
          <w:b/>
          <w:spacing w:val="-2"/>
          <w:sz w:val="22"/>
        </w:rPr>
        <w:t>личности</w:t>
      </w:r>
    </w:p>
    <w:p w14:paraId="67AEC0C3">
      <w:pPr>
        <w:pStyle w:val="8"/>
        <w:numPr>
          <w:ilvl w:val="0"/>
          <w:numId w:val="32"/>
        </w:numPr>
        <w:tabs>
          <w:tab w:val="left" w:pos="870"/>
        </w:tabs>
        <w:spacing w:before="236" w:after="0" w:line="252" w:lineRule="exact"/>
        <w:ind w:left="870" w:right="0" w:hanging="345"/>
        <w:jc w:val="left"/>
        <w:rPr>
          <w:sz w:val="22"/>
        </w:rPr>
      </w:pPr>
      <w:r>
        <w:rPr>
          <w:sz w:val="22"/>
        </w:rPr>
        <w:t>Негативно</w:t>
      </w:r>
      <w:r>
        <w:rPr>
          <w:spacing w:val="-3"/>
          <w:sz w:val="22"/>
        </w:rPr>
        <w:t xml:space="preserve"> </w:t>
      </w:r>
      <w:r>
        <w:rPr>
          <w:sz w:val="22"/>
        </w:rPr>
        <w:t>относится</w:t>
      </w:r>
      <w:r>
        <w:rPr>
          <w:spacing w:val="-7"/>
          <w:sz w:val="22"/>
        </w:rPr>
        <w:t xml:space="preserve"> </w:t>
      </w:r>
      <w:r>
        <w:rPr>
          <w:sz w:val="22"/>
        </w:rPr>
        <w:t>к</w:t>
      </w:r>
      <w:r>
        <w:rPr>
          <w:spacing w:val="-3"/>
          <w:sz w:val="22"/>
        </w:rPr>
        <w:t xml:space="preserve"> </w:t>
      </w:r>
      <w:r>
        <w:rPr>
          <w:sz w:val="22"/>
        </w:rPr>
        <w:t>школе,</w:t>
      </w:r>
      <w:r>
        <w:rPr>
          <w:spacing w:val="-5"/>
          <w:sz w:val="22"/>
        </w:rPr>
        <w:t xml:space="preserve"> </w:t>
      </w:r>
      <w:r>
        <w:rPr>
          <w:sz w:val="22"/>
        </w:rPr>
        <w:t>к</w:t>
      </w:r>
      <w:r>
        <w:rPr>
          <w:spacing w:val="-3"/>
          <w:sz w:val="22"/>
        </w:rPr>
        <w:t xml:space="preserve"> </w:t>
      </w:r>
      <w:r>
        <w:rPr>
          <w:sz w:val="22"/>
        </w:rPr>
        <w:t>урокам</w:t>
      </w:r>
      <w:r>
        <w:rPr>
          <w:spacing w:val="-3"/>
          <w:sz w:val="22"/>
        </w:rPr>
        <w:t xml:space="preserve"> </w:t>
      </w:r>
      <w:r>
        <w:rPr>
          <w:sz w:val="22"/>
        </w:rPr>
        <w:t>не</w:t>
      </w:r>
      <w:r>
        <w:rPr>
          <w:spacing w:val="-4"/>
          <w:sz w:val="22"/>
        </w:rPr>
        <w:t xml:space="preserve"> </w:t>
      </w:r>
      <w:r>
        <w:rPr>
          <w:spacing w:val="-2"/>
          <w:sz w:val="22"/>
        </w:rPr>
        <w:t>готовится.</w:t>
      </w:r>
    </w:p>
    <w:p w14:paraId="4E1B7481">
      <w:pPr>
        <w:pStyle w:val="8"/>
        <w:numPr>
          <w:ilvl w:val="0"/>
          <w:numId w:val="32"/>
        </w:numPr>
        <w:tabs>
          <w:tab w:val="left" w:pos="889"/>
        </w:tabs>
        <w:spacing w:before="0" w:after="0" w:line="252" w:lineRule="exact"/>
        <w:ind w:left="889" w:right="0" w:hanging="364"/>
        <w:jc w:val="left"/>
        <w:rPr>
          <w:sz w:val="22"/>
        </w:rPr>
      </w:pPr>
      <w:r>
        <w:rPr>
          <w:sz w:val="22"/>
        </w:rPr>
        <w:t>Негативно</w:t>
      </w:r>
      <w:r>
        <w:rPr>
          <w:spacing w:val="-5"/>
          <w:sz w:val="22"/>
        </w:rPr>
        <w:t xml:space="preserve"> </w:t>
      </w:r>
      <w:r>
        <w:rPr>
          <w:sz w:val="22"/>
        </w:rPr>
        <w:t>относится</w:t>
      </w:r>
      <w:r>
        <w:rPr>
          <w:spacing w:val="-9"/>
          <w:sz w:val="22"/>
        </w:rPr>
        <w:t xml:space="preserve"> </w:t>
      </w:r>
      <w:r>
        <w:rPr>
          <w:sz w:val="22"/>
        </w:rPr>
        <w:t>к</w:t>
      </w:r>
      <w:r>
        <w:rPr>
          <w:spacing w:val="-4"/>
          <w:sz w:val="22"/>
        </w:rPr>
        <w:t xml:space="preserve"> </w:t>
      </w:r>
      <w:r>
        <w:rPr>
          <w:spacing w:val="-2"/>
          <w:sz w:val="22"/>
        </w:rPr>
        <w:t>одноклассникам.</w:t>
      </w:r>
    </w:p>
    <w:p w14:paraId="2FD8661B">
      <w:pPr>
        <w:pStyle w:val="8"/>
        <w:numPr>
          <w:ilvl w:val="0"/>
          <w:numId w:val="32"/>
        </w:numPr>
        <w:tabs>
          <w:tab w:val="left" w:pos="882"/>
        </w:tabs>
        <w:spacing w:before="2" w:after="0" w:line="252" w:lineRule="exact"/>
        <w:ind w:left="882" w:right="0" w:hanging="357"/>
        <w:jc w:val="left"/>
        <w:rPr>
          <w:sz w:val="22"/>
        </w:rPr>
      </w:pPr>
      <w:r>
        <w:rPr>
          <w:sz w:val="22"/>
        </w:rPr>
        <w:t>Курит</w:t>
      </w:r>
      <w:r>
        <w:rPr>
          <w:spacing w:val="-4"/>
          <w:sz w:val="22"/>
        </w:rPr>
        <w:t xml:space="preserve"> </w:t>
      </w:r>
      <w:r>
        <w:rPr>
          <w:sz w:val="22"/>
        </w:rPr>
        <w:t>в</w:t>
      </w:r>
      <w:r>
        <w:rPr>
          <w:spacing w:val="-4"/>
          <w:sz w:val="22"/>
        </w:rPr>
        <w:t xml:space="preserve"> </w:t>
      </w:r>
      <w:r>
        <w:rPr>
          <w:sz w:val="22"/>
        </w:rPr>
        <w:t>запрещенных</w:t>
      </w:r>
      <w:r>
        <w:rPr>
          <w:spacing w:val="-2"/>
          <w:sz w:val="22"/>
        </w:rPr>
        <w:t xml:space="preserve"> местах.</w:t>
      </w:r>
    </w:p>
    <w:p w14:paraId="7A109508">
      <w:pPr>
        <w:pStyle w:val="8"/>
        <w:numPr>
          <w:ilvl w:val="0"/>
          <w:numId w:val="32"/>
        </w:numPr>
        <w:tabs>
          <w:tab w:val="left" w:pos="889"/>
        </w:tabs>
        <w:spacing w:before="0" w:after="0" w:line="252" w:lineRule="exact"/>
        <w:ind w:left="889" w:right="0" w:hanging="364"/>
        <w:jc w:val="left"/>
        <w:rPr>
          <w:sz w:val="22"/>
        </w:rPr>
      </w:pPr>
      <w:r>
        <w:rPr>
          <w:sz w:val="22"/>
        </w:rPr>
        <w:t>Употребляет</w:t>
      </w:r>
      <w:r>
        <w:rPr>
          <w:spacing w:val="-6"/>
          <w:sz w:val="22"/>
        </w:rPr>
        <w:t xml:space="preserve"> </w:t>
      </w:r>
      <w:r>
        <w:rPr>
          <w:sz w:val="22"/>
        </w:rPr>
        <w:t>нецензурные</w:t>
      </w:r>
      <w:r>
        <w:rPr>
          <w:spacing w:val="-4"/>
          <w:sz w:val="22"/>
        </w:rPr>
        <w:t xml:space="preserve"> </w:t>
      </w:r>
      <w:r>
        <w:rPr>
          <w:sz w:val="22"/>
        </w:rPr>
        <w:t>слова</w:t>
      </w:r>
      <w:r>
        <w:rPr>
          <w:spacing w:val="-4"/>
          <w:sz w:val="22"/>
        </w:rPr>
        <w:t xml:space="preserve"> </w:t>
      </w:r>
      <w:r>
        <w:rPr>
          <w:sz w:val="22"/>
        </w:rPr>
        <w:t>и</w:t>
      </w:r>
      <w:r>
        <w:rPr>
          <w:spacing w:val="-7"/>
          <w:sz w:val="22"/>
        </w:rPr>
        <w:t xml:space="preserve"> </w:t>
      </w:r>
      <w:r>
        <w:rPr>
          <w:sz w:val="22"/>
        </w:rPr>
        <w:t>жаргонные</w:t>
      </w:r>
      <w:r>
        <w:rPr>
          <w:spacing w:val="-4"/>
          <w:sz w:val="22"/>
        </w:rPr>
        <w:t xml:space="preserve"> </w:t>
      </w:r>
      <w:r>
        <w:rPr>
          <w:sz w:val="22"/>
        </w:rPr>
        <w:t>выражения</w:t>
      </w:r>
      <w:r>
        <w:rPr>
          <w:spacing w:val="-5"/>
          <w:sz w:val="22"/>
        </w:rPr>
        <w:t xml:space="preserve"> </w:t>
      </w:r>
      <w:r>
        <w:rPr>
          <w:sz w:val="22"/>
        </w:rPr>
        <w:t>в</w:t>
      </w:r>
      <w:r>
        <w:rPr>
          <w:spacing w:val="-5"/>
          <w:sz w:val="22"/>
        </w:rPr>
        <w:t xml:space="preserve"> </w:t>
      </w:r>
      <w:r>
        <w:rPr>
          <w:sz w:val="22"/>
        </w:rPr>
        <w:t>кругу</w:t>
      </w:r>
      <w:r>
        <w:rPr>
          <w:spacing w:val="-6"/>
          <w:sz w:val="22"/>
        </w:rPr>
        <w:t xml:space="preserve"> </w:t>
      </w:r>
      <w:r>
        <w:rPr>
          <w:spacing w:val="-2"/>
          <w:sz w:val="22"/>
        </w:rPr>
        <w:t>товарищей.</w:t>
      </w:r>
    </w:p>
    <w:p w14:paraId="2F1F8A3F">
      <w:pPr>
        <w:pStyle w:val="8"/>
        <w:numPr>
          <w:ilvl w:val="0"/>
          <w:numId w:val="32"/>
        </w:numPr>
        <w:tabs>
          <w:tab w:val="left" w:pos="882"/>
        </w:tabs>
        <w:spacing w:before="0" w:after="0" w:line="252" w:lineRule="exact"/>
        <w:ind w:left="882" w:right="0" w:hanging="357"/>
        <w:jc w:val="left"/>
        <w:rPr>
          <w:sz w:val="22"/>
        </w:rPr>
      </w:pPr>
      <w:r>
        <w:rPr>
          <w:sz w:val="22"/>
        </w:rPr>
        <w:t>Сквернословит</w:t>
      </w:r>
      <w:r>
        <w:rPr>
          <w:spacing w:val="-6"/>
          <w:sz w:val="22"/>
        </w:rPr>
        <w:t xml:space="preserve"> </w:t>
      </w:r>
      <w:r>
        <w:rPr>
          <w:sz w:val="22"/>
        </w:rPr>
        <w:t>даже</w:t>
      </w:r>
      <w:r>
        <w:rPr>
          <w:spacing w:val="-6"/>
          <w:sz w:val="22"/>
        </w:rPr>
        <w:t xml:space="preserve"> </w:t>
      </w:r>
      <w:r>
        <w:rPr>
          <w:sz w:val="22"/>
        </w:rPr>
        <w:t>на</w:t>
      </w:r>
      <w:r>
        <w:rPr>
          <w:spacing w:val="-6"/>
          <w:sz w:val="22"/>
        </w:rPr>
        <w:t xml:space="preserve"> </w:t>
      </w:r>
      <w:r>
        <w:rPr>
          <w:spacing w:val="-2"/>
          <w:sz w:val="22"/>
        </w:rPr>
        <w:t>уроках.</w:t>
      </w:r>
    </w:p>
    <w:p w14:paraId="39B5D053">
      <w:pPr>
        <w:pStyle w:val="8"/>
        <w:numPr>
          <w:ilvl w:val="0"/>
          <w:numId w:val="32"/>
        </w:numPr>
        <w:tabs>
          <w:tab w:val="left" w:pos="882"/>
        </w:tabs>
        <w:spacing w:before="1" w:after="0" w:line="252" w:lineRule="exact"/>
        <w:ind w:left="882" w:right="0" w:hanging="357"/>
        <w:jc w:val="left"/>
        <w:rPr>
          <w:sz w:val="22"/>
        </w:rPr>
      </w:pPr>
      <w:r>
        <w:rPr>
          <w:sz w:val="22"/>
        </w:rPr>
        <w:t>Неряшлив</w:t>
      </w:r>
      <w:r>
        <w:rPr>
          <w:spacing w:val="-7"/>
          <w:sz w:val="22"/>
        </w:rPr>
        <w:t xml:space="preserve"> </w:t>
      </w:r>
      <w:r>
        <w:rPr>
          <w:sz w:val="22"/>
        </w:rPr>
        <w:t>(запущенность</w:t>
      </w:r>
      <w:r>
        <w:rPr>
          <w:spacing w:val="-8"/>
          <w:sz w:val="22"/>
        </w:rPr>
        <w:t xml:space="preserve"> </w:t>
      </w:r>
      <w:r>
        <w:rPr>
          <w:sz w:val="22"/>
        </w:rPr>
        <w:t>в</w:t>
      </w:r>
      <w:r>
        <w:rPr>
          <w:spacing w:val="-6"/>
          <w:sz w:val="22"/>
        </w:rPr>
        <w:t xml:space="preserve"> </w:t>
      </w:r>
      <w:r>
        <w:rPr>
          <w:sz w:val="22"/>
        </w:rPr>
        <w:t>одежде,</w:t>
      </w:r>
      <w:r>
        <w:rPr>
          <w:spacing w:val="-5"/>
          <w:sz w:val="22"/>
        </w:rPr>
        <w:t xml:space="preserve"> </w:t>
      </w:r>
      <w:r>
        <w:rPr>
          <w:spacing w:val="-2"/>
          <w:sz w:val="22"/>
        </w:rPr>
        <w:t>прическе).</w:t>
      </w:r>
    </w:p>
    <w:p w14:paraId="6FF168A3">
      <w:pPr>
        <w:pStyle w:val="8"/>
        <w:numPr>
          <w:ilvl w:val="0"/>
          <w:numId w:val="32"/>
        </w:numPr>
        <w:tabs>
          <w:tab w:val="left" w:pos="882"/>
        </w:tabs>
        <w:spacing w:before="0" w:after="0" w:line="252" w:lineRule="exact"/>
        <w:ind w:left="882" w:right="0" w:hanging="357"/>
        <w:jc w:val="left"/>
        <w:rPr>
          <w:sz w:val="22"/>
        </w:rPr>
      </w:pPr>
      <w:r>
        <w:rPr>
          <w:sz w:val="22"/>
        </w:rPr>
        <w:t>Никогда</w:t>
      </w:r>
      <w:r>
        <w:rPr>
          <w:spacing w:val="-7"/>
          <w:sz w:val="22"/>
        </w:rPr>
        <w:t xml:space="preserve"> </w:t>
      </w:r>
      <w:r>
        <w:rPr>
          <w:sz w:val="22"/>
        </w:rPr>
        <w:t>никому</w:t>
      </w:r>
      <w:r>
        <w:rPr>
          <w:spacing w:val="-6"/>
          <w:sz w:val="22"/>
        </w:rPr>
        <w:t xml:space="preserve"> </w:t>
      </w:r>
      <w:r>
        <w:rPr>
          <w:sz w:val="22"/>
        </w:rPr>
        <w:t>не</w:t>
      </w:r>
      <w:r>
        <w:rPr>
          <w:spacing w:val="-2"/>
          <w:sz w:val="22"/>
        </w:rPr>
        <w:t xml:space="preserve"> помогает.</w:t>
      </w:r>
    </w:p>
    <w:p w14:paraId="201AC6A9">
      <w:pPr>
        <w:pStyle w:val="8"/>
        <w:numPr>
          <w:ilvl w:val="0"/>
          <w:numId w:val="32"/>
        </w:numPr>
        <w:tabs>
          <w:tab w:val="left" w:pos="880"/>
        </w:tabs>
        <w:spacing w:before="2" w:after="0" w:line="252" w:lineRule="exact"/>
        <w:ind w:left="880" w:right="0" w:hanging="355"/>
        <w:jc w:val="left"/>
        <w:rPr>
          <w:sz w:val="22"/>
        </w:rPr>
      </w:pPr>
      <w:r>
        <w:rPr>
          <w:sz w:val="22"/>
        </w:rPr>
        <w:t>Выражает</w:t>
      </w:r>
      <w:r>
        <w:rPr>
          <w:spacing w:val="-9"/>
          <w:sz w:val="22"/>
        </w:rPr>
        <w:t xml:space="preserve"> </w:t>
      </w:r>
      <w:r>
        <w:rPr>
          <w:sz w:val="22"/>
        </w:rPr>
        <w:t>неприятие</w:t>
      </w:r>
      <w:r>
        <w:rPr>
          <w:spacing w:val="-6"/>
          <w:sz w:val="22"/>
        </w:rPr>
        <w:t xml:space="preserve"> </w:t>
      </w:r>
      <w:r>
        <w:rPr>
          <w:sz w:val="22"/>
        </w:rPr>
        <w:t>педагогическим</w:t>
      </w:r>
      <w:r>
        <w:rPr>
          <w:spacing w:val="-7"/>
          <w:sz w:val="22"/>
        </w:rPr>
        <w:t xml:space="preserve"> </w:t>
      </w:r>
      <w:r>
        <w:rPr>
          <w:sz w:val="22"/>
        </w:rPr>
        <w:t>воздействиям</w:t>
      </w:r>
      <w:r>
        <w:rPr>
          <w:spacing w:val="-8"/>
          <w:sz w:val="22"/>
        </w:rPr>
        <w:t xml:space="preserve"> </w:t>
      </w:r>
      <w:r>
        <w:rPr>
          <w:sz w:val="22"/>
        </w:rPr>
        <w:t>в</w:t>
      </w:r>
      <w:r>
        <w:rPr>
          <w:spacing w:val="-7"/>
          <w:sz w:val="22"/>
        </w:rPr>
        <w:t xml:space="preserve"> </w:t>
      </w:r>
      <w:r>
        <w:rPr>
          <w:sz w:val="22"/>
        </w:rPr>
        <w:t>форме</w:t>
      </w:r>
      <w:r>
        <w:rPr>
          <w:spacing w:val="-7"/>
          <w:sz w:val="22"/>
        </w:rPr>
        <w:t xml:space="preserve"> </w:t>
      </w:r>
      <w:r>
        <w:rPr>
          <w:sz w:val="22"/>
        </w:rPr>
        <w:t>игнорирования</w:t>
      </w:r>
      <w:r>
        <w:rPr>
          <w:spacing w:val="-8"/>
          <w:sz w:val="22"/>
        </w:rPr>
        <w:t xml:space="preserve"> </w:t>
      </w:r>
      <w:r>
        <w:rPr>
          <w:sz w:val="22"/>
        </w:rPr>
        <w:t>и</w:t>
      </w:r>
      <w:r>
        <w:rPr>
          <w:spacing w:val="-6"/>
          <w:sz w:val="22"/>
        </w:rPr>
        <w:t xml:space="preserve"> </w:t>
      </w:r>
      <w:r>
        <w:rPr>
          <w:spacing w:val="-2"/>
          <w:sz w:val="22"/>
        </w:rPr>
        <w:t>упрямства.</w:t>
      </w:r>
    </w:p>
    <w:p w14:paraId="247BB4B4">
      <w:pPr>
        <w:pStyle w:val="8"/>
        <w:numPr>
          <w:ilvl w:val="0"/>
          <w:numId w:val="32"/>
        </w:numPr>
        <w:tabs>
          <w:tab w:val="left" w:pos="882"/>
        </w:tabs>
        <w:spacing w:before="0" w:after="0" w:line="252" w:lineRule="exact"/>
        <w:ind w:left="882" w:right="0" w:hanging="357"/>
        <w:jc w:val="left"/>
        <w:rPr>
          <w:sz w:val="22"/>
        </w:rPr>
      </w:pPr>
      <w:r>
        <w:rPr>
          <w:sz w:val="22"/>
        </w:rPr>
        <w:t>Бравирует</w:t>
      </w:r>
      <w:r>
        <w:rPr>
          <w:spacing w:val="-7"/>
          <w:sz w:val="22"/>
        </w:rPr>
        <w:t xml:space="preserve"> </w:t>
      </w:r>
      <w:r>
        <w:rPr>
          <w:sz w:val="22"/>
        </w:rPr>
        <w:t>дружбой</w:t>
      </w:r>
      <w:r>
        <w:rPr>
          <w:spacing w:val="-5"/>
          <w:sz w:val="22"/>
        </w:rPr>
        <w:t xml:space="preserve"> </w:t>
      </w:r>
      <w:r>
        <w:rPr>
          <w:sz w:val="22"/>
        </w:rPr>
        <w:t>с</w:t>
      </w:r>
      <w:r>
        <w:rPr>
          <w:spacing w:val="-7"/>
          <w:sz w:val="22"/>
        </w:rPr>
        <w:t xml:space="preserve"> </w:t>
      </w:r>
      <w:r>
        <w:rPr>
          <w:sz w:val="22"/>
        </w:rPr>
        <w:t>асоциальными</w:t>
      </w:r>
      <w:r>
        <w:rPr>
          <w:spacing w:val="-4"/>
          <w:sz w:val="22"/>
        </w:rPr>
        <w:t xml:space="preserve"> </w:t>
      </w:r>
      <w:r>
        <w:rPr>
          <w:spacing w:val="-2"/>
          <w:sz w:val="22"/>
        </w:rPr>
        <w:t>личностями.</w:t>
      </w:r>
    </w:p>
    <w:p w14:paraId="3C80322B">
      <w:pPr>
        <w:pStyle w:val="8"/>
        <w:numPr>
          <w:ilvl w:val="0"/>
          <w:numId w:val="32"/>
        </w:numPr>
        <w:tabs>
          <w:tab w:val="left" w:pos="886"/>
        </w:tabs>
        <w:spacing w:before="0" w:after="0" w:line="240" w:lineRule="auto"/>
        <w:ind w:left="886" w:right="258" w:hanging="361"/>
        <w:jc w:val="left"/>
        <w:rPr>
          <w:sz w:val="22"/>
        </w:rPr>
      </w:pPr>
      <w:r>
        <w:rPr>
          <w:sz w:val="22"/>
        </w:rPr>
        <w:t>Знакомится</w:t>
      </w:r>
      <w:r>
        <w:rPr>
          <w:spacing w:val="33"/>
          <w:sz w:val="22"/>
        </w:rPr>
        <w:t xml:space="preserve"> </w:t>
      </w:r>
      <w:r>
        <w:rPr>
          <w:sz w:val="22"/>
        </w:rPr>
        <w:t>с</w:t>
      </w:r>
      <w:r>
        <w:rPr>
          <w:spacing w:val="35"/>
          <w:sz w:val="22"/>
        </w:rPr>
        <w:t xml:space="preserve"> </w:t>
      </w:r>
      <w:r>
        <w:rPr>
          <w:sz w:val="22"/>
        </w:rPr>
        <w:t>теми,</w:t>
      </w:r>
      <w:r>
        <w:rPr>
          <w:spacing w:val="33"/>
          <w:sz w:val="22"/>
        </w:rPr>
        <w:t xml:space="preserve"> </w:t>
      </w:r>
      <w:r>
        <w:rPr>
          <w:sz w:val="22"/>
        </w:rPr>
        <w:t>кто</w:t>
      </w:r>
      <w:r>
        <w:rPr>
          <w:spacing w:val="33"/>
          <w:sz w:val="22"/>
        </w:rPr>
        <w:t xml:space="preserve"> </w:t>
      </w:r>
      <w:r>
        <w:rPr>
          <w:sz w:val="22"/>
        </w:rPr>
        <w:t>имеет</w:t>
      </w:r>
      <w:r>
        <w:rPr>
          <w:spacing w:val="35"/>
          <w:sz w:val="22"/>
        </w:rPr>
        <w:t xml:space="preserve"> </w:t>
      </w:r>
      <w:r>
        <w:rPr>
          <w:sz w:val="22"/>
        </w:rPr>
        <w:t>много</w:t>
      </w:r>
      <w:r>
        <w:rPr>
          <w:spacing w:val="33"/>
          <w:sz w:val="22"/>
        </w:rPr>
        <w:t xml:space="preserve"> </w:t>
      </w:r>
      <w:r>
        <w:rPr>
          <w:sz w:val="22"/>
        </w:rPr>
        <w:t>денег</w:t>
      </w:r>
      <w:r>
        <w:rPr>
          <w:spacing w:val="36"/>
          <w:sz w:val="22"/>
        </w:rPr>
        <w:t xml:space="preserve"> </w:t>
      </w:r>
      <w:r>
        <w:rPr>
          <w:sz w:val="22"/>
        </w:rPr>
        <w:t>и</w:t>
      </w:r>
      <w:r>
        <w:rPr>
          <w:spacing w:val="33"/>
          <w:sz w:val="22"/>
        </w:rPr>
        <w:t xml:space="preserve"> </w:t>
      </w:r>
      <w:r>
        <w:rPr>
          <w:sz w:val="22"/>
        </w:rPr>
        <w:t>живет</w:t>
      </w:r>
      <w:r>
        <w:rPr>
          <w:spacing w:val="35"/>
          <w:sz w:val="22"/>
        </w:rPr>
        <w:t xml:space="preserve"> </w:t>
      </w:r>
      <w:r>
        <w:rPr>
          <w:sz w:val="22"/>
        </w:rPr>
        <w:t>весело.</w:t>
      </w:r>
      <w:r>
        <w:rPr>
          <w:spacing w:val="34"/>
          <w:sz w:val="22"/>
        </w:rPr>
        <w:t xml:space="preserve"> </w:t>
      </w:r>
      <w:r>
        <w:rPr>
          <w:sz w:val="22"/>
        </w:rPr>
        <w:t>Интересы</w:t>
      </w:r>
      <w:r>
        <w:rPr>
          <w:spacing w:val="35"/>
          <w:sz w:val="22"/>
        </w:rPr>
        <w:t xml:space="preserve"> </w:t>
      </w:r>
      <w:r>
        <w:rPr>
          <w:sz w:val="22"/>
        </w:rPr>
        <w:t>развлекательного</w:t>
      </w:r>
      <w:r>
        <w:rPr>
          <w:spacing w:val="34"/>
          <w:sz w:val="22"/>
        </w:rPr>
        <w:t xml:space="preserve"> </w:t>
      </w:r>
      <w:r>
        <w:rPr>
          <w:sz w:val="22"/>
        </w:rPr>
        <w:t>характера. Преобладает пустое времяпрепровождение.</w:t>
      </w:r>
    </w:p>
    <w:p w14:paraId="5DB6BABD">
      <w:pPr>
        <w:tabs>
          <w:tab w:val="left" w:pos="1325"/>
        </w:tabs>
        <w:spacing w:before="245"/>
        <w:ind w:left="823" w:right="0" w:firstLine="0"/>
        <w:jc w:val="left"/>
        <w:rPr>
          <w:b/>
          <w:sz w:val="22"/>
        </w:rPr>
      </w:pPr>
      <w:r>
        <w:rPr>
          <w:b/>
          <w:spacing w:val="-5"/>
          <w:sz w:val="22"/>
        </w:rPr>
        <w:t>II</w:t>
      </w:r>
      <w:r>
        <w:rPr>
          <w:b/>
          <w:sz w:val="22"/>
        </w:rPr>
        <w:tab/>
      </w:r>
      <w:r>
        <w:rPr>
          <w:b/>
          <w:sz w:val="22"/>
        </w:rPr>
        <w:t>Делинквентное</w:t>
      </w:r>
      <w:r>
        <w:rPr>
          <w:b/>
          <w:spacing w:val="-11"/>
          <w:sz w:val="22"/>
        </w:rPr>
        <w:t xml:space="preserve"> </w:t>
      </w:r>
      <w:r>
        <w:rPr>
          <w:b/>
          <w:sz w:val="22"/>
        </w:rPr>
        <w:t>поведение</w:t>
      </w:r>
      <w:r>
        <w:rPr>
          <w:b/>
          <w:spacing w:val="-7"/>
          <w:sz w:val="22"/>
        </w:rPr>
        <w:t xml:space="preserve"> </w:t>
      </w:r>
      <w:r>
        <w:rPr>
          <w:b/>
          <w:sz w:val="22"/>
        </w:rPr>
        <w:t>(пред-преступное</w:t>
      </w:r>
      <w:r>
        <w:rPr>
          <w:b/>
          <w:spacing w:val="-7"/>
          <w:sz w:val="22"/>
        </w:rPr>
        <w:t xml:space="preserve"> </w:t>
      </w:r>
      <w:r>
        <w:rPr>
          <w:b/>
          <w:sz w:val="22"/>
        </w:rPr>
        <w:t>и</w:t>
      </w:r>
      <w:r>
        <w:rPr>
          <w:b/>
          <w:spacing w:val="-7"/>
          <w:sz w:val="22"/>
        </w:rPr>
        <w:t xml:space="preserve"> </w:t>
      </w:r>
      <w:r>
        <w:rPr>
          <w:b/>
          <w:sz w:val="22"/>
        </w:rPr>
        <w:t>преступное</w:t>
      </w:r>
      <w:r>
        <w:rPr>
          <w:b/>
          <w:spacing w:val="-7"/>
          <w:sz w:val="22"/>
        </w:rPr>
        <w:t xml:space="preserve"> </w:t>
      </w:r>
      <w:r>
        <w:rPr>
          <w:b/>
          <w:sz w:val="22"/>
        </w:rPr>
        <w:t>поведения</w:t>
      </w:r>
      <w:r>
        <w:rPr>
          <w:b/>
          <w:spacing w:val="-6"/>
          <w:sz w:val="22"/>
        </w:rPr>
        <w:t xml:space="preserve"> </w:t>
      </w:r>
      <w:r>
        <w:rPr>
          <w:b/>
          <w:spacing w:val="-2"/>
          <w:sz w:val="22"/>
        </w:rPr>
        <w:t>несовершеннолетних)</w:t>
      </w:r>
    </w:p>
    <w:p w14:paraId="5522785C">
      <w:pPr>
        <w:pStyle w:val="8"/>
        <w:numPr>
          <w:ilvl w:val="0"/>
          <w:numId w:val="33"/>
        </w:numPr>
        <w:tabs>
          <w:tab w:val="left" w:pos="870"/>
        </w:tabs>
        <w:spacing w:before="236" w:after="0" w:line="252" w:lineRule="exact"/>
        <w:ind w:left="870" w:right="0" w:hanging="345"/>
        <w:jc w:val="left"/>
        <w:rPr>
          <w:sz w:val="22"/>
        </w:rPr>
      </w:pPr>
      <w:r>
        <w:rPr>
          <w:sz w:val="22"/>
        </w:rPr>
        <w:t>Связан</w:t>
      </w:r>
      <w:r>
        <w:rPr>
          <w:spacing w:val="-5"/>
          <w:sz w:val="22"/>
        </w:rPr>
        <w:t xml:space="preserve"> </w:t>
      </w:r>
      <w:r>
        <w:rPr>
          <w:sz w:val="22"/>
        </w:rPr>
        <w:t>с</w:t>
      </w:r>
      <w:r>
        <w:rPr>
          <w:spacing w:val="-4"/>
          <w:sz w:val="22"/>
        </w:rPr>
        <w:t xml:space="preserve"> </w:t>
      </w:r>
      <w:r>
        <w:rPr>
          <w:sz w:val="22"/>
        </w:rPr>
        <w:t>плохой,</w:t>
      </w:r>
      <w:r>
        <w:rPr>
          <w:spacing w:val="-5"/>
          <w:sz w:val="22"/>
        </w:rPr>
        <w:t xml:space="preserve"> </w:t>
      </w:r>
      <w:r>
        <w:rPr>
          <w:sz w:val="22"/>
        </w:rPr>
        <w:t>криминогенной</w:t>
      </w:r>
      <w:r>
        <w:rPr>
          <w:spacing w:val="-4"/>
          <w:sz w:val="22"/>
        </w:rPr>
        <w:t xml:space="preserve"> </w:t>
      </w:r>
      <w:r>
        <w:rPr>
          <w:spacing w:val="-2"/>
          <w:sz w:val="22"/>
        </w:rPr>
        <w:t>компанией.</w:t>
      </w:r>
    </w:p>
    <w:p w14:paraId="61E4977C">
      <w:pPr>
        <w:pStyle w:val="8"/>
        <w:numPr>
          <w:ilvl w:val="0"/>
          <w:numId w:val="33"/>
        </w:numPr>
        <w:tabs>
          <w:tab w:val="left" w:pos="889"/>
        </w:tabs>
        <w:spacing w:before="0" w:after="0" w:line="252" w:lineRule="exact"/>
        <w:ind w:left="889" w:right="0" w:hanging="364"/>
        <w:jc w:val="left"/>
        <w:rPr>
          <w:sz w:val="22"/>
        </w:rPr>
      </w:pPr>
      <w:r>
        <w:rPr>
          <w:sz w:val="22"/>
        </w:rPr>
        <w:t>Тунеядствует,</w:t>
      </w:r>
      <w:r>
        <w:rPr>
          <w:spacing w:val="-7"/>
          <w:sz w:val="22"/>
        </w:rPr>
        <w:t xml:space="preserve"> </w:t>
      </w:r>
      <w:r>
        <w:rPr>
          <w:sz w:val="22"/>
        </w:rPr>
        <w:t>отказываясь</w:t>
      </w:r>
      <w:r>
        <w:rPr>
          <w:spacing w:val="-5"/>
          <w:sz w:val="22"/>
        </w:rPr>
        <w:t xml:space="preserve"> </w:t>
      </w:r>
      <w:r>
        <w:rPr>
          <w:sz w:val="22"/>
        </w:rPr>
        <w:t>учиться</w:t>
      </w:r>
      <w:r>
        <w:rPr>
          <w:spacing w:val="-4"/>
          <w:sz w:val="22"/>
        </w:rPr>
        <w:t xml:space="preserve"> </w:t>
      </w:r>
      <w:r>
        <w:rPr>
          <w:sz w:val="22"/>
        </w:rPr>
        <w:t>или</w:t>
      </w:r>
      <w:r>
        <w:rPr>
          <w:spacing w:val="-5"/>
          <w:sz w:val="22"/>
        </w:rPr>
        <w:t xml:space="preserve"> </w:t>
      </w:r>
      <w:r>
        <w:rPr>
          <w:sz w:val="22"/>
        </w:rPr>
        <w:t>работать.</w:t>
      </w:r>
      <w:r>
        <w:rPr>
          <w:spacing w:val="-4"/>
          <w:sz w:val="22"/>
        </w:rPr>
        <w:t xml:space="preserve"> </w:t>
      </w:r>
      <w:r>
        <w:rPr>
          <w:sz w:val="22"/>
        </w:rPr>
        <w:t>Цинично</w:t>
      </w:r>
      <w:r>
        <w:rPr>
          <w:spacing w:val="-5"/>
          <w:sz w:val="22"/>
        </w:rPr>
        <w:t xml:space="preserve"> </w:t>
      </w:r>
      <w:r>
        <w:rPr>
          <w:sz w:val="22"/>
        </w:rPr>
        <w:t>относится</w:t>
      </w:r>
      <w:r>
        <w:rPr>
          <w:spacing w:val="-5"/>
          <w:sz w:val="22"/>
        </w:rPr>
        <w:t xml:space="preserve"> </w:t>
      </w:r>
      <w:r>
        <w:rPr>
          <w:sz w:val="22"/>
        </w:rPr>
        <w:t>к</w:t>
      </w:r>
      <w:r>
        <w:rPr>
          <w:spacing w:val="-5"/>
          <w:sz w:val="22"/>
        </w:rPr>
        <w:t xml:space="preserve"> </w:t>
      </w:r>
      <w:r>
        <w:rPr>
          <w:sz w:val="22"/>
        </w:rPr>
        <w:t>труду</w:t>
      </w:r>
      <w:r>
        <w:rPr>
          <w:spacing w:val="-6"/>
          <w:sz w:val="22"/>
        </w:rPr>
        <w:t xml:space="preserve"> </w:t>
      </w:r>
      <w:r>
        <w:rPr>
          <w:sz w:val="22"/>
        </w:rPr>
        <w:t>и</w:t>
      </w:r>
      <w:r>
        <w:rPr>
          <w:spacing w:val="-4"/>
          <w:sz w:val="22"/>
        </w:rPr>
        <w:t xml:space="preserve"> </w:t>
      </w:r>
      <w:r>
        <w:rPr>
          <w:spacing w:val="-2"/>
          <w:sz w:val="22"/>
        </w:rPr>
        <w:t>учебе.</w:t>
      </w:r>
    </w:p>
    <w:p w14:paraId="09FF4D28">
      <w:pPr>
        <w:pStyle w:val="8"/>
        <w:numPr>
          <w:ilvl w:val="0"/>
          <w:numId w:val="33"/>
        </w:numPr>
        <w:tabs>
          <w:tab w:val="left" w:pos="882"/>
          <w:tab w:val="left" w:pos="886"/>
        </w:tabs>
        <w:spacing w:before="0" w:after="0" w:line="240" w:lineRule="auto"/>
        <w:ind w:left="886" w:right="256" w:hanging="361"/>
        <w:jc w:val="left"/>
        <w:rPr>
          <w:sz w:val="22"/>
        </w:rPr>
      </w:pPr>
      <w:r>
        <w:rPr>
          <w:sz w:val="22"/>
        </w:rPr>
        <w:t>Терпимо</w:t>
      </w:r>
      <w:r>
        <w:rPr>
          <w:spacing w:val="40"/>
          <w:sz w:val="22"/>
        </w:rPr>
        <w:t xml:space="preserve"> </w:t>
      </w:r>
      <w:r>
        <w:rPr>
          <w:sz w:val="22"/>
        </w:rPr>
        <w:t>относится</w:t>
      </w:r>
      <w:r>
        <w:rPr>
          <w:spacing w:val="40"/>
          <w:sz w:val="22"/>
        </w:rPr>
        <w:t xml:space="preserve"> </w:t>
      </w:r>
      <w:r>
        <w:rPr>
          <w:sz w:val="22"/>
        </w:rPr>
        <w:t>к</w:t>
      </w:r>
      <w:r>
        <w:rPr>
          <w:spacing w:val="40"/>
          <w:sz w:val="22"/>
        </w:rPr>
        <w:t xml:space="preserve"> </w:t>
      </w:r>
      <w:r>
        <w:rPr>
          <w:sz w:val="22"/>
        </w:rPr>
        <w:t>циничным</w:t>
      </w:r>
      <w:r>
        <w:rPr>
          <w:spacing w:val="40"/>
          <w:sz w:val="22"/>
        </w:rPr>
        <w:t xml:space="preserve"> </w:t>
      </w:r>
      <w:r>
        <w:rPr>
          <w:sz w:val="22"/>
        </w:rPr>
        <w:t>асоциальным</w:t>
      </w:r>
      <w:r>
        <w:rPr>
          <w:spacing w:val="40"/>
          <w:sz w:val="22"/>
        </w:rPr>
        <w:t xml:space="preserve"> </w:t>
      </w:r>
      <w:r>
        <w:rPr>
          <w:sz w:val="22"/>
        </w:rPr>
        <w:t>проступкам.</w:t>
      </w:r>
      <w:r>
        <w:rPr>
          <w:spacing w:val="40"/>
          <w:sz w:val="22"/>
        </w:rPr>
        <w:t xml:space="preserve"> </w:t>
      </w:r>
      <w:r>
        <w:rPr>
          <w:sz w:val="22"/>
        </w:rPr>
        <w:t>Оценивает</w:t>
      </w:r>
      <w:r>
        <w:rPr>
          <w:spacing w:val="40"/>
          <w:sz w:val="22"/>
        </w:rPr>
        <w:t xml:space="preserve"> </w:t>
      </w:r>
      <w:r>
        <w:rPr>
          <w:sz w:val="22"/>
        </w:rPr>
        <w:t>свои</w:t>
      </w:r>
      <w:r>
        <w:rPr>
          <w:spacing w:val="40"/>
          <w:sz w:val="22"/>
        </w:rPr>
        <w:t xml:space="preserve"> </w:t>
      </w:r>
      <w:r>
        <w:rPr>
          <w:sz w:val="22"/>
        </w:rPr>
        <w:t>поступки</w:t>
      </w:r>
      <w:r>
        <w:rPr>
          <w:spacing w:val="40"/>
          <w:sz w:val="22"/>
        </w:rPr>
        <w:t xml:space="preserve"> </w:t>
      </w:r>
      <w:r>
        <w:rPr>
          <w:sz w:val="22"/>
        </w:rPr>
        <w:t>и</w:t>
      </w:r>
      <w:r>
        <w:rPr>
          <w:spacing w:val="40"/>
          <w:sz w:val="22"/>
        </w:rPr>
        <w:t xml:space="preserve"> </w:t>
      </w:r>
      <w:r>
        <w:rPr>
          <w:sz w:val="22"/>
        </w:rPr>
        <w:t>поступки окружающих в соответствии с антиобщественными нормами и ценностями.</w:t>
      </w:r>
    </w:p>
    <w:p w14:paraId="428BACFF">
      <w:pPr>
        <w:pStyle w:val="8"/>
        <w:numPr>
          <w:ilvl w:val="0"/>
          <w:numId w:val="33"/>
        </w:numPr>
        <w:tabs>
          <w:tab w:val="left" w:pos="889"/>
        </w:tabs>
        <w:spacing w:before="0" w:after="0" w:line="240" w:lineRule="auto"/>
        <w:ind w:left="889" w:right="0" w:hanging="364"/>
        <w:jc w:val="left"/>
        <w:rPr>
          <w:sz w:val="22"/>
        </w:rPr>
      </w:pPr>
      <w:r>
        <w:rPr>
          <w:sz w:val="22"/>
        </w:rPr>
        <w:t>Уходит</w:t>
      </w:r>
      <w:r>
        <w:rPr>
          <w:spacing w:val="-5"/>
          <w:sz w:val="22"/>
        </w:rPr>
        <w:t xml:space="preserve"> </w:t>
      </w:r>
      <w:r>
        <w:rPr>
          <w:sz w:val="22"/>
        </w:rPr>
        <w:t>из</w:t>
      </w:r>
      <w:r>
        <w:rPr>
          <w:spacing w:val="-4"/>
          <w:sz w:val="22"/>
        </w:rPr>
        <w:t xml:space="preserve"> </w:t>
      </w:r>
      <w:r>
        <w:rPr>
          <w:sz w:val="22"/>
        </w:rPr>
        <w:t>дома</w:t>
      </w:r>
      <w:r>
        <w:rPr>
          <w:spacing w:val="-2"/>
          <w:sz w:val="22"/>
        </w:rPr>
        <w:t xml:space="preserve"> </w:t>
      </w:r>
      <w:r>
        <w:rPr>
          <w:sz w:val="22"/>
        </w:rPr>
        <w:t>на</w:t>
      </w:r>
      <w:r>
        <w:rPr>
          <w:spacing w:val="-2"/>
          <w:sz w:val="22"/>
        </w:rPr>
        <w:t xml:space="preserve"> </w:t>
      </w:r>
      <w:r>
        <w:rPr>
          <w:sz w:val="22"/>
        </w:rPr>
        <w:t>длительное</w:t>
      </w:r>
      <w:r>
        <w:rPr>
          <w:spacing w:val="-2"/>
          <w:sz w:val="22"/>
        </w:rPr>
        <w:t xml:space="preserve"> </w:t>
      </w:r>
      <w:r>
        <w:rPr>
          <w:sz w:val="22"/>
        </w:rPr>
        <w:t>время,</w:t>
      </w:r>
      <w:r>
        <w:rPr>
          <w:spacing w:val="-2"/>
          <w:sz w:val="22"/>
        </w:rPr>
        <w:t xml:space="preserve"> бродяжничает.</w:t>
      </w:r>
    </w:p>
    <w:p w14:paraId="7B867D6C">
      <w:pPr>
        <w:pStyle w:val="8"/>
        <w:numPr>
          <w:ilvl w:val="0"/>
          <w:numId w:val="33"/>
        </w:numPr>
        <w:tabs>
          <w:tab w:val="left" w:pos="875"/>
        </w:tabs>
        <w:spacing w:before="2" w:after="0" w:line="253" w:lineRule="exact"/>
        <w:ind w:left="875" w:right="0" w:hanging="350"/>
        <w:jc w:val="left"/>
        <w:rPr>
          <w:sz w:val="22"/>
        </w:rPr>
      </w:pPr>
      <w:r>
        <w:rPr>
          <w:sz w:val="22"/>
        </w:rPr>
        <w:t>Имеет</w:t>
      </w:r>
      <w:r>
        <w:rPr>
          <w:spacing w:val="-7"/>
          <w:sz w:val="22"/>
        </w:rPr>
        <w:t xml:space="preserve"> </w:t>
      </w:r>
      <w:r>
        <w:rPr>
          <w:sz w:val="22"/>
        </w:rPr>
        <w:t>приводы</w:t>
      </w:r>
      <w:r>
        <w:rPr>
          <w:spacing w:val="-5"/>
          <w:sz w:val="22"/>
        </w:rPr>
        <w:t xml:space="preserve"> </w:t>
      </w:r>
      <w:r>
        <w:rPr>
          <w:sz w:val="22"/>
        </w:rPr>
        <w:t>в</w:t>
      </w:r>
      <w:r>
        <w:rPr>
          <w:spacing w:val="-5"/>
          <w:sz w:val="22"/>
        </w:rPr>
        <w:t xml:space="preserve"> </w:t>
      </w:r>
      <w:r>
        <w:rPr>
          <w:sz w:val="22"/>
        </w:rPr>
        <w:t>милицию</w:t>
      </w:r>
      <w:r>
        <w:rPr>
          <w:spacing w:val="-5"/>
          <w:sz w:val="22"/>
        </w:rPr>
        <w:t xml:space="preserve"> </w:t>
      </w:r>
      <w:r>
        <w:rPr>
          <w:sz w:val="22"/>
        </w:rPr>
        <w:t>за</w:t>
      </w:r>
      <w:r>
        <w:rPr>
          <w:spacing w:val="-4"/>
          <w:sz w:val="22"/>
        </w:rPr>
        <w:t xml:space="preserve"> </w:t>
      </w:r>
      <w:r>
        <w:rPr>
          <w:sz w:val="22"/>
        </w:rPr>
        <w:t>драки,</w:t>
      </w:r>
      <w:r>
        <w:rPr>
          <w:spacing w:val="-5"/>
          <w:sz w:val="22"/>
        </w:rPr>
        <w:t xml:space="preserve"> </w:t>
      </w:r>
      <w:r>
        <w:rPr>
          <w:sz w:val="22"/>
        </w:rPr>
        <w:t>нарушения</w:t>
      </w:r>
      <w:r>
        <w:rPr>
          <w:spacing w:val="-6"/>
          <w:sz w:val="22"/>
        </w:rPr>
        <w:t xml:space="preserve"> </w:t>
      </w:r>
      <w:r>
        <w:rPr>
          <w:sz w:val="22"/>
        </w:rPr>
        <w:t>общественного</w:t>
      </w:r>
      <w:r>
        <w:rPr>
          <w:spacing w:val="-4"/>
          <w:sz w:val="22"/>
        </w:rPr>
        <w:t xml:space="preserve"> </w:t>
      </w:r>
      <w:r>
        <w:rPr>
          <w:sz w:val="22"/>
        </w:rPr>
        <w:t>порядка</w:t>
      </w:r>
      <w:r>
        <w:rPr>
          <w:spacing w:val="-5"/>
          <w:sz w:val="22"/>
        </w:rPr>
        <w:t xml:space="preserve"> </w:t>
      </w:r>
      <w:r>
        <w:rPr>
          <w:sz w:val="22"/>
        </w:rPr>
        <w:t>и</w:t>
      </w:r>
      <w:r>
        <w:rPr>
          <w:spacing w:val="-4"/>
          <w:sz w:val="22"/>
        </w:rPr>
        <w:t xml:space="preserve"> </w:t>
      </w:r>
      <w:r>
        <w:rPr>
          <w:spacing w:val="-2"/>
          <w:sz w:val="22"/>
        </w:rPr>
        <w:t>прочее.</w:t>
      </w:r>
    </w:p>
    <w:p w14:paraId="2670E8A2">
      <w:pPr>
        <w:tabs>
          <w:tab w:val="left" w:pos="525"/>
          <w:tab w:val="left" w:pos="10574"/>
        </w:tabs>
        <w:spacing w:before="0" w:line="253" w:lineRule="exact"/>
        <w:ind w:left="117" w:right="0" w:firstLine="0"/>
        <w:jc w:val="left"/>
        <w:rPr>
          <w:sz w:val="22"/>
        </w:rPr>
      </w:pPr>
      <w:r>
        <w:rPr>
          <w:sz w:val="22"/>
          <w:u w:val="single"/>
        </w:rPr>
        <w:tab/>
      </w:r>
      <w:r>
        <w:rPr>
          <w:sz w:val="22"/>
          <w:u w:val="single"/>
        </w:rPr>
        <w:t>6.</w:t>
      </w:r>
      <w:r>
        <w:rPr>
          <w:spacing w:val="39"/>
          <w:sz w:val="22"/>
          <w:u w:val="single"/>
        </w:rPr>
        <w:t xml:space="preserve">  </w:t>
      </w:r>
      <w:r>
        <w:rPr>
          <w:sz w:val="22"/>
          <w:u w:val="single"/>
        </w:rPr>
        <w:t>Склонен</w:t>
      </w:r>
      <w:r>
        <w:rPr>
          <w:spacing w:val="-1"/>
          <w:sz w:val="22"/>
          <w:u w:val="single"/>
        </w:rPr>
        <w:t xml:space="preserve"> </w:t>
      </w:r>
      <w:r>
        <w:rPr>
          <w:sz w:val="22"/>
          <w:u w:val="single"/>
        </w:rPr>
        <w:t>к</w:t>
      </w:r>
      <w:r>
        <w:rPr>
          <w:spacing w:val="-2"/>
          <w:sz w:val="22"/>
          <w:u w:val="single"/>
        </w:rPr>
        <w:t xml:space="preserve"> воровству.</w:t>
      </w:r>
      <w:r>
        <w:rPr>
          <w:sz w:val="22"/>
          <w:u w:val="single"/>
        </w:rPr>
        <w:tab/>
      </w:r>
    </w:p>
    <w:p w14:paraId="7E5456F2">
      <w:pPr>
        <w:pStyle w:val="8"/>
        <w:numPr>
          <w:ilvl w:val="0"/>
          <w:numId w:val="34"/>
        </w:numPr>
        <w:tabs>
          <w:tab w:val="left" w:pos="882"/>
        </w:tabs>
        <w:spacing w:before="251" w:after="0" w:line="240" w:lineRule="auto"/>
        <w:ind w:left="882" w:right="0" w:hanging="357"/>
        <w:jc w:val="left"/>
        <w:rPr>
          <w:sz w:val="22"/>
        </w:rPr>
      </w:pPr>
      <w:r>
        <w:rPr>
          <w:sz w:val="22"/>
        </w:rPr>
        <w:t>Наносит</w:t>
      </w:r>
      <w:r>
        <w:rPr>
          <w:spacing w:val="-8"/>
          <w:sz w:val="22"/>
        </w:rPr>
        <w:t xml:space="preserve"> </w:t>
      </w:r>
      <w:r>
        <w:rPr>
          <w:sz w:val="22"/>
        </w:rPr>
        <w:t>ущерб</w:t>
      </w:r>
      <w:r>
        <w:rPr>
          <w:spacing w:val="-4"/>
          <w:sz w:val="22"/>
        </w:rPr>
        <w:t xml:space="preserve"> </w:t>
      </w:r>
      <w:r>
        <w:rPr>
          <w:sz w:val="22"/>
        </w:rPr>
        <w:t>чужому</w:t>
      </w:r>
      <w:r>
        <w:rPr>
          <w:spacing w:val="-7"/>
          <w:sz w:val="22"/>
        </w:rPr>
        <w:t xml:space="preserve"> </w:t>
      </w:r>
      <w:r>
        <w:rPr>
          <w:sz w:val="22"/>
        </w:rPr>
        <w:t>имуществу:</w:t>
      </w:r>
      <w:r>
        <w:rPr>
          <w:spacing w:val="-3"/>
          <w:sz w:val="22"/>
        </w:rPr>
        <w:t xml:space="preserve"> </w:t>
      </w:r>
      <w:r>
        <w:rPr>
          <w:sz w:val="22"/>
        </w:rPr>
        <w:t>рвет</w:t>
      </w:r>
      <w:r>
        <w:rPr>
          <w:spacing w:val="-4"/>
          <w:sz w:val="22"/>
        </w:rPr>
        <w:t xml:space="preserve"> </w:t>
      </w:r>
      <w:r>
        <w:rPr>
          <w:sz w:val="22"/>
        </w:rPr>
        <w:t>книги,</w:t>
      </w:r>
      <w:r>
        <w:rPr>
          <w:spacing w:val="-4"/>
          <w:sz w:val="22"/>
        </w:rPr>
        <w:t xml:space="preserve"> </w:t>
      </w:r>
      <w:r>
        <w:rPr>
          <w:sz w:val="22"/>
        </w:rPr>
        <w:t>тетради,</w:t>
      </w:r>
      <w:r>
        <w:rPr>
          <w:spacing w:val="-4"/>
          <w:sz w:val="22"/>
        </w:rPr>
        <w:t xml:space="preserve"> </w:t>
      </w:r>
      <w:r>
        <w:rPr>
          <w:sz w:val="22"/>
        </w:rPr>
        <w:t>портит</w:t>
      </w:r>
      <w:r>
        <w:rPr>
          <w:spacing w:val="-4"/>
          <w:sz w:val="22"/>
        </w:rPr>
        <w:t xml:space="preserve"> </w:t>
      </w:r>
      <w:r>
        <w:rPr>
          <w:sz w:val="22"/>
        </w:rPr>
        <w:t>вещи,</w:t>
      </w:r>
      <w:r>
        <w:rPr>
          <w:spacing w:val="-4"/>
          <w:sz w:val="22"/>
        </w:rPr>
        <w:t xml:space="preserve"> </w:t>
      </w:r>
      <w:r>
        <w:rPr>
          <w:sz w:val="22"/>
        </w:rPr>
        <w:t>совершает</w:t>
      </w:r>
      <w:r>
        <w:rPr>
          <w:spacing w:val="-4"/>
          <w:sz w:val="22"/>
        </w:rPr>
        <w:t xml:space="preserve"> </w:t>
      </w:r>
      <w:r>
        <w:rPr>
          <w:sz w:val="22"/>
        </w:rPr>
        <w:t>поджоги</w:t>
      </w:r>
      <w:r>
        <w:rPr>
          <w:spacing w:val="-4"/>
          <w:sz w:val="22"/>
        </w:rPr>
        <w:t xml:space="preserve"> </w:t>
      </w:r>
      <w:r>
        <w:rPr>
          <w:sz w:val="22"/>
        </w:rPr>
        <w:t>и</w:t>
      </w:r>
      <w:r>
        <w:rPr>
          <w:spacing w:val="-5"/>
          <w:sz w:val="22"/>
        </w:rPr>
        <w:t xml:space="preserve"> пр.</w:t>
      </w:r>
    </w:p>
    <w:p w14:paraId="0FA9A847">
      <w:pPr>
        <w:pStyle w:val="6"/>
        <w:spacing w:before="10"/>
        <w:ind w:left="0"/>
        <w:jc w:val="left"/>
        <w:rPr>
          <w:sz w:val="19"/>
        </w:rPr>
      </w:pPr>
      <w:r>
        <mc:AlternateContent>
          <mc:Choice Requires="wps">
            <w:drawing>
              <wp:anchor distT="0" distB="0" distL="0" distR="0" simplePos="0" relativeHeight="251667456" behindDoc="1" locked="0" layoutInCell="1" allowOverlap="1">
                <wp:simplePos x="0" y="0"/>
                <wp:positionH relativeFrom="page">
                  <wp:posOffset>435610</wp:posOffset>
                </wp:positionH>
                <wp:positionV relativeFrom="paragraph">
                  <wp:posOffset>160020</wp:posOffset>
                </wp:positionV>
                <wp:extent cx="1829435" cy="7620"/>
                <wp:effectExtent l="0" t="0" r="0" b="0"/>
                <wp:wrapTopAndBottom/>
                <wp:docPr id="11" name="Graphic 11"/>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noAutofit/>
                      </wps:bodyPr>
                    </wps:wsp>
                  </a:graphicData>
                </a:graphic>
              </wp:anchor>
            </w:drawing>
          </mc:Choice>
          <mc:Fallback>
            <w:pict>
              <v:shape id="Graphic 11" o:spid="_x0000_s1026" o:spt="100" style="position:absolute;left:0pt;margin-left:34.3pt;margin-top:12.6pt;height:0.6pt;width:144.05pt;mso-position-horizontal-relative:page;mso-wrap-distance-bottom:0pt;mso-wrap-distance-top:0pt;z-index:-251649024;mso-width-relative:page;mso-height-relative:page;" fillcolor="#000000" filled="t" stroked="f" coordsize="1829435,7620" o:gfxdata="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DCGp7ZAAAA&#10;CAEAAA8AAAAAAAAAAQAgAAAAIgAAAGRycy9kb3ducmV2LnhtbFBLAQIUABQAAAAIAIdO4kALFmkb&#10;HAIAAN4EAAAOAAAAAAAAAAEAIAAAACgBAABkcnMvZTJvRG9jLnhtbFBLBQYAAAAABgAGAFkBAAC2&#10;BQAAAAA=&#10;" path="m1829435,0l0,0,0,7620,1829435,7620,1829435,0xe">
                <v:fill on="t" focussize="0,0"/>
                <v:stroke on="f"/>
                <v:imagedata o:title=""/>
                <o:lock v:ext="edit" aspectratio="f"/>
                <v:textbox inset="0mm,0mm,0mm,0mm"/>
                <w10:wrap type="topAndBottom"/>
              </v:shape>
            </w:pict>
          </mc:Fallback>
        </mc:AlternateContent>
      </w:r>
    </w:p>
    <w:p w14:paraId="2D6A1C25">
      <w:pPr>
        <w:spacing w:before="109"/>
        <w:ind w:left="146" w:right="367" w:firstLine="581"/>
        <w:jc w:val="left"/>
        <w:rPr>
          <w:sz w:val="22"/>
        </w:rPr>
      </w:pPr>
      <w:r>
        <w:rPr>
          <w:sz w:val="22"/>
          <w:vertAlign w:val="superscript"/>
        </w:rPr>
        <w:t>6</w:t>
      </w:r>
      <w:r>
        <w:rPr>
          <w:sz w:val="22"/>
          <w:vertAlign w:val="baseline"/>
        </w:rPr>
        <w:t xml:space="preserve"> </w:t>
      </w:r>
      <w:r>
        <w:rPr>
          <w:i/>
          <w:sz w:val="22"/>
          <w:vertAlign w:val="baseline"/>
        </w:rPr>
        <w:t xml:space="preserve">Майсак Н.В. </w:t>
      </w:r>
      <w:r>
        <w:rPr>
          <w:sz w:val="22"/>
          <w:vertAlign w:val="baseline"/>
        </w:rPr>
        <w:t>Диагностика и коррекция личностных особенностей подростков с девиантным поведе-</w:t>
      </w:r>
      <w:r>
        <w:rPr>
          <w:spacing w:val="40"/>
          <w:sz w:val="22"/>
          <w:vertAlign w:val="baseline"/>
        </w:rPr>
        <w:t xml:space="preserve"> </w:t>
      </w:r>
      <w:r>
        <w:rPr>
          <w:sz w:val="22"/>
          <w:vertAlign w:val="baseline"/>
        </w:rPr>
        <w:t>нием: монография. Астрахань: Издательский дом «Астраханский университет», 2009. С. 146-149.</w:t>
      </w:r>
    </w:p>
    <w:p w14:paraId="7D4498A5">
      <w:pPr>
        <w:spacing w:after="0"/>
        <w:jc w:val="left"/>
        <w:rPr>
          <w:sz w:val="22"/>
        </w:rPr>
        <w:sectPr>
          <w:footerReference r:id="rId9" w:type="default"/>
          <w:pgSz w:w="11900" w:h="16850"/>
          <w:pgMar w:top="1060" w:right="560" w:bottom="1080" w:left="540" w:header="0" w:footer="897" w:gutter="0"/>
          <w:cols w:space="720" w:num="1"/>
        </w:sectPr>
      </w:pPr>
    </w:p>
    <w:p w14:paraId="2F5A89E5">
      <w:pPr>
        <w:pStyle w:val="8"/>
        <w:numPr>
          <w:ilvl w:val="0"/>
          <w:numId w:val="34"/>
        </w:numPr>
        <w:tabs>
          <w:tab w:val="left" w:pos="880"/>
        </w:tabs>
        <w:spacing w:before="75" w:after="0" w:line="240" w:lineRule="auto"/>
        <w:ind w:left="880" w:right="0" w:hanging="355"/>
        <w:jc w:val="left"/>
        <w:rPr>
          <w:sz w:val="22"/>
        </w:rPr>
      </w:pPr>
      <w:r>
        <w:rPr>
          <w:sz w:val="22"/>
        </w:rPr>
        <w:t>Состоит</w:t>
      </w:r>
      <w:r>
        <w:rPr>
          <w:spacing w:val="-5"/>
          <w:sz w:val="22"/>
        </w:rPr>
        <w:t xml:space="preserve"> </w:t>
      </w:r>
      <w:r>
        <w:rPr>
          <w:sz w:val="22"/>
        </w:rPr>
        <w:t>на</w:t>
      </w:r>
      <w:r>
        <w:rPr>
          <w:spacing w:val="-4"/>
          <w:sz w:val="22"/>
        </w:rPr>
        <w:t xml:space="preserve"> </w:t>
      </w:r>
      <w:r>
        <w:rPr>
          <w:sz w:val="22"/>
        </w:rPr>
        <w:t>учете</w:t>
      </w:r>
      <w:r>
        <w:rPr>
          <w:spacing w:val="-3"/>
          <w:sz w:val="22"/>
        </w:rPr>
        <w:t xml:space="preserve"> </w:t>
      </w:r>
      <w:r>
        <w:rPr>
          <w:sz w:val="22"/>
        </w:rPr>
        <w:t>в</w:t>
      </w:r>
      <w:r>
        <w:rPr>
          <w:spacing w:val="-5"/>
          <w:sz w:val="22"/>
        </w:rPr>
        <w:t xml:space="preserve"> </w:t>
      </w:r>
      <w:r>
        <w:rPr>
          <w:sz w:val="22"/>
        </w:rPr>
        <w:t>ИДН</w:t>
      </w:r>
      <w:r>
        <w:rPr>
          <w:spacing w:val="-4"/>
          <w:sz w:val="22"/>
        </w:rPr>
        <w:t xml:space="preserve"> </w:t>
      </w:r>
      <w:r>
        <w:rPr>
          <w:sz w:val="22"/>
        </w:rPr>
        <w:t>за</w:t>
      </w:r>
      <w:r>
        <w:rPr>
          <w:spacing w:val="-3"/>
          <w:sz w:val="22"/>
        </w:rPr>
        <w:t xml:space="preserve"> </w:t>
      </w:r>
      <w:r>
        <w:rPr>
          <w:sz w:val="22"/>
        </w:rPr>
        <w:t>кражи,</w:t>
      </w:r>
      <w:r>
        <w:rPr>
          <w:spacing w:val="-4"/>
          <w:sz w:val="22"/>
        </w:rPr>
        <w:t xml:space="preserve"> </w:t>
      </w:r>
      <w:r>
        <w:rPr>
          <w:sz w:val="22"/>
        </w:rPr>
        <w:t>драки,</w:t>
      </w:r>
      <w:r>
        <w:rPr>
          <w:spacing w:val="-6"/>
          <w:sz w:val="22"/>
        </w:rPr>
        <w:t xml:space="preserve"> </w:t>
      </w:r>
      <w:r>
        <w:rPr>
          <w:sz w:val="22"/>
        </w:rPr>
        <w:t>коллективный</w:t>
      </w:r>
      <w:r>
        <w:rPr>
          <w:spacing w:val="-4"/>
          <w:sz w:val="22"/>
        </w:rPr>
        <w:t xml:space="preserve"> </w:t>
      </w:r>
      <w:r>
        <w:rPr>
          <w:sz w:val="22"/>
        </w:rPr>
        <w:t>угон</w:t>
      </w:r>
      <w:r>
        <w:rPr>
          <w:spacing w:val="-4"/>
          <w:sz w:val="22"/>
        </w:rPr>
        <w:t xml:space="preserve"> </w:t>
      </w:r>
      <w:r>
        <w:rPr>
          <w:sz w:val="22"/>
        </w:rPr>
        <w:t>автомашин,</w:t>
      </w:r>
      <w:r>
        <w:rPr>
          <w:spacing w:val="-3"/>
          <w:sz w:val="22"/>
        </w:rPr>
        <w:t xml:space="preserve"> </w:t>
      </w:r>
      <w:r>
        <w:rPr>
          <w:sz w:val="22"/>
        </w:rPr>
        <w:t>наркоманию</w:t>
      </w:r>
      <w:r>
        <w:rPr>
          <w:spacing w:val="-7"/>
          <w:sz w:val="22"/>
        </w:rPr>
        <w:t xml:space="preserve"> </w:t>
      </w:r>
      <w:r>
        <w:rPr>
          <w:sz w:val="22"/>
        </w:rPr>
        <w:t>и</w:t>
      </w:r>
      <w:r>
        <w:rPr>
          <w:spacing w:val="-3"/>
          <w:sz w:val="22"/>
        </w:rPr>
        <w:t xml:space="preserve"> </w:t>
      </w:r>
      <w:r>
        <w:rPr>
          <w:spacing w:val="-4"/>
          <w:sz w:val="22"/>
        </w:rPr>
        <w:t>т.д.</w:t>
      </w:r>
    </w:p>
    <w:p w14:paraId="1ADFA883">
      <w:pPr>
        <w:pStyle w:val="8"/>
        <w:numPr>
          <w:ilvl w:val="0"/>
          <w:numId w:val="34"/>
        </w:numPr>
        <w:tabs>
          <w:tab w:val="left" w:pos="882"/>
          <w:tab w:val="left" w:pos="886"/>
        </w:tabs>
        <w:spacing w:before="2" w:after="0" w:line="240" w:lineRule="auto"/>
        <w:ind w:left="886" w:right="255" w:hanging="361"/>
        <w:jc w:val="left"/>
        <w:rPr>
          <w:sz w:val="22"/>
        </w:rPr>
      </w:pPr>
      <w:r>
        <w:rPr>
          <w:sz w:val="22"/>
        </w:rPr>
        <w:t>Часто становится жертвой (виктимное поведение), провоцирующей в отношении себя агрессивные и противоправные действия, связанные с угрозой жизни и здоровью.</w:t>
      </w:r>
    </w:p>
    <w:p w14:paraId="29568C0B">
      <w:pPr>
        <w:pStyle w:val="8"/>
        <w:numPr>
          <w:ilvl w:val="0"/>
          <w:numId w:val="34"/>
        </w:numPr>
        <w:tabs>
          <w:tab w:val="left" w:pos="976"/>
        </w:tabs>
        <w:spacing w:before="0" w:after="0" w:line="251" w:lineRule="exact"/>
        <w:ind w:left="976" w:right="0" w:hanging="451"/>
        <w:jc w:val="left"/>
        <w:rPr>
          <w:sz w:val="22"/>
        </w:rPr>
      </w:pPr>
      <w:r>
        <w:rPr>
          <w:sz w:val="22"/>
        </w:rPr>
        <w:t>У</w:t>
      </w:r>
      <w:r>
        <w:rPr>
          <w:spacing w:val="-4"/>
          <w:sz w:val="22"/>
        </w:rPr>
        <w:t xml:space="preserve"> </w:t>
      </w:r>
      <w:r>
        <w:rPr>
          <w:sz w:val="22"/>
        </w:rPr>
        <w:t>подростка</w:t>
      </w:r>
      <w:r>
        <w:rPr>
          <w:spacing w:val="-3"/>
          <w:sz w:val="22"/>
        </w:rPr>
        <w:t xml:space="preserve"> </w:t>
      </w:r>
      <w:r>
        <w:rPr>
          <w:sz w:val="22"/>
        </w:rPr>
        <w:t>есть</w:t>
      </w:r>
      <w:r>
        <w:rPr>
          <w:spacing w:val="-3"/>
          <w:sz w:val="22"/>
        </w:rPr>
        <w:t xml:space="preserve"> </w:t>
      </w:r>
      <w:r>
        <w:rPr>
          <w:sz w:val="22"/>
        </w:rPr>
        <w:t>судимые</w:t>
      </w:r>
      <w:r>
        <w:rPr>
          <w:spacing w:val="-3"/>
          <w:sz w:val="22"/>
        </w:rPr>
        <w:t xml:space="preserve"> </w:t>
      </w:r>
      <w:r>
        <w:rPr>
          <w:spacing w:val="-2"/>
          <w:sz w:val="22"/>
        </w:rPr>
        <w:t>родственники.</w:t>
      </w:r>
    </w:p>
    <w:p w14:paraId="70D6DBE5">
      <w:pPr>
        <w:pStyle w:val="8"/>
        <w:numPr>
          <w:ilvl w:val="0"/>
          <w:numId w:val="31"/>
        </w:numPr>
        <w:tabs>
          <w:tab w:val="left" w:pos="3783"/>
        </w:tabs>
        <w:spacing w:before="246" w:after="0" w:line="240" w:lineRule="auto"/>
        <w:ind w:left="3783" w:right="0" w:hanging="497"/>
        <w:jc w:val="left"/>
        <w:rPr>
          <w:b/>
          <w:sz w:val="22"/>
        </w:rPr>
      </w:pPr>
      <w:r>
        <w:rPr>
          <w:b/>
          <w:sz w:val="22"/>
        </w:rPr>
        <w:t>Аддиктивное</w:t>
      </w:r>
      <w:r>
        <w:rPr>
          <w:b/>
          <w:spacing w:val="-8"/>
          <w:sz w:val="22"/>
        </w:rPr>
        <w:t xml:space="preserve"> </w:t>
      </w:r>
      <w:r>
        <w:rPr>
          <w:b/>
          <w:sz w:val="22"/>
        </w:rPr>
        <w:t>(зависимое)</w:t>
      </w:r>
      <w:r>
        <w:rPr>
          <w:b/>
          <w:spacing w:val="-7"/>
          <w:sz w:val="22"/>
        </w:rPr>
        <w:t xml:space="preserve"> </w:t>
      </w:r>
      <w:r>
        <w:rPr>
          <w:b/>
          <w:spacing w:val="-2"/>
          <w:sz w:val="22"/>
        </w:rPr>
        <w:t>поведение</w:t>
      </w:r>
    </w:p>
    <w:p w14:paraId="26EE5F69">
      <w:pPr>
        <w:pStyle w:val="8"/>
        <w:numPr>
          <w:ilvl w:val="0"/>
          <w:numId w:val="35"/>
        </w:numPr>
        <w:tabs>
          <w:tab w:val="left" w:pos="870"/>
        </w:tabs>
        <w:spacing w:before="234" w:after="0" w:line="240" w:lineRule="auto"/>
        <w:ind w:left="870" w:right="0" w:hanging="345"/>
        <w:jc w:val="left"/>
        <w:rPr>
          <w:sz w:val="22"/>
        </w:rPr>
      </w:pPr>
      <w:r>
        <w:rPr>
          <w:spacing w:val="-2"/>
          <w:sz w:val="22"/>
        </w:rPr>
        <w:t>Курит.</w:t>
      </w:r>
    </w:p>
    <w:p w14:paraId="5F5C0D83">
      <w:pPr>
        <w:pStyle w:val="8"/>
        <w:numPr>
          <w:ilvl w:val="0"/>
          <w:numId w:val="35"/>
        </w:numPr>
        <w:tabs>
          <w:tab w:val="left" w:pos="889"/>
        </w:tabs>
        <w:spacing w:before="2" w:after="0" w:line="252" w:lineRule="exact"/>
        <w:ind w:left="889" w:right="0" w:hanging="364"/>
        <w:jc w:val="left"/>
        <w:rPr>
          <w:sz w:val="22"/>
        </w:rPr>
      </w:pPr>
      <w:r>
        <w:rPr>
          <w:sz w:val="22"/>
        </w:rPr>
        <w:t>Употребляет</w:t>
      </w:r>
      <w:r>
        <w:rPr>
          <w:spacing w:val="-9"/>
          <w:sz w:val="22"/>
        </w:rPr>
        <w:t xml:space="preserve"> </w:t>
      </w:r>
      <w:r>
        <w:rPr>
          <w:sz w:val="22"/>
        </w:rPr>
        <w:t>алкогольные</w:t>
      </w:r>
      <w:r>
        <w:rPr>
          <w:spacing w:val="-5"/>
          <w:sz w:val="22"/>
        </w:rPr>
        <w:t xml:space="preserve"> </w:t>
      </w:r>
      <w:r>
        <w:rPr>
          <w:spacing w:val="-2"/>
          <w:sz w:val="22"/>
        </w:rPr>
        <w:t>напитки.</w:t>
      </w:r>
    </w:p>
    <w:p w14:paraId="7D0D72D2">
      <w:pPr>
        <w:pStyle w:val="8"/>
        <w:numPr>
          <w:ilvl w:val="0"/>
          <w:numId w:val="35"/>
        </w:numPr>
        <w:tabs>
          <w:tab w:val="left" w:pos="882"/>
        </w:tabs>
        <w:spacing w:before="0" w:after="0" w:line="252" w:lineRule="exact"/>
        <w:ind w:left="882" w:right="0" w:hanging="357"/>
        <w:jc w:val="left"/>
        <w:rPr>
          <w:sz w:val="22"/>
        </w:rPr>
      </w:pPr>
      <w:r>
        <w:rPr>
          <w:sz w:val="22"/>
        </w:rPr>
        <w:t>Пьет</w:t>
      </w:r>
      <w:r>
        <w:rPr>
          <w:spacing w:val="-6"/>
          <w:sz w:val="22"/>
        </w:rPr>
        <w:t xml:space="preserve"> </w:t>
      </w:r>
      <w:r>
        <w:rPr>
          <w:sz w:val="22"/>
        </w:rPr>
        <w:t>один</w:t>
      </w:r>
      <w:r>
        <w:rPr>
          <w:spacing w:val="-4"/>
          <w:sz w:val="22"/>
        </w:rPr>
        <w:t xml:space="preserve"> </w:t>
      </w:r>
      <w:r>
        <w:rPr>
          <w:sz w:val="22"/>
        </w:rPr>
        <w:t>из</w:t>
      </w:r>
      <w:r>
        <w:rPr>
          <w:spacing w:val="-4"/>
          <w:sz w:val="22"/>
        </w:rPr>
        <w:t xml:space="preserve"> </w:t>
      </w:r>
      <w:r>
        <w:rPr>
          <w:sz w:val="22"/>
        </w:rPr>
        <w:t>родителей</w:t>
      </w:r>
      <w:r>
        <w:rPr>
          <w:spacing w:val="-4"/>
          <w:sz w:val="22"/>
        </w:rPr>
        <w:t xml:space="preserve"> </w:t>
      </w:r>
      <w:r>
        <w:rPr>
          <w:sz w:val="22"/>
        </w:rPr>
        <w:t>подростка</w:t>
      </w:r>
      <w:r>
        <w:rPr>
          <w:spacing w:val="-4"/>
          <w:sz w:val="22"/>
        </w:rPr>
        <w:t xml:space="preserve"> </w:t>
      </w:r>
      <w:r>
        <w:rPr>
          <w:sz w:val="22"/>
        </w:rPr>
        <w:t>или</w:t>
      </w:r>
      <w:r>
        <w:rPr>
          <w:spacing w:val="-3"/>
          <w:sz w:val="22"/>
        </w:rPr>
        <w:t xml:space="preserve"> </w:t>
      </w:r>
      <w:r>
        <w:rPr>
          <w:sz w:val="22"/>
        </w:rPr>
        <w:t>оба</w:t>
      </w:r>
      <w:r>
        <w:rPr>
          <w:spacing w:val="-4"/>
          <w:sz w:val="22"/>
        </w:rPr>
        <w:t xml:space="preserve"> </w:t>
      </w:r>
      <w:r>
        <w:rPr>
          <w:sz w:val="22"/>
        </w:rPr>
        <w:t>родителя</w:t>
      </w:r>
      <w:r>
        <w:rPr>
          <w:spacing w:val="-2"/>
          <w:sz w:val="22"/>
        </w:rPr>
        <w:t xml:space="preserve"> алкоголики.</w:t>
      </w:r>
    </w:p>
    <w:p w14:paraId="495071D2">
      <w:pPr>
        <w:pStyle w:val="8"/>
        <w:numPr>
          <w:ilvl w:val="0"/>
          <w:numId w:val="35"/>
        </w:numPr>
        <w:tabs>
          <w:tab w:val="left" w:pos="889"/>
        </w:tabs>
        <w:spacing w:before="1" w:after="0" w:line="252" w:lineRule="exact"/>
        <w:ind w:left="889" w:right="0" w:hanging="364"/>
        <w:jc w:val="left"/>
        <w:rPr>
          <w:sz w:val="22"/>
        </w:rPr>
      </w:pPr>
      <w:r>
        <w:rPr>
          <w:sz w:val="22"/>
        </w:rPr>
        <w:t>Употребляет</w:t>
      </w:r>
      <w:r>
        <w:rPr>
          <w:spacing w:val="-2"/>
          <w:sz w:val="22"/>
        </w:rPr>
        <w:t xml:space="preserve"> наркотики.</w:t>
      </w:r>
    </w:p>
    <w:p w14:paraId="7EFD52A7">
      <w:pPr>
        <w:pStyle w:val="8"/>
        <w:numPr>
          <w:ilvl w:val="0"/>
          <w:numId w:val="35"/>
        </w:numPr>
        <w:tabs>
          <w:tab w:val="left" w:pos="882"/>
        </w:tabs>
        <w:spacing w:before="0" w:after="0" w:line="252" w:lineRule="exact"/>
        <w:ind w:left="882" w:right="0" w:hanging="357"/>
        <w:jc w:val="left"/>
        <w:rPr>
          <w:sz w:val="22"/>
        </w:rPr>
      </w:pPr>
      <w:r>
        <w:rPr>
          <w:sz w:val="22"/>
        </w:rPr>
        <w:t>Употребляет</w:t>
      </w:r>
      <w:r>
        <w:rPr>
          <w:spacing w:val="-5"/>
          <w:sz w:val="22"/>
        </w:rPr>
        <w:t xml:space="preserve"> </w:t>
      </w:r>
      <w:r>
        <w:rPr>
          <w:sz w:val="22"/>
        </w:rPr>
        <w:t>токсические</w:t>
      </w:r>
      <w:r>
        <w:rPr>
          <w:spacing w:val="-7"/>
          <w:sz w:val="22"/>
        </w:rPr>
        <w:t xml:space="preserve"> </w:t>
      </w:r>
      <w:r>
        <w:rPr>
          <w:spacing w:val="-2"/>
          <w:sz w:val="22"/>
        </w:rPr>
        <w:t>вещества.</w:t>
      </w:r>
    </w:p>
    <w:p w14:paraId="5DE8305C">
      <w:pPr>
        <w:pStyle w:val="8"/>
        <w:numPr>
          <w:ilvl w:val="0"/>
          <w:numId w:val="35"/>
        </w:numPr>
        <w:tabs>
          <w:tab w:val="left" w:pos="882"/>
        </w:tabs>
        <w:spacing w:before="0" w:after="0" w:line="252" w:lineRule="exact"/>
        <w:ind w:left="882" w:right="0" w:hanging="357"/>
        <w:jc w:val="left"/>
        <w:rPr>
          <w:sz w:val="22"/>
        </w:rPr>
      </w:pPr>
      <w:r>
        <w:rPr>
          <w:sz w:val="22"/>
        </w:rPr>
        <w:t>Разговаривает</w:t>
      </w:r>
      <w:r>
        <w:rPr>
          <w:spacing w:val="-8"/>
          <w:sz w:val="22"/>
        </w:rPr>
        <w:t xml:space="preserve"> </w:t>
      </w:r>
      <w:r>
        <w:rPr>
          <w:sz w:val="22"/>
        </w:rPr>
        <w:t>с</w:t>
      </w:r>
      <w:r>
        <w:rPr>
          <w:spacing w:val="-9"/>
          <w:sz w:val="22"/>
        </w:rPr>
        <w:t xml:space="preserve"> </w:t>
      </w:r>
      <w:r>
        <w:rPr>
          <w:sz w:val="22"/>
        </w:rPr>
        <w:t>товарищами</w:t>
      </w:r>
      <w:r>
        <w:rPr>
          <w:spacing w:val="-7"/>
          <w:sz w:val="22"/>
        </w:rPr>
        <w:t xml:space="preserve"> </w:t>
      </w:r>
      <w:r>
        <w:rPr>
          <w:sz w:val="22"/>
        </w:rPr>
        <w:t>на</w:t>
      </w:r>
      <w:r>
        <w:rPr>
          <w:spacing w:val="-6"/>
          <w:sz w:val="22"/>
        </w:rPr>
        <w:t xml:space="preserve"> </w:t>
      </w:r>
      <w:r>
        <w:rPr>
          <w:sz w:val="22"/>
        </w:rPr>
        <w:t>«птичьем»</w:t>
      </w:r>
      <w:r>
        <w:rPr>
          <w:spacing w:val="-10"/>
          <w:sz w:val="22"/>
        </w:rPr>
        <w:t xml:space="preserve"> </w:t>
      </w:r>
      <w:r>
        <w:rPr>
          <w:sz w:val="22"/>
        </w:rPr>
        <w:t>языке,</w:t>
      </w:r>
      <w:r>
        <w:rPr>
          <w:spacing w:val="-6"/>
          <w:sz w:val="22"/>
        </w:rPr>
        <w:t xml:space="preserve"> </w:t>
      </w:r>
      <w:r>
        <w:rPr>
          <w:sz w:val="22"/>
        </w:rPr>
        <w:t>пересыпанном</w:t>
      </w:r>
      <w:r>
        <w:rPr>
          <w:spacing w:val="-6"/>
          <w:sz w:val="22"/>
        </w:rPr>
        <w:t xml:space="preserve"> </w:t>
      </w:r>
      <w:r>
        <w:rPr>
          <w:sz w:val="22"/>
        </w:rPr>
        <w:t>специфическими</w:t>
      </w:r>
      <w:r>
        <w:rPr>
          <w:spacing w:val="-6"/>
          <w:sz w:val="22"/>
        </w:rPr>
        <w:t xml:space="preserve"> </w:t>
      </w:r>
      <w:r>
        <w:rPr>
          <w:spacing w:val="-2"/>
          <w:sz w:val="22"/>
        </w:rPr>
        <w:t>словечками</w:t>
      </w:r>
    </w:p>
    <w:p w14:paraId="6DC787B3">
      <w:pPr>
        <w:pStyle w:val="8"/>
        <w:numPr>
          <w:ilvl w:val="0"/>
          <w:numId w:val="35"/>
        </w:numPr>
        <w:tabs>
          <w:tab w:val="left" w:pos="993"/>
        </w:tabs>
        <w:spacing w:before="2" w:after="0" w:line="253" w:lineRule="exact"/>
        <w:ind w:left="993" w:right="0" w:hanging="468"/>
        <w:jc w:val="left"/>
        <w:rPr>
          <w:sz w:val="22"/>
        </w:rPr>
      </w:pPr>
      <w:r>
        <w:rPr>
          <w:sz w:val="22"/>
        </w:rPr>
        <w:t>(</w:t>
      </w:r>
      <w:r>
        <w:rPr>
          <w:i/>
          <w:sz w:val="22"/>
        </w:rPr>
        <w:t>ширнуться,</w:t>
      </w:r>
      <w:r>
        <w:rPr>
          <w:i/>
          <w:spacing w:val="-6"/>
          <w:sz w:val="22"/>
        </w:rPr>
        <w:t xml:space="preserve"> </w:t>
      </w:r>
      <w:r>
        <w:rPr>
          <w:i/>
          <w:sz w:val="22"/>
        </w:rPr>
        <w:t>насвай,</w:t>
      </w:r>
      <w:r>
        <w:rPr>
          <w:i/>
          <w:spacing w:val="-5"/>
          <w:sz w:val="22"/>
        </w:rPr>
        <w:t xml:space="preserve"> </w:t>
      </w:r>
      <w:r>
        <w:rPr>
          <w:i/>
          <w:sz w:val="22"/>
        </w:rPr>
        <w:t>мацанка,</w:t>
      </w:r>
      <w:r>
        <w:rPr>
          <w:i/>
          <w:spacing w:val="-3"/>
          <w:sz w:val="22"/>
        </w:rPr>
        <w:t xml:space="preserve"> </w:t>
      </w:r>
      <w:r>
        <w:rPr>
          <w:i/>
          <w:sz w:val="22"/>
        </w:rPr>
        <w:t>забить</w:t>
      </w:r>
      <w:r>
        <w:rPr>
          <w:i/>
          <w:spacing w:val="-4"/>
          <w:sz w:val="22"/>
        </w:rPr>
        <w:t xml:space="preserve"> </w:t>
      </w:r>
      <w:r>
        <w:rPr>
          <w:i/>
          <w:sz w:val="22"/>
        </w:rPr>
        <w:t>косяк</w:t>
      </w:r>
      <w:r>
        <w:rPr>
          <w:i/>
          <w:spacing w:val="-2"/>
          <w:sz w:val="22"/>
        </w:rPr>
        <w:t xml:space="preserve"> </w:t>
      </w:r>
      <w:r>
        <w:rPr>
          <w:sz w:val="22"/>
        </w:rPr>
        <w:t>и</w:t>
      </w:r>
      <w:r>
        <w:rPr>
          <w:spacing w:val="-3"/>
          <w:sz w:val="22"/>
        </w:rPr>
        <w:t xml:space="preserve"> </w:t>
      </w:r>
      <w:r>
        <w:rPr>
          <w:spacing w:val="-2"/>
          <w:sz w:val="22"/>
        </w:rPr>
        <w:t>т.п.).</w:t>
      </w:r>
    </w:p>
    <w:p w14:paraId="08EB43F4">
      <w:pPr>
        <w:pStyle w:val="8"/>
        <w:numPr>
          <w:ilvl w:val="0"/>
          <w:numId w:val="35"/>
        </w:numPr>
        <w:tabs>
          <w:tab w:val="left" w:pos="882"/>
          <w:tab w:val="left" w:pos="886"/>
        </w:tabs>
        <w:spacing w:before="0" w:after="0" w:line="240" w:lineRule="auto"/>
        <w:ind w:left="886" w:right="249" w:hanging="361"/>
        <w:jc w:val="left"/>
        <w:rPr>
          <w:sz w:val="22"/>
        </w:rPr>
      </w:pPr>
      <w:r>
        <w:rPr>
          <w:sz w:val="22"/>
        </w:rPr>
        <w:t>Наблюдается</w:t>
      </w:r>
      <w:r>
        <w:rPr>
          <w:spacing w:val="-3"/>
          <w:sz w:val="22"/>
        </w:rPr>
        <w:t xml:space="preserve"> </w:t>
      </w:r>
      <w:r>
        <w:rPr>
          <w:sz w:val="22"/>
        </w:rPr>
        <w:t>внешняя</w:t>
      </w:r>
      <w:r>
        <w:rPr>
          <w:spacing w:val="-4"/>
          <w:sz w:val="22"/>
        </w:rPr>
        <w:t xml:space="preserve"> </w:t>
      </w:r>
      <w:r>
        <w:rPr>
          <w:sz w:val="22"/>
        </w:rPr>
        <w:t>стигматизация.</w:t>
      </w:r>
      <w:r>
        <w:rPr>
          <w:spacing w:val="-3"/>
          <w:sz w:val="22"/>
        </w:rPr>
        <w:t xml:space="preserve"> </w:t>
      </w:r>
      <w:r>
        <w:rPr>
          <w:sz w:val="22"/>
        </w:rPr>
        <w:t>Речь</w:t>
      </w:r>
      <w:r>
        <w:rPr>
          <w:spacing w:val="-3"/>
          <w:sz w:val="22"/>
        </w:rPr>
        <w:t xml:space="preserve"> </w:t>
      </w:r>
      <w:r>
        <w:rPr>
          <w:sz w:val="22"/>
        </w:rPr>
        <w:t>то</w:t>
      </w:r>
      <w:r>
        <w:rPr>
          <w:spacing w:val="-3"/>
          <w:sz w:val="22"/>
        </w:rPr>
        <w:t xml:space="preserve"> </w:t>
      </w:r>
      <w:r>
        <w:rPr>
          <w:sz w:val="22"/>
        </w:rPr>
        <w:t>ускоренная</w:t>
      </w:r>
      <w:r>
        <w:rPr>
          <w:spacing w:val="-3"/>
          <w:sz w:val="22"/>
        </w:rPr>
        <w:t xml:space="preserve"> </w:t>
      </w:r>
      <w:r>
        <w:rPr>
          <w:sz w:val="22"/>
        </w:rPr>
        <w:t>до</w:t>
      </w:r>
      <w:r>
        <w:rPr>
          <w:spacing w:val="-3"/>
          <w:sz w:val="22"/>
        </w:rPr>
        <w:t xml:space="preserve"> </w:t>
      </w:r>
      <w:r>
        <w:rPr>
          <w:sz w:val="22"/>
        </w:rPr>
        <w:t>непонятности,</w:t>
      </w:r>
      <w:r>
        <w:rPr>
          <w:spacing w:val="-5"/>
          <w:sz w:val="22"/>
        </w:rPr>
        <w:t xml:space="preserve"> </w:t>
      </w:r>
      <w:r>
        <w:rPr>
          <w:sz w:val="22"/>
        </w:rPr>
        <w:t>то</w:t>
      </w:r>
      <w:r>
        <w:rPr>
          <w:spacing w:val="-3"/>
          <w:sz w:val="22"/>
        </w:rPr>
        <w:t xml:space="preserve"> </w:t>
      </w:r>
      <w:r>
        <w:rPr>
          <w:sz w:val="22"/>
        </w:rPr>
        <w:t>тягуче-медленная.</w:t>
      </w:r>
      <w:r>
        <w:rPr>
          <w:spacing w:val="-3"/>
          <w:sz w:val="22"/>
        </w:rPr>
        <w:t xml:space="preserve"> </w:t>
      </w:r>
      <w:r>
        <w:rPr>
          <w:sz w:val="22"/>
        </w:rPr>
        <w:t>Вял, полусонное состояние, зрачки то сужены, то чрезмерно расширены.</w:t>
      </w:r>
    </w:p>
    <w:p w14:paraId="1584E179">
      <w:pPr>
        <w:pStyle w:val="8"/>
        <w:numPr>
          <w:ilvl w:val="0"/>
          <w:numId w:val="35"/>
        </w:numPr>
        <w:tabs>
          <w:tab w:val="left" w:pos="880"/>
          <w:tab w:val="left" w:pos="886"/>
        </w:tabs>
        <w:spacing w:before="0" w:after="0" w:line="240" w:lineRule="auto"/>
        <w:ind w:left="886" w:right="253" w:hanging="361"/>
        <w:jc w:val="left"/>
        <w:rPr>
          <w:sz w:val="22"/>
        </w:rPr>
      </w:pPr>
      <w:r>
        <w:rPr>
          <w:sz w:val="22"/>
        </w:rPr>
        <w:t>Неадекватные</w:t>
      </w:r>
      <w:r>
        <w:rPr>
          <w:spacing w:val="40"/>
          <w:sz w:val="22"/>
        </w:rPr>
        <w:t xml:space="preserve"> </w:t>
      </w:r>
      <w:r>
        <w:rPr>
          <w:sz w:val="22"/>
        </w:rPr>
        <w:t>реакции:</w:t>
      </w:r>
      <w:r>
        <w:rPr>
          <w:spacing w:val="40"/>
          <w:sz w:val="22"/>
        </w:rPr>
        <w:t xml:space="preserve"> </w:t>
      </w:r>
      <w:r>
        <w:rPr>
          <w:sz w:val="22"/>
        </w:rPr>
        <w:t>безудержный</w:t>
      </w:r>
      <w:r>
        <w:rPr>
          <w:spacing w:val="40"/>
          <w:sz w:val="22"/>
        </w:rPr>
        <w:t xml:space="preserve"> </w:t>
      </w:r>
      <w:r>
        <w:rPr>
          <w:sz w:val="22"/>
        </w:rPr>
        <w:t>смех,</w:t>
      </w:r>
      <w:r>
        <w:rPr>
          <w:spacing w:val="40"/>
          <w:sz w:val="22"/>
        </w:rPr>
        <w:t xml:space="preserve"> </w:t>
      </w:r>
      <w:r>
        <w:rPr>
          <w:sz w:val="22"/>
        </w:rPr>
        <w:t>беспричинная</w:t>
      </w:r>
      <w:r>
        <w:rPr>
          <w:spacing w:val="40"/>
          <w:sz w:val="22"/>
        </w:rPr>
        <w:t xml:space="preserve"> </w:t>
      </w:r>
      <w:r>
        <w:rPr>
          <w:sz w:val="22"/>
        </w:rPr>
        <w:t>эйфория,</w:t>
      </w:r>
      <w:r>
        <w:rPr>
          <w:spacing w:val="40"/>
          <w:sz w:val="22"/>
        </w:rPr>
        <w:t xml:space="preserve"> </w:t>
      </w:r>
      <w:r>
        <w:rPr>
          <w:sz w:val="22"/>
        </w:rPr>
        <w:t>резкие</w:t>
      </w:r>
      <w:r>
        <w:rPr>
          <w:spacing w:val="40"/>
          <w:sz w:val="22"/>
        </w:rPr>
        <w:t xml:space="preserve"> </w:t>
      </w:r>
      <w:r>
        <w:rPr>
          <w:sz w:val="22"/>
        </w:rPr>
        <w:t>перепады</w:t>
      </w:r>
      <w:r>
        <w:rPr>
          <w:spacing w:val="40"/>
          <w:sz w:val="22"/>
        </w:rPr>
        <w:t xml:space="preserve"> </w:t>
      </w:r>
      <w:r>
        <w:rPr>
          <w:sz w:val="22"/>
        </w:rPr>
        <w:t>настроения. Резкий специфический запах.</w:t>
      </w:r>
    </w:p>
    <w:p w14:paraId="296F766B">
      <w:pPr>
        <w:pStyle w:val="8"/>
        <w:numPr>
          <w:ilvl w:val="0"/>
          <w:numId w:val="35"/>
        </w:numPr>
        <w:tabs>
          <w:tab w:val="left" w:pos="883"/>
        </w:tabs>
        <w:spacing w:before="0" w:after="0" w:line="252" w:lineRule="exact"/>
        <w:ind w:left="883" w:right="0" w:hanging="358"/>
        <w:jc w:val="left"/>
        <w:rPr>
          <w:sz w:val="22"/>
        </w:rPr>
      </w:pPr>
      <w:r>
        <w:rPr>
          <w:sz w:val="22"/>
        </w:rPr>
        <w:t>Обнаружены</w:t>
      </w:r>
      <w:r>
        <w:rPr>
          <w:spacing w:val="-8"/>
          <w:sz w:val="22"/>
        </w:rPr>
        <w:t xml:space="preserve"> </w:t>
      </w:r>
      <w:r>
        <w:rPr>
          <w:sz w:val="22"/>
        </w:rPr>
        <w:t>следы</w:t>
      </w:r>
      <w:r>
        <w:rPr>
          <w:spacing w:val="-5"/>
          <w:sz w:val="22"/>
        </w:rPr>
        <w:t xml:space="preserve"> </w:t>
      </w:r>
      <w:r>
        <w:rPr>
          <w:sz w:val="22"/>
        </w:rPr>
        <w:t>инъекций,</w:t>
      </w:r>
      <w:r>
        <w:rPr>
          <w:spacing w:val="-5"/>
          <w:sz w:val="22"/>
        </w:rPr>
        <w:t xml:space="preserve"> </w:t>
      </w:r>
      <w:r>
        <w:rPr>
          <w:sz w:val="22"/>
        </w:rPr>
        <w:t>не</w:t>
      </w:r>
      <w:r>
        <w:rPr>
          <w:spacing w:val="-5"/>
          <w:sz w:val="22"/>
        </w:rPr>
        <w:t xml:space="preserve"> </w:t>
      </w:r>
      <w:r>
        <w:rPr>
          <w:sz w:val="22"/>
        </w:rPr>
        <w:t>связанных</w:t>
      </w:r>
      <w:r>
        <w:rPr>
          <w:spacing w:val="-5"/>
          <w:sz w:val="22"/>
        </w:rPr>
        <w:t xml:space="preserve"> </w:t>
      </w:r>
      <w:r>
        <w:rPr>
          <w:sz w:val="22"/>
        </w:rPr>
        <w:t>с</w:t>
      </w:r>
      <w:r>
        <w:rPr>
          <w:spacing w:val="-5"/>
          <w:sz w:val="22"/>
        </w:rPr>
        <w:t xml:space="preserve"> </w:t>
      </w:r>
      <w:r>
        <w:rPr>
          <w:sz w:val="22"/>
        </w:rPr>
        <w:t>проводимыми</w:t>
      </w:r>
      <w:r>
        <w:rPr>
          <w:spacing w:val="-5"/>
          <w:sz w:val="22"/>
        </w:rPr>
        <w:t xml:space="preserve"> </w:t>
      </w:r>
      <w:r>
        <w:rPr>
          <w:sz w:val="22"/>
        </w:rPr>
        <w:t>лечебными</w:t>
      </w:r>
      <w:r>
        <w:rPr>
          <w:spacing w:val="-5"/>
          <w:sz w:val="22"/>
        </w:rPr>
        <w:t xml:space="preserve"> </w:t>
      </w:r>
      <w:r>
        <w:rPr>
          <w:spacing w:val="-2"/>
          <w:sz w:val="22"/>
        </w:rPr>
        <w:t>мероприятиями.</w:t>
      </w:r>
    </w:p>
    <w:p w14:paraId="26161778">
      <w:pPr>
        <w:pStyle w:val="8"/>
        <w:numPr>
          <w:ilvl w:val="0"/>
          <w:numId w:val="35"/>
        </w:numPr>
        <w:tabs>
          <w:tab w:val="left" w:pos="886"/>
        </w:tabs>
        <w:spacing w:before="0" w:after="0" w:line="240" w:lineRule="auto"/>
        <w:ind w:left="886" w:right="254" w:hanging="361"/>
        <w:jc w:val="left"/>
        <w:rPr>
          <w:sz w:val="22"/>
        </w:rPr>
      </w:pPr>
      <w:r>
        <w:rPr>
          <w:sz w:val="22"/>
        </w:rPr>
        <w:t>Состоит</w:t>
      </w:r>
      <w:r>
        <w:rPr>
          <w:spacing w:val="40"/>
          <w:sz w:val="22"/>
        </w:rPr>
        <w:t xml:space="preserve"> </w:t>
      </w:r>
      <w:r>
        <w:rPr>
          <w:sz w:val="22"/>
        </w:rPr>
        <w:t>на</w:t>
      </w:r>
      <w:r>
        <w:rPr>
          <w:spacing w:val="40"/>
          <w:sz w:val="22"/>
        </w:rPr>
        <w:t xml:space="preserve"> </w:t>
      </w:r>
      <w:r>
        <w:rPr>
          <w:sz w:val="22"/>
        </w:rPr>
        <w:t>учете</w:t>
      </w:r>
      <w:r>
        <w:rPr>
          <w:spacing w:val="40"/>
          <w:sz w:val="22"/>
        </w:rPr>
        <w:t xml:space="preserve"> </w:t>
      </w:r>
      <w:r>
        <w:rPr>
          <w:sz w:val="22"/>
        </w:rPr>
        <w:t>в</w:t>
      </w:r>
      <w:r>
        <w:rPr>
          <w:spacing w:val="40"/>
          <w:sz w:val="22"/>
        </w:rPr>
        <w:t xml:space="preserve"> </w:t>
      </w:r>
      <w:r>
        <w:rPr>
          <w:sz w:val="22"/>
        </w:rPr>
        <w:t>ИДН</w:t>
      </w:r>
      <w:r>
        <w:rPr>
          <w:spacing w:val="40"/>
          <w:sz w:val="22"/>
        </w:rPr>
        <w:t xml:space="preserve"> </w:t>
      </w:r>
      <w:r>
        <w:rPr>
          <w:sz w:val="22"/>
        </w:rPr>
        <w:t>за</w:t>
      </w:r>
      <w:r>
        <w:rPr>
          <w:spacing w:val="40"/>
          <w:sz w:val="22"/>
        </w:rPr>
        <w:t xml:space="preserve"> </w:t>
      </w:r>
      <w:r>
        <w:rPr>
          <w:sz w:val="22"/>
        </w:rPr>
        <w:t>употребление</w:t>
      </w:r>
      <w:r>
        <w:rPr>
          <w:spacing w:val="40"/>
          <w:sz w:val="22"/>
        </w:rPr>
        <w:t xml:space="preserve"> </w:t>
      </w:r>
      <w:r>
        <w:rPr>
          <w:sz w:val="22"/>
        </w:rPr>
        <w:t>или</w:t>
      </w:r>
      <w:r>
        <w:rPr>
          <w:spacing w:val="40"/>
          <w:sz w:val="22"/>
        </w:rPr>
        <w:t xml:space="preserve"> </w:t>
      </w:r>
      <w:r>
        <w:rPr>
          <w:sz w:val="22"/>
        </w:rPr>
        <w:t>распространение</w:t>
      </w:r>
      <w:r>
        <w:rPr>
          <w:spacing w:val="40"/>
          <w:sz w:val="22"/>
        </w:rPr>
        <w:t xml:space="preserve"> </w:t>
      </w:r>
      <w:r>
        <w:rPr>
          <w:sz w:val="22"/>
        </w:rPr>
        <w:t>веществ,</w:t>
      </w:r>
      <w:r>
        <w:rPr>
          <w:spacing w:val="40"/>
          <w:sz w:val="22"/>
        </w:rPr>
        <w:t xml:space="preserve"> </w:t>
      </w:r>
      <w:r>
        <w:rPr>
          <w:sz w:val="22"/>
        </w:rPr>
        <w:t>изменяющих</w:t>
      </w:r>
      <w:r>
        <w:rPr>
          <w:spacing w:val="40"/>
          <w:sz w:val="22"/>
        </w:rPr>
        <w:t xml:space="preserve"> </w:t>
      </w:r>
      <w:r>
        <w:rPr>
          <w:sz w:val="22"/>
        </w:rPr>
        <w:t>психику</w:t>
      </w:r>
      <w:r>
        <w:rPr>
          <w:spacing w:val="80"/>
          <w:sz w:val="22"/>
        </w:rPr>
        <w:t xml:space="preserve"> </w:t>
      </w:r>
      <w:r>
        <w:rPr>
          <w:spacing w:val="-2"/>
          <w:sz w:val="22"/>
        </w:rPr>
        <w:t>(наркомания).</w:t>
      </w:r>
    </w:p>
    <w:p w14:paraId="4DF06A65">
      <w:pPr>
        <w:pStyle w:val="8"/>
        <w:numPr>
          <w:ilvl w:val="0"/>
          <w:numId w:val="31"/>
        </w:numPr>
        <w:tabs>
          <w:tab w:val="left" w:pos="3916"/>
        </w:tabs>
        <w:spacing w:before="245" w:after="0" w:line="240" w:lineRule="auto"/>
        <w:ind w:left="3916" w:right="0" w:hanging="479"/>
        <w:jc w:val="left"/>
        <w:rPr>
          <w:b/>
          <w:sz w:val="22"/>
        </w:rPr>
      </w:pPr>
      <w:r>
        <w:rPr>
          <w:b/>
          <w:sz w:val="22"/>
        </w:rPr>
        <w:t>Отклонения</w:t>
      </w:r>
      <w:r>
        <w:rPr>
          <w:b/>
          <w:spacing w:val="-7"/>
          <w:sz w:val="22"/>
        </w:rPr>
        <w:t xml:space="preserve"> </w:t>
      </w:r>
      <w:r>
        <w:rPr>
          <w:b/>
          <w:sz w:val="22"/>
        </w:rPr>
        <w:t>в</w:t>
      </w:r>
      <w:r>
        <w:rPr>
          <w:b/>
          <w:spacing w:val="-7"/>
          <w:sz w:val="22"/>
        </w:rPr>
        <w:t xml:space="preserve"> </w:t>
      </w:r>
      <w:r>
        <w:rPr>
          <w:b/>
          <w:sz w:val="22"/>
        </w:rPr>
        <w:t>сексуальной</w:t>
      </w:r>
      <w:r>
        <w:rPr>
          <w:b/>
          <w:spacing w:val="-6"/>
          <w:sz w:val="22"/>
        </w:rPr>
        <w:t xml:space="preserve"> </w:t>
      </w:r>
      <w:r>
        <w:rPr>
          <w:b/>
          <w:spacing w:val="-2"/>
          <w:sz w:val="22"/>
        </w:rPr>
        <w:t>сфере</w:t>
      </w:r>
    </w:p>
    <w:p w14:paraId="253EB400">
      <w:pPr>
        <w:pStyle w:val="8"/>
        <w:numPr>
          <w:ilvl w:val="0"/>
          <w:numId w:val="36"/>
        </w:numPr>
        <w:tabs>
          <w:tab w:val="left" w:pos="870"/>
        </w:tabs>
        <w:spacing w:before="234" w:after="0" w:line="240" w:lineRule="auto"/>
        <w:ind w:left="870" w:right="0" w:hanging="345"/>
        <w:jc w:val="left"/>
        <w:rPr>
          <w:sz w:val="22"/>
        </w:rPr>
      </w:pPr>
      <w:r>
        <w:rPr>
          <w:sz w:val="22"/>
        </w:rPr>
        <w:t>Очень</w:t>
      </w:r>
      <w:r>
        <w:rPr>
          <w:spacing w:val="-6"/>
          <w:sz w:val="22"/>
        </w:rPr>
        <w:t xml:space="preserve"> </w:t>
      </w:r>
      <w:r>
        <w:rPr>
          <w:sz w:val="22"/>
        </w:rPr>
        <w:t>раннее</w:t>
      </w:r>
      <w:r>
        <w:rPr>
          <w:spacing w:val="-6"/>
          <w:sz w:val="22"/>
        </w:rPr>
        <w:t xml:space="preserve"> </w:t>
      </w:r>
      <w:r>
        <w:rPr>
          <w:sz w:val="22"/>
        </w:rPr>
        <w:t>проявление</w:t>
      </w:r>
      <w:r>
        <w:rPr>
          <w:spacing w:val="-8"/>
          <w:sz w:val="22"/>
        </w:rPr>
        <w:t xml:space="preserve"> </w:t>
      </w:r>
      <w:r>
        <w:rPr>
          <w:sz w:val="22"/>
        </w:rPr>
        <w:t>сексуальных</w:t>
      </w:r>
      <w:r>
        <w:rPr>
          <w:spacing w:val="-5"/>
          <w:sz w:val="22"/>
        </w:rPr>
        <w:t xml:space="preserve"> </w:t>
      </w:r>
      <w:r>
        <w:rPr>
          <w:spacing w:val="-2"/>
          <w:sz w:val="22"/>
        </w:rPr>
        <w:t>интересов.</w:t>
      </w:r>
    </w:p>
    <w:p w14:paraId="670B32CF">
      <w:pPr>
        <w:pStyle w:val="8"/>
        <w:numPr>
          <w:ilvl w:val="0"/>
          <w:numId w:val="36"/>
        </w:numPr>
        <w:tabs>
          <w:tab w:val="left" w:pos="889"/>
        </w:tabs>
        <w:spacing w:before="2" w:after="0" w:line="253" w:lineRule="exact"/>
        <w:ind w:left="889" w:right="0" w:hanging="364"/>
        <w:jc w:val="left"/>
        <w:rPr>
          <w:sz w:val="22"/>
        </w:rPr>
      </w:pPr>
      <w:r>
        <w:rPr>
          <w:sz w:val="22"/>
        </w:rPr>
        <w:t>Сексуальная</w:t>
      </w:r>
      <w:r>
        <w:rPr>
          <w:spacing w:val="-4"/>
          <w:sz w:val="22"/>
        </w:rPr>
        <w:t xml:space="preserve"> </w:t>
      </w:r>
      <w:r>
        <w:rPr>
          <w:sz w:val="22"/>
        </w:rPr>
        <w:t>тематика</w:t>
      </w:r>
      <w:r>
        <w:rPr>
          <w:spacing w:val="-2"/>
          <w:sz w:val="22"/>
        </w:rPr>
        <w:t xml:space="preserve"> </w:t>
      </w:r>
      <w:r>
        <w:rPr>
          <w:sz w:val="22"/>
        </w:rPr>
        <w:t>«не</w:t>
      </w:r>
      <w:r>
        <w:rPr>
          <w:spacing w:val="-2"/>
          <w:sz w:val="22"/>
        </w:rPr>
        <w:t xml:space="preserve"> </w:t>
      </w:r>
      <w:r>
        <w:rPr>
          <w:sz w:val="22"/>
        </w:rPr>
        <w:t>сходит</w:t>
      </w:r>
      <w:r>
        <w:rPr>
          <w:spacing w:val="-6"/>
          <w:sz w:val="22"/>
        </w:rPr>
        <w:t xml:space="preserve"> </w:t>
      </w:r>
      <w:r>
        <w:rPr>
          <w:sz w:val="22"/>
        </w:rPr>
        <w:t>с</w:t>
      </w:r>
      <w:r>
        <w:rPr>
          <w:spacing w:val="-2"/>
          <w:sz w:val="22"/>
        </w:rPr>
        <w:t xml:space="preserve"> языка».</w:t>
      </w:r>
    </w:p>
    <w:p w14:paraId="51C6C29A">
      <w:pPr>
        <w:pStyle w:val="8"/>
        <w:numPr>
          <w:ilvl w:val="0"/>
          <w:numId w:val="36"/>
        </w:numPr>
        <w:tabs>
          <w:tab w:val="left" w:pos="882"/>
        </w:tabs>
        <w:spacing w:before="0" w:after="0" w:line="253" w:lineRule="exact"/>
        <w:ind w:left="882" w:right="0" w:hanging="357"/>
        <w:jc w:val="left"/>
        <w:rPr>
          <w:sz w:val="22"/>
        </w:rPr>
      </w:pPr>
      <w:r>
        <w:rPr>
          <w:sz w:val="22"/>
        </w:rPr>
        <w:t>В</w:t>
      </w:r>
      <w:r>
        <w:rPr>
          <w:spacing w:val="-7"/>
          <w:sz w:val="22"/>
        </w:rPr>
        <w:t xml:space="preserve"> </w:t>
      </w:r>
      <w:r>
        <w:rPr>
          <w:sz w:val="22"/>
        </w:rPr>
        <w:t>рисунках</w:t>
      </w:r>
      <w:r>
        <w:rPr>
          <w:spacing w:val="-4"/>
          <w:sz w:val="22"/>
        </w:rPr>
        <w:t xml:space="preserve"> </w:t>
      </w:r>
      <w:r>
        <w:rPr>
          <w:sz w:val="22"/>
        </w:rPr>
        <w:t>обращает</w:t>
      </w:r>
      <w:r>
        <w:rPr>
          <w:spacing w:val="-6"/>
          <w:sz w:val="22"/>
        </w:rPr>
        <w:t xml:space="preserve"> </w:t>
      </w:r>
      <w:r>
        <w:rPr>
          <w:sz w:val="22"/>
        </w:rPr>
        <w:t>на</w:t>
      </w:r>
      <w:r>
        <w:rPr>
          <w:spacing w:val="-4"/>
          <w:sz w:val="22"/>
        </w:rPr>
        <w:t xml:space="preserve"> </w:t>
      </w:r>
      <w:r>
        <w:rPr>
          <w:sz w:val="22"/>
        </w:rPr>
        <w:t>себя</w:t>
      </w:r>
      <w:r>
        <w:rPr>
          <w:spacing w:val="-4"/>
          <w:sz w:val="22"/>
        </w:rPr>
        <w:t xml:space="preserve"> </w:t>
      </w:r>
      <w:r>
        <w:rPr>
          <w:sz w:val="22"/>
        </w:rPr>
        <w:t>внимание</w:t>
      </w:r>
      <w:r>
        <w:rPr>
          <w:spacing w:val="-4"/>
          <w:sz w:val="22"/>
        </w:rPr>
        <w:t xml:space="preserve"> </w:t>
      </w:r>
      <w:r>
        <w:rPr>
          <w:sz w:val="22"/>
        </w:rPr>
        <w:t>сексуальная</w:t>
      </w:r>
      <w:r>
        <w:rPr>
          <w:spacing w:val="-4"/>
          <w:sz w:val="22"/>
        </w:rPr>
        <w:t xml:space="preserve"> </w:t>
      </w:r>
      <w:r>
        <w:rPr>
          <w:spacing w:val="-2"/>
          <w:sz w:val="22"/>
        </w:rPr>
        <w:t>символика.</w:t>
      </w:r>
    </w:p>
    <w:p w14:paraId="0D32FEC8">
      <w:pPr>
        <w:pStyle w:val="8"/>
        <w:numPr>
          <w:ilvl w:val="0"/>
          <w:numId w:val="36"/>
        </w:numPr>
        <w:tabs>
          <w:tab w:val="left" w:pos="889"/>
        </w:tabs>
        <w:spacing w:before="1" w:after="0" w:line="252" w:lineRule="exact"/>
        <w:ind w:left="889" w:right="0" w:hanging="364"/>
        <w:jc w:val="left"/>
        <w:rPr>
          <w:sz w:val="22"/>
        </w:rPr>
      </w:pPr>
      <w:r>
        <w:rPr>
          <w:sz w:val="22"/>
        </w:rPr>
        <w:t>Вызывающе</w:t>
      </w:r>
      <w:r>
        <w:rPr>
          <w:spacing w:val="-6"/>
          <w:sz w:val="22"/>
        </w:rPr>
        <w:t xml:space="preserve"> </w:t>
      </w:r>
      <w:r>
        <w:rPr>
          <w:sz w:val="22"/>
        </w:rPr>
        <w:t>одевается,</w:t>
      </w:r>
      <w:r>
        <w:rPr>
          <w:spacing w:val="-6"/>
          <w:sz w:val="22"/>
        </w:rPr>
        <w:t xml:space="preserve"> </w:t>
      </w:r>
      <w:r>
        <w:rPr>
          <w:sz w:val="22"/>
        </w:rPr>
        <w:t>обращая</w:t>
      </w:r>
      <w:r>
        <w:rPr>
          <w:spacing w:val="-5"/>
          <w:sz w:val="22"/>
        </w:rPr>
        <w:t xml:space="preserve"> </w:t>
      </w:r>
      <w:r>
        <w:rPr>
          <w:sz w:val="22"/>
        </w:rPr>
        <w:t>внимание</w:t>
      </w:r>
      <w:r>
        <w:rPr>
          <w:spacing w:val="-6"/>
          <w:sz w:val="22"/>
        </w:rPr>
        <w:t xml:space="preserve"> </w:t>
      </w:r>
      <w:r>
        <w:rPr>
          <w:sz w:val="22"/>
        </w:rPr>
        <w:t>окружающих</w:t>
      </w:r>
      <w:r>
        <w:rPr>
          <w:spacing w:val="-5"/>
          <w:sz w:val="22"/>
        </w:rPr>
        <w:t xml:space="preserve"> </w:t>
      </w:r>
      <w:r>
        <w:rPr>
          <w:sz w:val="22"/>
        </w:rPr>
        <w:t>на</w:t>
      </w:r>
      <w:r>
        <w:rPr>
          <w:spacing w:val="-6"/>
          <w:sz w:val="22"/>
        </w:rPr>
        <w:t xml:space="preserve"> </w:t>
      </w:r>
      <w:r>
        <w:rPr>
          <w:sz w:val="22"/>
        </w:rPr>
        <w:t>признаки</w:t>
      </w:r>
      <w:r>
        <w:rPr>
          <w:spacing w:val="-5"/>
          <w:sz w:val="22"/>
        </w:rPr>
        <w:t xml:space="preserve"> </w:t>
      </w:r>
      <w:r>
        <w:rPr>
          <w:spacing w:val="-2"/>
          <w:sz w:val="22"/>
        </w:rPr>
        <w:t>пола.</w:t>
      </w:r>
    </w:p>
    <w:p w14:paraId="2C069351">
      <w:pPr>
        <w:pStyle w:val="8"/>
        <w:numPr>
          <w:ilvl w:val="0"/>
          <w:numId w:val="36"/>
        </w:numPr>
        <w:tabs>
          <w:tab w:val="left" w:pos="882"/>
          <w:tab w:val="left" w:pos="886"/>
        </w:tabs>
        <w:spacing w:before="0" w:after="0" w:line="240" w:lineRule="auto"/>
        <w:ind w:left="886" w:right="250" w:hanging="361"/>
        <w:jc w:val="both"/>
        <w:rPr>
          <w:sz w:val="22"/>
        </w:rPr>
      </w:pPr>
      <w:r>
        <w:rPr>
          <w:sz w:val="22"/>
        </w:rPr>
        <w:t>Проявляет эксгибиционистские тенденции: специально привлекает внимание окружающих к «досто- инствам» своего пола, испытывая при этом удовольствие (постоянно незастегнутая ширинка или пу- говицы, ремень висит, так как не заправлен в шлевки, и т.п.).</w:t>
      </w:r>
    </w:p>
    <w:p w14:paraId="0B2BEFC2">
      <w:pPr>
        <w:pStyle w:val="8"/>
        <w:numPr>
          <w:ilvl w:val="0"/>
          <w:numId w:val="36"/>
        </w:numPr>
        <w:tabs>
          <w:tab w:val="left" w:pos="882"/>
          <w:tab w:val="left" w:pos="886"/>
        </w:tabs>
        <w:spacing w:before="0" w:after="0" w:line="240" w:lineRule="auto"/>
        <w:ind w:left="886" w:right="254" w:hanging="361"/>
        <w:jc w:val="both"/>
        <w:rPr>
          <w:sz w:val="22"/>
        </w:rPr>
      </w:pPr>
      <w:r>
        <w:rPr>
          <w:sz w:val="22"/>
        </w:rPr>
        <w:t>Проявляет вуайеристические тенденции (любит подсматривать, подглядывать за противоположным полом; задирает юбки девчонкам).</w:t>
      </w:r>
    </w:p>
    <w:p w14:paraId="6ED46D1E">
      <w:pPr>
        <w:pStyle w:val="8"/>
        <w:numPr>
          <w:ilvl w:val="0"/>
          <w:numId w:val="36"/>
        </w:numPr>
        <w:tabs>
          <w:tab w:val="left" w:pos="882"/>
        </w:tabs>
        <w:spacing w:before="0" w:after="0" w:line="252" w:lineRule="exact"/>
        <w:ind w:left="882" w:right="0" w:hanging="357"/>
        <w:jc w:val="both"/>
        <w:rPr>
          <w:sz w:val="22"/>
        </w:rPr>
      </w:pPr>
      <w:r>
        <w:rPr>
          <w:sz w:val="22"/>
        </w:rPr>
        <w:t>Увлечен</w:t>
      </w:r>
      <w:r>
        <w:rPr>
          <w:spacing w:val="-9"/>
          <w:sz w:val="22"/>
        </w:rPr>
        <w:t xml:space="preserve"> </w:t>
      </w:r>
      <w:r>
        <w:rPr>
          <w:sz w:val="22"/>
        </w:rPr>
        <w:t>просмотром</w:t>
      </w:r>
      <w:r>
        <w:rPr>
          <w:spacing w:val="-6"/>
          <w:sz w:val="22"/>
        </w:rPr>
        <w:t xml:space="preserve"> </w:t>
      </w:r>
      <w:r>
        <w:rPr>
          <w:sz w:val="22"/>
        </w:rPr>
        <w:t>порнографических</w:t>
      </w:r>
      <w:r>
        <w:rPr>
          <w:spacing w:val="-6"/>
          <w:sz w:val="22"/>
        </w:rPr>
        <w:t xml:space="preserve"> </w:t>
      </w:r>
      <w:r>
        <w:rPr>
          <w:sz w:val="22"/>
        </w:rPr>
        <w:t>видеокассет</w:t>
      </w:r>
      <w:r>
        <w:rPr>
          <w:spacing w:val="-6"/>
          <w:sz w:val="22"/>
        </w:rPr>
        <w:t xml:space="preserve"> </w:t>
      </w:r>
      <w:r>
        <w:rPr>
          <w:sz w:val="22"/>
        </w:rPr>
        <w:t>и</w:t>
      </w:r>
      <w:r>
        <w:rPr>
          <w:spacing w:val="-6"/>
          <w:sz w:val="22"/>
        </w:rPr>
        <w:t xml:space="preserve"> </w:t>
      </w:r>
      <w:r>
        <w:rPr>
          <w:sz w:val="22"/>
        </w:rPr>
        <w:t>другой</w:t>
      </w:r>
      <w:r>
        <w:rPr>
          <w:spacing w:val="-6"/>
          <w:sz w:val="22"/>
        </w:rPr>
        <w:t xml:space="preserve"> </w:t>
      </w:r>
      <w:r>
        <w:rPr>
          <w:spacing w:val="-2"/>
          <w:sz w:val="22"/>
        </w:rPr>
        <w:t>порнопродукции.</w:t>
      </w:r>
    </w:p>
    <w:p w14:paraId="3DC0C9C1">
      <w:pPr>
        <w:pStyle w:val="8"/>
        <w:numPr>
          <w:ilvl w:val="0"/>
          <w:numId w:val="36"/>
        </w:numPr>
        <w:tabs>
          <w:tab w:val="left" w:pos="880"/>
          <w:tab w:val="left" w:pos="886"/>
        </w:tabs>
        <w:spacing w:before="0" w:after="0" w:line="240" w:lineRule="auto"/>
        <w:ind w:left="886" w:right="254" w:hanging="361"/>
        <w:jc w:val="left"/>
        <w:rPr>
          <w:sz w:val="22"/>
        </w:rPr>
      </w:pPr>
      <w:r>
        <w:rPr>
          <w:sz w:val="22"/>
        </w:rPr>
        <w:t>Ведет себя в школе непристойно, вызывающе, демонстративно обнимается на виду у окружающих,</w:t>
      </w:r>
      <w:r>
        <w:rPr>
          <w:spacing w:val="40"/>
          <w:sz w:val="22"/>
        </w:rPr>
        <w:t xml:space="preserve"> </w:t>
      </w:r>
      <w:r>
        <w:rPr>
          <w:sz w:val="22"/>
        </w:rPr>
        <w:t>заигрывает с противоположным полом.</w:t>
      </w:r>
    </w:p>
    <w:p w14:paraId="16078DF2">
      <w:pPr>
        <w:pStyle w:val="8"/>
        <w:numPr>
          <w:ilvl w:val="0"/>
          <w:numId w:val="36"/>
        </w:numPr>
        <w:tabs>
          <w:tab w:val="left" w:pos="882"/>
        </w:tabs>
        <w:spacing w:before="0" w:after="0" w:line="240" w:lineRule="auto"/>
        <w:ind w:left="882" w:right="0" w:hanging="357"/>
        <w:jc w:val="left"/>
        <w:rPr>
          <w:sz w:val="22"/>
        </w:rPr>
      </w:pPr>
      <w:r>
        <w:rPr>
          <w:sz w:val="22"/>
        </w:rPr>
        <w:t>Раннее</w:t>
      </w:r>
      <w:r>
        <w:rPr>
          <w:spacing w:val="-6"/>
          <w:sz w:val="22"/>
        </w:rPr>
        <w:t xml:space="preserve"> </w:t>
      </w:r>
      <w:r>
        <w:rPr>
          <w:sz w:val="22"/>
        </w:rPr>
        <w:t>начало</w:t>
      </w:r>
      <w:r>
        <w:rPr>
          <w:spacing w:val="-5"/>
          <w:sz w:val="22"/>
        </w:rPr>
        <w:t xml:space="preserve"> </w:t>
      </w:r>
      <w:r>
        <w:rPr>
          <w:sz w:val="22"/>
        </w:rPr>
        <w:t>половой</w:t>
      </w:r>
      <w:r>
        <w:rPr>
          <w:spacing w:val="-7"/>
          <w:sz w:val="22"/>
        </w:rPr>
        <w:t xml:space="preserve"> </w:t>
      </w:r>
      <w:r>
        <w:rPr>
          <w:spacing w:val="-2"/>
          <w:sz w:val="22"/>
        </w:rPr>
        <w:t>жизни.</w:t>
      </w:r>
    </w:p>
    <w:p w14:paraId="1E3F3487">
      <w:pPr>
        <w:pStyle w:val="8"/>
        <w:numPr>
          <w:ilvl w:val="0"/>
          <w:numId w:val="36"/>
        </w:numPr>
        <w:tabs>
          <w:tab w:val="left" w:pos="976"/>
        </w:tabs>
        <w:spacing w:before="1" w:after="0" w:line="240" w:lineRule="auto"/>
        <w:ind w:left="976" w:right="0" w:hanging="451"/>
        <w:jc w:val="left"/>
        <w:rPr>
          <w:sz w:val="22"/>
        </w:rPr>
      </w:pPr>
      <w:r>
        <w:rPr>
          <w:sz w:val="22"/>
        </w:rPr>
        <w:t>Ранние</w:t>
      </w:r>
      <w:r>
        <w:rPr>
          <w:spacing w:val="-9"/>
          <w:sz w:val="22"/>
        </w:rPr>
        <w:t xml:space="preserve"> </w:t>
      </w:r>
      <w:r>
        <w:rPr>
          <w:sz w:val="22"/>
        </w:rPr>
        <w:t>беременность,</w:t>
      </w:r>
      <w:r>
        <w:rPr>
          <w:spacing w:val="-6"/>
          <w:sz w:val="22"/>
        </w:rPr>
        <w:t xml:space="preserve"> </w:t>
      </w:r>
      <w:r>
        <w:rPr>
          <w:sz w:val="22"/>
        </w:rPr>
        <w:t>аборты,</w:t>
      </w:r>
      <w:r>
        <w:rPr>
          <w:spacing w:val="-7"/>
          <w:sz w:val="22"/>
        </w:rPr>
        <w:t xml:space="preserve"> </w:t>
      </w:r>
      <w:r>
        <w:rPr>
          <w:sz w:val="22"/>
        </w:rPr>
        <w:t>онанизм,</w:t>
      </w:r>
      <w:r>
        <w:rPr>
          <w:spacing w:val="-7"/>
          <w:sz w:val="22"/>
        </w:rPr>
        <w:t xml:space="preserve"> </w:t>
      </w:r>
      <w:r>
        <w:rPr>
          <w:sz w:val="22"/>
        </w:rPr>
        <w:t>болезни,</w:t>
      </w:r>
      <w:r>
        <w:rPr>
          <w:spacing w:val="-7"/>
          <w:sz w:val="22"/>
        </w:rPr>
        <w:t xml:space="preserve"> </w:t>
      </w:r>
      <w:r>
        <w:rPr>
          <w:sz w:val="22"/>
        </w:rPr>
        <w:t>передающиеся</w:t>
      </w:r>
      <w:r>
        <w:rPr>
          <w:spacing w:val="-7"/>
          <w:sz w:val="22"/>
        </w:rPr>
        <w:t xml:space="preserve"> </w:t>
      </w:r>
      <w:r>
        <w:rPr>
          <w:sz w:val="22"/>
        </w:rPr>
        <w:t>половым</w:t>
      </w:r>
      <w:r>
        <w:rPr>
          <w:spacing w:val="-6"/>
          <w:sz w:val="22"/>
        </w:rPr>
        <w:t xml:space="preserve"> </w:t>
      </w:r>
      <w:r>
        <w:rPr>
          <w:spacing w:val="-2"/>
          <w:sz w:val="22"/>
        </w:rPr>
        <w:t>путем.</w:t>
      </w:r>
    </w:p>
    <w:p w14:paraId="2E962E95">
      <w:pPr>
        <w:pStyle w:val="8"/>
        <w:numPr>
          <w:ilvl w:val="0"/>
          <w:numId w:val="31"/>
        </w:numPr>
        <w:tabs>
          <w:tab w:val="left" w:pos="4324"/>
        </w:tabs>
        <w:spacing w:before="244" w:after="0" w:line="240" w:lineRule="auto"/>
        <w:ind w:left="4324" w:right="0" w:hanging="402"/>
        <w:jc w:val="left"/>
        <w:rPr>
          <w:b/>
          <w:sz w:val="22"/>
        </w:rPr>
      </w:pPr>
      <w:r>
        <w:rPr>
          <w:b/>
          <w:sz w:val="22"/>
        </w:rPr>
        <w:t>Аффективное</w:t>
      </w:r>
      <w:r>
        <w:rPr>
          <w:b/>
          <w:spacing w:val="-5"/>
          <w:sz w:val="22"/>
        </w:rPr>
        <w:t xml:space="preserve"> </w:t>
      </w:r>
      <w:r>
        <w:rPr>
          <w:b/>
          <w:spacing w:val="-2"/>
          <w:sz w:val="22"/>
        </w:rPr>
        <w:t>поведение</w:t>
      </w:r>
    </w:p>
    <w:p w14:paraId="43CFF9B4">
      <w:pPr>
        <w:pStyle w:val="8"/>
        <w:numPr>
          <w:ilvl w:val="0"/>
          <w:numId w:val="37"/>
        </w:numPr>
        <w:tabs>
          <w:tab w:val="left" w:pos="870"/>
          <w:tab w:val="left" w:pos="886"/>
        </w:tabs>
        <w:spacing w:before="237" w:after="0" w:line="240" w:lineRule="auto"/>
        <w:ind w:left="886" w:right="257" w:hanging="361"/>
        <w:jc w:val="left"/>
        <w:rPr>
          <w:sz w:val="22"/>
        </w:rPr>
      </w:pPr>
      <w:r>
        <w:rPr>
          <w:sz w:val="22"/>
        </w:rPr>
        <w:t>Неадекватное,</w:t>
      </w:r>
      <w:r>
        <w:rPr>
          <w:spacing w:val="80"/>
          <w:sz w:val="22"/>
        </w:rPr>
        <w:t xml:space="preserve"> </w:t>
      </w:r>
      <w:r>
        <w:rPr>
          <w:sz w:val="22"/>
        </w:rPr>
        <w:t>граничащее</w:t>
      </w:r>
      <w:r>
        <w:rPr>
          <w:spacing w:val="80"/>
          <w:w w:val="150"/>
          <w:sz w:val="22"/>
        </w:rPr>
        <w:t xml:space="preserve"> </w:t>
      </w:r>
      <w:r>
        <w:rPr>
          <w:sz w:val="22"/>
        </w:rPr>
        <w:t>с</w:t>
      </w:r>
      <w:r>
        <w:rPr>
          <w:spacing w:val="80"/>
          <w:w w:val="150"/>
          <w:sz w:val="22"/>
        </w:rPr>
        <w:t xml:space="preserve"> </w:t>
      </w:r>
      <w:r>
        <w:rPr>
          <w:sz w:val="22"/>
        </w:rPr>
        <w:t>психическими</w:t>
      </w:r>
      <w:r>
        <w:rPr>
          <w:spacing w:val="80"/>
          <w:w w:val="150"/>
          <w:sz w:val="22"/>
        </w:rPr>
        <w:t xml:space="preserve"> </w:t>
      </w:r>
      <w:r>
        <w:rPr>
          <w:sz w:val="22"/>
        </w:rPr>
        <w:t>отклонениями</w:t>
      </w:r>
      <w:r>
        <w:rPr>
          <w:spacing w:val="80"/>
          <w:w w:val="150"/>
          <w:sz w:val="22"/>
        </w:rPr>
        <w:t xml:space="preserve"> </w:t>
      </w:r>
      <w:r>
        <w:rPr>
          <w:sz w:val="22"/>
        </w:rPr>
        <w:t>поведение</w:t>
      </w:r>
      <w:r>
        <w:rPr>
          <w:spacing w:val="80"/>
          <w:sz w:val="22"/>
        </w:rPr>
        <w:t xml:space="preserve"> </w:t>
      </w:r>
      <w:r>
        <w:rPr>
          <w:sz w:val="22"/>
        </w:rPr>
        <w:t>подростка.</w:t>
      </w:r>
      <w:r>
        <w:rPr>
          <w:spacing w:val="80"/>
          <w:w w:val="150"/>
          <w:sz w:val="22"/>
        </w:rPr>
        <w:t xml:space="preserve"> </w:t>
      </w:r>
      <w:r>
        <w:rPr>
          <w:sz w:val="22"/>
        </w:rPr>
        <w:t>Капризен</w:t>
      </w:r>
      <w:r>
        <w:rPr>
          <w:spacing w:val="80"/>
          <w:sz w:val="22"/>
        </w:rPr>
        <w:t xml:space="preserve"> </w:t>
      </w:r>
      <w:r>
        <w:rPr>
          <w:sz w:val="22"/>
        </w:rPr>
        <w:t>и раздражителен. Легко теряет терпение с людьми.</w:t>
      </w:r>
    </w:p>
    <w:p w14:paraId="495F01DC">
      <w:pPr>
        <w:pStyle w:val="8"/>
        <w:numPr>
          <w:ilvl w:val="0"/>
          <w:numId w:val="37"/>
        </w:numPr>
        <w:tabs>
          <w:tab w:val="left" w:pos="889"/>
        </w:tabs>
        <w:spacing w:before="0" w:after="0" w:line="251" w:lineRule="exact"/>
        <w:ind w:left="889" w:right="0" w:hanging="364"/>
        <w:jc w:val="left"/>
        <w:rPr>
          <w:sz w:val="22"/>
        </w:rPr>
      </w:pPr>
      <w:r>
        <w:rPr>
          <w:sz w:val="22"/>
        </w:rPr>
        <w:t>Подросток</w:t>
      </w:r>
      <w:r>
        <w:rPr>
          <w:spacing w:val="-10"/>
          <w:sz w:val="22"/>
        </w:rPr>
        <w:t xml:space="preserve"> </w:t>
      </w:r>
      <w:r>
        <w:rPr>
          <w:sz w:val="22"/>
        </w:rPr>
        <w:t>имеет</w:t>
      </w:r>
      <w:r>
        <w:rPr>
          <w:spacing w:val="-7"/>
          <w:sz w:val="22"/>
        </w:rPr>
        <w:t xml:space="preserve"> </w:t>
      </w:r>
      <w:r>
        <w:rPr>
          <w:sz w:val="22"/>
        </w:rPr>
        <w:t>завышенный</w:t>
      </w:r>
      <w:r>
        <w:rPr>
          <w:spacing w:val="-7"/>
          <w:sz w:val="22"/>
        </w:rPr>
        <w:t xml:space="preserve"> </w:t>
      </w:r>
      <w:r>
        <w:rPr>
          <w:sz w:val="22"/>
        </w:rPr>
        <w:t>уровень</w:t>
      </w:r>
      <w:r>
        <w:rPr>
          <w:spacing w:val="-7"/>
          <w:sz w:val="22"/>
        </w:rPr>
        <w:t xml:space="preserve"> </w:t>
      </w:r>
      <w:r>
        <w:rPr>
          <w:sz w:val="22"/>
        </w:rPr>
        <w:t>притязаний,</w:t>
      </w:r>
      <w:r>
        <w:rPr>
          <w:spacing w:val="-6"/>
          <w:sz w:val="22"/>
        </w:rPr>
        <w:t xml:space="preserve"> </w:t>
      </w:r>
      <w:r>
        <w:rPr>
          <w:sz w:val="22"/>
        </w:rPr>
        <w:t>не</w:t>
      </w:r>
      <w:r>
        <w:rPr>
          <w:spacing w:val="-7"/>
          <w:sz w:val="22"/>
        </w:rPr>
        <w:t xml:space="preserve"> </w:t>
      </w:r>
      <w:r>
        <w:rPr>
          <w:sz w:val="22"/>
        </w:rPr>
        <w:t>соответствующий</w:t>
      </w:r>
      <w:r>
        <w:rPr>
          <w:spacing w:val="-8"/>
          <w:sz w:val="22"/>
        </w:rPr>
        <w:t xml:space="preserve"> </w:t>
      </w:r>
      <w:r>
        <w:rPr>
          <w:sz w:val="22"/>
        </w:rPr>
        <w:t>его</w:t>
      </w:r>
      <w:r>
        <w:rPr>
          <w:spacing w:val="-9"/>
          <w:sz w:val="22"/>
        </w:rPr>
        <w:t xml:space="preserve"> </w:t>
      </w:r>
      <w:r>
        <w:rPr>
          <w:spacing w:val="-2"/>
          <w:sz w:val="22"/>
        </w:rPr>
        <w:t>возможностям.</w:t>
      </w:r>
    </w:p>
    <w:p w14:paraId="6054F356">
      <w:pPr>
        <w:pStyle w:val="8"/>
        <w:numPr>
          <w:ilvl w:val="0"/>
          <w:numId w:val="37"/>
        </w:numPr>
        <w:tabs>
          <w:tab w:val="left" w:pos="882"/>
          <w:tab w:val="left" w:pos="886"/>
        </w:tabs>
        <w:spacing w:before="1" w:after="0" w:line="240" w:lineRule="auto"/>
        <w:ind w:left="886" w:right="250" w:hanging="361"/>
        <w:jc w:val="left"/>
        <w:rPr>
          <w:sz w:val="22"/>
        </w:rPr>
      </w:pPr>
      <w:r>
        <w:rPr>
          <w:sz w:val="22"/>
        </w:rPr>
        <w:t xml:space="preserve">Родственники подростка лечились у невропатолога, психиатра или состоят на учете у этих специали- </w:t>
      </w:r>
      <w:r>
        <w:rPr>
          <w:spacing w:val="-2"/>
          <w:sz w:val="22"/>
        </w:rPr>
        <w:t>стов.</w:t>
      </w:r>
    </w:p>
    <w:p w14:paraId="05052DD4">
      <w:pPr>
        <w:pStyle w:val="8"/>
        <w:numPr>
          <w:ilvl w:val="0"/>
          <w:numId w:val="37"/>
        </w:numPr>
        <w:tabs>
          <w:tab w:val="left" w:pos="889"/>
        </w:tabs>
        <w:spacing w:before="1" w:after="0" w:line="252" w:lineRule="exact"/>
        <w:ind w:left="889" w:right="0" w:hanging="364"/>
        <w:jc w:val="left"/>
        <w:rPr>
          <w:sz w:val="22"/>
        </w:rPr>
      </w:pPr>
      <w:r>
        <w:rPr>
          <w:sz w:val="22"/>
        </w:rPr>
        <w:t>Подросток</w:t>
      </w:r>
      <w:r>
        <w:rPr>
          <w:spacing w:val="-7"/>
          <w:sz w:val="22"/>
        </w:rPr>
        <w:t xml:space="preserve"> </w:t>
      </w:r>
      <w:r>
        <w:rPr>
          <w:sz w:val="22"/>
        </w:rPr>
        <w:t>находится</w:t>
      </w:r>
      <w:r>
        <w:rPr>
          <w:spacing w:val="-5"/>
          <w:sz w:val="22"/>
        </w:rPr>
        <w:t xml:space="preserve"> </w:t>
      </w:r>
      <w:r>
        <w:rPr>
          <w:sz w:val="22"/>
        </w:rPr>
        <w:t>или</w:t>
      </w:r>
      <w:r>
        <w:rPr>
          <w:spacing w:val="-8"/>
          <w:sz w:val="22"/>
        </w:rPr>
        <w:t xml:space="preserve"> </w:t>
      </w:r>
      <w:r>
        <w:rPr>
          <w:sz w:val="22"/>
        </w:rPr>
        <w:t>находился</w:t>
      </w:r>
      <w:r>
        <w:rPr>
          <w:spacing w:val="-4"/>
          <w:sz w:val="22"/>
        </w:rPr>
        <w:t xml:space="preserve"> </w:t>
      </w:r>
      <w:r>
        <w:rPr>
          <w:sz w:val="22"/>
        </w:rPr>
        <w:t>на</w:t>
      </w:r>
      <w:r>
        <w:rPr>
          <w:spacing w:val="-4"/>
          <w:sz w:val="22"/>
        </w:rPr>
        <w:t xml:space="preserve"> </w:t>
      </w:r>
      <w:r>
        <w:rPr>
          <w:sz w:val="22"/>
        </w:rPr>
        <w:t>индивидуальном</w:t>
      </w:r>
      <w:r>
        <w:rPr>
          <w:spacing w:val="-5"/>
          <w:sz w:val="22"/>
        </w:rPr>
        <w:t xml:space="preserve"> </w:t>
      </w:r>
      <w:r>
        <w:rPr>
          <w:spacing w:val="-2"/>
          <w:sz w:val="22"/>
        </w:rPr>
        <w:t>обучении.</w:t>
      </w:r>
    </w:p>
    <w:p w14:paraId="15BA1FE4">
      <w:pPr>
        <w:pStyle w:val="8"/>
        <w:numPr>
          <w:ilvl w:val="0"/>
          <w:numId w:val="37"/>
        </w:numPr>
        <w:tabs>
          <w:tab w:val="left" w:pos="875"/>
        </w:tabs>
        <w:spacing w:before="0" w:after="0" w:line="252" w:lineRule="exact"/>
        <w:ind w:left="875" w:right="0" w:hanging="350"/>
        <w:jc w:val="left"/>
        <w:rPr>
          <w:sz w:val="22"/>
        </w:rPr>
      </w:pPr>
      <w:r>
        <w:rPr>
          <w:sz w:val="22"/>
        </w:rPr>
        <w:t>Подросток</w:t>
      </w:r>
      <w:r>
        <w:rPr>
          <w:spacing w:val="-4"/>
          <w:sz w:val="22"/>
        </w:rPr>
        <w:t xml:space="preserve"> </w:t>
      </w:r>
      <w:r>
        <w:rPr>
          <w:sz w:val="22"/>
        </w:rPr>
        <w:t>состоит</w:t>
      </w:r>
      <w:r>
        <w:rPr>
          <w:spacing w:val="-4"/>
          <w:sz w:val="22"/>
        </w:rPr>
        <w:t xml:space="preserve"> </w:t>
      </w:r>
      <w:r>
        <w:rPr>
          <w:sz w:val="22"/>
        </w:rPr>
        <w:t>на</w:t>
      </w:r>
      <w:r>
        <w:rPr>
          <w:spacing w:val="-4"/>
          <w:sz w:val="22"/>
        </w:rPr>
        <w:t xml:space="preserve"> </w:t>
      </w:r>
      <w:r>
        <w:rPr>
          <w:sz w:val="22"/>
        </w:rPr>
        <w:t>учете</w:t>
      </w:r>
      <w:r>
        <w:rPr>
          <w:spacing w:val="-4"/>
          <w:sz w:val="22"/>
        </w:rPr>
        <w:t xml:space="preserve"> </w:t>
      </w:r>
      <w:r>
        <w:rPr>
          <w:sz w:val="22"/>
        </w:rPr>
        <w:t>или</w:t>
      </w:r>
      <w:r>
        <w:rPr>
          <w:spacing w:val="-3"/>
          <w:sz w:val="22"/>
        </w:rPr>
        <w:t xml:space="preserve"> </w:t>
      </w:r>
      <w:r>
        <w:rPr>
          <w:sz w:val="22"/>
        </w:rPr>
        <w:t>лечится</w:t>
      </w:r>
      <w:r>
        <w:rPr>
          <w:spacing w:val="-4"/>
          <w:sz w:val="22"/>
        </w:rPr>
        <w:t xml:space="preserve"> </w:t>
      </w:r>
      <w:r>
        <w:rPr>
          <w:sz w:val="22"/>
        </w:rPr>
        <w:t>у</w:t>
      </w:r>
      <w:r>
        <w:rPr>
          <w:spacing w:val="-7"/>
          <w:sz w:val="22"/>
        </w:rPr>
        <w:t xml:space="preserve"> </w:t>
      </w:r>
      <w:r>
        <w:rPr>
          <w:sz w:val="22"/>
        </w:rPr>
        <w:t>невропатолога,</w:t>
      </w:r>
      <w:r>
        <w:rPr>
          <w:spacing w:val="-3"/>
          <w:sz w:val="22"/>
        </w:rPr>
        <w:t xml:space="preserve"> </w:t>
      </w:r>
      <w:r>
        <w:rPr>
          <w:spacing w:val="-2"/>
          <w:sz w:val="22"/>
        </w:rPr>
        <w:t>психиатра.</w:t>
      </w:r>
    </w:p>
    <w:p w14:paraId="52527927">
      <w:pPr>
        <w:pStyle w:val="8"/>
        <w:numPr>
          <w:ilvl w:val="0"/>
          <w:numId w:val="37"/>
        </w:numPr>
        <w:tabs>
          <w:tab w:val="left" w:pos="882"/>
          <w:tab w:val="left" w:pos="886"/>
        </w:tabs>
        <w:spacing w:before="0" w:after="0" w:line="240" w:lineRule="auto"/>
        <w:ind w:left="886" w:right="248" w:hanging="361"/>
        <w:jc w:val="both"/>
        <w:rPr>
          <w:sz w:val="22"/>
        </w:rPr>
      </w:pPr>
      <w:r>
        <w:rPr>
          <w:sz w:val="22"/>
        </w:rPr>
        <w:t>Проявляет</w:t>
      </w:r>
      <w:r>
        <w:rPr>
          <w:spacing w:val="-16"/>
          <w:sz w:val="22"/>
        </w:rPr>
        <w:t xml:space="preserve"> </w:t>
      </w:r>
      <w:r>
        <w:rPr>
          <w:sz w:val="22"/>
        </w:rPr>
        <w:t>относительно</w:t>
      </w:r>
      <w:r>
        <w:rPr>
          <w:spacing w:val="-14"/>
          <w:sz w:val="22"/>
        </w:rPr>
        <w:t xml:space="preserve"> </w:t>
      </w:r>
      <w:r>
        <w:rPr>
          <w:sz w:val="22"/>
        </w:rPr>
        <w:t>кратковременные,</w:t>
      </w:r>
      <w:r>
        <w:rPr>
          <w:spacing w:val="-14"/>
          <w:sz w:val="22"/>
        </w:rPr>
        <w:t xml:space="preserve"> </w:t>
      </w:r>
      <w:r>
        <w:rPr>
          <w:sz w:val="22"/>
        </w:rPr>
        <w:t>сильно</w:t>
      </w:r>
      <w:r>
        <w:rPr>
          <w:spacing w:val="-13"/>
          <w:sz w:val="22"/>
        </w:rPr>
        <w:t xml:space="preserve"> </w:t>
      </w:r>
      <w:r>
        <w:rPr>
          <w:sz w:val="22"/>
        </w:rPr>
        <w:t>и</w:t>
      </w:r>
      <w:r>
        <w:rPr>
          <w:spacing w:val="-14"/>
          <w:sz w:val="22"/>
        </w:rPr>
        <w:t xml:space="preserve"> </w:t>
      </w:r>
      <w:r>
        <w:rPr>
          <w:sz w:val="22"/>
        </w:rPr>
        <w:t>бурно</w:t>
      </w:r>
      <w:r>
        <w:rPr>
          <w:spacing w:val="-14"/>
          <w:sz w:val="22"/>
        </w:rPr>
        <w:t xml:space="preserve"> </w:t>
      </w:r>
      <w:r>
        <w:rPr>
          <w:sz w:val="22"/>
        </w:rPr>
        <w:t>протекающие</w:t>
      </w:r>
      <w:r>
        <w:rPr>
          <w:spacing w:val="-14"/>
          <w:sz w:val="22"/>
        </w:rPr>
        <w:t xml:space="preserve"> </w:t>
      </w:r>
      <w:r>
        <w:rPr>
          <w:sz w:val="22"/>
        </w:rPr>
        <w:t>эмоциональные</w:t>
      </w:r>
      <w:r>
        <w:rPr>
          <w:spacing w:val="-13"/>
          <w:sz w:val="22"/>
        </w:rPr>
        <w:t xml:space="preserve"> </w:t>
      </w:r>
      <w:r>
        <w:rPr>
          <w:sz w:val="22"/>
        </w:rPr>
        <w:t>переживания (ярость, ужас, отчаяние), душевные волнения, сопровождающиеся резкими выразительными движениями, криком, плачем.</w:t>
      </w:r>
    </w:p>
    <w:p w14:paraId="34BF5BDA">
      <w:pPr>
        <w:pStyle w:val="8"/>
        <w:numPr>
          <w:ilvl w:val="0"/>
          <w:numId w:val="37"/>
        </w:numPr>
        <w:tabs>
          <w:tab w:val="left" w:pos="882"/>
          <w:tab w:val="left" w:pos="886"/>
        </w:tabs>
        <w:spacing w:before="2" w:after="0" w:line="240" w:lineRule="auto"/>
        <w:ind w:left="886" w:right="252" w:hanging="361"/>
        <w:jc w:val="both"/>
        <w:rPr>
          <w:sz w:val="22"/>
        </w:rPr>
      </w:pPr>
      <w:r>
        <w:rPr>
          <w:sz w:val="22"/>
        </w:rPr>
        <w:t>Подростку свойственна экзальтация (восторженно возбужденное состояние), высокая впечатлитель- ность, искреннее переживание чужих проблем.</w:t>
      </w:r>
    </w:p>
    <w:p w14:paraId="6AE9D1A9">
      <w:pPr>
        <w:pStyle w:val="8"/>
        <w:numPr>
          <w:ilvl w:val="0"/>
          <w:numId w:val="37"/>
        </w:numPr>
        <w:tabs>
          <w:tab w:val="left" w:pos="880"/>
        </w:tabs>
        <w:spacing w:before="0" w:after="0" w:line="251" w:lineRule="exact"/>
        <w:ind w:left="880" w:right="0" w:hanging="355"/>
        <w:jc w:val="both"/>
        <w:rPr>
          <w:sz w:val="22"/>
        </w:rPr>
      </w:pPr>
      <w:r>
        <w:rPr>
          <w:sz w:val="22"/>
        </w:rPr>
        <w:t>Сильная</w:t>
      </w:r>
      <w:r>
        <w:rPr>
          <w:spacing w:val="-6"/>
          <w:sz w:val="22"/>
        </w:rPr>
        <w:t xml:space="preserve"> </w:t>
      </w:r>
      <w:r>
        <w:rPr>
          <w:sz w:val="22"/>
        </w:rPr>
        <w:t>привязанность</w:t>
      </w:r>
      <w:r>
        <w:rPr>
          <w:spacing w:val="-5"/>
          <w:sz w:val="22"/>
        </w:rPr>
        <w:t xml:space="preserve"> </w:t>
      </w:r>
      <w:r>
        <w:rPr>
          <w:sz w:val="22"/>
        </w:rPr>
        <w:t>к</w:t>
      </w:r>
      <w:r>
        <w:rPr>
          <w:spacing w:val="-6"/>
          <w:sz w:val="22"/>
        </w:rPr>
        <w:t xml:space="preserve"> </w:t>
      </w:r>
      <w:r>
        <w:rPr>
          <w:sz w:val="22"/>
        </w:rPr>
        <w:t>людям,</w:t>
      </w:r>
      <w:r>
        <w:rPr>
          <w:spacing w:val="-5"/>
          <w:sz w:val="22"/>
        </w:rPr>
        <w:t xml:space="preserve"> </w:t>
      </w:r>
      <w:r>
        <w:rPr>
          <w:spacing w:val="-2"/>
          <w:sz w:val="22"/>
        </w:rPr>
        <w:t>друзьям.</w:t>
      </w:r>
    </w:p>
    <w:p w14:paraId="52C337BB">
      <w:pPr>
        <w:pStyle w:val="8"/>
        <w:numPr>
          <w:ilvl w:val="0"/>
          <w:numId w:val="37"/>
        </w:numPr>
        <w:tabs>
          <w:tab w:val="left" w:pos="882"/>
        </w:tabs>
        <w:spacing w:before="1" w:after="0" w:line="240" w:lineRule="auto"/>
        <w:ind w:left="882" w:right="0" w:hanging="357"/>
        <w:jc w:val="both"/>
        <w:rPr>
          <w:sz w:val="22"/>
        </w:rPr>
      </w:pPr>
      <w:r>
        <w:rPr>
          <w:sz w:val="22"/>
        </w:rPr>
        <w:t>Подросток</w:t>
      </w:r>
      <w:r>
        <w:rPr>
          <w:spacing w:val="-6"/>
          <w:sz w:val="22"/>
        </w:rPr>
        <w:t xml:space="preserve"> </w:t>
      </w:r>
      <w:r>
        <w:rPr>
          <w:sz w:val="22"/>
        </w:rPr>
        <w:t>часто</w:t>
      </w:r>
      <w:r>
        <w:rPr>
          <w:spacing w:val="-7"/>
          <w:sz w:val="22"/>
        </w:rPr>
        <w:t xml:space="preserve"> </w:t>
      </w:r>
      <w:r>
        <w:rPr>
          <w:sz w:val="22"/>
        </w:rPr>
        <w:t>говорит</w:t>
      </w:r>
      <w:r>
        <w:rPr>
          <w:spacing w:val="-7"/>
          <w:sz w:val="22"/>
        </w:rPr>
        <w:t xml:space="preserve"> </w:t>
      </w:r>
      <w:r>
        <w:rPr>
          <w:sz w:val="22"/>
        </w:rPr>
        <w:t>о</w:t>
      </w:r>
      <w:r>
        <w:rPr>
          <w:spacing w:val="-4"/>
          <w:sz w:val="22"/>
        </w:rPr>
        <w:t xml:space="preserve"> </w:t>
      </w:r>
      <w:r>
        <w:rPr>
          <w:sz w:val="22"/>
        </w:rPr>
        <w:t>смерти,</w:t>
      </w:r>
      <w:r>
        <w:rPr>
          <w:spacing w:val="-3"/>
          <w:sz w:val="22"/>
        </w:rPr>
        <w:t xml:space="preserve"> </w:t>
      </w:r>
      <w:r>
        <w:rPr>
          <w:sz w:val="22"/>
        </w:rPr>
        <w:t>потере</w:t>
      </w:r>
      <w:r>
        <w:rPr>
          <w:spacing w:val="-4"/>
          <w:sz w:val="22"/>
        </w:rPr>
        <w:t xml:space="preserve"> </w:t>
      </w:r>
      <w:r>
        <w:rPr>
          <w:sz w:val="22"/>
        </w:rPr>
        <w:t>смысла</w:t>
      </w:r>
      <w:r>
        <w:rPr>
          <w:spacing w:val="-5"/>
          <w:sz w:val="22"/>
        </w:rPr>
        <w:t xml:space="preserve"> </w:t>
      </w:r>
      <w:r>
        <w:rPr>
          <w:spacing w:val="-2"/>
          <w:sz w:val="22"/>
        </w:rPr>
        <w:t>жизни.</w:t>
      </w:r>
    </w:p>
    <w:p w14:paraId="141CE9D3">
      <w:pPr>
        <w:pStyle w:val="8"/>
        <w:numPr>
          <w:ilvl w:val="0"/>
          <w:numId w:val="37"/>
        </w:numPr>
        <w:tabs>
          <w:tab w:val="left" w:pos="885"/>
        </w:tabs>
        <w:spacing w:before="239" w:after="0" w:line="240" w:lineRule="auto"/>
        <w:ind w:left="885" w:right="0" w:hanging="360"/>
        <w:jc w:val="both"/>
        <w:rPr>
          <w:sz w:val="22"/>
        </w:rPr>
      </w:pPr>
      <w:r>
        <w:rPr>
          <w:sz w:val="22"/>
        </w:rPr>
        <w:t>Совершал</w:t>
      </w:r>
      <w:r>
        <w:rPr>
          <w:spacing w:val="6"/>
          <w:sz w:val="22"/>
        </w:rPr>
        <w:t xml:space="preserve"> </w:t>
      </w:r>
      <w:r>
        <w:rPr>
          <w:sz w:val="22"/>
        </w:rPr>
        <w:t>суицидальные</w:t>
      </w:r>
      <w:r>
        <w:rPr>
          <w:spacing w:val="5"/>
          <w:sz w:val="22"/>
        </w:rPr>
        <w:t xml:space="preserve"> </w:t>
      </w:r>
      <w:r>
        <w:rPr>
          <w:sz w:val="22"/>
        </w:rPr>
        <w:t>попытки</w:t>
      </w:r>
      <w:r>
        <w:rPr>
          <w:spacing w:val="6"/>
          <w:sz w:val="22"/>
        </w:rPr>
        <w:t xml:space="preserve"> </w:t>
      </w:r>
      <w:r>
        <w:rPr>
          <w:sz w:val="22"/>
        </w:rPr>
        <w:t>(т.е.</w:t>
      </w:r>
      <w:r>
        <w:rPr>
          <w:spacing w:val="6"/>
          <w:sz w:val="22"/>
        </w:rPr>
        <w:t xml:space="preserve"> </w:t>
      </w:r>
      <w:r>
        <w:rPr>
          <w:sz w:val="22"/>
        </w:rPr>
        <w:t>самоубийство)</w:t>
      </w:r>
      <w:r>
        <w:rPr>
          <w:spacing w:val="6"/>
          <w:sz w:val="22"/>
        </w:rPr>
        <w:t xml:space="preserve"> </w:t>
      </w:r>
      <w:r>
        <w:rPr>
          <w:sz w:val="22"/>
        </w:rPr>
        <w:t>с</w:t>
      </w:r>
      <w:r>
        <w:rPr>
          <w:spacing w:val="6"/>
          <w:sz w:val="22"/>
        </w:rPr>
        <w:t xml:space="preserve"> </w:t>
      </w:r>
      <w:r>
        <w:rPr>
          <w:sz w:val="22"/>
        </w:rPr>
        <w:t>целью</w:t>
      </w:r>
      <w:r>
        <w:rPr>
          <w:spacing w:val="11"/>
          <w:sz w:val="22"/>
        </w:rPr>
        <w:t xml:space="preserve"> </w:t>
      </w:r>
      <w:r>
        <w:rPr>
          <w:sz w:val="22"/>
        </w:rPr>
        <w:t>привлечь</w:t>
      </w:r>
      <w:r>
        <w:rPr>
          <w:spacing w:val="7"/>
          <w:sz w:val="22"/>
        </w:rPr>
        <w:t xml:space="preserve"> </w:t>
      </w:r>
      <w:r>
        <w:rPr>
          <w:sz w:val="22"/>
        </w:rPr>
        <w:t>к</w:t>
      </w:r>
      <w:r>
        <w:rPr>
          <w:spacing w:val="4"/>
          <w:sz w:val="22"/>
        </w:rPr>
        <w:t xml:space="preserve"> </w:t>
      </w:r>
      <w:r>
        <w:rPr>
          <w:sz w:val="22"/>
        </w:rPr>
        <w:t>себе</w:t>
      </w:r>
      <w:r>
        <w:rPr>
          <w:spacing w:val="6"/>
          <w:sz w:val="22"/>
        </w:rPr>
        <w:t xml:space="preserve"> </w:t>
      </w:r>
      <w:r>
        <w:rPr>
          <w:sz w:val="22"/>
        </w:rPr>
        <w:t>внимание,</w:t>
      </w:r>
      <w:r>
        <w:rPr>
          <w:spacing w:val="6"/>
          <w:sz w:val="22"/>
        </w:rPr>
        <w:t xml:space="preserve"> </w:t>
      </w:r>
      <w:r>
        <w:rPr>
          <w:spacing w:val="-2"/>
          <w:sz w:val="22"/>
        </w:rPr>
        <w:t>«наказать»</w:t>
      </w:r>
    </w:p>
    <w:p w14:paraId="7191BD14">
      <w:pPr>
        <w:spacing w:after="0" w:line="240" w:lineRule="auto"/>
        <w:jc w:val="both"/>
        <w:rPr>
          <w:sz w:val="22"/>
        </w:rPr>
        <w:sectPr>
          <w:pgSz w:w="11900" w:h="16850"/>
          <w:pgMar w:top="1060" w:right="560" w:bottom="1140" w:left="540" w:header="0" w:footer="897" w:gutter="0"/>
          <w:cols w:space="720" w:num="1"/>
        </w:sectPr>
      </w:pPr>
    </w:p>
    <w:p w14:paraId="58FDE713">
      <w:pPr>
        <w:spacing w:before="75"/>
        <w:ind w:left="886" w:right="0" w:firstLine="0"/>
        <w:jc w:val="left"/>
        <w:rPr>
          <w:sz w:val="22"/>
        </w:rPr>
      </w:pPr>
      <w:r>
        <w:rPr>
          <w:sz w:val="22"/>
        </w:rPr>
        <w:t>кого-то</w:t>
      </w:r>
      <w:r>
        <w:rPr>
          <w:spacing w:val="-6"/>
          <w:sz w:val="22"/>
        </w:rPr>
        <w:t xml:space="preserve"> </w:t>
      </w:r>
      <w:r>
        <w:rPr>
          <w:sz w:val="22"/>
        </w:rPr>
        <w:t>(или</w:t>
      </w:r>
      <w:r>
        <w:rPr>
          <w:spacing w:val="-5"/>
          <w:sz w:val="22"/>
        </w:rPr>
        <w:t xml:space="preserve"> </w:t>
      </w:r>
      <w:r>
        <w:rPr>
          <w:sz w:val="22"/>
        </w:rPr>
        <w:t>действительно</w:t>
      </w:r>
      <w:r>
        <w:rPr>
          <w:spacing w:val="-5"/>
          <w:sz w:val="22"/>
        </w:rPr>
        <w:t xml:space="preserve"> </w:t>
      </w:r>
      <w:r>
        <w:rPr>
          <w:sz w:val="22"/>
        </w:rPr>
        <w:t>хотел</w:t>
      </w:r>
      <w:r>
        <w:rPr>
          <w:spacing w:val="-5"/>
          <w:sz w:val="22"/>
        </w:rPr>
        <w:t xml:space="preserve"> </w:t>
      </w:r>
      <w:r>
        <w:rPr>
          <w:sz w:val="22"/>
        </w:rPr>
        <w:t>уйти</w:t>
      </w:r>
      <w:r>
        <w:rPr>
          <w:spacing w:val="-5"/>
          <w:sz w:val="22"/>
        </w:rPr>
        <w:t xml:space="preserve"> </w:t>
      </w:r>
      <w:r>
        <w:rPr>
          <w:sz w:val="22"/>
        </w:rPr>
        <w:t>из</w:t>
      </w:r>
      <w:r>
        <w:rPr>
          <w:spacing w:val="-5"/>
          <w:sz w:val="22"/>
        </w:rPr>
        <w:t xml:space="preserve"> </w:t>
      </w:r>
      <w:r>
        <w:rPr>
          <w:spacing w:val="-2"/>
          <w:sz w:val="22"/>
        </w:rPr>
        <w:t>жизни).</w:t>
      </w:r>
    </w:p>
    <w:p w14:paraId="20A6C755">
      <w:pPr>
        <w:pStyle w:val="8"/>
        <w:numPr>
          <w:ilvl w:val="0"/>
          <w:numId w:val="31"/>
        </w:numPr>
        <w:tabs>
          <w:tab w:val="left" w:pos="4426"/>
        </w:tabs>
        <w:spacing w:before="247" w:after="0" w:line="240" w:lineRule="auto"/>
        <w:ind w:left="4426" w:right="0" w:hanging="487"/>
        <w:jc w:val="left"/>
        <w:rPr>
          <w:b/>
          <w:sz w:val="22"/>
        </w:rPr>
      </w:pPr>
      <w:r>
        <w:rPr>
          <w:b/>
          <w:sz w:val="22"/>
        </w:rPr>
        <w:t>Агрессивное</w:t>
      </w:r>
      <w:r>
        <w:rPr>
          <w:b/>
          <w:spacing w:val="-8"/>
          <w:sz w:val="22"/>
        </w:rPr>
        <w:t xml:space="preserve"> </w:t>
      </w:r>
      <w:r>
        <w:rPr>
          <w:b/>
          <w:spacing w:val="-2"/>
          <w:sz w:val="22"/>
        </w:rPr>
        <w:t>поведение</w:t>
      </w:r>
    </w:p>
    <w:p w14:paraId="42DED9BD">
      <w:pPr>
        <w:pStyle w:val="8"/>
        <w:numPr>
          <w:ilvl w:val="0"/>
          <w:numId w:val="38"/>
        </w:numPr>
        <w:tabs>
          <w:tab w:val="left" w:pos="865"/>
        </w:tabs>
        <w:spacing w:before="234" w:after="0" w:line="240" w:lineRule="auto"/>
        <w:ind w:left="865" w:right="0" w:hanging="340"/>
        <w:jc w:val="left"/>
        <w:rPr>
          <w:sz w:val="22"/>
        </w:rPr>
      </w:pPr>
      <w:r>
        <w:rPr>
          <w:sz w:val="22"/>
        </w:rPr>
        <w:t>Проявляет</w:t>
      </w:r>
      <w:r>
        <w:rPr>
          <w:spacing w:val="-8"/>
          <w:sz w:val="22"/>
        </w:rPr>
        <w:t xml:space="preserve"> </w:t>
      </w:r>
      <w:r>
        <w:rPr>
          <w:sz w:val="22"/>
        </w:rPr>
        <w:t>черствость</w:t>
      </w:r>
      <w:r>
        <w:rPr>
          <w:spacing w:val="-8"/>
          <w:sz w:val="22"/>
        </w:rPr>
        <w:t xml:space="preserve"> </w:t>
      </w:r>
      <w:r>
        <w:rPr>
          <w:sz w:val="22"/>
        </w:rPr>
        <w:t>к</w:t>
      </w:r>
      <w:r>
        <w:rPr>
          <w:spacing w:val="-5"/>
          <w:sz w:val="22"/>
        </w:rPr>
        <w:t xml:space="preserve"> </w:t>
      </w:r>
      <w:r>
        <w:rPr>
          <w:sz w:val="22"/>
        </w:rPr>
        <w:t>товарищам,</w:t>
      </w:r>
      <w:r>
        <w:rPr>
          <w:spacing w:val="-5"/>
          <w:sz w:val="22"/>
        </w:rPr>
        <w:t xml:space="preserve"> </w:t>
      </w:r>
      <w:r>
        <w:rPr>
          <w:sz w:val="22"/>
        </w:rPr>
        <w:t>учителям,</w:t>
      </w:r>
      <w:r>
        <w:rPr>
          <w:spacing w:val="-5"/>
          <w:sz w:val="22"/>
        </w:rPr>
        <w:t xml:space="preserve"> </w:t>
      </w:r>
      <w:r>
        <w:rPr>
          <w:spacing w:val="-2"/>
          <w:sz w:val="22"/>
        </w:rPr>
        <w:t>родителям.</w:t>
      </w:r>
    </w:p>
    <w:p w14:paraId="73625555">
      <w:pPr>
        <w:pStyle w:val="8"/>
        <w:numPr>
          <w:ilvl w:val="0"/>
          <w:numId w:val="38"/>
        </w:numPr>
        <w:tabs>
          <w:tab w:val="left" w:pos="870"/>
        </w:tabs>
        <w:spacing w:before="28" w:after="0" w:line="240" w:lineRule="auto"/>
        <w:ind w:left="870" w:right="0" w:hanging="345"/>
        <w:jc w:val="left"/>
        <w:rPr>
          <w:sz w:val="22"/>
        </w:rPr>
      </w:pPr>
      <w:r>
        <w:rPr>
          <w:sz w:val="22"/>
        </w:rPr>
        <w:t>Слабо</w:t>
      </w:r>
      <w:r>
        <w:rPr>
          <w:spacing w:val="-4"/>
          <w:sz w:val="22"/>
        </w:rPr>
        <w:t xml:space="preserve"> </w:t>
      </w:r>
      <w:r>
        <w:rPr>
          <w:sz w:val="22"/>
        </w:rPr>
        <w:t>развита</w:t>
      </w:r>
      <w:r>
        <w:rPr>
          <w:spacing w:val="-6"/>
          <w:sz w:val="22"/>
        </w:rPr>
        <w:t xml:space="preserve"> </w:t>
      </w:r>
      <w:r>
        <w:rPr>
          <w:sz w:val="22"/>
        </w:rPr>
        <w:t>способность</w:t>
      </w:r>
      <w:r>
        <w:rPr>
          <w:spacing w:val="-4"/>
          <w:sz w:val="22"/>
        </w:rPr>
        <w:t xml:space="preserve"> </w:t>
      </w:r>
      <w:r>
        <w:rPr>
          <w:sz w:val="22"/>
        </w:rPr>
        <w:t>к</w:t>
      </w:r>
      <w:r>
        <w:rPr>
          <w:spacing w:val="-3"/>
          <w:sz w:val="22"/>
        </w:rPr>
        <w:t xml:space="preserve"> </w:t>
      </w:r>
      <w:r>
        <w:rPr>
          <w:spacing w:val="-2"/>
          <w:sz w:val="22"/>
        </w:rPr>
        <w:t>сопереживанию.</w:t>
      </w:r>
    </w:p>
    <w:p w14:paraId="215A3179">
      <w:pPr>
        <w:pStyle w:val="8"/>
        <w:numPr>
          <w:ilvl w:val="0"/>
          <w:numId w:val="38"/>
        </w:numPr>
        <w:tabs>
          <w:tab w:val="left" w:pos="865"/>
        </w:tabs>
        <w:spacing w:before="28" w:after="0" w:line="240" w:lineRule="auto"/>
        <w:ind w:left="865" w:right="0" w:hanging="340"/>
        <w:jc w:val="left"/>
        <w:rPr>
          <w:sz w:val="22"/>
        </w:rPr>
      </w:pPr>
      <w:r>
        <w:rPr>
          <w:sz w:val="22"/>
        </w:rPr>
        <w:t>Постоянно</w:t>
      </w:r>
      <w:r>
        <w:rPr>
          <w:spacing w:val="-7"/>
          <w:sz w:val="22"/>
        </w:rPr>
        <w:t xml:space="preserve"> </w:t>
      </w:r>
      <w:r>
        <w:rPr>
          <w:sz w:val="22"/>
        </w:rPr>
        <w:t>конфликтует</w:t>
      </w:r>
      <w:r>
        <w:rPr>
          <w:spacing w:val="-5"/>
          <w:sz w:val="22"/>
        </w:rPr>
        <w:t xml:space="preserve"> </w:t>
      </w:r>
      <w:r>
        <w:rPr>
          <w:sz w:val="22"/>
        </w:rPr>
        <w:t>с</w:t>
      </w:r>
      <w:r>
        <w:rPr>
          <w:spacing w:val="-7"/>
          <w:sz w:val="22"/>
        </w:rPr>
        <w:t xml:space="preserve"> </w:t>
      </w:r>
      <w:r>
        <w:rPr>
          <w:sz w:val="22"/>
        </w:rPr>
        <w:t>учителями,</w:t>
      </w:r>
      <w:r>
        <w:rPr>
          <w:spacing w:val="-5"/>
          <w:sz w:val="22"/>
        </w:rPr>
        <w:t xml:space="preserve"> </w:t>
      </w:r>
      <w:r>
        <w:rPr>
          <w:sz w:val="22"/>
        </w:rPr>
        <w:t>учащимися</w:t>
      </w:r>
      <w:r>
        <w:rPr>
          <w:spacing w:val="-4"/>
          <w:sz w:val="22"/>
        </w:rPr>
        <w:t xml:space="preserve"> </w:t>
      </w:r>
      <w:r>
        <w:rPr>
          <w:spacing w:val="-2"/>
          <w:sz w:val="22"/>
        </w:rPr>
        <w:t>школы.</w:t>
      </w:r>
    </w:p>
    <w:p w14:paraId="791D2CC8">
      <w:pPr>
        <w:pStyle w:val="8"/>
        <w:numPr>
          <w:ilvl w:val="0"/>
          <w:numId w:val="38"/>
        </w:numPr>
        <w:tabs>
          <w:tab w:val="left" w:pos="870"/>
        </w:tabs>
        <w:spacing w:before="27" w:after="0" w:line="240" w:lineRule="auto"/>
        <w:ind w:left="870" w:right="0" w:hanging="345"/>
        <w:jc w:val="left"/>
        <w:rPr>
          <w:sz w:val="22"/>
        </w:rPr>
      </w:pPr>
      <w:r>
        <w:rPr>
          <w:sz w:val="22"/>
        </w:rPr>
        <w:t>Родители</w:t>
      </w:r>
      <w:r>
        <w:rPr>
          <w:spacing w:val="-7"/>
          <w:sz w:val="22"/>
        </w:rPr>
        <w:t xml:space="preserve"> </w:t>
      </w:r>
      <w:r>
        <w:rPr>
          <w:sz w:val="22"/>
        </w:rPr>
        <w:t>жалуются</w:t>
      </w:r>
      <w:r>
        <w:rPr>
          <w:spacing w:val="-5"/>
          <w:sz w:val="22"/>
        </w:rPr>
        <w:t xml:space="preserve"> </w:t>
      </w:r>
      <w:r>
        <w:rPr>
          <w:sz w:val="22"/>
        </w:rPr>
        <w:t>на</w:t>
      </w:r>
      <w:r>
        <w:rPr>
          <w:spacing w:val="-3"/>
          <w:sz w:val="22"/>
        </w:rPr>
        <w:t xml:space="preserve"> </w:t>
      </w:r>
      <w:r>
        <w:rPr>
          <w:sz w:val="22"/>
        </w:rPr>
        <w:t>постоянные</w:t>
      </w:r>
      <w:r>
        <w:rPr>
          <w:spacing w:val="-4"/>
          <w:sz w:val="22"/>
        </w:rPr>
        <w:t xml:space="preserve"> </w:t>
      </w:r>
      <w:r>
        <w:rPr>
          <w:sz w:val="22"/>
        </w:rPr>
        <w:t>конфликты</w:t>
      </w:r>
      <w:r>
        <w:rPr>
          <w:spacing w:val="-4"/>
          <w:sz w:val="22"/>
        </w:rPr>
        <w:t xml:space="preserve"> </w:t>
      </w:r>
      <w:r>
        <w:rPr>
          <w:sz w:val="22"/>
        </w:rPr>
        <w:t>с</w:t>
      </w:r>
      <w:r>
        <w:rPr>
          <w:spacing w:val="-5"/>
          <w:sz w:val="22"/>
        </w:rPr>
        <w:t xml:space="preserve"> </w:t>
      </w:r>
      <w:r>
        <w:rPr>
          <w:spacing w:val="-2"/>
          <w:sz w:val="22"/>
        </w:rPr>
        <w:t>подростком.</w:t>
      </w:r>
    </w:p>
    <w:p w14:paraId="528C366E">
      <w:pPr>
        <w:pStyle w:val="8"/>
        <w:numPr>
          <w:ilvl w:val="0"/>
          <w:numId w:val="38"/>
        </w:numPr>
        <w:tabs>
          <w:tab w:val="left" w:pos="865"/>
          <w:tab w:val="left" w:pos="886"/>
        </w:tabs>
        <w:spacing w:before="26" w:after="0" w:line="252" w:lineRule="auto"/>
        <w:ind w:left="886" w:right="251" w:hanging="361"/>
        <w:jc w:val="left"/>
        <w:rPr>
          <w:sz w:val="22"/>
        </w:rPr>
      </w:pPr>
      <w:r>
        <w:rPr>
          <w:sz w:val="22"/>
        </w:rPr>
        <w:t>Если сердит, в плохом настроении — обязательно отыграется. Если кто-то виноват в его неудаче, не оставит безнаказанным.</w:t>
      </w:r>
    </w:p>
    <w:p w14:paraId="30557B64">
      <w:pPr>
        <w:pStyle w:val="8"/>
        <w:numPr>
          <w:ilvl w:val="0"/>
          <w:numId w:val="38"/>
        </w:numPr>
        <w:tabs>
          <w:tab w:val="left" w:pos="865"/>
        </w:tabs>
        <w:spacing w:before="1" w:after="0" w:line="240" w:lineRule="auto"/>
        <w:ind w:left="865" w:right="0" w:hanging="340"/>
        <w:jc w:val="left"/>
        <w:rPr>
          <w:sz w:val="22"/>
        </w:rPr>
      </w:pPr>
      <w:r>
        <w:rPr>
          <w:sz w:val="22"/>
        </w:rPr>
        <w:t>Стремится</w:t>
      </w:r>
      <w:r>
        <w:rPr>
          <w:spacing w:val="-5"/>
          <w:sz w:val="22"/>
        </w:rPr>
        <w:t xml:space="preserve"> </w:t>
      </w:r>
      <w:r>
        <w:rPr>
          <w:sz w:val="22"/>
        </w:rPr>
        <w:t>раздражать</w:t>
      </w:r>
      <w:r>
        <w:rPr>
          <w:spacing w:val="-5"/>
          <w:sz w:val="22"/>
        </w:rPr>
        <w:t xml:space="preserve"> </w:t>
      </w:r>
      <w:r>
        <w:rPr>
          <w:sz w:val="22"/>
        </w:rPr>
        <w:t>и</w:t>
      </w:r>
      <w:r>
        <w:rPr>
          <w:spacing w:val="-5"/>
          <w:sz w:val="22"/>
        </w:rPr>
        <w:t xml:space="preserve"> </w:t>
      </w:r>
      <w:r>
        <w:rPr>
          <w:sz w:val="22"/>
        </w:rPr>
        <w:t>тиранить</w:t>
      </w:r>
      <w:r>
        <w:rPr>
          <w:spacing w:val="-5"/>
          <w:sz w:val="22"/>
        </w:rPr>
        <w:t xml:space="preserve"> </w:t>
      </w:r>
      <w:r>
        <w:rPr>
          <w:spacing w:val="-2"/>
          <w:sz w:val="22"/>
        </w:rPr>
        <w:t>других.</w:t>
      </w:r>
    </w:p>
    <w:p w14:paraId="42D47553">
      <w:pPr>
        <w:pStyle w:val="8"/>
        <w:numPr>
          <w:ilvl w:val="0"/>
          <w:numId w:val="38"/>
        </w:numPr>
        <w:tabs>
          <w:tab w:val="left" w:pos="865"/>
          <w:tab w:val="left" w:pos="886"/>
        </w:tabs>
        <w:spacing w:before="28" w:after="0" w:line="249" w:lineRule="auto"/>
        <w:ind w:left="886" w:right="248" w:hanging="361"/>
        <w:jc w:val="left"/>
        <w:rPr>
          <w:sz w:val="22"/>
        </w:rPr>
      </w:pPr>
      <w:r>
        <w:rPr>
          <w:sz w:val="22"/>
        </w:rPr>
        <w:t>Проявляет</w:t>
      </w:r>
      <w:r>
        <w:rPr>
          <w:spacing w:val="-2"/>
          <w:sz w:val="22"/>
        </w:rPr>
        <w:t xml:space="preserve"> </w:t>
      </w:r>
      <w:r>
        <w:rPr>
          <w:sz w:val="22"/>
        </w:rPr>
        <w:t>физическую</w:t>
      </w:r>
      <w:r>
        <w:rPr>
          <w:spacing w:val="-3"/>
          <w:sz w:val="22"/>
        </w:rPr>
        <w:t xml:space="preserve"> </w:t>
      </w:r>
      <w:r>
        <w:rPr>
          <w:sz w:val="22"/>
        </w:rPr>
        <w:t>жестокость</w:t>
      </w:r>
      <w:r>
        <w:rPr>
          <w:spacing w:val="-1"/>
          <w:sz w:val="22"/>
        </w:rPr>
        <w:t xml:space="preserve"> </w:t>
      </w:r>
      <w:r>
        <w:rPr>
          <w:sz w:val="22"/>
        </w:rPr>
        <w:t>к одноклассникам,</w:t>
      </w:r>
      <w:r>
        <w:rPr>
          <w:spacing w:val="-1"/>
          <w:sz w:val="22"/>
        </w:rPr>
        <w:t xml:space="preserve"> </w:t>
      </w:r>
      <w:r>
        <w:rPr>
          <w:sz w:val="22"/>
        </w:rPr>
        <w:t>окружающим.</w:t>
      </w:r>
      <w:r>
        <w:rPr>
          <w:spacing w:val="-4"/>
          <w:sz w:val="22"/>
        </w:rPr>
        <w:t xml:space="preserve"> </w:t>
      </w:r>
      <w:r>
        <w:rPr>
          <w:sz w:val="22"/>
        </w:rPr>
        <w:t>Дерется</w:t>
      </w:r>
      <w:r>
        <w:rPr>
          <w:spacing w:val="-2"/>
          <w:sz w:val="22"/>
        </w:rPr>
        <w:t xml:space="preserve"> </w:t>
      </w:r>
      <w:r>
        <w:rPr>
          <w:sz w:val="22"/>
        </w:rPr>
        <w:t>неподобающим</w:t>
      </w:r>
      <w:r>
        <w:rPr>
          <w:spacing w:val="-2"/>
          <w:sz w:val="22"/>
        </w:rPr>
        <w:t xml:space="preserve"> </w:t>
      </w:r>
      <w:r>
        <w:rPr>
          <w:sz w:val="22"/>
        </w:rPr>
        <w:t>образом (особо жестоко).</w:t>
      </w:r>
    </w:p>
    <w:p w14:paraId="3D252ADD">
      <w:pPr>
        <w:pStyle w:val="8"/>
        <w:numPr>
          <w:ilvl w:val="0"/>
          <w:numId w:val="38"/>
        </w:numPr>
        <w:tabs>
          <w:tab w:val="left" w:pos="865"/>
        </w:tabs>
        <w:spacing w:before="5" w:after="0" w:line="240" w:lineRule="auto"/>
        <w:ind w:left="865" w:right="0" w:hanging="340"/>
        <w:jc w:val="left"/>
        <w:rPr>
          <w:sz w:val="22"/>
        </w:rPr>
      </w:pPr>
      <w:r>
        <w:rPr>
          <w:sz w:val="22"/>
        </w:rPr>
        <w:t>Проявляет</w:t>
      </w:r>
      <w:r>
        <w:rPr>
          <w:spacing w:val="-8"/>
          <w:sz w:val="22"/>
        </w:rPr>
        <w:t xml:space="preserve"> </w:t>
      </w:r>
      <w:r>
        <w:rPr>
          <w:sz w:val="22"/>
        </w:rPr>
        <w:t>моральную,</w:t>
      </w:r>
      <w:r>
        <w:rPr>
          <w:spacing w:val="-4"/>
          <w:sz w:val="22"/>
        </w:rPr>
        <w:t xml:space="preserve"> </w:t>
      </w:r>
      <w:r>
        <w:rPr>
          <w:sz w:val="22"/>
        </w:rPr>
        <w:t>вербальную</w:t>
      </w:r>
      <w:r>
        <w:rPr>
          <w:spacing w:val="-6"/>
          <w:sz w:val="22"/>
        </w:rPr>
        <w:t xml:space="preserve"> </w:t>
      </w:r>
      <w:r>
        <w:rPr>
          <w:sz w:val="22"/>
        </w:rPr>
        <w:t>жестокость</w:t>
      </w:r>
      <w:r>
        <w:rPr>
          <w:spacing w:val="-8"/>
          <w:sz w:val="22"/>
        </w:rPr>
        <w:t xml:space="preserve"> </w:t>
      </w:r>
      <w:r>
        <w:rPr>
          <w:sz w:val="22"/>
        </w:rPr>
        <w:t>к</w:t>
      </w:r>
      <w:r>
        <w:rPr>
          <w:spacing w:val="-4"/>
          <w:sz w:val="22"/>
        </w:rPr>
        <w:t xml:space="preserve"> </w:t>
      </w:r>
      <w:r>
        <w:rPr>
          <w:sz w:val="22"/>
        </w:rPr>
        <w:t>слабым,</w:t>
      </w:r>
      <w:r>
        <w:rPr>
          <w:spacing w:val="-4"/>
          <w:sz w:val="22"/>
        </w:rPr>
        <w:t xml:space="preserve"> </w:t>
      </w:r>
      <w:r>
        <w:rPr>
          <w:sz w:val="22"/>
        </w:rPr>
        <w:t>младшим,</w:t>
      </w:r>
      <w:r>
        <w:rPr>
          <w:spacing w:val="-7"/>
          <w:sz w:val="22"/>
        </w:rPr>
        <w:t xml:space="preserve"> </w:t>
      </w:r>
      <w:r>
        <w:rPr>
          <w:spacing w:val="-2"/>
          <w:sz w:val="22"/>
        </w:rPr>
        <w:t>животным.</w:t>
      </w:r>
    </w:p>
    <w:p w14:paraId="038C3E06">
      <w:pPr>
        <w:pStyle w:val="8"/>
        <w:numPr>
          <w:ilvl w:val="0"/>
          <w:numId w:val="38"/>
        </w:numPr>
        <w:tabs>
          <w:tab w:val="left" w:pos="865"/>
        </w:tabs>
        <w:spacing w:before="28" w:after="0" w:line="240" w:lineRule="auto"/>
        <w:ind w:left="865" w:right="0" w:hanging="340"/>
        <w:jc w:val="left"/>
        <w:rPr>
          <w:sz w:val="22"/>
        </w:rPr>
      </w:pPr>
      <w:r>
        <w:rPr>
          <w:sz w:val="22"/>
        </w:rPr>
        <w:t>Способен</w:t>
      </w:r>
      <w:r>
        <w:rPr>
          <w:spacing w:val="-6"/>
          <w:sz w:val="22"/>
        </w:rPr>
        <w:t xml:space="preserve"> </w:t>
      </w:r>
      <w:r>
        <w:rPr>
          <w:sz w:val="22"/>
        </w:rPr>
        <w:t>совершать</w:t>
      </w:r>
      <w:r>
        <w:rPr>
          <w:spacing w:val="-6"/>
          <w:sz w:val="22"/>
        </w:rPr>
        <w:t xml:space="preserve"> </w:t>
      </w:r>
      <w:r>
        <w:rPr>
          <w:sz w:val="22"/>
        </w:rPr>
        <w:t>жестокие</w:t>
      </w:r>
      <w:r>
        <w:rPr>
          <w:spacing w:val="-6"/>
          <w:sz w:val="22"/>
        </w:rPr>
        <w:t xml:space="preserve"> </w:t>
      </w:r>
      <w:r>
        <w:rPr>
          <w:sz w:val="22"/>
        </w:rPr>
        <w:t>поступки</w:t>
      </w:r>
      <w:r>
        <w:rPr>
          <w:spacing w:val="-6"/>
          <w:sz w:val="22"/>
        </w:rPr>
        <w:t xml:space="preserve"> </w:t>
      </w:r>
      <w:r>
        <w:rPr>
          <w:sz w:val="22"/>
        </w:rPr>
        <w:t>за</w:t>
      </w:r>
      <w:r>
        <w:rPr>
          <w:spacing w:val="-7"/>
          <w:sz w:val="22"/>
        </w:rPr>
        <w:t xml:space="preserve"> </w:t>
      </w:r>
      <w:r>
        <w:rPr>
          <w:spacing w:val="-2"/>
          <w:sz w:val="22"/>
        </w:rPr>
        <w:t>компанию.</w:t>
      </w:r>
    </w:p>
    <w:p w14:paraId="1404BCAE">
      <w:pPr>
        <w:pStyle w:val="8"/>
        <w:numPr>
          <w:ilvl w:val="0"/>
          <w:numId w:val="38"/>
        </w:numPr>
        <w:tabs>
          <w:tab w:val="left" w:pos="952"/>
        </w:tabs>
        <w:spacing w:before="28" w:after="0" w:line="240" w:lineRule="auto"/>
        <w:ind w:left="952" w:right="0" w:hanging="427"/>
        <w:jc w:val="left"/>
        <w:rPr>
          <w:sz w:val="22"/>
        </w:rPr>
      </w:pPr>
      <w:r>
        <w:rPr>
          <w:sz w:val="22"/>
        </w:rPr>
        <w:t>Совершал</w:t>
      </w:r>
      <w:r>
        <w:rPr>
          <w:spacing w:val="-6"/>
          <w:sz w:val="22"/>
        </w:rPr>
        <w:t xml:space="preserve"> </w:t>
      </w:r>
      <w:r>
        <w:rPr>
          <w:sz w:val="22"/>
        </w:rPr>
        <w:t>акты</w:t>
      </w:r>
      <w:r>
        <w:rPr>
          <w:spacing w:val="-2"/>
          <w:sz w:val="22"/>
        </w:rPr>
        <w:t xml:space="preserve"> вандализма.</w:t>
      </w:r>
    </w:p>
    <w:p w14:paraId="3509D2F7">
      <w:pPr>
        <w:pStyle w:val="6"/>
        <w:spacing w:before="17"/>
        <w:ind w:left="0"/>
        <w:jc w:val="left"/>
        <w:rPr>
          <w:sz w:val="22"/>
        </w:rPr>
      </w:pPr>
    </w:p>
    <w:p w14:paraId="13797673">
      <w:pPr>
        <w:pStyle w:val="8"/>
        <w:numPr>
          <w:ilvl w:val="0"/>
          <w:numId w:val="31"/>
        </w:numPr>
        <w:tabs>
          <w:tab w:val="left" w:pos="4376"/>
        </w:tabs>
        <w:spacing w:before="0" w:after="0" w:line="240" w:lineRule="auto"/>
        <w:ind w:left="4376" w:right="0" w:hanging="574"/>
        <w:jc w:val="left"/>
        <w:rPr>
          <w:b/>
          <w:sz w:val="22"/>
        </w:rPr>
      </w:pPr>
      <w:r>
        <w:rPr>
          <w:b/>
          <w:sz w:val="22"/>
        </w:rPr>
        <w:t>Суицидальное</w:t>
      </w:r>
      <w:r>
        <w:rPr>
          <w:b/>
          <w:spacing w:val="-7"/>
          <w:sz w:val="22"/>
        </w:rPr>
        <w:t xml:space="preserve"> </w:t>
      </w:r>
      <w:r>
        <w:rPr>
          <w:b/>
          <w:spacing w:val="-2"/>
          <w:sz w:val="22"/>
        </w:rPr>
        <w:t>поведение</w:t>
      </w:r>
    </w:p>
    <w:p w14:paraId="29B8B29E">
      <w:pPr>
        <w:pStyle w:val="8"/>
        <w:numPr>
          <w:ilvl w:val="0"/>
          <w:numId w:val="39"/>
        </w:numPr>
        <w:tabs>
          <w:tab w:val="left" w:pos="870"/>
          <w:tab w:val="left" w:pos="886"/>
        </w:tabs>
        <w:spacing w:before="237" w:after="0" w:line="240" w:lineRule="auto"/>
        <w:ind w:left="886" w:right="249" w:hanging="361"/>
        <w:jc w:val="both"/>
        <w:rPr>
          <w:sz w:val="22"/>
        </w:rPr>
      </w:pPr>
      <w:r>
        <w:rPr>
          <w:sz w:val="22"/>
        </w:rPr>
        <w:t>Проявляет аутоагрессивное поведение, направленное на нанесение вреда собственному здоровью: имеет</w:t>
      </w:r>
      <w:r>
        <w:rPr>
          <w:spacing w:val="-14"/>
          <w:sz w:val="22"/>
        </w:rPr>
        <w:t xml:space="preserve"> </w:t>
      </w:r>
      <w:r>
        <w:rPr>
          <w:sz w:val="22"/>
        </w:rPr>
        <w:t>пирсинг,</w:t>
      </w:r>
      <w:r>
        <w:rPr>
          <w:spacing w:val="-14"/>
          <w:sz w:val="22"/>
        </w:rPr>
        <w:t xml:space="preserve"> </w:t>
      </w:r>
      <w:r>
        <w:rPr>
          <w:sz w:val="22"/>
        </w:rPr>
        <w:t>татуаж</w:t>
      </w:r>
      <w:r>
        <w:rPr>
          <w:spacing w:val="-14"/>
          <w:sz w:val="22"/>
        </w:rPr>
        <w:t xml:space="preserve"> </w:t>
      </w:r>
      <w:r>
        <w:rPr>
          <w:sz w:val="22"/>
        </w:rPr>
        <w:t>на</w:t>
      </w:r>
      <w:r>
        <w:rPr>
          <w:spacing w:val="-13"/>
          <w:sz w:val="22"/>
        </w:rPr>
        <w:t xml:space="preserve"> </w:t>
      </w:r>
      <w:r>
        <w:rPr>
          <w:sz w:val="22"/>
        </w:rPr>
        <w:t>теле,</w:t>
      </w:r>
      <w:r>
        <w:rPr>
          <w:spacing w:val="-14"/>
          <w:sz w:val="22"/>
        </w:rPr>
        <w:t xml:space="preserve"> </w:t>
      </w:r>
      <w:r>
        <w:rPr>
          <w:sz w:val="22"/>
        </w:rPr>
        <w:t>апробировал</w:t>
      </w:r>
      <w:r>
        <w:rPr>
          <w:spacing w:val="-14"/>
          <w:sz w:val="22"/>
        </w:rPr>
        <w:t xml:space="preserve"> </w:t>
      </w:r>
      <w:r>
        <w:rPr>
          <w:sz w:val="22"/>
        </w:rPr>
        <w:t>шрамирование,</w:t>
      </w:r>
      <w:r>
        <w:rPr>
          <w:spacing w:val="-14"/>
          <w:sz w:val="22"/>
        </w:rPr>
        <w:t xml:space="preserve"> </w:t>
      </w:r>
      <w:r>
        <w:rPr>
          <w:sz w:val="22"/>
        </w:rPr>
        <w:t>сделал</w:t>
      </w:r>
      <w:r>
        <w:rPr>
          <w:spacing w:val="-13"/>
          <w:sz w:val="22"/>
        </w:rPr>
        <w:t xml:space="preserve"> </w:t>
      </w:r>
      <w:r>
        <w:rPr>
          <w:sz w:val="22"/>
        </w:rPr>
        <w:t>туннели</w:t>
      </w:r>
      <w:r>
        <w:rPr>
          <w:spacing w:val="-14"/>
          <w:sz w:val="22"/>
        </w:rPr>
        <w:t xml:space="preserve"> </w:t>
      </w:r>
      <w:r>
        <w:rPr>
          <w:sz w:val="22"/>
        </w:rPr>
        <w:t>в</w:t>
      </w:r>
      <w:r>
        <w:rPr>
          <w:spacing w:val="-14"/>
          <w:sz w:val="22"/>
        </w:rPr>
        <w:t xml:space="preserve"> </w:t>
      </w:r>
      <w:r>
        <w:rPr>
          <w:sz w:val="22"/>
        </w:rPr>
        <w:t>мочках</w:t>
      </w:r>
      <w:r>
        <w:rPr>
          <w:spacing w:val="-14"/>
          <w:sz w:val="22"/>
        </w:rPr>
        <w:t xml:space="preserve"> </w:t>
      </w:r>
      <w:r>
        <w:rPr>
          <w:sz w:val="22"/>
        </w:rPr>
        <w:t>уха,</w:t>
      </w:r>
      <w:r>
        <w:rPr>
          <w:spacing w:val="-13"/>
          <w:sz w:val="22"/>
        </w:rPr>
        <w:t xml:space="preserve"> </w:t>
      </w:r>
      <w:r>
        <w:rPr>
          <w:sz w:val="22"/>
        </w:rPr>
        <w:t>пил</w:t>
      </w:r>
      <w:r>
        <w:rPr>
          <w:spacing w:val="-14"/>
          <w:sz w:val="22"/>
        </w:rPr>
        <w:t xml:space="preserve"> </w:t>
      </w:r>
      <w:r>
        <w:rPr>
          <w:sz w:val="22"/>
        </w:rPr>
        <w:t>таблетки, чтобы отравиться...</w:t>
      </w:r>
    </w:p>
    <w:p w14:paraId="7C5DCD5C">
      <w:pPr>
        <w:pStyle w:val="8"/>
        <w:numPr>
          <w:ilvl w:val="0"/>
          <w:numId w:val="39"/>
        </w:numPr>
        <w:tabs>
          <w:tab w:val="left" w:pos="884"/>
          <w:tab w:val="left" w:pos="886"/>
        </w:tabs>
        <w:spacing w:before="0" w:after="0" w:line="240" w:lineRule="auto"/>
        <w:ind w:left="886" w:right="252" w:hanging="361"/>
        <w:jc w:val="both"/>
        <w:rPr>
          <w:sz w:val="22"/>
        </w:rPr>
      </w:pPr>
      <w:r>
        <w:rPr>
          <w:sz w:val="22"/>
        </w:rPr>
        <w:t>Проявляет поведение, связанное с угрозой для жизни: увлечен стритрейсингом, паркуром и другими опасными увлечениями. Часто ломает руки и ноги.</w:t>
      </w:r>
    </w:p>
    <w:p w14:paraId="40551C10">
      <w:pPr>
        <w:pStyle w:val="8"/>
        <w:numPr>
          <w:ilvl w:val="0"/>
          <w:numId w:val="39"/>
        </w:numPr>
        <w:tabs>
          <w:tab w:val="left" w:pos="882"/>
        </w:tabs>
        <w:spacing w:before="0" w:after="0" w:line="253" w:lineRule="exact"/>
        <w:ind w:left="882" w:right="0" w:hanging="357"/>
        <w:jc w:val="left"/>
        <w:rPr>
          <w:sz w:val="22"/>
        </w:rPr>
      </w:pPr>
      <w:r>
        <w:rPr>
          <w:sz w:val="22"/>
        </w:rPr>
        <w:t>Проявляет</w:t>
      </w:r>
      <w:r>
        <w:rPr>
          <w:spacing w:val="-9"/>
          <w:sz w:val="22"/>
        </w:rPr>
        <w:t xml:space="preserve"> </w:t>
      </w:r>
      <w:r>
        <w:rPr>
          <w:sz w:val="22"/>
        </w:rPr>
        <w:t>безразличие</w:t>
      </w:r>
      <w:r>
        <w:rPr>
          <w:spacing w:val="-9"/>
          <w:sz w:val="22"/>
        </w:rPr>
        <w:t xml:space="preserve"> </w:t>
      </w:r>
      <w:r>
        <w:rPr>
          <w:sz w:val="22"/>
        </w:rPr>
        <w:t>к</w:t>
      </w:r>
      <w:r>
        <w:rPr>
          <w:spacing w:val="-7"/>
          <w:sz w:val="22"/>
        </w:rPr>
        <w:t xml:space="preserve"> </w:t>
      </w:r>
      <w:r>
        <w:rPr>
          <w:sz w:val="22"/>
        </w:rPr>
        <w:t>окружающему</w:t>
      </w:r>
      <w:r>
        <w:rPr>
          <w:spacing w:val="-9"/>
          <w:sz w:val="22"/>
        </w:rPr>
        <w:t xml:space="preserve"> </w:t>
      </w:r>
      <w:r>
        <w:rPr>
          <w:sz w:val="22"/>
        </w:rPr>
        <w:t>миру,</w:t>
      </w:r>
      <w:r>
        <w:rPr>
          <w:spacing w:val="-6"/>
          <w:sz w:val="22"/>
        </w:rPr>
        <w:t xml:space="preserve"> </w:t>
      </w:r>
      <w:r>
        <w:rPr>
          <w:sz w:val="22"/>
        </w:rPr>
        <w:t>пропускает</w:t>
      </w:r>
      <w:r>
        <w:rPr>
          <w:spacing w:val="-6"/>
          <w:sz w:val="22"/>
        </w:rPr>
        <w:t xml:space="preserve"> </w:t>
      </w:r>
      <w:r>
        <w:rPr>
          <w:sz w:val="22"/>
        </w:rPr>
        <w:t>занятия,</w:t>
      </w:r>
      <w:r>
        <w:rPr>
          <w:spacing w:val="-6"/>
          <w:sz w:val="22"/>
        </w:rPr>
        <w:t xml:space="preserve"> </w:t>
      </w:r>
      <w:r>
        <w:rPr>
          <w:sz w:val="22"/>
        </w:rPr>
        <w:t>прогуливает</w:t>
      </w:r>
      <w:r>
        <w:rPr>
          <w:spacing w:val="-5"/>
          <w:sz w:val="22"/>
        </w:rPr>
        <w:t xml:space="preserve"> </w:t>
      </w:r>
      <w:r>
        <w:rPr>
          <w:spacing w:val="-2"/>
          <w:sz w:val="22"/>
        </w:rPr>
        <w:t>уроки.</w:t>
      </w:r>
    </w:p>
    <w:p w14:paraId="0DF14CF2">
      <w:pPr>
        <w:pStyle w:val="8"/>
        <w:numPr>
          <w:ilvl w:val="0"/>
          <w:numId w:val="39"/>
        </w:numPr>
        <w:tabs>
          <w:tab w:val="left" w:pos="889"/>
        </w:tabs>
        <w:spacing w:before="0" w:after="0" w:line="253" w:lineRule="exact"/>
        <w:ind w:left="889" w:right="0" w:hanging="364"/>
        <w:jc w:val="left"/>
        <w:rPr>
          <w:sz w:val="22"/>
        </w:rPr>
      </w:pPr>
      <w:r>
        <w:rPr>
          <w:sz w:val="22"/>
        </w:rPr>
        <w:t>Демонстрирует</w:t>
      </w:r>
      <w:r>
        <w:rPr>
          <w:spacing w:val="-10"/>
          <w:sz w:val="22"/>
        </w:rPr>
        <w:t xml:space="preserve"> </w:t>
      </w:r>
      <w:r>
        <w:rPr>
          <w:sz w:val="22"/>
        </w:rPr>
        <w:t>депрессивное</w:t>
      </w:r>
      <w:r>
        <w:rPr>
          <w:spacing w:val="-7"/>
          <w:sz w:val="22"/>
        </w:rPr>
        <w:t xml:space="preserve"> </w:t>
      </w:r>
      <w:r>
        <w:rPr>
          <w:sz w:val="22"/>
        </w:rPr>
        <w:t>состояние,</w:t>
      </w:r>
      <w:r>
        <w:rPr>
          <w:spacing w:val="-7"/>
          <w:sz w:val="22"/>
        </w:rPr>
        <w:t xml:space="preserve"> </w:t>
      </w:r>
      <w:r>
        <w:rPr>
          <w:sz w:val="22"/>
        </w:rPr>
        <w:t>плохое</w:t>
      </w:r>
      <w:r>
        <w:rPr>
          <w:spacing w:val="-8"/>
          <w:sz w:val="22"/>
        </w:rPr>
        <w:t xml:space="preserve"> </w:t>
      </w:r>
      <w:r>
        <w:rPr>
          <w:sz w:val="22"/>
        </w:rPr>
        <w:t>настроение,</w:t>
      </w:r>
      <w:r>
        <w:rPr>
          <w:spacing w:val="-8"/>
          <w:sz w:val="22"/>
        </w:rPr>
        <w:t xml:space="preserve"> </w:t>
      </w:r>
      <w:r>
        <w:rPr>
          <w:spacing w:val="-2"/>
          <w:sz w:val="22"/>
        </w:rPr>
        <w:t>отчаяние.</w:t>
      </w:r>
    </w:p>
    <w:p w14:paraId="57734C58">
      <w:pPr>
        <w:pStyle w:val="8"/>
        <w:numPr>
          <w:ilvl w:val="0"/>
          <w:numId w:val="39"/>
        </w:numPr>
        <w:tabs>
          <w:tab w:val="left" w:pos="882"/>
        </w:tabs>
        <w:spacing w:before="1" w:after="0" w:line="252" w:lineRule="exact"/>
        <w:ind w:left="882" w:right="0" w:hanging="357"/>
        <w:jc w:val="left"/>
        <w:rPr>
          <w:sz w:val="22"/>
        </w:rPr>
      </w:pPr>
      <w:r>
        <w:rPr>
          <w:sz w:val="22"/>
        </w:rPr>
        <w:t>Страдает</w:t>
      </w:r>
      <w:r>
        <w:rPr>
          <w:spacing w:val="-4"/>
          <w:sz w:val="22"/>
        </w:rPr>
        <w:t xml:space="preserve"> </w:t>
      </w:r>
      <w:r>
        <w:rPr>
          <w:spacing w:val="-2"/>
          <w:sz w:val="22"/>
        </w:rPr>
        <w:t>бессонницей.</w:t>
      </w:r>
    </w:p>
    <w:p w14:paraId="393D34E3">
      <w:pPr>
        <w:pStyle w:val="8"/>
        <w:numPr>
          <w:ilvl w:val="0"/>
          <w:numId w:val="39"/>
        </w:numPr>
        <w:tabs>
          <w:tab w:val="left" w:pos="882"/>
        </w:tabs>
        <w:spacing w:before="0" w:after="0" w:line="252" w:lineRule="exact"/>
        <w:ind w:left="882" w:right="0" w:hanging="357"/>
        <w:jc w:val="left"/>
        <w:rPr>
          <w:sz w:val="22"/>
        </w:rPr>
      </w:pPr>
      <w:r>
        <w:rPr>
          <w:sz w:val="22"/>
        </w:rPr>
        <w:t>Утратил</w:t>
      </w:r>
      <w:r>
        <w:rPr>
          <w:spacing w:val="-3"/>
          <w:sz w:val="22"/>
        </w:rPr>
        <w:t xml:space="preserve"> </w:t>
      </w:r>
      <w:r>
        <w:rPr>
          <w:sz w:val="22"/>
        </w:rPr>
        <w:t>интерес</w:t>
      </w:r>
      <w:r>
        <w:rPr>
          <w:spacing w:val="-2"/>
          <w:sz w:val="22"/>
        </w:rPr>
        <w:t xml:space="preserve"> </w:t>
      </w:r>
      <w:r>
        <w:rPr>
          <w:sz w:val="22"/>
        </w:rPr>
        <w:t>к</w:t>
      </w:r>
      <w:r>
        <w:rPr>
          <w:spacing w:val="-2"/>
          <w:sz w:val="22"/>
        </w:rPr>
        <w:t xml:space="preserve"> </w:t>
      </w:r>
      <w:r>
        <w:rPr>
          <w:sz w:val="22"/>
        </w:rPr>
        <w:t>чистоте</w:t>
      </w:r>
      <w:r>
        <w:rPr>
          <w:spacing w:val="-3"/>
          <w:sz w:val="22"/>
        </w:rPr>
        <w:t xml:space="preserve"> </w:t>
      </w:r>
      <w:r>
        <w:rPr>
          <w:sz w:val="22"/>
        </w:rPr>
        <w:t>одежды</w:t>
      </w:r>
      <w:r>
        <w:rPr>
          <w:spacing w:val="-2"/>
          <w:sz w:val="22"/>
        </w:rPr>
        <w:t xml:space="preserve"> </w:t>
      </w:r>
      <w:r>
        <w:rPr>
          <w:sz w:val="22"/>
        </w:rPr>
        <w:t>и</w:t>
      </w:r>
      <w:r>
        <w:rPr>
          <w:spacing w:val="-2"/>
          <w:sz w:val="22"/>
        </w:rPr>
        <w:t xml:space="preserve"> </w:t>
      </w:r>
      <w:r>
        <w:rPr>
          <w:spacing w:val="-4"/>
          <w:sz w:val="22"/>
        </w:rPr>
        <w:t>тела.</w:t>
      </w:r>
    </w:p>
    <w:p w14:paraId="23E7A74E">
      <w:pPr>
        <w:pStyle w:val="8"/>
        <w:numPr>
          <w:ilvl w:val="0"/>
          <w:numId w:val="39"/>
        </w:numPr>
        <w:tabs>
          <w:tab w:val="left" w:pos="882"/>
        </w:tabs>
        <w:spacing w:before="0" w:after="0" w:line="252" w:lineRule="exact"/>
        <w:ind w:left="882" w:right="0" w:hanging="357"/>
        <w:jc w:val="left"/>
        <w:rPr>
          <w:sz w:val="22"/>
        </w:rPr>
      </w:pPr>
      <w:r>
        <w:rPr>
          <w:sz w:val="22"/>
        </w:rPr>
        <w:t>Наводит</w:t>
      </w:r>
      <w:r>
        <w:rPr>
          <w:spacing w:val="-4"/>
          <w:sz w:val="22"/>
        </w:rPr>
        <w:t xml:space="preserve"> </w:t>
      </w:r>
      <w:r>
        <w:rPr>
          <w:sz w:val="22"/>
        </w:rPr>
        <w:t>порядок</w:t>
      </w:r>
      <w:r>
        <w:rPr>
          <w:spacing w:val="-2"/>
          <w:sz w:val="22"/>
        </w:rPr>
        <w:t xml:space="preserve"> </w:t>
      </w:r>
      <w:r>
        <w:rPr>
          <w:sz w:val="22"/>
        </w:rPr>
        <w:t>в</w:t>
      </w:r>
      <w:r>
        <w:rPr>
          <w:spacing w:val="-7"/>
          <w:sz w:val="22"/>
        </w:rPr>
        <w:t xml:space="preserve"> </w:t>
      </w:r>
      <w:r>
        <w:rPr>
          <w:sz w:val="22"/>
        </w:rPr>
        <w:t>личных</w:t>
      </w:r>
      <w:r>
        <w:rPr>
          <w:spacing w:val="-3"/>
          <w:sz w:val="22"/>
        </w:rPr>
        <w:t xml:space="preserve"> </w:t>
      </w:r>
      <w:r>
        <w:rPr>
          <w:sz w:val="22"/>
        </w:rPr>
        <w:t>делах</w:t>
      </w:r>
      <w:r>
        <w:rPr>
          <w:spacing w:val="-3"/>
          <w:sz w:val="22"/>
        </w:rPr>
        <w:t xml:space="preserve"> </w:t>
      </w:r>
      <w:r>
        <w:rPr>
          <w:sz w:val="22"/>
        </w:rPr>
        <w:t>и</w:t>
      </w:r>
      <w:r>
        <w:rPr>
          <w:spacing w:val="-3"/>
          <w:sz w:val="22"/>
        </w:rPr>
        <w:t xml:space="preserve"> </w:t>
      </w:r>
      <w:r>
        <w:rPr>
          <w:sz w:val="22"/>
        </w:rPr>
        <w:t>раздает</w:t>
      </w:r>
      <w:r>
        <w:rPr>
          <w:spacing w:val="-3"/>
          <w:sz w:val="22"/>
        </w:rPr>
        <w:t xml:space="preserve"> </w:t>
      </w:r>
      <w:r>
        <w:rPr>
          <w:sz w:val="22"/>
        </w:rPr>
        <w:t>личные</w:t>
      </w:r>
      <w:r>
        <w:rPr>
          <w:spacing w:val="-5"/>
          <w:sz w:val="22"/>
        </w:rPr>
        <w:t xml:space="preserve"> </w:t>
      </w:r>
      <w:r>
        <w:rPr>
          <w:spacing w:val="-2"/>
          <w:sz w:val="22"/>
        </w:rPr>
        <w:t>вещи.</w:t>
      </w:r>
    </w:p>
    <w:p w14:paraId="11296D3C">
      <w:pPr>
        <w:pStyle w:val="8"/>
        <w:numPr>
          <w:ilvl w:val="0"/>
          <w:numId w:val="39"/>
        </w:numPr>
        <w:tabs>
          <w:tab w:val="left" w:pos="880"/>
        </w:tabs>
        <w:spacing w:before="1" w:after="0" w:line="252" w:lineRule="exact"/>
        <w:ind w:left="880" w:right="0" w:hanging="355"/>
        <w:jc w:val="left"/>
        <w:rPr>
          <w:sz w:val="22"/>
        </w:rPr>
      </w:pPr>
      <w:r>
        <w:rPr>
          <w:sz w:val="22"/>
        </w:rPr>
        <w:t>Недоедает,</w:t>
      </w:r>
      <w:r>
        <w:rPr>
          <w:spacing w:val="-8"/>
          <w:sz w:val="22"/>
        </w:rPr>
        <w:t xml:space="preserve"> </w:t>
      </w:r>
      <w:r>
        <w:rPr>
          <w:sz w:val="22"/>
        </w:rPr>
        <w:t>отказывается</w:t>
      </w:r>
      <w:r>
        <w:rPr>
          <w:spacing w:val="-8"/>
          <w:sz w:val="22"/>
        </w:rPr>
        <w:t xml:space="preserve"> </w:t>
      </w:r>
      <w:r>
        <w:rPr>
          <w:sz w:val="22"/>
        </w:rPr>
        <w:t>от</w:t>
      </w:r>
      <w:r>
        <w:rPr>
          <w:spacing w:val="-5"/>
          <w:sz w:val="22"/>
        </w:rPr>
        <w:t xml:space="preserve"> </w:t>
      </w:r>
      <w:r>
        <w:rPr>
          <w:spacing w:val="-4"/>
          <w:sz w:val="22"/>
        </w:rPr>
        <w:t>еды.</w:t>
      </w:r>
    </w:p>
    <w:p w14:paraId="2527AA2C">
      <w:pPr>
        <w:pStyle w:val="8"/>
        <w:numPr>
          <w:ilvl w:val="0"/>
          <w:numId w:val="39"/>
        </w:numPr>
        <w:tabs>
          <w:tab w:val="left" w:pos="882"/>
        </w:tabs>
        <w:spacing w:before="0" w:after="0" w:line="252" w:lineRule="exact"/>
        <w:ind w:left="882" w:right="0" w:hanging="357"/>
        <w:jc w:val="left"/>
        <w:rPr>
          <w:sz w:val="22"/>
        </w:rPr>
      </w:pPr>
      <w:r>
        <w:rPr>
          <w:sz w:val="22"/>
        </w:rPr>
        <w:t>Проявляет</w:t>
      </w:r>
      <w:r>
        <w:rPr>
          <w:spacing w:val="-7"/>
          <w:sz w:val="22"/>
        </w:rPr>
        <w:t xml:space="preserve"> </w:t>
      </w:r>
      <w:r>
        <w:rPr>
          <w:sz w:val="22"/>
        </w:rPr>
        <w:t>нездоровый</w:t>
      </w:r>
      <w:r>
        <w:rPr>
          <w:spacing w:val="-5"/>
          <w:sz w:val="22"/>
        </w:rPr>
        <w:t xml:space="preserve"> </w:t>
      </w:r>
      <w:r>
        <w:rPr>
          <w:sz w:val="22"/>
        </w:rPr>
        <w:t>интерес</w:t>
      </w:r>
      <w:r>
        <w:rPr>
          <w:spacing w:val="-5"/>
          <w:sz w:val="22"/>
        </w:rPr>
        <w:t xml:space="preserve"> </w:t>
      </w:r>
      <w:r>
        <w:rPr>
          <w:sz w:val="22"/>
        </w:rPr>
        <w:t>к</w:t>
      </w:r>
      <w:r>
        <w:rPr>
          <w:spacing w:val="-4"/>
          <w:sz w:val="22"/>
        </w:rPr>
        <w:t xml:space="preserve"> </w:t>
      </w:r>
      <w:r>
        <w:rPr>
          <w:sz w:val="22"/>
        </w:rPr>
        <w:t>вопросам</w:t>
      </w:r>
      <w:r>
        <w:rPr>
          <w:spacing w:val="-6"/>
          <w:sz w:val="22"/>
        </w:rPr>
        <w:t xml:space="preserve"> </w:t>
      </w:r>
      <w:r>
        <w:rPr>
          <w:sz w:val="22"/>
        </w:rPr>
        <w:t>смерти.</w:t>
      </w:r>
      <w:r>
        <w:rPr>
          <w:spacing w:val="-6"/>
          <w:sz w:val="22"/>
        </w:rPr>
        <w:t xml:space="preserve"> </w:t>
      </w:r>
      <w:r>
        <w:rPr>
          <w:sz w:val="22"/>
        </w:rPr>
        <w:t>Фантазирует</w:t>
      </w:r>
      <w:r>
        <w:rPr>
          <w:spacing w:val="-4"/>
          <w:sz w:val="22"/>
        </w:rPr>
        <w:t xml:space="preserve"> </w:t>
      </w:r>
      <w:r>
        <w:rPr>
          <w:sz w:val="22"/>
        </w:rPr>
        <w:t>о</w:t>
      </w:r>
      <w:r>
        <w:rPr>
          <w:spacing w:val="-4"/>
          <w:sz w:val="22"/>
        </w:rPr>
        <w:t xml:space="preserve"> </w:t>
      </w:r>
      <w:r>
        <w:rPr>
          <w:sz w:val="22"/>
        </w:rPr>
        <w:t>смерти.</w:t>
      </w:r>
      <w:r>
        <w:rPr>
          <w:spacing w:val="-6"/>
          <w:sz w:val="22"/>
        </w:rPr>
        <w:t xml:space="preserve"> </w:t>
      </w:r>
      <w:r>
        <w:rPr>
          <w:sz w:val="22"/>
        </w:rPr>
        <w:t>Пишет</w:t>
      </w:r>
      <w:r>
        <w:rPr>
          <w:spacing w:val="-4"/>
          <w:sz w:val="22"/>
        </w:rPr>
        <w:t xml:space="preserve"> </w:t>
      </w:r>
      <w:r>
        <w:rPr>
          <w:sz w:val="22"/>
        </w:rPr>
        <w:t>стихи</w:t>
      </w:r>
      <w:r>
        <w:rPr>
          <w:spacing w:val="-3"/>
          <w:sz w:val="22"/>
        </w:rPr>
        <w:t xml:space="preserve"> </w:t>
      </w:r>
      <w:r>
        <w:rPr>
          <w:sz w:val="22"/>
        </w:rPr>
        <w:t>о</w:t>
      </w:r>
      <w:r>
        <w:rPr>
          <w:spacing w:val="-6"/>
          <w:sz w:val="22"/>
        </w:rPr>
        <w:t xml:space="preserve"> </w:t>
      </w:r>
      <w:r>
        <w:rPr>
          <w:spacing w:val="-2"/>
          <w:sz w:val="22"/>
        </w:rPr>
        <w:t>смерти.</w:t>
      </w:r>
    </w:p>
    <w:p w14:paraId="1CA05C9D">
      <w:pPr>
        <w:pStyle w:val="8"/>
        <w:numPr>
          <w:ilvl w:val="0"/>
          <w:numId w:val="39"/>
        </w:numPr>
        <w:tabs>
          <w:tab w:val="left" w:pos="886"/>
        </w:tabs>
        <w:spacing w:before="2" w:after="0" w:line="240" w:lineRule="auto"/>
        <w:ind w:left="886" w:right="255" w:hanging="361"/>
        <w:jc w:val="left"/>
        <w:rPr>
          <w:sz w:val="22"/>
        </w:rPr>
      </w:pPr>
      <w:r>
        <w:rPr>
          <w:sz w:val="22"/>
        </w:rPr>
        <w:t>Жалуется, что «не может больше так жить», хочет покончить с собой; говорит: «Надоела мне такая</w:t>
      </w:r>
      <w:r>
        <w:rPr>
          <w:spacing w:val="80"/>
          <w:sz w:val="22"/>
        </w:rPr>
        <w:t xml:space="preserve"> </w:t>
      </w:r>
      <w:r>
        <w:rPr>
          <w:sz w:val="22"/>
        </w:rPr>
        <w:t>жизнь, вот бы заснуть и не проснуться!..»</w:t>
      </w:r>
    </w:p>
    <w:p w14:paraId="7CB823F9">
      <w:pPr>
        <w:spacing w:after="0" w:line="240" w:lineRule="auto"/>
        <w:jc w:val="left"/>
        <w:rPr>
          <w:sz w:val="22"/>
        </w:rPr>
        <w:sectPr>
          <w:pgSz w:w="11900" w:h="16850"/>
          <w:pgMar w:top="1060" w:right="560" w:bottom="1140" w:left="540" w:header="0" w:footer="897" w:gutter="0"/>
          <w:cols w:space="720" w:num="1"/>
        </w:sectPr>
      </w:pPr>
    </w:p>
    <w:p w14:paraId="57B61F83">
      <w:pPr>
        <w:spacing w:before="80"/>
        <w:ind w:left="0" w:right="104" w:firstLine="0"/>
        <w:jc w:val="center"/>
        <w:rPr>
          <w:b/>
          <w:sz w:val="22"/>
        </w:rPr>
      </w:pPr>
      <w:r>
        <w:rPr>
          <w:b/>
          <w:sz w:val="22"/>
        </w:rPr>
        <w:t>Бланк</w:t>
      </w:r>
      <w:r>
        <w:rPr>
          <w:b/>
          <w:spacing w:val="-4"/>
          <w:sz w:val="22"/>
        </w:rPr>
        <w:t xml:space="preserve"> </w:t>
      </w:r>
      <w:r>
        <w:rPr>
          <w:b/>
          <w:sz w:val="22"/>
        </w:rPr>
        <w:t>для</w:t>
      </w:r>
      <w:r>
        <w:rPr>
          <w:b/>
          <w:spacing w:val="-3"/>
          <w:sz w:val="22"/>
        </w:rPr>
        <w:t xml:space="preserve"> </w:t>
      </w:r>
      <w:r>
        <w:rPr>
          <w:b/>
          <w:spacing w:val="-2"/>
          <w:sz w:val="22"/>
        </w:rPr>
        <w:t>заполнения</w:t>
      </w:r>
    </w:p>
    <w:p w14:paraId="12ACC9EF">
      <w:pPr>
        <w:tabs>
          <w:tab w:val="left" w:pos="9668"/>
        </w:tabs>
        <w:spacing w:before="242"/>
        <w:ind w:left="146" w:right="0" w:firstLine="0"/>
        <w:jc w:val="left"/>
        <w:rPr>
          <w:sz w:val="22"/>
        </w:rPr>
      </w:pPr>
      <w:r>
        <w:rPr>
          <w:b/>
          <w:sz w:val="22"/>
        </w:rPr>
        <w:t xml:space="preserve">Фамилия, имя учащегося </w:t>
      </w:r>
      <w:r>
        <w:rPr>
          <w:sz w:val="22"/>
          <w:u w:val="single"/>
        </w:rPr>
        <w:tab/>
      </w:r>
    </w:p>
    <w:p w14:paraId="6668E76D">
      <w:pPr>
        <w:spacing w:before="239"/>
        <w:ind w:left="146" w:right="0" w:firstLine="0"/>
        <w:jc w:val="left"/>
        <w:rPr>
          <w:b/>
          <w:sz w:val="22"/>
        </w:rPr>
      </w:pPr>
      <w:r>
        <w:rPr>
          <w:b/>
          <w:sz w:val="22"/>
        </w:rPr>
        <w:t>Школа,</w:t>
      </w:r>
      <w:r>
        <w:rPr>
          <w:b/>
          <w:spacing w:val="-5"/>
          <w:sz w:val="22"/>
        </w:rPr>
        <w:t xml:space="preserve"> </w:t>
      </w:r>
      <w:r>
        <w:rPr>
          <w:b/>
          <w:spacing w:val="-2"/>
          <w:sz w:val="22"/>
        </w:rPr>
        <w:t>класс</w:t>
      </w:r>
    </w:p>
    <w:tbl>
      <w:tblPr>
        <w:tblStyle w:val="5"/>
        <w:tblW w:w="0" w:type="auto"/>
        <w:tblInd w:w="80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530"/>
        <w:gridCol w:w="1089"/>
        <w:gridCol w:w="1092"/>
        <w:gridCol w:w="1092"/>
        <w:gridCol w:w="1092"/>
        <w:gridCol w:w="1093"/>
        <w:gridCol w:w="1100"/>
      </w:tblGrid>
      <w:tr w14:paraId="3E53828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19" w:hRule="atLeast"/>
        </w:trPr>
        <w:tc>
          <w:tcPr>
            <w:tcW w:w="2530" w:type="dxa"/>
            <w:tcBorders>
              <w:left w:val="single" w:color="000000" w:sz="4" w:space="0"/>
              <w:bottom w:val="single" w:color="000000" w:sz="4" w:space="0"/>
              <w:right w:val="single" w:color="000000" w:sz="4" w:space="0"/>
            </w:tcBorders>
          </w:tcPr>
          <w:p w14:paraId="37634895">
            <w:pPr>
              <w:pStyle w:val="9"/>
              <w:spacing w:before="228"/>
              <w:ind w:left="127"/>
              <w:rPr>
                <w:sz w:val="20"/>
              </w:rPr>
            </w:pPr>
            <w:r>
              <w:rPr>
                <w:sz w:val="20"/>
              </w:rPr>
              <w:t>Вид</w:t>
            </w:r>
            <w:r>
              <w:rPr>
                <w:spacing w:val="-11"/>
                <w:sz w:val="20"/>
              </w:rPr>
              <w:t xml:space="preserve"> </w:t>
            </w:r>
            <w:r>
              <w:rPr>
                <w:sz w:val="20"/>
              </w:rPr>
              <w:t>девиантного</w:t>
            </w:r>
            <w:r>
              <w:rPr>
                <w:spacing w:val="-10"/>
                <w:sz w:val="20"/>
              </w:rPr>
              <w:t xml:space="preserve"> </w:t>
            </w:r>
            <w:r>
              <w:rPr>
                <w:spacing w:val="-2"/>
                <w:sz w:val="20"/>
              </w:rPr>
              <w:t>поведения</w:t>
            </w:r>
          </w:p>
          <w:p w14:paraId="0CAD975E">
            <w:pPr>
              <w:pStyle w:val="9"/>
              <w:rPr>
                <w:b/>
                <w:sz w:val="20"/>
              </w:rPr>
            </w:pPr>
          </w:p>
          <w:p w14:paraId="2009DD0C">
            <w:pPr>
              <w:pStyle w:val="9"/>
              <w:spacing w:before="217"/>
              <w:rPr>
                <w:b/>
                <w:sz w:val="20"/>
              </w:rPr>
            </w:pPr>
          </w:p>
          <w:p w14:paraId="3546B166">
            <w:pPr>
              <w:pStyle w:val="9"/>
              <w:ind w:left="969"/>
              <w:rPr>
                <w:sz w:val="20"/>
              </w:rPr>
            </w:pPr>
            <w:r>
              <w:rPr>
                <w:sz w:val="20"/>
              </w:rPr>
              <w:t>Номер</w:t>
            </w:r>
            <w:r>
              <w:rPr>
                <w:spacing w:val="-3"/>
                <w:sz w:val="20"/>
              </w:rPr>
              <w:t xml:space="preserve"> </w:t>
            </w:r>
            <w:r>
              <w:rPr>
                <w:spacing w:val="-2"/>
                <w:sz w:val="20"/>
              </w:rPr>
              <w:t>симптома</w:t>
            </w:r>
          </w:p>
          <w:p w14:paraId="4D517EA3">
            <w:pPr>
              <w:pStyle w:val="9"/>
              <w:spacing w:before="1"/>
              <w:ind w:left="2246"/>
              <w:rPr>
                <w:sz w:val="20"/>
              </w:rPr>
            </w:pPr>
            <w:r>
              <w:rPr>
                <w:spacing w:val="-10"/>
                <w:sz w:val="20"/>
              </w:rPr>
              <w:t>\</w:t>
            </w:r>
          </w:p>
        </w:tc>
        <w:tc>
          <w:tcPr>
            <w:tcW w:w="1089" w:type="dxa"/>
            <w:tcBorders>
              <w:left w:val="single" w:color="000000" w:sz="4" w:space="0"/>
              <w:bottom w:val="single" w:color="000000" w:sz="4" w:space="0"/>
              <w:right w:val="single" w:color="000000" w:sz="4" w:space="0"/>
            </w:tcBorders>
          </w:tcPr>
          <w:p w14:paraId="2C58F255">
            <w:pPr>
              <w:pStyle w:val="9"/>
              <w:rPr>
                <w:b/>
                <w:sz w:val="20"/>
              </w:rPr>
            </w:pPr>
          </w:p>
          <w:p w14:paraId="26255150">
            <w:pPr>
              <w:pStyle w:val="9"/>
              <w:spacing w:before="212"/>
              <w:rPr>
                <w:b/>
                <w:sz w:val="20"/>
              </w:rPr>
            </w:pPr>
          </w:p>
          <w:p w14:paraId="23BD0709">
            <w:pPr>
              <w:pStyle w:val="9"/>
              <w:ind w:left="14"/>
              <w:jc w:val="center"/>
              <w:rPr>
                <w:sz w:val="20"/>
              </w:rPr>
            </w:pPr>
            <w:r>
              <w:rPr>
                <w:spacing w:val="-10"/>
                <w:sz w:val="20"/>
              </w:rPr>
              <w:t>I</w:t>
            </w:r>
          </w:p>
        </w:tc>
        <w:tc>
          <w:tcPr>
            <w:tcW w:w="1092" w:type="dxa"/>
            <w:tcBorders>
              <w:left w:val="single" w:color="000000" w:sz="4" w:space="0"/>
              <w:bottom w:val="single" w:color="000000" w:sz="4" w:space="0"/>
              <w:right w:val="single" w:color="000000" w:sz="4" w:space="0"/>
            </w:tcBorders>
          </w:tcPr>
          <w:p w14:paraId="67F0F10B">
            <w:pPr>
              <w:pStyle w:val="9"/>
              <w:rPr>
                <w:b/>
                <w:sz w:val="20"/>
              </w:rPr>
            </w:pPr>
          </w:p>
          <w:p w14:paraId="330CC947">
            <w:pPr>
              <w:pStyle w:val="9"/>
              <w:spacing w:before="212"/>
              <w:rPr>
                <w:b/>
                <w:sz w:val="20"/>
              </w:rPr>
            </w:pPr>
          </w:p>
          <w:p w14:paraId="319B8663">
            <w:pPr>
              <w:pStyle w:val="9"/>
              <w:ind w:left="14" w:right="1"/>
              <w:jc w:val="center"/>
              <w:rPr>
                <w:sz w:val="20"/>
              </w:rPr>
            </w:pPr>
            <w:r>
              <w:rPr>
                <w:spacing w:val="-5"/>
                <w:sz w:val="20"/>
              </w:rPr>
              <w:t>II</w:t>
            </w:r>
          </w:p>
        </w:tc>
        <w:tc>
          <w:tcPr>
            <w:tcW w:w="1092" w:type="dxa"/>
            <w:tcBorders>
              <w:left w:val="single" w:color="000000" w:sz="4" w:space="0"/>
              <w:bottom w:val="single" w:color="000000" w:sz="4" w:space="0"/>
              <w:right w:val="single" w:color="000000" w:sz="4" w:space="0"/>
            </w:tcBorders>
          </w:tcPr>
          <w:p w14:paraId="6F7DDDF6">
            <w:pPr>
              <w:pStyle w:val="9"/>
              <w:rPr>
                <w:b/>
                <w:sz w:val="20"/>
              </w:rPr>
            </w:pPr>
          </w:p>
          <w:p w14:paraId="3F9D0C5D">
            <w:pPr>
              <w:pStyle w:val="9"/>
              <w:spacing w:before="212"/>
              <w:rPr>
                <w:b/>
                <w:sz w:val="20"/>
              </w:rPr>
            </w:pPr>
          </w:p>
          <w:p w14:paraId="44862916">
            <w:pPr>
              <w:pStyle w:val="9"/>
              <w:ind w:left="14"/>
              <w:jc w:val="center"/>
              <w:rPr>
                <w:sz w:val="20"/>
              </w:rPr>
            </w:pPr>
            <w:r>
              <w:rPr>
                <w:spacing w:val="-5"/>
                <w:sz w:val="20"/>
              </w:rPr>
              <w:t>III</w:t>
            </w:r>
          </w:p>
        </w:tc>
        <w:tc>
          <w:tcPr>
            <w:tcW w:w="1092" w:type="dxa"/>
            <w:tcBorders>
              <w:left w:val="single" w:color="000000" w:sz="4" w:space="0"/>
              <w:bottom w:val="single" w:color="000000" w:sz="4" w:space="0"/>
              <w:right w:val="single" w:color="000000" w:sz="4" w:space="0"/>
            </w:tcBorders>
          </w:tcPr>
          <w:p w14:paraId="11290A03">
            <w:pPr>
              <w:pStyle w:val="9"/>
              <w:rPr>
                <w:b/>
                <w:sz w:val="20"/>
              </w:rPr>
            </w:pPr>
          </w:p>
          <w:p w14:paraId="31D6A809">
            <w:pPr>
              <w:pStyle w:val="9"/>
              <w:spacing w:before="212"/>
              <w:rPr>
                <w:b/>
                <w:sz w:val="20"/>
              </w:rPr>
            </w:pPr>
          </w:p>
          <w:p w14:paraId="35E61B24">
            <w:pPr>
              <w:pStyle w:val="9"/>
              <w:ind w:left="14"/>
              <w:jc w:val="center"/>
              <w:rPr>
                <w:sz w:val="20"/>
              </w:rPr>
            </w:pPr>
            <w:r>
              <w:rPr>
                <w:spacing w:val="-5"/>
                <w:sz w:val="20"/>
              </w:rPr>
              <w:t>IV</w:t>
            </w:r>
          </w:p>
        </w:tc>
        <w:tc>
          <w:tcPr>
            <w:tcW w:w="1093" w:type="dxa"/>
            <w:tcBorders>
              <w:left w:val="single" w:color="000000" w:sz="4" w:space="0"/>
              <w:bottom w:val="single" w:color="000000" w:sz="4" w:space="0"/>
              <w:right w:val="single" w:color="000000" w:sz="4" w:space="0"/>
            </w:tcBorders>
          </w:tcPr>
          <w:p w14:paraId="20C8F293">
            <w:pPr>
              <w:pStyle w:val="9"/>
              <w:rPr>
                <w:b/>
                <w:sz w:val="20"/>
              </w:rPr>
            </w:pPr>
          </w:p>
          <w:p w14:paraId="7C28FE75">
            <w:pPr>
              <w:pStyle w:val="9"/>
              <w:spacing w:before="212"/>
              <w:rPr>
                <w:b/>
                <w:sz w:val="20"/>
              </w:rPr>
            </w:pPr>
          </w:p>
          <w:p w14:paraId="5F05A716">
            <w:pPr>
              <w:pStyle w:val="9"/>
              <w:ind w:left="9"/>
              <w:jc w:val="center"/>
              <w:rPr>
                <w:sz w:val="20"/>
              </w:rPr>
            </w:pPr>
            <w:r>
              <w:rPr>
                <w:spacing w:val="-10"/>
                <w:sz w:val="20"/>
              </w:rPr>
              <w:t>V</w:t>
            </w:r>
          </w:p>
        </w:tc>
        <w:tc>
          <w:tcPr>
            <w:tcW w:w="1100" w:type="dxa"/>
            <w:tcBorders>
              <w:left w:val="single" w:color="000000" w:sz="4" w:space="0"/>
              <w:bottom w:val="single" w:color="000000" w:sz="4" w:space="0"/>
              <w:right w:val="single" w:color="000000" w:sz="4" w:space="0"/>
            </w:tcBorders>
          </w:tcPr>
          <w:p w14:paraId="6D944D22">
            <w:pPr>
              <w:pStyle w:val="9"/>
              <w:rPr>
                <w:b/>
                <w:sz w:val="20"/>
              </w:rPr>
            </w:pPr>
          </w:p>
          <w:p w14:paraId="54DDF319">
            <w:pPr>
              <w:pStyle w:val="9"/>
              <w:spacing w:before="212"/>
              <w:rPr>
                <w:b/>
                <w:sz w:val="20"/>
              </w:rPr>
            </w:pPr>
          </w:p>
          <w:p w14:paraId="391BDEDC">
            <w:pPr>
              <w:pStyle w:val="9"/>
              <w:ind w:left="14"/>
              <w:jc w:val="center"/>
              <w:rPr>
                <w:sz w:val="20"/>
              </w:rPr>
            </w:pPr>
            <w:r>
              <w:rPr>
                <w:spacing w:val="-5"/>
                <w:sz w:val="20"/>
              </w:rPr>
              <w:t>VI</w:t>
            </w:r>
          </w:p>
        </w:tc>
      </w:tr>
      <w:tr w14:paraId="118072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6AED7BB6">
            <w:pPr>
              <w:pStyle w:val="9"/>
              <w:spacing w:line="207" w:lineRule="exact"/>
              <w:ind w:left="9" w:right="2"/>
              <w:jc w:val="center"/>
              <w:rPr>
                <w:sz w:val="20"/>
              </w:rPr>
            </w:pPr>
            <w:r>
              <w:rPr>
                <w:spacing w:val="-10"/>
                <w:sz w:val="20"/>
              </w:rPr>
              <w:t>1</w:t>
            </w:r>
          </w:p>
        </w:tc>
        <w:tc>
          <w:tcPr>
            <w:tcW w:w="1089" w:type="dxa"/>
            <w:tcBorders>
              <w:top w:val="single" w:color="000000" w:sz="4" w:space="0"/>
              <w:left w:val="single" w:color="000000" w:sz="4" w:space="0"/>
              <w:bottom w:val="single" w:color="000000" w:sz="4" w:space="0"/>
              <w:right w:val="single" w:color="000000" w:sz="4" w:space="0"/>
            </w:tcBorders>
          </w:tcPr>
          <w:p w14:paraId="02A876D0">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91F23FE">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09335828">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6D0984B">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4BAB3CB0">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25FA6DB8">
            <w:pPr>
              <w:pStyle w:val="9"/>
              <w:rPr>
                <w:sz w:val="16"/>
              </w:rPr>
            </w:pPr>
          </w:p>
        </w:tc>
      </w:tr>
      <w:tr w14:paraId="01E5262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4D2EC358">
            <w:pPr>
              <w:pStyle w:val="9"/>
              <w:spacing w:line="207" w:lineRule="exact"/>
              <w:ind w:left="9" w:right="2"/>
              <w:jc w:val="center"/>
              <w:rPr>
                <w:sz w:val="20"/>
              </w:rPr>
            </w:pPr>
            <w:r>
              <w:rPr>
                <w:spacing w:val="-10"/>
                <w:sz w:val="20"/>
              </w:rPr>
              <w:t>2</w:t>
            </w:r>
          </w:p>
        </w:tc>
        <w:tc>
          <w:tcPr>
            <w:tcW w:w="1089" w:type="dxa"/>
            <w:tcBorders>
              <w:top w:val="single" w:color="000000" w:sz="4" w:space="0"/>
              <w:left w:val="single" w:color="000000" w:sz="4" w:space="0"/>
              <w:bottom w:val="single" w:color="000000" w:sz="4" w:space="0"/>
              <w:right w:val="single" w:color="000000" w:sz="4" w:space="0"/>
            </w:tcBorders>
          </w:tcPr>
          <w:p w14:paraId="266E13BC">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011E5AA7">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7E7E4447">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5403ABE4">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0CC39C47">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20280706">
            <w:pPr>
              <w:pStyle w:val="9"/>
              <w:rPr>
                <w:sz w:val="16"/>
              </w:rPr>
            </w:pPr>
          </w:p>
        </w:tc>
      </w:tr>
      <w:tr w14:paraId="20B958B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56FF7F98">
            <w:pPr>
              <w:pStyle w:val="9"/>
              <w:spacing w:line="207" w:lineRule="exact"/>
              <w:ind w:left="9" w:right="2"/>
              <w:jc w:val="center"/>
              <w:rPr>
                <w:sz w:val="20"/>
              </w:rPr>
            </w:pPr>
            <w:r>
              <w:rPr>
                <w:spacing w:val="-10"/>
                <w:sz w:val="20"/>
              </w:rPr>
              <w:t>3</w:t>
            </w:r>
          </w:p>
        </w:tc>
        <w:tc>
          <w:tcPr>
            <w:tcW w:w="1089" w:type="dxa"/>
            <w:tcBorders>
              <w:top w:val="single" w:color="000000" w:sz="4" w:space="0"/>
              <w:left w:val="single" w:color="000000" w:sz="4" w:space="0"/>
              <w:bottom w:val="single" w:color="000000" w:sz="4" w:space="0"/>
              <w:right w:val="single" w:color="000000" w:sz="4" w:space="0"/>
            </w:tcBorders>
          </w:tcPr>
          <w:p w14:paraId="3C0B3F93">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9E4F86F">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2405B3A">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144F4E72">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0673ECEE">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3064E7A8">
            <w:pPr>
              <w:pStyle w:val="9"/>
              <w:rPr>
                <w:sz w:val="16"/>
              </w:rPr>
            </w:pPr>
          </w:p>
        </w:tc>
      </w:tr>
      <w:tr w14:paraId="6C8C8F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26E425DB">
            <w:pPr>
              <w:pStyle w:val="9"/>
              <w:spacing w:line="207" w:lineRule="exact"/>
              <w:ind w:left="9" w:right="2"/>
              <w:jc w:val="center"/>
              <w:rPr>
                <w:sz w:val="20"/>
              </w:rPr>
            </w:pPr>
            <w:r>
              <w:rPr>
                <w:spacing w:val="-10"/>
                <w:sz w:val="20"/>
              </w:rPr>
              <w:t>4</w:t>
            </w:r>
          </w:p>
        </w:tc>
        <w:tc>
          <w:tcPr>
            <w:tcW w:w="1089" w:type="dxa"/>
            <w:tcBorders>
              <w:top w:val="single" w:color="000000" w:sz="4" w:space="0"/>
              <w:left w:val="single" w:color="000000" w:sz="4" w:space="0"/>
              <w:bottom w:val="single" w:color="000000" w:sz="4" w:space="0"/>
              <w:right w:val="single" w:color="000000" w:sz="4" w:space="0"/>
            </w:tcBorders>
          </w:tcPr>
          <w:p w14:paraId="008EFABE">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5B155EDB">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33E3EBA3">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40942C0D">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1F4779CB">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25C6C2F6">
            <w:pPr>
              <w:pStyle w:val="9"/>
              <w:rPr>
                <w:sz w:val="16"/>
              </w:rPr>
            </w:pPr>
          </w:p>
        </w:tc>
      </w:tr>
      <w:tr w14:paraId="2BC740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6FBCE8F1">
            <w:pPr>
              <w:pStyle w:val="9"/>
              <w:spacing w:line="207" w:lineRule="exact"/>
              <w:ind w:left="9" w:right="2"/>
              <w:jc w:val="center"/>
              <w:rPr>
                <w:sz w:val="20"/>
              </w:rPr>
            </w:pPr>
            <w:r>
              <w:rPr>
                <w:spacing w:val="-10"/>
                <w:sz w:val="20"/>
              </w:rPr>
              <w:t>5</w:t>
            </w:r>
          </w:p>
        </w:tc>
        <w:tc>
          <w:tcPr>
            <w:tcW w:w="1089" w:type="dxa"/>
            <w:tcBorders>
              <w:top w:val="single" w:color="000000" w:sz="4" w:space="0"/>
              <w:left w:val="single" w:color="000000" w:sz="4" w:space="0"/>
              <w:bottom w:val="single" w:color="000000" w:sz="4" w:space="0"/>
              <w:right w:val="single" w:color="000000" w:sz="4" w:space="0"/>
            </w:tcBorders>
          </w:tcPr>
          <w:p w14:paraId="3AF95521">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3B157590">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B57572E">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335D8458">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2AC1AA15">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029F5850">
            <w:pPr>
              <w:pStyle w:val="9"/>
              <w:rPr>
                <w:sz w:val="16"/>
              </w:rPr>
            </w:pPr>
          </w:p>
        </w:tc>
      </w:tr>
      <w:tr w14:paraId="5357A9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4C6C65A9">
            <w:pPr>
              <w:pStyle w:val="9"/>
              <w:spacing w:line="207" w:lineRule="exact"/>
              <w:ind w:left="9" w:right="2"/>
              <w:jc w:val="center"/>
              <w:rPr>
                <w:sz w:val="20"/>
              </w:rPr>
            </w:pPr>
            <w:r>
              <w:rPr>
                <w:spacing w:val="-10"/>
                <w:sz w:val="20"/>
              </w:rPr>
              <w:t>6</w:t>
            </w:r>
          </w:p>
        </w:tc>
        <w:tc>
          <w:tcPr>
            <w:tcW w:w="1089" w:type="dxa"/>
            <w:tcBorders>
              <w:top w:val="single" w:color="000000" w:sz="4" w:space="0"/>
              <w:left w:val="single" w:color="000000" w:sz="4" w:space="0"/>
              <w:bottom w:val="single" w:color="000000" w:sz="4" w:space="0"/>
              <w:right w:val="single" w:color="000000" w:sz="4" w:space="0"/>
            </w:tcBorders>
          </w:tcPr>
          <w:p w14:paraId="18FD0F0C">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7950C76A">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1DA3CE9">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549FBBC7">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4F7F5F7F">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4B267842">
            <w:pPr>
              <w:pStyle w:val="9"/>
              <w:rPr>
                <w:sz w:val="16"/>
              </w:rPr>
            </w:pPr>
          </w:p>
        </w:tc>
      </w:tr>
      <w:tr w14:paraId="0DBE0C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7BDD4917">
            <w:pPr>
              <w:pStyle w:val="9"/>
              <w:spacing w:line="207" w:lineRule="exact"/>
              <w:ind w:left="9" w:right="2"/>
              <w:jc w:val="center"/>
              <w:rPr>
                <w:sz w:val="20"/>
              </w:rPr>
            </w:pPr>
            <w:r>
              <w:rPr>
                <w:spacing w:val="-10"/>
                <w:sz w:val="20"/>
              </w:rPr>
              <w:t>7</w:t>
            </w:r>
          </w:p>
        </w:tc>
        <w:tc>
          <w:tcPr>
            <w:tcW w:w="1089" w:type="dxa"/>
            <w:tcBorders>
              <w:top w:val="single" w:color="000000" w:sz="4" w:space="0"/>
              <w:left w:val="single" w:color="000000" w:sz="4" w:space="0"/>
              <w:bottom w:val="single" w:color="000000" w:sz="4" w:space="0"/>
              <w:right w:val="single" w:color="000000" w:sz="4" w:space="0"/>
            </w:tcBorders>
          </w:tcPr>
          <w:p w14:paraId="6C402875">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54622E76">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4724C8E2">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053AFE9C">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08878B04">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00AA3591">
            <w:pPr>
              <w:pStyle w:val="9"/>
              <w:rPr>
                <w:sz w:val="16"/>
              </w:rPr>
            </w:pPr>
          </w:p>
        </w:tc>
      </w:tr>
      <w:tr w14:paraId="638A79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413F7804">
            <w:pPr>
              <w:pStyle w:val="9"/>
              <w:spacing w:line="207" w:lineRule="exact"/>
              <w:ind w:left="9" w:right="2"/>
              <w:jc w:val="center"/>
              <w:rPr>
                <w:sz w:val="20"/>
              </w:rPr>
            </w:pPr>
            <w:r>
              <w:rPr>
                <w:spacing w:val="-10"/>
                <w:sz w:val="20"/>
              </w:rPr>
              <w:t>8</w:t>
            </w:r>
          </w:p>
        </w:tc>
        <w:tc>
          <w:tcPr>
            <w:tcW w:w="1089" w:type="dxa"/>
            <w:tcBorders>
              <w:top w:val="single" w:color="000000" w:sz="4" w:space="0"/>
              <w:left w:val="single" w:color="000000" w:sz="4" w:space="0"/>
              <w:bottom w:val="single" w:color="000000" w:sz="4" w:space="0"/>
              <w:right w:val="single" w:color="000000" w:sz="4" w:space="0"/>
            </w:tcBorders>
          </w:tcPr>
          <w:p w14:paraId="0BC7B96B">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43C86F49">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71669777">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1068BB1C">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7B4286C3">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02D3CB52">
            <w:pPr>
              <w:pStyle w:val="9"/>
              <w:rPr>
                <w:sz w:val="16"/>
              </w:rPr>
            </w:pPr>
          </w:p>
        </w:tc>
      </w:tr>
      <w:tr w14:paraId="0A449A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612CB936">
            <w:pPr>
              <w:pStyle w:val="9"/>
              <w:spacing w:line="207" w:lineRule="exact"/>
              <w:ind w:left="9" w:right="2"/>
              <w:jc w:val="center"/>
              <w:rPr>
                <w:sz w:val="20"/>
              </w:rPr>
            </w:pPr>
            <w:r>
              <w:rPr>
                <w:spacing w:val="-10"/>
                <w:sz w:val="20"/>
              </w:rPr>
              <w:t>9</w:t>
            </w:r>
          </w:p>
        </w:tc>
        <w:tc>
          <w:tcPr>
            <w:tcW w:w="1089" w:type="dxa"/>
            <w:tcBorders>
              <w:top w:val="single" w:color="000000" w:sz="4" w:space="0"/>
              <w:left w:val="single" w:color="000000" w:sz="4" w:space="0"/>
              <w:bottom w:val="single" w:color="000000" w:sz="4" w:space="0"/>
              <w:right w:val="single" w:color="000000" w:sz="4" w:space="0"/>
            </w:tcBorders>
          </w:tcPr>
          <w:p w14:paraId="350403FA">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270F6E50">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18DF2F1E">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4F12D943">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18D2A2EE">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6128FACC">
            <w:pPr>
              <w:pStyle w:val="9"/>
              <w:rPr>
                <w:sz w:val="16"/>
              </w:rPr>
            </w:pPr>
          </w:p>
        </w:tc>
      </w:tr>
      <w:tr w14:paraId="30047E4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0" w:hRule="atLeast"/>
        </w:trPr>
        <w:tc>
          <w:tcPr>
            <w:tcW w:w="2530" w:type="dxa"/>
            <w:tcBorders>
              <w:top w:val="single" w:color="000000" w:sz="4" w:space="0"/>
              <w:left w:val="single" w:color="000000" w:sz="4" w:space="0"/>
              <w:bottom w:val="single" w:color="000000" w:sz="4" w:space="0"/>
              <w:right w:val="single" w:color="000000" w:sz="4" w:space="0"/>
            </w:tcBorders>
          </w:tcPr>
          <w:p w14:paraId="31938412">
            <w:pPr>
              <w:pStyle w:val="9"/>
              <w:spacing w:line="207" w:lineRule="exact"/>
              <w:ind w:left="9"/>
              <w:jc w:val="center"/>
              <w:rPr>
                <w:sz w:val="20"/>
              </w:rPr>
            </w:pPr>
            <w:r>
              <w:rPr>
                <w:spacing w:val="-5"/>
                <w:sz w:val="20"/>
              </w:rPr>
              <w:t>10</w:t>
            </w:r>
          </w:p>
        </w:tc>
        <w:tc>
          <w:tcPr>
            <w:tcW w:w="1089" w:type="dxa"/>
            <w:tcBorders>
              <w:top w:val="single" w:color="000000" w:sz="4" w:space="0"/>
              <w:left w:val="single" w:color="000000" w:sz="4" w:space="0"/>
              <w:bottom w:val="single" w:color="000000" w:sz="4" w:space="0"/>
              <w:right w:val="single" w:color="000000" w:sz="4" w:space="0"/>
            </w:tcBorders>
          </w:tcPr>
          <w:p w14:paraId="6224C35E">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16234AE4">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5740B0CB">
            <w:pPr>
              <w:pStyle w:val="9"/>
              <w:rPr>
                <w:sz w:val="16"/>
              </w:rPr>
            </w:pPr>
          </w:p>
        </w:tc>
        <w:tc>
          <w:tcPr>
            <w:tcW w:w="1092" w:type="dxa"/>
            <w:tcBorders>
              <w:top w:val="single" w:color="000000" w:sz="4" w:space="0"/>
              <w:left w:val="single" w:color="000000" w:sz="4" w:space="0"/>
              <w:bottom w:val="single" w:color="000000" w:sz="4" w:space="0"/>
              <w:right w:val="single" w:color="000000" w:sz="4" w:space="0"/>
            </w:tcBorders>
          </w:tcPr>
          <w:p w14:paraId="6B3DA263">
            <w:pPr>
              <w:pStyle w:val="9"/>
              <w:rPr>
                <w:sz w:val="16"/>
              </w:rPr>
            </w:pPr>
          </w:p>
        </w:tc>
        <w:tc>
          <w:tcPr>
            <w:tcW w:w="1093" w:type="dxa"/>
            <w:tcBorders>
              <w:top w:val="single" w:color="000000" w:sz="4" w:space="0"/>
              <w:left w:val="single" w:color="000000" w:sz="4" w:space="0"/>
              <w:bottom w:val="single" w:color="000000" w:sz="4" w:space="0"/>
              <w:right w:val="single" w:color="000000" w:sz="4" w:space="0"/>
            </w:tcBorders>
          </w:tcPr>
          <w:p w14:paraId="5E3EE767">
            <w:pPr>
              <w:pStyle w:val="9"/>
              <w:rPr>
                <w:sz w:val="16"/>
              </w:rPr>
            </w:pPr>
          </w:p>
        </w:tc>
        <w:tc>
          <w:tcPr>
            <w:tcW w:w="1100" w:type="dxa"/>
            <w:tcBorders>
              <w:top w:val="single" w:color="000000" w:sz="4" w:space="0"/>
              <w:left w:val="single" w:color="000000" w:sz="4" w:space="0"/>
              <w:bottom w:val="single" w:color="000000" w:sz="4" w:space="0"/>
              <w:right w:val="single" w:color="000000" w:sz="4" w:space="0"/>
            </w:tcBorders>
          </w:tcPr>
          <w:p w14:paraId="42CD69B1">
            <w:pPr>
              <w:pStyle w:val="9"/>
              <w:rPr>
                <w:sz w:val="16"/>
              </w:rPr>
            </w:pPr>
          </w:p>
        </w:tc>
      </w:tr>
      <w:tr w14:paraId="5C20D7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0" w:hRule="atLeast"/>
        </w:trPr>
        <w:tc>
          <w:tcPr>
            <w:tcW w:w="2530" w:type="dxa"/>
            <w:tcBorders>
              <w:top w:val="single" w:color="000000" w:sz="4" w:space="0"/>
              <w:left w:val="single" w:color="000000" w:sz="4" w:space="0"/>
              <w:bottom w:val="single" w:color="000000" w:sz="4" w:space="0"/>
              <w:right w:val="single" w:color="000000" w:sz="4" w:space="0"/>
            </w:tcBorders>
          </w:tcPr>
          <w:p w14:paraId="3FE12661">
            <w:pPr>
              <w:pStyle w:val="9"/>
              <w:spacing w:line="216" w:lineRule="exact"/>
              <w:ind w:left="9"/>
              <w:rPr>
                <w:i/>
                <w:sz w:val="20"/>
              </w:rPr>
            </w:pPr>
            <w:r>
              <w:rPr>
                <w:i/>
                <w:spacing w:val="-2"/>
                <w:sz w:val="20"/>
              </w:rPr>
              <w:t>Итого</w:t>
            </w:r>
          </w:p>
          <w:p w14:paraId="65291581">
            <w:pPr>
              <w:pStyle w:val="9"/>
              <w:ind w:left="9"/>
              <w:rPr>
                <w:sz w:val="20"/>
              </w:rPr>
            </w:pPr>
            <w:r>
              <w:rPr>
                <w:sz w:val="20"/>
              </w:rPr>
              <w:t>(в</w:t>
            </w:r>
            <w:r>
              <w:rPr>
                <w:spacing w:val="-11"/>
                <w:sz w:val="20"/>
              </w:rPr>
              <w:t xml:space="preserve"> </w:t>
            </w:r>
            <w:r>
              <w:rPr>
                <w:sz w:val="20"/>
              </w:rPr>
              <w:t>баллах</w:t>
            </w:r>
            <w:r>
              <w:rPr>
                <w:spacing w:val="-9"/>
                <w:sz w:val="20"/>
              </w:rPr>
              <w:t xml:space="preserve"> </w:t>
            </w:r>
            <w:r>
              <w:rPr>
                <w:sz w:val="20"/>
              </w:rPr>
              <w:t>по</w:t>
            </w:r>
            <w:r>
              <w:rPr>
                <w:spacing w:val="-9"/>
                <w:sz w:val="20"/>
              </w:rPr>
              <w:t xml:space="preserve"> </w:t>
            </w:r>
            <w:r>
              <w:rPr>
                <w:sz w:val="20"/>
              </w:rPr>
              <w:t>каждому</w:t>
            </w:r>
            <w:r>
              <w:rPr>
                <w:spacing w:val="-13"/>
                <w:sz w:val="20"/>
              </w:rPr>
              <w:t xml:space="preserve"> </w:t>
            </w:r>
            <w:r>
              <w:rPr>
                <w:sz w:val="20"/>
              </w:rPr>
              <w:t>виду девиантного поведения)</w:t>
            </w:r>
          </w:p>
        </w:tc>
        <w:tc>
          <w:tcPr>
            <w:tcW w:w="1089" w:type="dxa"/>
            <w:tcBorders>
              <w:top w:val="single" w:color="000000" w:sz="4" w:space="0"/>
              <w:left w:val="single" w:color="000000" w:sz="4" w:space="0"/>
              <w:bottom w:val="single" w:color="000000" w:sz="4" w:space="0"/>
              <w:right w:val="single" w:color="000000" w:sz="4" w:space="0"/>
            </w:tcBorders>
          </w:tcPr>
          <w:p w14:paraId="7BBAC308">
            <w:pPr>
              <w:pStyle w:val="9"/>
              <w:rPr>
                <w:sz w:val="20"/>
              </w:rPr>
            </w:pPr>
          </w:p>
        </w:tc>
        <w:tc>
          <w:tcPr>
            <w:tcW w:w="1092" w:type="dxa"/>
            <w:tcBorders>
              <w:top w:val="single" w:color="000000" w:sz="4" w:space="0"/>
              <w:left w:val="single" w:color="000000" w:sz="4" w:space="0"/>
              <w:bottom w:val="single" w:color="000000" w:sz="4" w:space="0"/>
              <w:right w:val="single" w:color="000000" w:sz="4" w:space="0"/>
            </w:tcBorders>
          </w:tcPr>
          <w:p w14:paraId="2D3EEF70">
            <w:pPr>
              <w:pStyle w:val="9"/>
              <w:rPr>
                <w:sz w:val="20"/>
              </w:rPr>
            </w:pPr>
          </w:p>
        </w:tc>
        <w:tc>
          <w:tcPr>
            <w:tcW w:w="1092" w:type="dxa"/>
            <w:tcBorders>
              <w:top w:val="single" w:color="000000" w:sz="4" w:space="0"/>
              <w:left w:val="single" w:color="000000" w:sz="4" w:space="0"/>
              <w:bottom w:val="single" w:color="000000" w:sz="4" w:space="0"/>
              <w:right w:val="single" w:color="000000" w:sz="4" w:space="0"/>
            </w:tcBorders>
          </w:tcPr>
          <w:p w14:paraId="2CA356A0">
            <w:pPr>
              <w:pStyle w:val="9"/>
              <w:rPr>
                <w:sz w:val="20"/>
              </w:rPr>
            </w:pPr>
          </w:p>
        </w:tc>
        <w:tc>
          <w:tcPr>
            <w:tcW w:w="1092" w:type="dxa"/>
            <w:tcBorders>
              <w:top w:val="single" w:color="000000" w:sz="4" w:space="0"/>
              <w:left w:val="single" w:color="000000" w:sz="4" w:space="0"/>
              <w:bottom w:val="single" w:color="000000" w:sz="4" w:space="0"/>
              <w:right w:val="single" w:color="000000" w:sz="4" w:space="0"/>
            </w:tcBorders>
          </w:tcPr>
          <w:p w14:paraId="3CC16473">
            <w:pPr>
              <w:pStyle w:val="9"/>
              <w:rPr>
                <w:sz w:val="20"/>
              </w:rPr>
            </w:pPr>
          </w:p>
        </w:tc>
        <w:tc>
          <w:tcPr>
            <w:tcW w:w="1093" w:type="dxa"/>
            <w:tcBorders>
              <w:top w:val="single" w:color="000000" w:sz="4" w:space="0"/>
              <w:left w:val="single" w:color="000000" w:sz="4" w:space="0"/>
              <w:bottom w:val="single" w:color="000000" w:sz="4" w:space="0"/>
              <w:right w:val="single" w:color="000000" w:sz="4" w:space="0"/>
            </w:tcBorders>
          </w:tcPr>
          <w:p w14:paraId="1DA93B0F">
            <w:pPr>
              <w:pStyle w:val="9"/>
              <w:rPr>
                <w:sz w:val="20"/>
              </w:rPr>
            </w:pPr>
          </w:p>
        </w:tc>
        <w:tc>
          <w:tcPr>
            <w:tcW w:w="1100" w:type="dxa"/>
            <w:tcBorders>
              <w:top w:val="single" w:color="000000" w:sz="4" w:space="0"/>
              <w:left w:val="single" w:color="000000" w:sz="4" w:space="0"/>
              <w:bottom w:val="single" w:color="000000" w:sz="4" w:space="0"/>
              <w:right w:val="single" w:color="000000" w:sz="4" w:space="0"/>
            </w:tcBorders>
          </w:tcPr>
          <w:p w14:paraId="3170EA4A">
            <w:pPr>
              <w:pStyle w:val="9"/>
              <w:rPr>
                <w:sz w:val="20"/>
              </w:rPr>
            </w:pPr>
          </w:p>
        </w:tc>
      </w:tr>
    </w:tbl>
    <w:p w14:paraId="719D4176">
      <w:pPr>
        <w:tabs>
          <w:tab w:val="left" w:pos="4147"/>
        </w:tabs>
        <w:spacing w:before="213"/>
        <w:ind w:left="146" w:right="0" w:firstLine="0"/>
        <w:jc w:val="left"/>
        <w:rPr>
          <w:sz w:val="22"/>
        </w:rPr>
      </w:pPr>
      <w:r>
        <w:rPr>
          <w:i/>
          <w:sz w:val="22"/>
        </w:rPr>
        <w:t>Всего баллов:</w:t>
      </w:r>
      <w:r>
        <w:rPr>
          <w:i/>
          <w:spacing w:val="-27"/>
          <w:sz w:val="22"/>
        </w:rPr>
        <w:t xml:space="preserve"> </w:t>
      </w:r>
      <w:r>
        <w:rPr>
          <w:sz w:val="22"/>
          <w:u w:val="single"/>
        </w:rPr>
        <w:tab/>
      </w:r>
    </w:p>
    <w:p w14:paraId="412337E2">
      <w:pPr>
        <w:spacing w:after="0"/>
        <w:jc w:val="left"/>
        <w:rPr>
          <w:sz w:val="22"/>
        </w:rPr>
        <w:sectPr>
          <w:pgSz w:w="11900" w:h="16850"/>
          <w:pgMar w:top="1060" w:right="560" w:bottom="1140" w:left="540" w:header="0" w:footer="897" w:gutter="0"/>
          <w:cols w:space="720" w:num="1"/>
        </w:sectPr>
      </w:pPr>
    </w:p>
    <w:p w14:paraId="05AA088A">
      <w:pPr>
        <w:spacing w:before="66"/>
        <w:ind w:left="0" w:right="105" w:firstLine="0"/>
        <w:jc w:val="center"/>
        <w:rPr>
          <w:b/>
          <w:sz w:val="22"/>
        </w:rPr>
      </w:pPr>
      <w:r>
        <w:rPr>
          <w:b/>
          <w:sz w:val="22"/>
        </w:rPr>
        <w:t>СОЦИАЛЬНАЯ</w:t>
      </w:r>
      <w:r>
        <w:rPr>
          <w:b/>
          <w:spacing w:val="-11"/>
          <w:sz w:val="22"/>
        </w:rPr>
        <w:t xml:space="preserve"> </w:t>
      </w:r>
      <w:r>
        <w:rPr>
          <w:b/>
          <w:sz w:val="22"/>
        </w:rPr>
        <w:t>КАРТА</w:t>
      </w:r>
      <w:r>
        <w:rPr>
          <w:b/>
          <w:spacing w:val="-11"/>
          <w:sz w:val="22"/>
        </w:rPr>
        <w:t xml:space="preserve"> </w:t>
      </w:r>
      <w:r>
        <w:rPr>
          <w:b/>
          <w:sz w:val="22"/>
        </w:rPr>
        <w:t>РАЗВИТИЯ</w:t>
      </w:r>
      <w:r>
        <w:rPr>
          <w:b/>
          <w:spacing w:val="-8"/>
          <w:sz w:val="22"/>
        </w:rPr>
        <w:t xml:space="preserve"> </w:t>
      </w:r>
      <w:r>
        <w:rPr>
          <w:b/>
          <w:spacing w:val="-2"/>
          <w:sz w:val="22"/>
        </w:rPr>
        <w:t>РЕБЕНКА</w:t>
      </w:r>
    </w:p>
    <w:p w14:paraId="68E6619C">
      <w:pPr>
        <w:pStyle w:val="6"/>
        <w:spacing w:before="43"/>
        <w:ind w:left="0"/>
        <w:jc w:val="left"/>
        <w:rPr>
          <w:b/>
          <w:sz w:val="22"/>
        </w:rPr>
      </w:pPr>
    </w:p>
    <w:p w14:paraId="1B93E15E">
      <w:pPr>
        <w:tabs>
          <w:tab w:val="left" w:pos="2822"/>
          <w:tab w:val="left" w:pos="5914"/>
          <w:tab w:val="left" w:pos="8563"/>
          <w:tab w:val="left" w:pos="8766"/>
        </w:tabs>
        <w:spacing w:before="1"/>
        <w:ind w:left="146" w:right="2012" w:firstLine="0"/>
        <w:jc w:val="left"/>
        <w:rPr>
          <w:sz w:val="22"/>
        </w:rPr>
      </w:pPr>
      <w:r>
        <w:rPr>
          <w:sz w:val="22"/>
        </w:rPr>
        <w:t xml:space="preserve">Ф.И. ребенка </w:t>
      </w:r>
      <w:r>
        <w:rPr>
          <w:sz w:val="22"/>
          <w:u w:val="single"/>
        </w:rPr>
        <w:tab/>
      </w:r>
      <w:r>
        <w:rPr>
          <w:sz w:val="22"/>
          <w:u w:val="single"/>
        </w:rPr>
        <w:tab/>
      </w:r>
      <w:r>
        <w:rPr>
          <w:sz w:val="22"/>
          <w:u w:val="single"/>
        </w:rPr>
        <w:tab/>
      </w:r>
      <w:r>
        <w:rPr>
          <w:sz w:val="22"/>
        </w:rPr>
        <w:t xml:space="preserve"> Дата рождения</w:t>
      </w:r>
      <w:r>
        <w:rPr>
          <w:spacing w:val="50"/>
          <w:sz w:val="22"/>
        </w:rPr>
        <w:t xml:space="preserve"> </w:t>
      </w:r>
      <w:r>
        <w:rPr>
          <w:sz w:val="22"/>
          <w:u w:val="single"/>
        </w:rPr>
        <w:tab/>
      </w:r>
      <w:r>
        <w:rPr>
          <w:sz w:val="22"/>
        </w:rPr>
        <w:t>школа</w:t>
      </w:r>
      <w:r>
        <w:rPr>
          <w:spacing w:val="66"/>
          <w:sz w:val="22"/>
        </w:rPr>
        <w:t xml:space="preserve"> </w:t>
      </w:r>
      <w:r>
        <w:rPr>
          <w:sz w:val="22"/>
          <w:u w:val="single"/>
        </w:rPr>
        <w:tab/>
      </w:r>
      <w:r>
        <w:rPr>
          <w:sz w:val="22"/>
        </w:rPr>
        <w:t xml:space="preserve"> год обучения</w:t>
      </w:r>
      <w:r>
        <w:rPr>
          <w:spacing w:val="47"/>
          <w:sz w:val="22"/>
        </w:rPr>
        <w:t xml:space="preserve"> </w:t>
      </w:r>
      <w:r>
        <w:rPr>
          <w:sz w:val="22"/>
          <w:u w:val="single"/>
        </w:rPr>
        <w:tab/>
      </w:r>
      <w:r>
        <w:rPr>
          <w:sz w:val="22"/>
          <w:u w:val="single"/>
        </w:rPr>
        <w:tab/>
      </w:r>
      <w:r>
        <w:rPr>
          <w:spacing w:val="-55"/>
          <w:sz w:val="22"/>
          <w:u w:val="single"/>
        </w:rPr>
        <w:t xml:space="preserve"> </w:t>
      </w:r>
      <w:r>
        <w:rPr>
          <w:sz w:val="22"/>
        </w:rPr>
        <w:t xml:space="preserve"> </w:t>
      </w:r>
      <w:r>
        <w:rPr>
          <w:sz w:val="22"/>
          <w:u w:val="single"/>
        </w:rPr>
        <w:t>Состав</w:t>
      </w:r>
      <w:r>
        <w:rPr>
          <w:spacing w:val="-7"/>
          <w:sz w:val="22"/>
          <w:u w:val="single"/>
        </w:rPr>
        <w:t xml:space="preserve"> </w:t>
      </w:r>
      <w:r>
        <w:rPr>
          <w:sz w:val="22"/>
          <w:u w:val="single"/>
        </w:rPr>
        <w:t>семьи</w:t>
      </w:r>
      <w:r>
        <w:rPr>
          <w:spacing w:val="-10"/>
          <w:sz w:val="22"/>
          <w:u w:val="single"/>
        </w:rPr>
        <w:t xml:space="preserve"> </w:t>
      </w:r>
      <w:r>
        <w:rPr>
          <w:sz w:val="22"/>
          <w:u w:val="single"/>
        </w:rPr>
        <w:t>(перечислить</w:t>
      </w:r>
      <w:r>
        <w:rPr>
          <w:spacing w:val="-6"/>
          <w:sz w:val="22"/>
          <w:u w:val="single"/>
        </w:rPr>
        <w:t xml:space="preserve"> </w:t>
      </w:r>
      <w:r>
        <w:rPr>
          <w:sz w:val="22"/>
          <w:u w:val="single"/>
        </w:rPr>
        <w:t>всех</w:t>
      </w:r>
      <w:r>
        <w:rPr>
          <w:spacing w:val="-6"/>
          <w:sz w:val="22"/>
          <w:u w:val="single"/>
        </w:rPr>
        <w:t xml:space="preserve"> </w:t>
      </w:r>
      <w:r>
        <w:rPr>
          <w:sz w:val="22"/>
          <w:u w:val="single"/>
        </w:rPr>
        <w:t>членов</w:t>
      </w:r>
      <w:r>
        <w:rPr>
          <w:spacing w:val="-6"/>
          <w:sz w:val="22"/>
          <w:u w:val="single"/>
        </w:rPr>
        <w:t xml:space="preserve"> </w:t>
      </w:r>
      <w:r>
        <w:rPr>
          <w:spacing w:val="-2"/>
          <w:sz w:val="22"/>
          <w:u w:val="single"/>
        </w:rPr>
        <w:t>семьи)</w:t>
      </w:r>
      <w:r>
        <w:rPr>
          <w:sz w:val="22"/>
          <w:u w:val="single"/>
        </w:rPr>
        <w:tab/>
      </w:r>
      <w:r>
        <w:rPr>
          <w:sz w:val="22"/>
          <w:u w:val="single"/>
        </w:rPr>
        <w:tab/>
      </w:r>
      <w:r>
        <w:rPr>
          <w:sz w:val="22"/>
          <w:u w:val="single"/>
        </w:rPr>
        <w:tab/>
      </w:r>
    </w:p>
    <w:p w14:paraId="1651E042">
      <w:pPr>
        <w:pStyle w:val="6"/>
        <w:spacing w:line="20" w:lineRule="exact"/>
        <w:ind w:left="4649"/>
        <w:jc w:val="left"/>
        <w:rPr>
          <w:sz w:val="2"/>
        </w:rPr>
      </w:pPr>
      <w:r>
        <w:rPr>
          <w:sz w:val="2"/>
        </w:rPr>
        <mc:AlternateContent>
          <mc:Choice Requires="wpg">
            <w:drawing>
              <wp:inline distT="0" distB="0" distL="0" distR="0">
                <wp:extent cx="2594610" cy="5715"/>
                <wp:effectExtent l="9525" t="0" r="0" b="3810"/>
                <wp:docPr id="12" name="Group 12"/>
                <wp:cNvGraphicFramePr/>
                <a:graphic xmlns:a="http://schemas.openxmlformats.org/drawingml/2006/main">
                  <a:graphicData uri="http://schemas.microsoft.com/office/word/2010/wordprocessingGroup">
                    <wpg:wgp>
                      <wpg:cNvGrpSpPr/>
                      <wpg:grpSpPr>
                        <a:xfrm>
                          <a:off x="0" y="0"/>
                          <a:ext cx="2594610" cy="5715"/>
                          <a:chOff x="0" y="0"/>
                          <a:chExt cx="2594610" cy="5715"/>
                        </a:xfrm>
                      </wpg:grpSpPr>
                      <wps:wsp>
                        <wps:cNvPr id="13" name="Graphic 13"/>
                        <wps:cNvSpPr/>
                        <wps:spPr>
                          <a:xfrm>
                            <a:off x="0" y="2845"/>
                            <a:ext cx="2594610" cy="1270"/>
                          </a:xfrm>
                          <a:custGeom>
                            <a:avLst/>
                            <a:gdLst/>
                            <a:ahLst/>
                            <a:cxnLst/>
                            <a:rect l="l" t="t" r="r" b="b"/>
                            <a:pathLst>
                              <a:path w="2594610">
                                <a:moveTo>
                                  <a:pt x="0" y="0"/>
                                </a:moveTo>
                                <a:lnTo>
                                  <a:pt x="2594483"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12" o:spid="_x0000_s1026" o:spt="203" style="height:0.45pt;width:204.3pt;" coordsize="2594610,5715" o:gfxdata="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Q3tUAAAACAQAADwAAAAAAAAABACAAAAAiAAAAZHJzL2Rvd25yZXYueG1sUEsBAhQA&#10;FAAAAAgAh07iQPYVcsBnAgAAqwUAAA4AAAAAAAAAAQAgAAAAJAEAAGRycy9lMm9Eb2MueG1sUEsF&#10;BgAAAAAGAAYAWQEAAP0FAAAAAA==&#10;">
                <o:lock v:ext="edit" aspectratio="f"/>
                <v:shape id="Graphic 13" o:spid="_x0000_s1026" o:spt="100" style="position:absolute;left:0;top:2845;height:1270;width:2594610;" filled="f" stroked="t" coordsize="2594610,1" o:gfxdata="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QlEZvQAA&#10;ANsAAAAPAAAAAAAAAAEAIAAAACIAAABkcnMvZG93bnJldi54bWxQSwECFAAUAAAACACHTuJAMy8F&#10;njsAAAA5AAAAEAAAAAAAAAABACAAAAAMAQAAZHJzL3NoYXBleG1sLnhtbFBLBQYAAAAABgAGAFsB&#10;AAC2AwAAAAA=&#10;" path="m0,0l2594483,0e">
                  <v:fill on="f" focussize="0,0"/>
                  <v:stroke weight="0.448110236220472pt" color="#000000" joinstyle="round"/>
                  <v:imagedata o:title=""/>
                  <o:lock v:ext="edit" aspectratio="f"/>
                  <v:textbox inset="0mm,0mm,0mm,0mm"/>
                </v:shape>
                <w10:wrap type="none"/>
                <w10:anchorlock/>
              </v:group>
            </w:pict>
          </mc:Fallback>
        </mc:AlternateContent>
      </w:r>
    </w:p>
    <w:p w14:paraId="2DCD482A">
      <w:pPr>
        <w:tabs>
          <w:tab w:val="left" w:pos="2822"/>
          <w:tab w:val="left" w:pos="8785"/>
          <w:tab w:val="left" w:pos="8895"/>
        </w:tabs>
        <w:spacing w:before="219"/>
        <w:ind w:left="146" w:right="1901" w:firstLine="0"/>
        <w:jc w:val="both"/>
        <w:rPr>
          <w:sz w:val="22"/>
        </w:rPr>
      </w:pPr>
      <w:r>
        <w:rPr>
          <w:sz w:val="22"/>
        </w:rPr>
        <w:t>Какой данный ребенок по счету в семье</w:t>
      </w:r>
      <w:r>
        <w:rPr>
          <w:spacing w:val="38"/>
          <w:sz w:val="22"/>
        </w:rPr>
        <w:t xml:space="preserve"> </w:t>
      </w:r>
      <w:r>
        <w:rPr>
          <w:sz w:val="22"/>
          <w:u w:val="single"/>
        </w:rPr>
        <w:tab/>
      </w:r>
      <w:r>
        <w:rPr>
          <w:sz w:val="22"/>
        </w:rPr>
        <w:t xml:space="preserve"> Ф.И.О. матери </w:t>
      </w:r>
      <w:r>
        <w:rPr>
          <w:sz w:val="22"/>
          <w:u w:val="single"/>
        </w:rPr>
        <w:tab/>
      </w:r>
      <w:r>
        <w:rPr>
          <w:sz w:val="22"/>
          <w:u w:val="single"/>
        </w:rPr>
        <w:tab/>
      </w:r>
      <w:r>
        <w:rPr>
          <w:sz w:val="22"/>
        </w:rPr>
        <w:t xml:space="preserve"> </w:t>
      </w:r>
      <w:r>
        <w:rPr>
          <w:spacing w:val="-2"/>
          <w:sz w:val="22"/>
        </w:rPr>
        <w:t>Возраст</w:t>
      </w:r>
      <w:r>
        <w:rPr>
          <w:sz w:val="22"/>
          <w:u w:val="single"/>
        </w:rPr>
        <w:tab/>
      </w:r>
      <w:r>
        <w:rPr>
          <w:sz w:val="22"/>
        </w:rPr>
        <w:t xml:space="preserve">Образование </w:t>
      </w:r>
      <w:r>
        <w:rPr>
          <w:sz w:val="22"/>
          <w:u w:val="single"/>
        </w:rPr>
        <w:tab/>
      </w:r>
      <w:r>
        <w:rPr>
          <w:sz w:val="22"/>
          <w:u w:val="single"/>
        </w:rPr>
        <w:tab/>
      </w:r>
    </w:p>
    <w:p w14:paraId="42CEB240">
      <w:pPr>
        <w:spacing w:before="141"/>
        <w:ind w:left="0" w:right="104" w:firstLine="0"/>
        <w:jc w:val="center"/>
        <w:rPr>
          <w:sz w:val="14"/>
        </w:rPr>
      </w:pPr>
      <w:r>
        <w:rPr>
          <w:position w:val="1"/>
          <w:sz w:val="14"/>
        </w:rPr>
        <w:t>(</w:t>
      </w:r>
      <w:r>
        <w:rPr>
          <w:sz w:val="9"/>
        </w:rPr>
        <w:t>неполное</w:t>
      </w:r>
      <w:r>
        <w:rPr>
          <w:spacing w:val="-4"/>
          <w:sz w:val="9"/>
        </w:rPr>
        <w:t xml:space="preserve"> </w:t>
      </w:r>
      <w:r>
        <w:rPr>
          <w:sz w:val="9"/>
        </w:rPr>
        <w:t>с</w:t>
      </w:r>
      <w:r>
        <w:rPr>
          <w:position w:val="1"/>
          <w:sz w:val="14"/>
        </w:rPr>
        <w:t>р</w:t>
      </w:r>
      <w:r>
        <w:rPr>
          <w:sz w:val="9"/>
        </w:rPr>
        <w:t>еднее,</w:t>
      </w:r>
      <w:r>
        <w:rPr>
          <w:spacing w:val="-5"/>
          <w:sz w:val="9"/>
        </w:rPr>
        <w:t xml:space="preserve"> </w:t>
      </w:r>
      <w:r>
        <w:rPr>
          <w:sz w:val="9"/>
        </w:rPr>
        <w:t>с</w:t>
      </w:r>
      <w:r>
        <w:rPr>
          <w:position w:val="1"/>
          <w:sz w:val="14"/>
        </w:rPr>
        <w:t>р</w:t>
      </w:r>
      <w:r>
        <w:rPr>
          <w:sz w:val="9"/>
        </w:rPr>
        <w:t>еднее,</w:t>
      </w:r>
      <w:r>
        <w:rPr>
          <w:spacing w:val="-3"/>
          <w:sz w:val="9"/>
        </w:rPr>
        <w:t xml:space="preserve"> </w:t>
      </w:r>
      <w:r>
        <w:rPr>
          <w:sz w:val="9"/>
        </w:rPr>
        <w:t>специальное,</w:t>
      </w:r>
      <w:r>
        <w:rPr>
          <w:spacing w:val="-4"/>
          <w:sz w:val="9"/>
        </w:rPr>
        <w:t xml:space="preserve"> </w:t>
      </w:r>
      <w:r>
        <w:rPr>
          <w:spacing w:val="-2"/>
          <w:sz w:val="9"/>
        </w:rPr>
        <w:t>высшее</w:t>
      </w:r>
      <w:r>
        <w:rPr>
          <w:spacing w:val="-2"/>
          <w:position w:val="1"/>
          <w:sz w:val="14"/>
        </w:rPr>
        <w:t>)</w:t>
      </w:r>
    </w:p>
    <w:p w14:paraId="173B78CB">
      <w:pPr>
        <w:tabs>
          <w:tab w:val="left" w:pos="2822"/>
          <w:tab w:val="left" w:pos="8785"/>
          <w:tab w:val="left" w:pos="8896"/>
        </w:tabs>
        <w:spacing w:before="38" w:line="240" w:lineRule="auto"/>
        <w:ind w:left="146" w:right="1901" w:firstLine="0"/>
        <w:jc w:val="left"/>
        <w:rPr>
          <w:sz w:val="22"/>
        </w:rPr>
      </w:pPr>
      <w:r>
        <w:rPr>
          <w:sz w:val="22"/>
        </w:rPr>
        <w:t>Профессия</w:t>
      </w:r>
      <w:r>
        <w:rPr>
          <w:spacing w:val="-6"/>
          <w:sz w:val="22"/>
        </w:rPr>
        <w:t xml:space="preserve"> </w:t>
      </w:r>
      <w:r>
        <w:rPr>
          <w:sz w:val="22"/>
          <w:u w:val="single"/>
        </w:rPr>
        <w:tab/>
      </w:r>
      <w:r>
        <w:rPr>
          <w:sz w:val="22"/>
          <w:u w:val="single"/>
        </w:rPr>
        <w:tab/>
      </w:r>
      <w:r>
        <w:rPr>
          <w:sz w:val="22"/>
        </w:rPr>
        <w:t xml:space="preserve"> Род занятий в настоящее время</w:t>
      </w:r>
      <w:r>
        <w:rPr>
          <w:sz w:val="22"/>
          <w:u w:val="single"/>
        </w:rPr>
        <w:tab/>
      </w:r>
      <w:r>
        <w:rPr>
          <w:sz w:val="22"/>
        </w:rPr>
        <w:t xml:space="preserve"> Привычки, увлечения, хобби</w:t>
      </w:r>
      <w:r>
        <w:rPr>
          <w:sz w:val="22"/>
          <w:u w:val="single"/>
        </w:rPr>
        <w:tab/>
      </w:r>
      <w:r>
        <w:rPr>
          <w:sz w:val="22"/>
        </w:rPr>
        <w:t xml:space="preserve"> Ф.И.О. отца </w:t>
      </w:r>
      <w:r>
        <w:rPr>
          <w:sz w:val="22"/>
          <w:u w:val="single"/>
        </w:rPr>
        <w:tab/>
      </w:r>
      <w:r>
        <w:rPr>
          <w:sz w:val="22"/>
          <w:u w:val="single"/>
        </w:rPr>
        <w:tab/>
      </w:r>
      <w:r>
        <w:rPr>
          <w:sz w:val="22"/>
          <w:u w:val="single"/>
        </w:rPr>
        <w:tab/>
      </w:r>
      <w:r>
        <w:rPr>
          <w:sz w:val="22"/>
        </w:rPr>
        <w:t xml:space="preserve"> </w:t>
      </w:r>
      <w:r>
        <w:rPr>
          <w:spacing w:val="-2"/>
          <w:sz w:val="22"/>
        </w:rPr>
        <w:t>Возраст</w:t>
      </w:r>
      <w:r>
        <w:rPr>
          <w:sz w:val="22"/>
          <w:u w:val="single"/>
        </w:rPr>
        <w:tab/>
      </w:r>
      <w:r>
        <w:rPr>
          <w:sz w:val="22"/>
        </w:rPr>
        <w:t xml:space="preserve"> Образование</w:t>
      </w:r>
      <w:r>
        <w:rPr>
          <w:sz w:val="22"/>
          <w:u w:val="single"/>
        </w:rPr>
        <w:tab/>
      </w:r>
    </w:p>
    <w:p w14:paraId="08538302">
      <w:pPr>
        <w:spacing w:before="142"/>
        <w:ind w:left="0" w:right="558" w:firstLine="0"/>
        <w:jc w:val="center"/>
        <w:rPr>
          <w:sz w:val="14"/>
        </w:rPr>
      </w:pPr>
      <w:r>
        <w:rPr>
          <w:position w:val="1"/>
          <w:sz w:val="14"/>
        </w:rPr>
        <w:t>(</w:t>
      </w:r>
      <w:r>
        <w:rPr>
          <w:sz w:val="9"/>
        </w:rPr>
        <w:t>неполное</w:t>
      </w:r>
      <w:r>
        <w:rPr>
          <w:spacing w:val="-5"/>
          <w:sz w:val="9"/>
        </w:rPr>
        <w:t xml:space="preserve"> </w:t>
      </w:r>
      <w:r>
        <w:rPr>
          <w:sz w:val="9"/>
        </w:rPr>
        <w:t>среднее,</w:t>
      </w:r>
      <w:r>
        <w:rPr>
          <w:spacing w:val="-4"/>
          <w:sz w:val="9"/>
        </w:rPr>
        <w:t xml:space="preserve"> </w:t>
      </w:r>
      <w:r>
        <w:rPr>
          <w:sz w:val="9"/>
        </w:rPr>
        <w:t>среднее,</w:t>
      </w:r>
      <w:r>
        <w:rPr>
          <w:spacing w:val="-5"/>
          <w:sz w:val="9"/>
        </w:rPr>
        <w:t xml:space="preserve"> </w:t>
      </w:r>
      <w:r>
        <w:rPr>
          <w:sz w:val="9"/>
        </w:rPr>
        <w:t>специальное,</w:t>
      </w:r>
      <w:r>
        <w:rPr>
          <w:spacing w:val="-5"/>
          <w:sz w:val="9"/>
        </w:rPr>
        <w:t xml:space="preserve"> </w:t>
      </w:r>
      <w:r>
        <w:rPr>
          <w:spacing w:val="-2"/>
          <w:sz w:val="9"/>
        </w:rPr>
        <w:t>высшее</w:t>
      </w:r>
      <w:r>
        <w:rPr>
          <w:spacing w:val="-2"/>
          <w:position w:val="1"/>
          <w:sz w:val="14"/>
        </w:rPr>
        <w:t>)</w:t>
      </w:r>
    </w:p>
    <w:p w14:paraId="7B7D6289">
      <w:pPr>
        <w:tabs>
          <w:tab w:val="left" w:pos="8785"/>
        </w:tabs>
        <w:spacing w:before="39"/>
        <w:ind w:left="146" w:right="2011" w:firstLine="0"/>
        <w:jc w:val="both"/>
        <w:rPr>
          <w:sz w:val="22"/>
        </w:rPr>
      </w:pPr>
      <w:r>
        <w:rPr>
          <w:sz w:val="22"/>
        </w:rPr>
        <w:t>Профессия</w:t>
      </w:r>
      <w:r>
        <w:rPr>
          <w:spacing w:val="-6"/>
          <w:sz w:val="22"/>
        </w:rPr>
        <w:t xml:space="preserve"> </w:t>
      </w:r>
      <w:r>
        <w:rPr>
          <w:sz w:val="22"/>
          <w:u w:val="single"/>
        </w:rPr>
        <w:tab/>
      </w:r>
      <w:r>
        <w:rPr>
          <w:sz w:val="22"/>
        </w:rPr>
        <w:t xml:space="preserve"> Род занятий в настоящее время</w:t>
      </w:r>
      <w:r>
        <w:rPr>
          <w:sz w:val="22"/>
          <w:u w:val="single"/>
        </w:rPr>
        <w:tab/>
      </w:r>
      <w:r>
        <w:rPr>
          <w:sz w:val="22"/>
        </w:rPr>
        <w:t xml:space="preserve"> Привычки, увлечения, хобби</w:t>
      </w:r>
      <w:r>
        <w:rPr>
          <w:sz w:val="22"/>
          <w:u w:val="single"/>
        </w:rPr>
        <w:tab/>
      </w:r>
      <w:r>
        <w:rPr>
          <w:sz w:val="22"/>
        </w:rPr>
        <w:t xml:space="preserve"> С кем проживает ребенок</w:t>
      </w:r>
      <w:r>
        <w:rPr>
          <w:spacing w:val="49"/>
          <w:sz w:val="22"/>
        </w:rPr>
        <w:t xml:space="preserve"> </w:t>
      </w:r>
      <w:r>
        <w:rPr>
          <w:sz w:val="22"/>
          <w:u w:val="single"/>
        </w:rPr>
        <w:tab/>
      </w:r>
    </w:p>
    <w:p w14:paraId="6C416FA4">
      <w:pPr>
        <w:tabs>
          <w:tab w:val="left" w:pos="8785"/>
        </w:tabs>
        <w:spacing w:before="1"/>
        <w:ind w:left="146" w:right="1550" w:firstLine="0"/>
        <w:jc w:val="both"/>
        <w:rPr>
          <w:sz w:val="22"/>
        </w:rPr>
      </w:pPr>
      <w:r>
        <w:rPr>
          <w:sz w:val="22"/>
        </w:rPr>
        <w:t>Если</w:t>
      </w:r>
      <w:r>
        <w:rPr>
          <w:spacing w:val="-3"/>
          <w:sz w:val="22"/>
        </w:rPr>
        <w:t xml:space="preserve"> </w:t>
      </w:r>
      <w:r>
        <w:rPr>
          <w:sz w:val="22"/>
        </w:rPr>
        <w:t>ребенок</w:t>
      </w:r>
      <w:r>
        <w:rPr>
          <w:spacing w:val="-3"/>
          <w:sz w:val="22"/>
        </w:rPr>
        <w:t xml:space="preserve"> </w:t>
      </w:r>
      <w:r>
        <w:rPr>
          <w:sz w:val="22"/>
        </w:rPr>
        <w:t>проживает</w:t>
      </w:r>
      <w:r>
        <w:rPr>
          <w:spacing w:val="-6"/>
          <w:sz w:val="22"/>
        </w:rPr>
        <w:t xml:space="preserve"> </w:t>
      </w:r>
      <w:r>
        <w:rPr>
          <w:sz w:val="22"/>
        </w:rPr>
        <w:t>с</w:t>
      </w:r>
      <w:r>
        <w:rPr>
          <w:spacing w:val="-3"/>
          <w:sz w:val="22"/>
        </w:rPr>
        <w:t xml:space="preserve"> </w:t>
      </w:r>
      <w:r>
        <w:rPr>
          <w:sz w:val="22"/>
        </w:rPr>
        <w:t>приемными</w:t>
      </w:r>
      <w:r>
        <w:rPr>
          <w:spacing w:val="-4"/>
          <w:sz w:val="22"/>
        </w:rPr>
        <w:t xml:space="preserve"> </w:t>
      </w:r>
      <w:r>
        <w:rPr>
          <w:sz w:val="22"/>
        </w:rPr>
        <w:t>родителями</w:t>
      </w:r>
      <w:r>
        <w:rPr>
          <w:spacing w:val="-7"/>
          <w:sz w:val="22"/>
        </w:rPr>
        <w:t xml:space="preserve"> </w:t>
      </w:r>
      <w:r>
        <w:rPr>
          <w:sz w:val="22"/>
        </w:rPr>
        <w:t>или</w:t>
      </w:r>
      <w:r>
        <w:rPr>
          <w:spacing w:val="-2"/>
          <w:sz w:val="22"/>
        </w:rPr>
        <w:t xml:space="preserve"> </w:t>
      </w:r>
      <w:r>
        <w:rPr>
          <w:sz w:val="22"/>
        </w:rPr>
        <w:t>опекунами,</w:t>
      </w:r>
      <w:r>
        <w:rPr>
          <w:spacing w:val="-3"/>
          <w:sz w:val="22"/>
        </w:rPr>
        <w:t xml:space="preserve"> </w:t>
      </w:r>
      <w:r>
        <w:rPr>
          <w:sz w:val="22"/>
        </w:rPr>
        <w:t>укажите</w:t>
      </w:r>
      <w:r>
        <w:rPr>
          <w:spacing w:val="-8"/>
          <w:sz w:val="22"/>
        </w:rPr>
        <w:t xml:space="preserve"> </w:t>
      </w:r>
      <w:r>
        <w:rPr>
          <w:sz w:val="22"/>
        </w:rPr>
        <w:t>следующие</w:t>
      </w:r>
      <w:r>
        <w:rPr>
          <w:spacing w:val="-3"/>
          <w:sz w:val="22"/>
        </w:rPr>
        <w:t xml:space="preserve"> </w:t>
      </w:r>
      <w:r>
        <w:rPr>
          <w:sz w:val="22"/>
        </w:rPr>
        <w:t>данные: Ф.И.О</w:t>
      </w:r>
      <w:r>
        <w:rPr>
          <w:spacing w:val="-20"/>
          <w:sz w:val="22"/>
        </w:rPr>
        <w:t xml:space="preserve"> </w:t>
      </w:r>
      <w:r>
        <w:rPr>
          <w:sz w:val="22"/>
          <w:u w:val="single"/>
        </w:rPr>
        <w:tab/>
      </w:r>
    </w:p>
    <w:p w14:paraId="28B63A4A">
      <w:pPr>
        <w:tabs>
          <w:tab w:val="left" w:pos="2822"/>
          <w:tab w:val="left" w:pos="8785"/>
        </w:tabs>
        <w:spacing w:before="0"/>
        <w:ind w:left="146" w:right="2011" w:firstLine="0"/>
        <w:jc w:val="both"/>
        <w:rPr>
          <w:sz w:val="22"/>
        </w:rPr>
      </w:pPr>
      <w:r>
        <w:rPr>
          <w:sz w:val="22"/>
        </w:rPr>
        <w:t xml:space="preserve">Кем приходится ребенку </w:t>
      </w:r>
      <w:r>
        <w:rPr>
          <w:sz w:val="22"/>
          <w:u w:val="single"/>
        </w:rPr>
        <w:tab/>
      </w:r>
      <w:r>
        <w:rPr>
          <w:sz w:val="22"/>
          <w:u w:val="single"/>
        </w:rPr>
        <w:tab/>
      </w:r>
      <w:r>
        <w:rPr>
          <w:sz w:val="22"/>
        </w:rPr>
        <w:t xml:space="preserve"> </w:t>
      </w:r>
      <w:r>
        <w:rPr>
          <w:spacing w:val="-2"/>
          <w:sz w:val="22"/>
        </w:rPr>
        <w:t>Возраст</w:t>
      </w:r>
      <w:r>
        <w:rPr>
          <w:sz w:val="22"/>
          <w:u w:val="single"/>
        </w:rPr>
        <w:tab/>
      </w:r>
      <w:r>
        <w:rPr>
          <w:sz w:val="22"/>
        </w:rPr>
        <w:t xml:space="preserve">Образование </w:t>
      </w:r>
      <w:r>
        <w:rPr>
          <w:sz w:val="22"/>
          <w:u w:val="single"/>
        </w:rPr>
        <w:tab/>
      </w:r>
      <w:r>
        <w:rPr>
          <w:sz w:val="22"/>
        </w:rPr>
        <w:t xml:space="preserve"> Профессия</w:t>
      </w:r>
      <w:r>
        <w:rPr>
          <w:spacing w:val="-6"/>
          <w:sz w:val="22"/>
        </w:rPr>
        <w:t xml:space="preserve"> </w:t>
      </w:r>
      <w:r>
        <w:rPr>
          <w:sz w:val="22"/>
          <w:u w:val="single"/>
        </w:rPr>
        <w:tab/>
      </w:r>
      <w:r>
        <w:rPr>
          <w:sz w:val="22"/>
          <w:u w:val="single"/>
        </w:rPr>
        <w:tab/>
      </w:r>
    </w:p>
    <w:p w14:paraId="151ABF8F">
      <w:pPr>
        <w:tabs>
          <w:tab w:val="left" w:pos="10574"/>
        </w:tabs>
        <w:spacing w:before="0"/>
        <w:ind w:left="146" w:right="0" w:firstLine="0"/>
        <w:jc w:val="both"/>
        <w:rPr>
          <w:sz w:val="22"/>
        </w:rPr>
      </w:pPr>
      <w:r>
        <w:rPr>
          <w:sz w:val="22"/>
          <w:u w:val="single"/>
        </w:rPr>
        <w:t>Члены</w:t>
      </w:r>
      <w:r>
        <w:rPr>
          <w:spacing w:val="-8"/>
          <w:sz w:val="22"/>
          <w:u w:val="single"/>
        </w:rPr>
        <w:t xml:space="preserve"> </w:t>
      </w:r>
      <w:r>
        <w:rPr>
          <w:sz w:val="22"/>
          <w:u w:val="single"/>
        </w:rPr>
        <w:t>семьи,</w:t>
      </w:r>
      <w:r>
        <w:rPr>
          <w:spacing w:val="-3"/>
          <w:sz w:val="22"/>
          <w:u w:val="single"/>
        </w:rPr>
        <w:t xml:space="preserve"> </w:t>
      </w:r>
      <w:r>
        <w:rPr>
          <w:sz w:val="22"/>
          <w:u w:val="single"/>
        </w:rPr>
        <w:t>не</w:t>
      </w:r>
      <w:r>
        <w:rPr>
          <w:spacing w:val="-3"/>
          <w:sz w:val="22"/>
          <w:u w:val="single"/>
        </w:rPr>
        <w:t xml:space="preserve"> </w:t>
      </w:r>
      <w:r>
        <w:rPr>
          <w:sz w:val="22"/>
          <w:u w:val="single"/>
        </w:rPr>
        <w:t>живущие</w:t>
      </w:r>
      <w:r>
        <w:rPr>
          <w:spacing w:val="-4"/>
          <w:sz w:val="22"/>
          <w:u w:val="single"/>
        </w:rPr>
        <w:t xml:space="preserve"> </w:t>
      </w:r>
      <w:r>
        <w:rPr>
          <w:sz w:val="22"/>
          <w:u w:val="single"/>
        </w:rPr>
        <w:t>с</w:t>
      </w:r>
      <w:r>
        <w:rPr>
          <w:spacing w:val="-3"/>
          <w:sz w:val="22"/>
          <w:u w:val="single"/>
        </w:rPr>
        <w:t xml:space="preserve"> </w:t>
      </w:r>
      <w:r>
        <w:rPr>
          <w:sz w:val="22"/>
          <w:u w:val="single"/>
        </w:rPr>
        <w:t>ребенком,</w:t>
      </w:r>
      <w:r>
        <w:rPr>
          <w:spacing w:val="-3"/>
          <w:sz w:val="22"/>
          <w:u w:val="single"/>
        </w:rPr>
        <w:t xml:space="preserve"> </w:t>
      </w:r>
      <w:r>
        <w:rPr>
          <w:sz w:val="22"/>
          <w:u w:val="single"/>
        </w:rPr>
        <w:t>но</w:t>
      </w:r>
      <w:r>
        <w:rPr>
          <w:spacing w:val="-3"/>
          <w:sz w:val="22"/>
          <w:u w:val="single"/>
        </w:rPr>
        <w:t xml:space="preserve"> </w:t>
      </w:r>
      <w:r>
        <w:rPr>
          <w:sz w:val="22"/>
          <w:u w:val="single"/>
        </w:rPr>
        <w:t>принимающие</w:t>
      </w:r>
      <w:r>
        <w:rPr>
          <w:spacing w:val="-6"/>
          <w:sz w:val="22"/>
          <w:u w:val="single"/>
        </w:rPr>
        <w:t xml:space="preserve"> </w:t>
      </w:r>
      <w:r>
        <w:rPr>
          <w:sz w:val="22"/>
          <w:u w:val="single"/>
        </w:rPr>
        <w:t>активное</w:t>
      </w:r>
      <w:r>
        <w:rPr>
          <w:spacing w:val="-3"/>
          <w:sz w:val="22"/>
          <w:u w:val="single"/>
        </w:rPr>
        <w:t xml:space="preserve"> </w:t>
      </w:r>
      <w:r>
        <w:rPr>
          <w:sz w:val="22"/>
          <w:u w:val="single"/>
        </w:rPr>
        <w:t>участие</w:t>
      </w:r>
      <w:r>
        <w:rPr>
          <w:spacing w:val="-3"/>
          <w:sz w:val="22"/>
          <w:u w:val="single"/>
        </w:rPr>
        <w:t xml:space="preserve"> </w:t>
      </w:r>
      <w:r>
        <w:rPr>
          <w:sz w:val="22"/>
          <w:u w:val="single"/>
        </w:rPr>
        <w:t>в</w:t>
      </w:r>
      <w:r>
        <w:rPr>
          <w:spacing w:val="-6"/>
          <w:sz w:val="22"/>
          <w:u w:val="single"/>
        </w:rPr>
        <w:t xml:space="preserve"> </w:t>
      </w:r>
      <w:r>
        <w:rPr>
          <w:sz w:val="22"/>
          <w:u w:val="single"/>
        </w:rPr>
        <w:t>его</w:t>
      </w:r>
      <w:r>
        <w:rPr>
          <w:spacing w:val="-6"/>
          <w:sz w:val="22"/>
          <w:u w:val="single"/>
        </w:rPr>
        <w:t xml:space="preserve"> </w:t>
      </w:r>
      <w:r>
        <w:rPr>
          <w:spacing w:val="-2"/>
          <w:sz w:val="22"/>
          <w:u w:val="single"/>
        </w:rPr>
        <w:t>жизни</w:t>
      </w:r>
      <w:r>
        <w:rPr>
          <w:sz w:val="22"/>
          <w:u w:val="single"/>
        </w:rPr>
        <w:tab/>
      </w:r>
    </w:p>
    <w:p w14:paraId="02F60F30">
      <w:pPr>
        <w:tabs>
          <w:tab w:val="left" w:pos="8766"/>
        </w:tabs>
        <w:spacing w:before="251"/>
        <w:ind w:left="146" w:right="0" w:firstLine="0"/>
        <w:jc w:val="left"/>
        <w:rPr>
          <w:sz w:val="22"/>
        </w:rPr>
      </w:pPr>
      <w:r>
        <w:rPr>
          <w:sz w:val="22"/>
          <w:u w:val="single"/>
        </w:rPr>
        <w:t>Жилищные</w:t>
      </w:r>
      <w:r>
        <w:rPr>
          <w:spacing w:val="-9"/>
          <w:sz w:val="22"/>
          <w:u w:val="single"/>
        </w:rPr>
        <w:t xml:space="preserve"> </w:t>
      </w:r>
      <w:r>
        <w:rPr>
          <w:sz w:val="22"/>
          <w:u w:val="single"/>
        </w:rPr>
        <w:t>условия</w:t>
      </w:r>
      <w:r>
        <w:rPr>
          <w:spacing w:val="-6"/>
          <w:sz w:val="22"/>
          <w:u w:val="single"/>
        </w:rPr>
        <w:t xml:space="preserve"> </w:t>
      </w:r>
      <w:r>
        <w:rPr>
          <w:spacing w:val="-4"/>
          <w:sz w:val="22"/>
          <w:u w:val="single"/>
        </w:rPr>
        <w:t>семьи</w:t>
      </w:r>
      <w:r>
        <w:rPr>
          <w:sz w:val="22"/>
          <w:u w:val="single"/>
        </w:rPr>
        <w:tab/>
      </w:r>
    </w:p>
    <w:p w14:paraId="70340E1E">
      <w:pPr>
        <w:pStyle w:val="6"/>
        <w:spacing w:line="20" w:lineRule="exact"/>
        <w:ind w:left="2662"/>
        <w:jc w:val="left"/>
        <w:rPr>
          <w:sz w:val="2"/>
        </w:rPr>
      </w:pPr>
      <w:r>
        <w:rPr>
          <w:sz w:val="2"/>
        </w:rPr>
        <mc:AlternateContent>
          <mc:Choice Requires="wpg">
            <w:drawing>
              <wp:inline distT="0" distB="0" distL="0" distR="0">
                <wp:extent cx="3855720" cy="5715"/>
                <wp:effectExtent l="9525" t="0" r="1270" b="3810"/>
                <wp:docPr id="14" name="Group 14"/>
                <wp:cNvGraphicFramePr/>
                <a:graphic xmlns:a="http://schemas.openxmlformats.org/drawingml/2006/main">
                  <a:graphicData uri="http://schemas.microsoft.com/office/word/2010/wordprocessingGroup">
                    <wpg:wgp>
                      <wpg:cNvGrpSpPr/>
                      <wpg:grpSpPr>
                        <a:xfrm>
                          <a:off x="0" y="0"/>
                          <a:ext cx="3856354" cy="5715"/>
                          <a:chOff x="0" y="0"/>
                          <a:chExt cx="3856354" cy="5715"/>
                        </a:xfrm>
                      </wpg:grpSpPr>
                      <wps:wsp>
                        <wps:cNvPr id="15" name="Graphic 15"/>
                        <wps:cNvSpPr/>
                        <wps:spPr>
                          <a:xfrm>
                            <a:off x="0" y="2845"/>
                            <a:ext cx="3856354" cy="1270"/>
                          </a:xfrm>
                          <a:custGeom>
                            <a:avLst/>
                            <a:gdLst/>
                            <a:ahLst/>
                            <a:cxnLst/>
                            <a:rect l="l" t="t" r="r" b="b"/>
                            <a:pathLst>
                              <a:path w="3856354">
                                <a:moveTo>
                                  <a:pt x="0" y="0"/>
                                </a:moveTo>
                                <a:lnTo>
                                  <a:pt x="3856355"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14" o:spid="_x0000_s1026" o:spt="203" style="height:0.45pt;width:303.6pt;" coordsize="3856354,5715" o:gfxdata="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cAmsq9QAAAACAQAADwAAAAAAAAABACAAAAAiAAAAZHJzL2Rvd25yZXYueG1sUEsBAhQAFAAA&#10;AAgAh07iQN3ma0plAgAAqwUAAA4AAAAAAAAAAQAgAAAAIwEAAGRycy9lMm9Eb2MueG1sUEsFBgAA&#10;AAAGAAYAWQEAAPoFAAAAAA==&#10;">
                <o:lock v:ext="edit" aspectratio="f"/>
                <v:shape id="Graphic 15" o:spid="_x0000_s1026" o:spt="100" style="position:absolute;left:0;top:2845;height:1270;width:3856354;" filled="f" stroked="t" coordsize="3856354,1" o:gfxdata="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mNbcugAAANsA&#10;AAAPAAAAAAAAAAEAIAAAACIAAABkcnMvZG93bnJldi54bWxQSwECFAAUAAAACACHTuJAMy8FnjsA&#10;AAA5AAAAEAAAAAAAAAABACAAAAAJAQAAZHJzL3NoYXBleG1sLnhtbFBLBQYAAAAABgAGAFsBAACz&#10;AwAAAAA=&#10;" path="m0,0l3856355,0e">
                  <v:fill on="f" focussize="0,0"/>
                  <v:stroke weight="0.448110236220472pt" color="#000000" joinstyle="round"/>
                  <v:imagedata o:title=""/>
                  <o:lock v:ext="edit" aspectratio="f"/>
                  <v:textbox inset="0mm,0mm,0mm,0mm"/>
                </v:shape>
                <w10:wrap type="none"/>
                <w10:anchorlock/>
              </v:group>
            </w:pict>
          </mc:Fallback>
        </mc:AlternateContent>
      </w:r>
    </w:p>
    <w:p w14:paraId="55D08A1F">
      <w:pPr>
        <w:pStyle w:val="6"/>
        <w:spacing w:before="225"/>
        <w:ind w:left="0"/>
        <w:jc w:val="left"/>
        <w:rPr>
          <w:sz w:val="22"/>
        </w:rPr>
      </w:pPr>
    </w:p>
    <w:p w14:paraId="01E8D5FD">
      <w:pPr>
        <w:tabs>
          <w:tab w:val="left" w:pos="8564"/>
        </w:tabs>
        <w:spacing w:before="0"/>
        <w:ind w:left="146" w:right="0" w:firstLine="0"/>
        <w:jc w:val="left"/>
        <w:rPr>
          <w:sz w:val="22"/>
        </w:rPr>
      </w:pPr>
      <w:r>
        <w:rPr>
          <w:sz w:val="22"/>
          <w:u w:val="single"/>
        </w:rPr>
        <w:t>Условия</w:t>
      </w:r>
      <w:r>
        <w:rPr>
          <w:spacing w:val="-6"/>
          <w:sz w:val="22"/>
          <w:u w:val="single"/>
        </w:rPr>
        <w:t xml:space="preserve"> </w:t>
      </w:r>
      <w:r>
        <w:rPr>
          <w:sz w:val="22"/>
          <w:u w:val="single"/>
        </w:rPr>
        <w:t>жизни</w:t>
      </w:r>
      <w:r>
        <w:rPr>
          <w:spacing w:val="-5"/>
          <w:sz w:val="22"/>
          <w:u w:val="single"/>
        </w:rPr>
        <w:t xml:space="preserve"> </w:t>
      </w:r>
      <w:r>
        <w:rPr>
          <w:spacing w:val="-2"/>
          <w:sz w:val="22"/>
          <w:u w:val="single"/>
        </w:rPr>
        <w:t>ребенка</w:t>
      </w:r>
      <w:r>
        <w:rPr>
          <w:sz w:val="22"/>
          <w:u w:val="single"/>
        </w:rPr>
        <w:tab/>
      </w:r>
    </w:p>
    <w:p w14:paraId="1399120D">
      <w:pPr>
        <w:tabs>
          <w:tab w:val="left" w:pos="8785"/>
        </w:tabs>
        <w:spacing w:before="251" w:line="252" w:lineRule="exact"/>
        <w:ind w:left="146" w:right="0" w:firstLine="0"/>
        <w:jc w:val="both"/>
        <w:rPr>
          <w:sz w:val="22"/>
        </w:rPr>
      </w:pPr>
      <w:r>
        <w:rPr>
          <w:sz w:val="22"/>
        </w:rPr>
        <w:t>Кто</w:t>
      </w:r>
      <w:r>
        <w:rPr>
          <w:spacing w:val="-6"/>
          <w:sz w:val="22"/>
        </w:rPr>
        <w:t xml:space="preserve"> </w:t>
      </w:r>
      <w:r>
        <w:rPr>
          <w:sz w:val="22"/>
        </w:rPr>
        <w:t>из</w:t>
      </w:r>
      <w:r>
        <w:rPr>
          <w:spacing w:val="-5"/>
          <w:sz w:val="22"/>
        </w:rPr>
        <w:t xml:space="preserve"> </w:t>
      </w:r>
      <w:r>
        <w:rPr>
          <w:sz w:val="22"/>
        </w:rPr>
        <w:t>родственников</w:t>
      </w:r>
      <w:r>
        <w:rPr>
          <w:spacing w:val="-5"/>
          <w:sz w:val="22"/>
        </w:rPr>
        <w:t xml:space="preserve"> </w:t>
      </w:r>
      <w:r>
        <w:rPr>
          <w:sz w:val="22"/>
        </w:rPr>
        <w:t>проводит</w:t>
      </w:r>
      <w:r>
        <w:rPr>
          <w:spacing w:val="-3"/>
          <w:sz w:val="22"/>
        </w:rPr>
        <w:t xml:space="preserve"> </w:t>
      </w:r>
      <w:r>
        <w:rPr>
          <w:sz w:val="22"/>
        </w:rPr>
        <w:t>больше</w:t>
      </w:r>
      <w:r>
        <w:rPr>
          <w:spacing w:val="-5"/>
          <w:sz w:val="22"/>
        </w:rPr>
        <w:t xml:space="preserve"> </w:t>
      </w:r>
      <w:r>
        <w:rPr>
          <w:sz w:val="22"/>
        </w:rPr>
        <w:t>времени</w:t>
      </w:r>
      <w:r>
        <w:rPr>
          <w:spacing w:val="-5"/>
          <w:sz w:val="22"/>
        </w:rPr>
        <w:t xml:space="preserve"> </w:t>
      </w:r>
      <w:r>
        <w:rPr>
          <w:sz w:val="22"/>
        </w:rPr>
        <w:t>с</w:t>
      </w:r>
      <w:r>
        <w:rPr>
          <w:spacing w:val="-5"/>
          <w:sz w:val="22"/>
        </w:rPr>
        <w:t xml:space="preserve"> </w:t>
      </w:r>
      <w:r>
        <w:rPr>
          <w:sz w:val="22"/>
        </w:rPr>
        <w:t>ребенком</w:t>
      </w:r>
      <w:r>
        <w:rPr>
          <w:spacing w:val="-33"/>
          <w:sz w:val="22"/>
        </w:rPr>
        <w:t xml:space="preserve"> </w:t>
      </w:r>
      <w:r>
        <w:rPr>
          <w:sz w:val="22"/>
          <w:u w:val="single"/>
        </w:rPr>
        <w:tab/>
      </w:r>
    </w:p>
    <w:p w14:paraId="042A9793">
      <w:pPr>
        <w:spacing w:before="0" w:line="252" w:lineRule="exact"/>
        <w:ind w:left="146" w:right="0" w:firstLine="0"/>
        <w:jc w:val="both"/>
        <w:rPr>
          <w:sz w:val="22"/>
        </w:rPr>
      </w:pPr>
      <w:r>
        <w:rPr>
          <w:sz w:val="22"/>
        </w:rPr>
        <w:t>Кто</w:t>
      </w:r>
      <w:r>
        <w:rPr>
          <w:spacing w:val="-2"/>
          <w:sz w:val="22"/>
        </w:rPr>
        <w:t xml:space="preserve"> </w:t>
      </w:r>
      <w:r>
        <w:rPr>
          <w:sz w:val="22"/>
        </w:rPr>
        <w:t>из</w:t>
      </w:r>
      <w:r>
        <w:rPr>
          <w:spacing w:val="-2"/>
          <w:sz w:val="22"/>
        </w:rPr>
        <w:t xml:space="preserve"> взрослых:</w:t>
      </w:r>
    </w:p>
    <w:p w14:paraId="651E0869">
      <w:pPr>
        <w:tabs>
          <w:tab w:val="left" w:pos="8785"/>
        </w:tabs>
        <w:spacing w:before="2"/>
        <w:ind w:left="146" w:right="2012" w:firstLine="0"/>
        <w:jc w:val="both"/>
        <w:rPr>
          <w:sz w:val="22"/>
        </w:rPr>
      </w:pPr>
      <w:r>
        <w:rPr>
          <w:sz w:val="22"/>
        </w:rPr>
        <w:t>Помогает делать домашние задания</w:t>
      </w:r>
      <w:r>
        <w:rPr>
          <w:spacing w:val="-9"/>
          <w:sz w:val="22"/>
        </w:rPr>
        <w:t xml:space="preserve"> </w:t>
      </w:r>
      <w:r>
        <w:rPr>
          <w:sz w:val="22"/>
          <w:u w:val="single"/>
        </w:rPr>
        <w:tab/>
      </w:r>
      <w:r>
        <w:rPr>
          <w:sz w:val="22"/>
        </w:rPr>
        <w:t xml:space="preserve"> Сидит с ребенком в случае болезни </w:t>
      </w:r>
      <w:r>
        <w:rPr>
          <w:sz w:val="22"/>
          <w:u w:val="single"/>
        </w:rPr>
        <w:tab/>
      </w:r>
      <w:r>
        <w:rPr>
          <w:sz w:val="22"/>
        </w:rPr>
        <w:t xml:space="preserve"> Провожает и встречает из школы</w:t>
      </w:r>
      <w:r>
        <w:rPr>
          <w:spacing w:val="103"/>
          <w:sz w:val="22"/>
        </w:rPr>
        <w:t xml:space="preserve"> </w:t>
      </w:r>
      <w:r>
        <w:rPr>
          <w:sz w:val="22"/>
          <w:u w:val="single"/>
        </w:rPr>
        <w:tab/>
      </w:r>
      <w:r>
        <w:rPr>
          <w:sz w:val="22"/>
        </w:rPr>
        <w:t xml:space="preserve"> Гуляет с ребенком</w:t>
      </w:r>
      <w:r>
        <w:rPr>
          <w:sz w:val="22"/>
          <w:u w:val="single"/>
        </w:rPr>
        <w:tab/>
      </w:r>
      <w:r>
        <w:rPr>
          <w:sz w:val="22"/>
        </w:rPr>
        <w:t xml:space="preserve"> Разбирает конфликты</w:t>
      </w:r>
      <w:r>
        <w:rPr>
          <w:sz w:val="22"/>
          <w:u w:val="single"/>
        </w:rPr>
        <w:tab/>
      </w:r>
      <w:r>
        <w:rPr>
          <w:sz w:val="22"/>
        </w:rPr>
        <w:t xml:space="preserve"> Материальное положение семьи</w:t>
      </w:r>
      <w:r>
        <w:rPr>
          <w:spacing w:val="79"/>
          <w:sz w:val="22"/>
        </w:rPr>
        <w:t xml:space="preserve"> </w:t>
      </w:r>
      <w:r>
        <w:rPr>
          <w:sz w:val="22"/>
          <w:u w:val="single"/>
        </w:rPr>
        <w:tab/>
      </w:r>
    </w:p>
    <w:p w14:paraId="66462ED9">
      <w:pPr>
        <w:tabs>
          <w:tab w:val="left" w:pos="8785"/>
        </w:tabs>
        <w:spacing w:before="239"/>
        <w:ind w:left="146" w:right="0" w:firstLine="0"/>
        <w:jc w:val="left"/>
        <w:rPr>
          <w:sz w:val="22"/>
        </w:rPr>
      </w:pPr>
      <w:r>
        <w:rPr>
          <w:sz w:val="22"/>
        </w:rPr>
        <w:t>Социальная</w:t>
      </w:r>
      <w:r>
        <w:rPr>
          <w:spacing w:val="-6"/>
          <w:sz w:val="22"/>
        </w:rPr>
        <w:t xml:space="preserve"> </w:t>
      </w:r>
      <w:r>
        <w:rPr>
          <w:sz w:val="22"/>
        </w:rPr>
        <w:t>карта</w:t>
      </w:r>
      <w:r>
        <w:rPr>
          <w:spacing w:val="-5"/>
          <w:sz w:val="22"/>
        </w:rPr>
        <w:t xml:space="preserve"> </w:t>
      </w:r>
      <w:r>
        <w:rPr>
          <w:sz w:val="22"/>
        </w:rPr>
        <w:t>составлена</w:t>
      </w:r>
      <w:r>
        <w:rPr>
          <w:spacing w:val="-5"/>
          <w:sz w:val="22"/>
        </w:rPr>
        <w:t xml:space="preserve"> </w:t>
      </w:r>
      <w:r>
        <w:rPr>
          <w:sz w:val="22"/>
        </w:rPr>
        <w:t>со</w:t>
      </w:r>
      <w:r>
        <w:rPr>
          <w:spacing w:val="-6"/>
          <w:sz w:val="22"/>
        </w:rPr>
        <w:t xml:space="preserve"> </w:t>
      </w:r>
      <w:r>
        <w:rPr>
          <w:spacing w:val="-4"/>
          <w:sz w:val="22"/>
        </w:rPr>
        <w:t>слов</w:t>
      </w:r>
      <w:r>
        <w:rPr>
          <w:sz w:val="22"/>
          <w:u w:val="single"/>
        </w:rPr>
        <w:tab/>
      </w:r>
    </w:p>
    <w:p w14:paraId="594E5077">
      <w:pPr>
        <w:tabs>
          <w:tab w:val="left" w:pos="8784"/>
        </w:tabs>
        <w:spacing w:before="241"/>
        <w:ind w:left="146" w:right="0" w:firstLine="0"/>
        <w:jc w:val="left"/>
        <w:rPr>
          <w:sz w:val="22"/>
        </w:rPr>
      </w:pPr>
      <w:r>
        <w:rPr>
          <w:sz w:val="22"/>
        </w:rPr>
        <w:t xml:space="preserve">Дата заполнения </w:t>
      </w:r>
      <w:r>
        <w:rPr>
          <w:sz w:val="22"/>
          <w:u w:val="single"/>
        </w:rPr>
        <w:tab/>
      </w:r>
    </w:p>
    <w:p w14:paraId="790C1885">
      <w:pPr>
        <w:tabs>
          <w:tab w:val="left" w:pos="8785"/>
        </w:tabs>
        <w:spacing w:before="239"/>
        <w:ind w:left="146" w:right="0" w:firstLine="0"/>
        <w:jc w:val="left"/>
        <w:rPr>
          <w:sz w:val="22"/>
        </w:rPr>
      </w:pPr>
      <w:r>
        <w:rPr>
          <w:sz w:val="22"/>
        </w:rPr>
        <w:t>подпись специалиста</w:t>
      </w:r>
      <w:r>
        <w:rPr>
          <w:spacing w:val="22"/>
          <w:sz w:val="22"/>
        </w:rPr>
        <w:t xml:space="preserve"> </w:t>
      </w:r>
      <w:r>
        <w:rPr>
          <w:sz w:val="22"/>
          <w:u w:val="single"/>
        </w:rPr>
        <w:tab/>
      </w:r>
    </w:p>
    <w:p w14:paraId="22911D6E">
      <w:pPr>
        <w:spacing w:after="0"/>
        <w:jc w:val="left"/>
        <w:rPr>
          <w:sz w:val="22"/>
        </w:rPr>
        <w:sectPr>
          <w:pgSz w:w="11900" w:h="16850"/>
          <w:pgMar w:top="1060" w:right="560" w:bottom="1140" w:left="540" w:header="0" w:footer="897" w:gutter="0"/>
          <w:cols w:space="720" w:num="1"/>
        </w:sectPr>
      </w:pPr>
    </w:p>
    <w:p w14:paraId="239F976E">
      <w:pPr>
        <w:spacing w:before="74"/>
        <w:ind w:left="9518" w:right="0" w:firstLine="0"/>
        <w:jc w:val="center"/>
        <w:rPr>
          <w:sz w:val="22"/>
        </w:rPr>
      </w:pPr>
      <w:r>
        <w:rPr>
          <w:spacing w:val="-2"/>
          <w:sz w:val="22"/>
        </w:rPr>
        <w:t>Образец</w:t>
      </w:r>
    </w:p>
    <w:p w14:paraId="55D17ADF">
      <w:pPr>
        <w:spacing w:before="49" w:line="252" w:lineRule="exact"/>
        <w:ind w:left="0" w:right="202" w:firstLine="0"/>
        <w:jc w:val="center"/>
        <w:rPr>
          <w:b/>
          <w:sz w:val="22"/>
        </w:rPr>
      </w:pPr>
      <w:r>
        <w:rPr>
          <w:b/>
          <w:sz w:val="22"/>
        </w:rPr>
        <w:t>Учетная</w:t>
      </w:r>
      <w:r>
        <w:rPr>
          <w:b/>
          <w:spacing w:val="-7"/>
          <w:sz w:val="22"/>
        </w:rPr>
        <w:t xml:space="preserve"> </w:t>
      </w:r>
      <w:r>
        <w:rPr>
          <w:b/>
          <w:sz w:val="22"/>
        </w:rPr>
        <w:t>карточка</w:t>
      </w:r>
      <w:r>
        <w:rPr>
          <w:b/>
          <w:spacing w:val="-7"/>
          <w:sz w:val="22"/>
        </w:rPr>
        <w:t xml:space="preserve"> </w:t>
      </w:r>
      <w:r>
        <w:rPr>
          <w:b/>
          <w:spacing w:val="-2"/>
          <w:sz w:val="22"/>
        </w:rPr>
        <w:t>семьи,</w:t>
      </w:r>
    </w:p>
    <w:p w14:paraId="6C7DA195">
      <w:pPr>
        <w:spacing w:before="0" w:line="252" w:lineRule="exact"/>
        <w:ind w:left="0" w:right="204" w:firstLine="0"/>
        <w:jc w:val="center"/>
        <w:rPr>
          <w:b/>
          <w:sz w:val="22"/>
        </w:rPr>
      </w:pPr>
      <w:r>
        <w:rPr>
          <w:b/>
          <w:sz w:val="22"/>
        </w:rPr>
        <w:t>находящейся</w:t>
      </w:r>
      <w:r>
        <w:rPr>
          <w:b/>
          <w:spacing w:val="-6"/>
          <w:sz w:val="22"/>
        </w:rPr>
        <w:t xml:space="preserve"> </w:t>
      </w:r>
      <w:r>
        <w:rPr>
          <w:b/>
          <w:sz w:val="22"/>
        </w:rPr>
        <w:t>в</w:t>
      </w:r>
      <w:r>
        <w:rPr>
          <w:b/>
          <w:spacing w:val="-5"/>
          <w:sz w:val="22"/>
        </w:rPr>
        <w:t xml:space="preserve"> </w:t>
      </w:r>
      <w:r>
        <w:rPr>
          <w:b/>
          <w:sz w:val="22"/>
        </w:rPr>
        <w:t>социально</w:t>
      </w:r>
      <w:r>
        <w:rPr>
          <w:b/>
          <w:spacing w:val="-6"/>
          <w:sz w:val="22"/>
        </w:rPr>
        <w:t xml:space="preserve"> </w:t>
      </w:r>
      <w:r>
        <w:rPr>
          <w:b/>
          <w:sz w:val="22"/>
        </w:rPr>
        <w:t>опасном</w:t>
      </w:r>
      <w:r>
        <w:rPr>
          <w:b/>
          <w:spacing w:val="-5"/>
          <w:sz w:val="22"/>
        </w:rPr>
        <w:t xml:space="preserve"> </w:t>
      </w:r>
      <w:r>
        <w:rPr>
          <w:b/>
          <w:spacing w:val="-2"/>
          <w:sz w:val="22"/>
        </w:rPr>
        <w:t>положении</w:t>
      </w:r>
    </w:p>
    <w:p w14:paraId="047A2A5A">
      <w:pPr>
        <w:tabs>
          <w:tab w:val="left" w:pos="9558"/>
        </w:tabs>
        <w:spacing w:before="237" w:line="252" w:lineRule="exact"/>
        <w:ind w:left="170" w:right="0" w:firstLine="0"/>
        <w:jc w:val="left"/>
        <w:rPr>
          <w:sz w:val="22"/>
        </w:rPr>
      </w:pPr>
      <w:r>
        <w:rPr>
          <w:sz w:val="22"/>
        </w:rPr>
        <w:t>Дата постановки на внутришкольный учет</w:t>
      </w:r>
      <w:r>
        <w:rPr>
          <w:spacing w:val="91"/>
          <w:sz w:val="22"/>
        </w:rPr>
        <w:t xml:space="preserve"> </w:t>
      </w:r>
      <w:r>
        <w:rPr>
          <w:sz w:val="22"/>
          <w:u w:val="single"/>
        </w:rPr>
        <w:tab/>
      </w:r>
    </w:p>
    <w:p w14:paraId="0F523F4A">
      <w:pPr>
        <w:tabs>
          <w:tab w:val="left" w:pos="9604"/>
        </w:tabs>
        <w:spacing w:before="0" w:line="252" w:lineRule="exact"/>
        <w:ind w:left="170" w:right="0" w:firstLine="0"/>
        <w:jc w:val="left"/>
        <w:rPr>
          <w:sz w:val="22"/>
        </w:rPr>
      </w:pPr>
      <w:r>
        <w:rPr>
          <w:sz w:val="22"/>
          <w:u w:val="single"/>
        </w:rPr>
        <w:t>Основания</w:t>
      </w:r>
      <w:r>
        <w:rPr>
          <w:spacing w:val="-10"/>
          <w:sz w:val="22"/>
          <w:u w:val="single"/>
        </w:rPr>
        <w:t xml:space="preserve"> </w:t>
      </w:r>
      <w:r>
        <w:rPr>
          <w:sz w:val="22"/>
          <w:u w:val="single"/>
        </w:rPr>
        <w:t>постановки</w:t>
      </w:r>
      <w:r>
        <w:rPr>
          <w:spacing w:val="-9"/>
          <w:sz w:val="22"/>
          <w:u w:val="single"/>
        </w:rPr>
        <w:t xml:space="preserve"> </w:t>
      </w:r>
      <w:r>
        <w:rPr>
          <w:sz w:val="22"/>
          <w:u w:val="single"/>
        </w:rPr>
        <w:t>на</w:t>
      </w:r>
      <w:r>
        <w:rPr>
          <w:spacing w:val="-11"/>
          <w:sz w:val="22"/>
          <w:u w:val="single"/>
        </w:rPr>
        <w:t xml:space="preserve"> </w:t>
      </w:r>
      <w:r>
        <w:rPr>
          <w:sz w:val="22"/>
          <w:u w:val="single"/>
        </w:rPr>
        <w:t>внутришкольный</w:t>
      </w:r>
      <w:r>
        <w:rPr>
          <w:spacing w:val="-8"/>
          <w:sz w:val="22"/>
          <w:u w:val="single"/>
        </w:rPr>
        <w:t xml:space="preserve"> </w:t>
      </w:r>
      <w:r>
        <w:rPr>
          <w:spacing w:val="-4"/>
          <w:sz w:val="22"/>
          <w:u w:val="single"/>
        </w:rPr>
        <w:t>учет</w:t>
      </w:r>
      <w:r>
        <w:rPr>
          <w:sz w:val="22"/>
          <w:u w:val="single"/>
        </w:rPr>
        <w:tab/>
      </w:r>
    </w:p>
    <w:p w14:paraId="2B5D8B72">
      <w:pPr>
        <w:pStyle w:val="6"/>
        <w:spacing w:line="20" w:lineRule="exact"/>
        <w:ind w:left="4760"/>
        <w:jc w:val="left"/>
        <w:rPr>
          <w:sz w:val="2"/>
        </w:rPr>
      </w:pPr>
      <w:r>
        <w:rPr>
          <w:sz w:val="2"/>
        </w:rPr>
        <mc:AlternateContent>
          <mc:Choice Requires="wpg">
            <w:drawing>
              <wp:inline distT="0" distB="0" distL="0" distR="0">
                <wp:extent cx="3015615" cy="5715"/>
                <wp:effectExtent l="9525" t="0" r="0" b="3810"/>
                <wp:docPr id="16" name="Group 16"/>
                <wp:cNvGraphicFramePr/>
                <a:graphic xmlns:a="http://schemas.openxmlformats.org/drawingml/2006/main">
                  <a:graphicData uri="http://schemas.microsoft.com/office/word/2010/wordprocessingGroup">
                    <wpg:wgp>
                      <wpg:cNvGrpSpPr/>
                      <wpg:grpSpPr>
                        <a:xfrm>
                          <a:off x="0" y="0"/>
                          <a:ext cx="3015615" cy="5715"/>
                          <a:chOff x="0" y="0"/>
                          <a:chExt cx="3015615" cy="5715"/>
                        </a:xfrm>
                      </wpg:grpSpPr>
                      <wps:wsp>
                        <wps:cNvPr id="17" name="Graphic 17"/>
                        <wps:cNvSpPr/>
                        <wps:spPr>
                          <a:xfrm>
                            <a:off x="0" y="2845"/>
                            <a:ext cx="3015615" cy="1270"/>
                          </a:xfrm>
                          <a:custGeom>
                            <a:avLst/>
                            <a:gdLst/>
                            <a:ahLst/>
                            <a:cxnLst/>
                            <a:rect l="l" t="t" r="r" b="b"/>
                            <a:pathLst>
                              <a:path w="3015615">
                                <a:moveTo>
                                  <a:pt x="0" y="0"/>
                                </a:moveTo>
                                <a:lnTo>
                                  <a:pt x="3015107"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16" o:spid="_x0000_s1026" o:spt="203" style="height:0.45pt;width:237.45pt;" coordsize="3015615,5715" o:gfxdata="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B9o5HUAAAAAgEAAA8AAAAAAAAAAQAgAAAAIgAAAGRycy9kb3ducmV2LnhtbFBLAQIUABQA&#10;AAAIAIdO4kBdgCk4ZgIAAKsFAAAOAAAAAAAAAAEAIAAAACMBAABkcnMvZTJvRG9jLnhtbFBLBQYA&#10;AAAABgAGAFkBAAD7BQAAAAA=&#10;">
                <o:lock v:ext="edit" aspectratio="f"/>
                <v:shape id="Graphic 17" o:spid="_x0000_s1026" o:spt="100" style="position:absolute;left:0;top:2845;height:1270;width:3015615;" filled="f" stroked="t" coordsize="3015615,1" o:gfxdata="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W+w2DtwAAANsAAAAP&#10;AAAAAAAAAAEAIAAAACIAAABkcnMvZG93bnJldi54bWxQSwECFAAUAAAACACHTuJAMy8FnjsAAAA5&#10;AAAAEAAAAAAAAAABACAAAAAGAQAAZHJzL3NoYXBleG1sLnhtbFBLBQYAAAAABgAGAFsBAACwAwAA&#10;AAA=&#10;" path="m0,0l3015107,0e">
                  <v:fill on="f" focussize="0,0"/>
                  <v:stroke weight="0.448110236220472pt" color="#000000" joinstyle="round"/>
                  <v:imagedata o:title=""/>
                  <o:lock v:ext="edit" aspectratio="f"/>
                  <v:textbox inset="0mm,0mm,0mm,0mm"/>
                </v:shape>
                <w10:wrap type="none"/>
                <w10:anchorlock/>
              </v:group>
            </w:pict>
          </mc:Fallback>
        </mc:AlternateContent>
      </w:r>
    </w:p>
    <w:p w14:paraId="6E72FA05">
      <w:pPr>
        <w:tabs>
          <w:tab w:val="left" w:pos="9557"/>
        </w:tabs>
        <w:spacing w:before="219"/>
        <w:ind w:left="170" w:right="1238" w:firstLine="0"/>
        <w:jc w:val="both"/>
        <w:rPr>
          <w:sz w:val="22"/>
        </w:rPr>
      </w:pPr>
      <w:r>
        <w:rPr>
          <w:spacing w:val="-4"/>
          <w:sz w:val="22"/>
        </w:rPr>
        <w:t>Мать</w:t>
      </w:r>
      <w:r>
        <w:rPr>
          <w:sz w:val="22"/>
          <w:u w:val="single"/>
        </w:rPr>
        <w:tab/>
      </w:r>
      <w:r>
        <w:rPr>
          <w:sz w:val="22"/>
        </w:rPr>
        <w:t xml:space="preserve"> Место работы </w:t>
      </w:r>
      <w:r>
        <w:rPr>
          <w:sz w:val="22"/>
          <w:u w:val="single"/>
        </w:rPr>
        <w:tab/>
      </w:r>
      <w:r>
        <w:rPr>
          <w:sz w:val="22"/>
        </w:rPr>
        <w:t xml:space="preserve"> Отец</w:t>
      </w:r>
      <w:r>
        <w:rPr>
          <w:spacing w:val="-22"/>
          <w:sz w:val="22"/>
        </w:rPr>
        <w:t xml:space="preserve"> </w:t>
      </w:r>
      <w:r>
        <w:rPr>
          <w:sz w:val="22"/>
          <w:u w:val="single"/>
        </w:rPr>
        <w:tab/>
      </w:r>
      <w:r>
        <w:rPr>
          <w:sz w:val="22"/>
        </w:rPr>
        <w:t xml:space="preserve"> Место работы </w:t>
      </w:r>
      <w:r>
        <w:rPr>
          <w:sz w:val="22"/>
          <w:u w:val="single"/>
        </w:rPr>
        <w:tab/>
      </w:r>
      <w:r>
        <w:rPr>
          <w:sz w:val="22"/>
        </w:rPr>
        <w:t xml:space="preserve"> Брак родителей</w:t>
      </w:r>
      <w:r>
        <w:rPr>
          <w:spacing w:val="-8"/>
          <w:sz w:val="22"/>
        </w:rPr>
        <w:t xml:space="preserve"> </w:t>
      </w:r>
      <w:r>
        <w:rPr>
          <w:sz w:val="22"/>
          <w:u w:val="single"/>
        </w:rPr>
        <w:tab/>
      </w:r>
      <w:r>
        <w:rPr>
          <w:sz w:val="22"/>
        </w:rPr>
        <w:t xml:space="preserve"> Опекун (попечитель) </w:t>
      </w:r>
      <w:r>
        <w:rPr>
          <w:sz w:val="22"/>
          <w:u w:val="single"/>
        </w:rPr>
        <w:tab/>
      </w:r>
      <w:r>
        <w:rPr>
          <w:sz w:val="22"/>
        </w:rPr>
        <w:t xml:space="preserve"> Место работы </w:t>
      </w:r>
      <w:r>
        <w:rPr>
          <w:sz w:val="22"/>
          <w:u w:val="single"/>
        </w:rPr>
        <w:tab/>
      </w:r>
      <w:r>
        <w:rPr>
          <w:sz w:val="22"/>
        </w:rPr>
        <w:t xml:space="preserve"> Количество</w:t>
      </w:r>
      <w:r>
        <w:rPr>
          <w:spacing w:val="-9"/>
          <w:sz w:val="22"/>
        </w:rPr>
        <w:t xml:space="preserve"> </w:t>
      </w:r>
      <w:r>
        <w:rPr>
          <w:sz w:val="22"/>
        </w:rPr>
        <w:t>детей</w:t>
      </w:r>
      <w:r>
        <w:rPr>
          <w:spacing w:val="-5"/>
          <w:sz w:val="22"/>
        </w:rPr>
        <w:t xml:space="preserve"> </w:t>
      </w:r>
      <w:r>
        <w:rPr>
          <w:sz w:val="22"/>
        </w:rPr>
        <w:t>(имя,</w:t>
      </w:r>
      <w:r>
        <w:rPr>
          <w:spacing w:val="-4"/>
          <w:sz w:val="22"/>
        </w:rPr>
        <w:t xml:space="preserve"> </w:t>
      </w:r>
      <w:r>
        <w:rPr>
          <w:sz w:val="22"/>
        </w:rPr>
        <w:t>год</w:t>
      </w:r>
      <w:r>
        <w:rPr>
          <w:spacing w:val="-4"/>
          <w:sz w:val="22"/>
        </w:rPr>
        <w:t xml:space="preserve"> </w:t>
      </w:r>
      <w:r>
        <w:rPr>
          <w:sz w:val="22"/>
        </w:rPr>
        <w:t>рождения,</w:t>
      </w:r>
      <w:r>
        <w:rPr>
          <w:spacing w:val="-7"/>
          <w:sz w:val="22"/>
        </w:rPr>
        <w:t xml:space="preserve"> </w:t>
      </w:r>
      <w:r>
        <w:rPr>
          <w:sz w:val="22"/>
        </w:rPr>
        <w:t>где</w:t>
      </w:r>
      <w:r>
        <w:rPr>
          <w:spacing w:val="-4"/>
          <w:sz w:val="22"/>
        </w:rPr>
        <w:t xml:space="preserve"> </w:t>
      </w:r>
      <w:r>
        <w:rPr>
          <w:sz w:val="22"/>
        </w:rPr>
        <w:t>обучается</w:t>
      </w:r>
      <w:r>
        <w:rPr>
          <w:spacing w:val="-5"/>
          <w:sz w:val="22"/>
        </w:rPr>
        <w:t xml:space="preserve"> </w:t>
      </w:r>
      <w:r>
        <w:rPr>
          <w:sz w:val="22"/>
        </w:rPr>
        <w:t>или</w:t>
      </w:r>
      <w:r>
        <w:rPr>
          <w:spacing w:val="-5"/>
          <w:sz w:val="22"/>
        </w:rPr>
        <w:t xml:space="preserve"> </w:t>
      </w:r>
      <w:r>
        <w:rPr>
          <w:sz w:val="22"/>
        </w:rPr>
        <w:t>работает,</w:t>
      </w:r>
      <w:r>
        <w:rPr>
          <w:spacing w:val="-4"/>
          <w:sz w:val="22"/>
        </w:rPr>
        <w:t xml:space="preserve"> </w:t>
      </w:r>
      <w:r>
        <w:rPr>
          <w:sz w:val="22"/>
        </w:rPr>
        <w:t>социальный</w:t>
      </w:r>
      <w:r>
        <w:rPr>
          <w:spacing w:val="-4"/>
          <w:sz w:val="22"/>
        </w:rPr>
        <w:t xml:space="preserve"> </w:t>
      </w:r>
      <w:r>
        <w:rPr>
          <w:sz w:val="22"/>
        </w:rPr>
        <w:t>статус)</w:t>
      </w:r>
      <w:r>
        <w:rPr>
          <w:spacing w:val="-19"/>
          <w:sz w:val="22"/>
        </w:rPr>
        <w:t xml:space="preserve"> </w:t>
      </w:r>
      <w:r>
        <w:rPr>
          <w:sz w:val="22"/>
          <w:u w:val="single"/>
        </w:rPr>
        <w:tab/>
      </w:r>
    </w:p>
    <w:p w14:paraId="106940F8">
      <w:pPr>
        <w:pStyle w:val="6"/>
        <w:spacing w:before="248"/>
        <w:ind w:left="0"/>
        <w:jc w:val="left"/>
        <w:rPr>
          <w:sz w:val="22"/>
        </w:rPr>
      </w:pPr>
    </w:p>
    <w:p w14:paraId="41803897">
      <w:pPr>
        <w:tabs>
          <w:tab w:val="left" w:pos="9557"/>
        </w:tabs>
        <w:spacing w:before="1"/>
        <w:ind w:left="170" w:right="0" w:firstLine="0"/>
        <w:jc w:val="left"/>
        <w:rPr>
          <w:sz w:val="22"/>
        </w:rPr>
      </w:pPr>
      <w:r>
        <w:rPr>
          <w:sz w:val="22"/>
          <w:u w:val="single"/>
        </w:rPr>
        <w:t>В</w:t>
      </w:r>
      <w:r>
        <w:rPr>
          <w:spacing w:val="-3"/>
          <w:sz w:val="22"/>
          <w:u w:val="single"/>
        </w:rPr>
        <w:t xml:space="preserve"> </w:t>
      </w:r>
      <w:r>
        <w:rPr>
          <w:sz w:val="22"/>
          <w:u w:val="single"/>
        </w:rPr>
        <w:t>семье</w:t>
      </w:r>
      <w:r>
        <w:rPr>
          <w:spacing w:val="-2"/>
          <w:sz w:val="22"/>
          <w:u w:val="single"/>
        </w:rPr>
        <w:t xml:space="preserve"> </w:t>
      </w:r>
      <w:r>
        <w:rPr>
          <w:sz w:val="22"/>
          <w:u w:val="single"/>
        </w:rPr>
        <w:t>также</w:t>
      </w:r>
      <w:r>
        <w:rPr>
          <w:spacing w:val="-1"/>
          <w:sz w:val="22"/>
          <w:u w:val="single"/>
        </w:rPr>
        <w:t xml:space="preserve"> </w:t>
      </w:r>
      <w:r>
        <w:rPr>
          <w:spacing w:val="-2"/>
          <w:sz w:val="22"/>
          <w:u w:val="single"/>
        </w:rPr>
        <w:t>проживают</w:t>
      </w:r>
      <w:r>
        <w:rPr>
          <w:sz w:val="22"/>
          <w:u w:val="single"/>
        </w:rPr>
        <w:tab/>
      </w:r>
    </w:p>
    <w:p w14:paraId="2D99AAA6">
      <w:pPr>
        <w:pStyle w:val="6"/>
        <w:ind w:left="0"/>
        <w:jc w:val="left"/>
        <w:rPr>
          <w:sz w:val="20"/>
        </w:rPr>
      </w:pPr>
    </w:p>
    <w:p w14:paraId="585480A6">
      <w:pPr>
        <w:pStyle w:val="6"/>
        <w:spacing w:before="32"/>
        <w:ind w:left="0"/>
        <w:jc w:val="left"/>
        <w:rPr>
          <w:sz w:val="20"/>
        </w:rPr>
      </w:pPr>
      <w:r>
        <mc:AlternateContent>
          <mc:Choice Requires="wps">
            <w:drawing>
              <wp:anchor distT="0" distB="0" distL="0" distR="0" simplePos="0" relativeHeight="251668480" behindDoc="1" locked="0" layoutInCell="1" allowOverlap="1">
                <wp:simplePos x="0" y="0"/>
                <wp:positionH relativeFrom="page">
                  <wp:posOffset>432435</wp:posOffset>
                </wp:positionH>
                <wp:positionV relativeFrom="paragraph">
                  <wp:posOffset>181610</wp:posOffset>
                </wp:positionV>
                <wp:extent cx="6548755" cy="6350"/>
                <wp:effectExtent l="0" t="0" r="0" b="0"/>
                <wp:wrapTopAndBottom/>
                <wp:docPr id="18" name="Graphic 18"/>
                <wp:cNvGraphicFramePr/>
                <a:graphic xmlns:a="http://schemas.openxmlformats.org/drawingml/2006/main">
                  <a:graphicData uri="http://schemas.microsoft.com/office/word/2010/wordprocessingShape">
                    <wps:wsp>
                      <wps:cNvSpPr/>
                      <wps:spPr>
                        <a:xfrm>
                          <a:off x="0" y="0"/>
                          <a:ext cx="6548755" cy="6350"/>
                        </a:xfrm>
                        <a:custGeom>
                          <a:avLst/>
                          <a:gdLst/>
                          <a:ahLst/>
                          <a:cxnLst/>
                          <a:rect l="l" t="t" r="r" b="b"/>
                          <a:pathLst>
                            <a:path w="6548755" h="6350">
                              <a:moveTo>
                                <a:pt x="6548628" y="0"/>
                              </a:moveTo>
                              <a:lnTo>
                                <a:pt x="0" y="0"/>
                              </a:lnTo>
                              <a:lnTo>
                                <a:pt x="0" y="6096"/>
                              </a:lnTo>
                              <a:lnTo>
                                <a:pt x="6548628" y="6096"/>
                              </a:lnTo>
                              <a:lnTo>
                                <a:pt x="6548628" y="0"/>
                              </a:lnTo>
                              <a:close/>
                            </a:path>
                          </a:pathLst>
                        </a:custGeom>
                        <a:solidFill>
                          <a:srgbClr val="000000"/>
                        </a:solidFill>
                      </wps:spPr>
                      <wps:bodyPr wrap="square" lIns="0" tIns="0" rIns="0" bIns="0" rtlCol="0">
                        <a:noAutofit/>
                      </wps:bodyPr>
                    </wps:wsp>
                  </a:graphicData>
                </a:graphic>
              </wp:anchor>
            </w:drawing>
          </mc:Choice>
          <mc:Fallback>
            <w:pict>
              <v:shape id="Graphic 18" o:spid="_x0000_s1026" o:spt="100" style="position:absolute;left:0pt;margin-left:34.05pt;margin-top:14.3pt;height:0.5pt;width:515.65pt;mso-position-horizontal-relative:page;mso-wrap-distance-bottom:0pt;mso-wrap-distance-top:0pt;z-index:-251648000;mso-width-relative:page;mso-height-relative:page;" fillcolor="#000000" filled="t" stroked="f" coordsize="6548755,6350" o:gfxdata="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KfLMM1QAA&#10;AAkBAAAPAAAAAAAAAAEAIAAAACIAAABkcnMvZG93bnJldi54bWxQSwECFAAUAAAACACHTuJAdDXQ&#10;PiECAADeBAAADgAAAAAAAAABACAAAAAkAQAAZHJzL2Uyb0RvYy54bWxQSwUGAAAAAAYABgBZAQAA&#10;twUAAAAA&#10;" path="m6548628,0l0,0,0,6096,6548628,6096,6548628,0xe">
                <v:fill on="t" focussize="0,0"/>
                <v:stroke on="f"/>
                <v:imagedata o:title=""/>
                <o:lock v:ext="edit" aspectratio="f"/>
                <v:textbox inset="0mm,0mm,0mm,0mm"/>
                <w10:wrap type="topAndBottom"/>
              </v:shape>
            </w:pict>
          </mc:Fallback>
        </mc:AlternateContent>
      </w:r>
    </w:p>
    <w:p w14:paraId="3FF158C0">
      <w:pPr>
        <w:tabs>
          <w:tab w:val="left" w:pos="9557"/>
        </w:tabs>
        <w:spacing w:before="0"/>
        <w:ind w:left="170" w:right="0" w:firstLine="0"/>
        <w:jc w:val="left"/>
        <w:rPr>
          <w:sz w:val="22"/>
        </w:rPr>
      </w:pPr>
      <w:r>
        <w:rPr>
          <w:sz w:val="22"/>
        </w:rPr>
        <w:t>Семья</w:t>
      </w:r>
      <w:r>
        <w:rPr>
          <w:spacing w:val="-1"/>
          <w:sz w:val="22"/>
        </w:rPr>
        <w:t xml:space="preserve"> </w:t>
      </w:r>
      <w:r>
        <w:rPr>
          <w:sz w:val="22"/>
        </w:rPr>
        <w:t>фактически</w:t>
      </w:r>
      <w:r>
        <w:rPr>
          <w:spacing w:val="-3"/>
          <w:sz w:val="22"/>
        </w:rPr>
        <w:t xml:space="preserve"> </w:t>
      </w:r>
      <w:r>
        <w:rPr>
          <w:sz w:val="22"/>
        </w:rPr>
        <w:t xml:space="preserve">проживает по адресу </w:t>
      </w:r>
      <w:r>
        <w:rPr>
          <w:sz w:val="22"/>
          <w:u w:val="single"/>
        </w:rPr>
        <w:tab/>
      </w:r>
    </w:p>
    <w:p w14:paraId="03EAB8E7">
      <w:pPr>
        <w:tabs>
          <w:tab w:val="left" w:pos="9557"/>
        </w:tabs>
        <w:spacing w:before="0"/>
        <w:ind w:left="170" w:right="367" w:firstLine="0"/>
        <w:jc w:val="left"/>
        <w:rPr>
          <w:sz w:val="22"/>
        </w:rPr>
      </w:pPr>
      <w:r>
        <w:rPr>
          <w:sz w:val="22"/>
        </w:rPr>
        <w:t>Место регистрации</w:t>
      </w:r>
      <w:r>
        <w:rPr>
          <w:sz w:val="22"/>
          <w:u w:val="single"/>
        </w:rPr>
        <w:tab/>
      </w:r>
      <w:r>
        <w:rPr>
          <w:spacing w:val="-55"/>
          <w:sz w:val="22"/>
          <w:u w:val="single"/>
        </w:rPr>
        <w:t xml:space="preserve"> </w:t>
      </w:r>
      <w:r>
        <w:rPr>
          <w:sz w:val="22"/>
        </w:rPr>
        <w:t xml:space="preserve"> Социальный статус семьи</w:t>
      </w:r>
      <w:r>
        <w:rPr>
          <w:spacing w:val="-1"/>
          <w:sz w:val="22"/>
        </w:rPr>
        <w:t xml:space="preserve"> </w:t>
      </w:r>
      <w:r>
        <w:rPr>
          <w:sz w:val="22"/>
        </w:rPr>
        <w:t>(полная, неполная, многодетная, одинокая мать/ отец, малообеспеченная, опекун- ская)</w:t>
      </w:r>
      <w:r>
        <w:rPr>
          <w:spacing w:val="-30"/>
          <w:sz w:val="22"/>
        </w:rPr>
        <w:t xml:space="preserve"> </w:t>
      </w:r>
      <w:r>
        <w:rPr>
          <w:sz w:val="22"/>
          <w:u w:val="single"/>
        </w:rPr>
        <w:tab/>
      </w:r>
      <w:r>
        <w:rPr>
          <w:sz w:val="22"/>
        </w:rPr>
        <w:t xml:space="preserve"> Жилищные условия </w:t>
      </w:r>
      <w:r>
        <w:rPr>
          <w:sz w:val="22"/>
          <w:u w:val="single"/>
        </w:rPr>
        <w:tab/>
      </w:r>
      <w:r>
        <w:rPr>
          <w:sz w:val="22"/>
          <w:u w:val="single"/>
        </w:rPr>
        <w:t xml:space="preserve"> </w:t>
      </w:r>
    </w:p>
    <w:p w14:paraId="4B6ED2DD">
      <w:pPr>
        <w:pStyle w:val="6"/>
        <w:ind w:left="0"/>
        <w:jc w:val="left"/>
        <w:rPr>
          <w:sz w:val="20"/>
        </w:rPr>
      </w:pPr>
    </w:p>
    <w:p w14:paraId="7E2B7874">
      <w:pPr>
        <w:pStyle w:val="6"/>
        <w:ind w:left="0"/>
        <w:jc w:val="left"/>
        <w:rPr>
          <w:sz w:val="20"/>
        </w:rPr>
      </w:pPr>
    </w:p>
    <w:p w14:paraId="4A44EE5E">
      <w:pPr>
        <w:pStyle w:val="6"/>
        <w:ind w:left="0"/>
        <w:jc w:val="left"/>
        <w:rPr>
          <w:sz w:val="20"/>
        </w:rPr>
      </w:pPr>
    </w:p>
    <w:p w14:paraId="5651D140">
      <w:pPr>
        <w:pStyle w:val="6"/>
        <w:spacing w:before="108"/>
        <w:ind w:left="0"/>
        <w:jc w:val="left"/>
        <w:rPr>
          <w:sz w:val="20"/>
        </w:rPr>
      </w:pPr>
    </w:p>
    <w:p w14:paraId="30A4F4E8">
      <w:pPr>
        <w:spacing w:after="0"/>
        <w:jc w:val="left"/>
        <w:rPr>
          <w:sz w:val="20"/>
        </w:rPr>
        <w:sectPr>
          <w:pgSz w:w="11900" w:h="16850"/>
          <w:pgMar w:top="1160" w:right="560" w:bottom="1080" w:left="540" w:header="0" w:footer="897" w:gutter="0"/>
          <w:cols w:space="720" w:num="1"/>
        </w:sectPr>
      </w:pPr>
    </w:p>
    <w:p w14:paraId="40B70640">
      <w:pPr>
        <w:spacing w:before="91"/>
        <w:ind w:left="175" w:right="0" w:firstLine="0"/>
        <w:jc w:val="left"/>
        <w:rPr>
          <w:b/>
          <w:sz w:val="22"/>
        </w:rPr>
      </w:pPr>
      <w:r>
        <w:rPr>
          <w:b/>
          <w:sz w:val="22"/>
        </w:rPr>
        <w:t>Категория</w:t>
      </w:r>
      <w:r>
        <w:rPr>
          <w:b/>
          <w:spacing w:val="-5"/>
          <w:sz w:val="22"/>
        </w:rPr>
        <w:t xml:space="preserve"> </w:t>
      </w:r>
      <w:r>
        <w:rPr>
          <w:b/>
          <w:spacing w:val="-2"/>
          <w:sz w:val="22"/>
        </w:rPr>
        <w:t>семьи:</w:t>
      </w:r>
    </w:p>
    <w:p w14:paraId="45141449">
      <w:pPr>
        <w:spacing w:before="16" w:line="259" w:lineRule="auto"/>
        <w:ind w:left="175" w:right="0" w:firstLine="0"/>
        <w:jc w:val="left"/>
        <w:rPr>
          <w:sz w:val="22"/>
        </w:rPr>
      </w:pPr>
      <w:r>
        <w:rPr>
          <w:sz w:val="22"/>
        </w:rPr>
        <w:t>Q</w:t>
      </w:r>
      <w:r>
        <w:rPr>
          <w:spacing w:val="-14"/>
          <w:sz w:val="22"/>
        </w:rPr>
        <w:t xml:space="preserve"> </w:t>
      </w:r>
      <w:r>
        <w:rPr>
          <w:sz w:val="22"/>
        </w:rPr>
        <w:t>остронуждающаяся</w:t>
      </w:r>
      <w:r>
        <w:rPr>
          <w:spacing w:val="-14"/>
          <w:sz w:val="22"/>
        </w:rPr>
        <w:t xml:space="preserve"> </w:t>
      </w:r>
      <w:r>
        <w:rPr>
          <w:sz w:val="22"/>
          <w:u w:val="single"/>
        </w:rPr>
        <w:t>п</w:t>
      </w:r>
      <w:r>
        <w:rPr>
          <w:sz w:val="22"/>
        </w:rPr>
        <w:t xml:space="preserve"> среднего достатка</w:t>
      </w:r>
    </w:p>
    <w:p w14:paraId="6259681C">
      <w:pPr>
        <w:spacing w:before="83" w:line="240" w:lineRule="auto"/>
        <w:rPr>
          <w:sz w:val="22"/>
        </w:rPr>
      </w:pPr>
      <w:r>
        <w:br w:type="column"/>
      </w:r>
    </w:p>
    <w:p w14:paraId="1FFE5CC5">
      <w:pPr>
        <w:spacing w:before="0" w:line="261" w:lineRule="auto"/>
        <w:ind w:left="175" w:right="5350" w:firstLine="0"/>
        <w:jc w:val="left"/>
        <w:rPr>
          <w:sz w:val="22"/>
        </w:rPr>
      </w:pPr>
      <w:r>
        <w:rPr>
          <w:sz w:val="22"/>
        </w:rPr>
        <w:t>Ц</w:t>
      </w:r>
      <w:r>
        <w:rPr>
          <w:spacing w:val="-14"/>
          <w:sz w:val="22"/>
        </w:rPr>
        <w:t xml:space="preserve"> </w:t>
      </w:r>
      <w:r>
        <w:rPr>
          <w:sz w:val="22"/>
        </w:rPr>
        <w:t xml:space="preserve">малообеспеченная </w:t>
      </w:r>
      <w:r>
        <w:rPr>
          <w:sz w:val="22"/>
          <w:u w:val="single"/>
        </w:rPr>
        <w:t>П</w:t>
      </w:r>
      <w:r>
        <w:rPr>
          <w:sz w:val="22"/>
        </w:rPr>
        <w:t xml:space="preserve"> обеспеченная</w:t>
      </w:r>
    </w:p>
    <w:p w14:paraId="14B68C58">
      <w:pPr>
        <w:spacing w:after="0" w:line="261" w:lineRule="auto"/>
        <w:jc w:val="left"/>
        <w:rPr>
          <w:sz w:val="22"/>
        </w:rPr>
        <w:sectPr>
          <w:type w:val="continuous"/>
          <w:pgSz w:w="11900" w:h="16850"/>
          <w:pgMar w:top="900" w:right="560" w:bottom="340" w:left="540" w:header="0" w:footer="897" w:gutter="0"/>
          <w:cols w:equalWidth="0" w:num="2">
            <w:col w:w="2451" w:space="872"/>
            <w:col w:w="7477"/>
          </w:cols>
        </w:sectPr>
      </w:pPr>
    </w:p>
    <w:p w14:paraId="3E940094">
      <w:pPr>
        <w:spacing w:before="0" w:line="250" w:lineRule="exact"/>
        <w:ind w:left="170" w:right="0" w:firstLine="0"/>
        <w:jc w:val="both"/>
        <w:rPr>
          <w:sz w:val="22"/>
        </w:rPr>
      </w:pPr>
      <w:r>
        <w:rPr>
          <w:sz w:val="22"/>
        </w:rPr>
        <w:t>(считается</w:t>
      </w:r>
      <w:r>
        <w:rPr>
          <w:spacing w:val="-4"/>
          <w:sz w:val="22"/>
        </w:rPr>
        <w:t xml:space="preserve"> </w:t>
      </w:r>
      <w:r>
        <w:rPr>
          <w:sz w:val="22"/>
        </w:rPr>
        <w:t>из</w:t>
      </w:r>
      <w:r>
        <w:rPr>
          <w:spacing w:val="-4"/>
          <w:sz w:val="22"/>
        </w:rPr>
        <w:t xml:space="preserve"> </w:t>
      </w:r>
      <w:r>
        <w:rPr>
          <w:sz w:val="22"/>
        </w:rPr>
        <w:t>среднемесячного</w:t>
      </w:r>
      <w:r>
        <w:rPr>
          <w:spacing w:val="-3"/>
          <w:sz w:val="22"/>
        </w:rPr>
        <w:t xml:space="preserve"> </w:t>
      </w:r>
      <w:r>
        <w:rPr>
          <w:sz w:val="22"/>
        </w:rPr>
        <w:t>дохода</w:t>
      </w:r>
      <w:r>
        <w:rPr>
          <w:spacing w:val="-5"/>
          <w:sz w:val="22"/>
        </w:rPr>
        <w:t xml:space="preserve"> </w:t>
      </w:r>
      <w:r>
        <w:rPr>
          <w:sz w:val="22"/>
        </w:rPr>
        <w:t>семьи</w:t>
      </w:r>
      <w:r>
        <w:rPr>
          <w:spacing w:val="-4"/>
          <w:sz w:val="22"/>
        </w:rPr>
        <w:t xml:space="preserve"> </w:t>
      </w:r>
      <w:r>
        <w:rPr>
          <w:sz w:val="22"/>
        </w:rPr>
        <w:t>на</w:t>
      </w:r>
      <w:r>
        <w:rPr>
          <w:spacing w:val="-6"/>
          <w:sz w:val="22"/>
        </w:rPr>
        <w:t xml:space="preserve"> </w:t>
      </w:r>
      <w:r>
        <w:rPr>
          <w:sz w:val="22"/>
        </w:rPr>
        <w:t>каждого</w:t>
      </w:r>
      <w:r>
        <w:rPr>
          <w:spacing w:val="-3"/>
          <w:sz w:val="22"/>
        </w:rPr>
        <w:t xml:space="preserve"> </w:t>
      </w:r>
      <w:r>
        <w:rPr>
          <w:spacing w:val="-2"/>
          <w:sz w:val="22"/>
        </w:rPr>
        <w:t>члена)</w:t>
      </w:r>
    </w:p>
    <w:p w14:paraId="26DA9261">
      <w:pPr>
        <w:tabs>
          <w:tab w:val="left" w:pos="9557"/>
        </w:tabs>
        <w:spacing w:before="241"/>
        <w:ind w:left="170" w:right="1212" w:firstLine="0"/>
        <w:jc w:val="both"/>
        <w:rPr>
          <w:sz w:val="22"/>
        </w:rPr>
      </w:pPr>
      <w:r>
        <w:rPr>
          <w:sz w:val="22"/>
        </w:rPr>
        <w:t>Получает детское пособие</w:t>
      </w:r>
      <w:r>
        <w:rPr>
          <w:sz w:val="22"/>
          <w:u w:val="single"/>
        </w:rPr>
        <w:tab/>
      </w:r>
      <w:r>
        <w:rPr>
          <w:sz w:val="22"/>
        </w:rPr>
        <w:t xml:space="preserve"> Получает пенсию по потере кормильца</w:t>
      </w:r>
      <w:r>
        <w:rPr>
          <w:sz w:val="22"/>
          <w:u w:val="single"/>
        </w:rPr>
        <w:tab/>
      </w:r>
      <w:r>
        <w:rPr>
          <w:sz w:val="22"/>
        </w:rPr>
        <w:t xml:space="preserve"> </w:t>
      </w:r>
      <w:r>
        <w:rPr>
          <w:sz w:val="22"/>
          <w:u w:val="single"/>
        </w:rPr>
        <w:t>Оказывалась</w:t>
      </w:r>
      <w:r>
        <w:rPr>
          <w:spacing w:val="-8"/>
          <w:sz w:val="22"/>
          <w:u w:val="single"/>
        </w:rPr>
        <w:t xml:space="preserve"> </w:t>
      </w:r>
      <w:r>
        <w:rPr>
          <w:sz w:val="22"/>
          <w:u w:val="single"/>
        </w:rPr>
        <w:t>социальная</w:t>
      </w:r>
      <w:r>
        <w:rPr>
          <w:spacing w:val="-11"/>
          <w:sz w:val="22"/>
          <w:u w:val="single"/>
        </w:rPr>
        <w:t xml:space="preserve"> </w:t>
      </w:r>
      <w:r>
        <w:rPr>
          <w:sz w:val="22"/>
          <w:u w:val="single"/>
        </w:rPr>
        <w:t>помощь</w:t>
      </w:r>
      <w:r>
        <w:rPr>
          <w:spacing w:val="-7"/>
          <w:sz w:val="22"/>
          <w:u w:val="single"/>
        </w:rPr>
        <w:t xml:space="preserve"> </w:t>
      </w:r>
      <w:r>
        <w:rPr>
          <w:spacing w:val="-4"/>
          <w:sz w:val="22"/>
          <w:u w:val="single"/>
        </w:rPr>
        <w:t>ранее</w:t>
      </w:r>
      <w:r>
        <w:rPr>
          <w:sz w:val="22"/>
          <w:u w:val="single"/>
        </w:rPr>
        <w:tab/>
      </w:r>
      <w:r>
        <w:rPr>
          <w:sz w:val="22"/>
          <w:u w:val="single"/>
        </w:rPr>
        <w:t xml:space="preserve"> </w:t>
      </w:r>
    </w:p>
    <w:p w14:paraId="470CA3A4">
      <w:pPr>
        <w:pStyle w:val="6"/>
        <w:spacing w:line="20" w:lineRule="exact"/>
        <w:ind w:left="3877"/>
        <w:jc w:val="left"/>
        <w:rPr>
          <w:sz w:val="2"/>
        </w:rPr>
      </w:pPr>
      <w:r>
        <w:rPr>
          <w:sz w:val="2"/>
        </w:rPr>
        <mc:AlternateContent>
          <mc:Choice Requires="wpg">
            <w:drawing>
              <wp:inline distT="0" distB="0" distL="0" distR="0">
                <wp:extent cx="3575685" cy="5715"/>
                <wp:effectExtent l="9525" t="0" r="0" b="3810"/>
                <wp:docPr id="19" name="Group 19"/>
                <wp:cNvGraphicFramePr/>
                <a:graphic xmlns:a="http://schemas.openxmlformats.org/drawingml/2006/main">
                  <a:graphicData uri="http://schemas.microsoft.com/office/word/2010/wordprocessingGroup">
                    <wpg:wgp>
                      <wpg:cNvGrpSpPr/>
                      <wpg:grpSpPr>
                        <a:xfrm>
                          <a:off x="0" y="0"/>
                          <a:ext cx="3575685" cy="5715"/>
                          <a:chOff x="0" y="0"/>
                          <a:chExt cx="3575685" cy="5715"/>
                        </a:xfrm>
                      </wpg:grpSpPr>
                      <wps:wsp>
                        <wps:cNvPr id="20" name="Graphic 20"/>
                        <wps:cNvSpPr/>
                        <wps:spPr>
                          <a:xfrm>
                            <a:off x="0" y="2845"/>
                            <a:ext cx="3575685" cy="1270"/>
                          </a:xfrm>
                          <a:custGeom>
                            <a:avLst/>
                            <a:gdLst/>
                            <a:ahLst/>
                            <a:cxnLst/>
                            <a:rect l="l" t="t" r="r" b="b"/>
                            <a:pathLst>
                              <a:path w="3575685">
                                <a:moveTo>
                                  <a:pt x="0" y="0"/>
                                </a:moveTo>
                                <a:lnTo>
                                  <a:pt x="3575558"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19" o:spid="_x0000_s1026" o:spt="203" style="height:0.45pt;width:281.55pt;" coordsize="3575685,5715" o:gfxdata="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B1zUgrUAAAAAgEAAA8AAAAAAAAAAQAgAAAAIgAAAGRycy9kb3ducmV2LnhtbFBLAQIU&#10;ABQAAAAIAIdO4kA7PU2RaQIAAKsFAAAOAAAAAAAAAAEAIAAAACMBAABkcnMvZTJvRG9jLnhtbFBL&#10;BQYAAAAABgAGAFkBAAD+BQAAAAA=&#10;">
                <o:lock v:ext="edit" aspectratio="f"/>
                <v:shape id="Graphic 20" o:spid="_x0000_s1026" o:spt="100" style="position:absolute;left:0;top:2845;height:1270;width:3575685;" filled="f" stroked="t" coordsize="3575685,1" o:gfxdata="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z29/C7UAAADbAAAADwAA&#10;AAAAAAABACAAAAAiAAAAZHJzL2Rvd25yZXYueG1sUEsBAhQAFAAAAAgAh07iQDMvBZ47AAAAOQAA&#10;ABAAAAAAAAAAAQAgAAAABAEAAGRycy9zaGFwZXhtbC54bWxQSwUGAAAAAAYABgBbAQAArgMAAAAA&#10;" path="m0,0l3575558,0e">
                  <v:fill on="f" focussize="0,0"/>
                  <v:stroke weight="0.448110236220472pt" color="#000000" joinstyle="round"/>
                  <v:imagedata o:title=""/>
                  <o:lock v:ext="edit" aspectratio="f"/>
                  <v:textbox inset="0mm,0mm,0mm,0mm"/>
                </v:shape>
                <w10:wrap type="none"/>
                <w10:anchorlock/>
              </v:group>
            </w:pict>
          </mc:Fallback>
        </mc:AlternateContent>
      </w:r>
    </w:p>
    <w:p w14:paraId="5A0DC404">
      <w:pPr>
        <w:tabs>
          <w:tab w:val="left" w:pos="10454"/>
        </w:tabs>
        <w:spacing w:before="225"/>
        <w:ind w:left="141" w:right="0" w:firstLine="0"/>
        <w:jc w:val="left"/>
        <w:rPr>
          <w:b/>
          <w:sz w:val="22"/>
        </w:rPr>
      </w:pPr>
      <w:r>
        <w:rPr>
          <w:spacing w:val="-27"/>
          <w:sz w:val="22"/>
          <w:u w:val="single"/>
        </w:rPr>
        <w:t xml:space="preserve"> </w:t>
      </w:r>
      <w:r>
        <w:rPr>
          <w:b/>
          <w:sz w:val="22"/>
          <w:u w:val="single"/>
        </w:rPr>
        <w:t>Краткая</w:t>
      </w:r>
      <w:r>
        <w:rPr>
          <w:b/>
          <w:spacing w:val="-14"/>
          <w:sz w:val="22"/>
          <w:u w:val="single"/>
        </w:rPr>
        <w:t xml:space="preserve"> </w:t>
      </w:r>
      <w:r>
        <w:rPr>
          <w:b/>
          <w:sz w:val="22"/>
          <w:u w:val="single"/>
        </w:rPr>
        <w:t>характеристика</w:t>
      </w:r>
      <w:r>
        <w:rPr>
          <w:b/>
          <w:spacing w:val="-10"/>
          <w:sz w:val="22"/>
          <w:u w:val="single"/>
        </w:rPr>
        <w:t xml:space="preserve"> </w:t>
      </w:r>
      <w:r>
        <w:rPr>
          <w:b/>
          <w:sz w:val="22"/>
          <w:u w:val="single"/>
        </w:rPr>
        <w:t>социально-психологической</w:t>
      </w:r>
      <w:r>
        <w:rPr>
          <w:b/>
          <w:spacing w:val="-11"/>
          <w:sz w:val="22"/>
          <w:u w:val="single"/>
        </w:rPr>
        <w:t xml:space="preserve"> </w:t>
      </w:r>
      <w:r>
        <w:rPr>
          <w:b/>
          <w:sz w:val="22"/>
          <w:u w:val="single"/>
        </w:rPr>
        <w:t>ситуации</w:t>
      </w:r>
      <w:r>
        <w:rPr>
          <w:b/>
          <w:spacing w:val="-8"/>
          <w:sz w:val="22"/>
          <w:u w:val="single"/>
        </w:rPr>
        <w:t xml:space="preserve"> </w:t>
      </w:r>
      <w:r>
        <w:rPr>
          <w:b/>
          <w:sz w:val="22"/>
          <w:u w:val="single"/>
        </w:rPr>
        <w:t>в</w:t>
      </w:r>
      <w:r>
        <w:rPr>
          <w:b/>
          <w:spacing w:val="-10"/>
          <w:sz w:val="22"/>
          <w:u w:val="single"/>
        </w:rPr>
        <w:t xml:space="preserve"> </w:t>
      </w:r>
      <w:r>
        <w:rPr>
          <w:b/>
          <w:spacing w:val="-2"/>
          <w:sz w:val="22"/>
          <w:u w:val="single"/>
        </w:rPr>
        <w:t>семье</w:t>
      </w:r>
      <w:r>
        <w:rPr>
          <w:b/>
          <w:sz w:val="22"/>
          <w:u w:val="single"/>
        </w:rPr>
        <w:tab/>
      </w:r>
    </w:p>
    <w:p w14:paraId="72B60040">
      <w:pPr>
        <w:pStyle w:val="6"/>
        <w:ind w:left="0"/>
        <w:jc w:val="left"/>
        <w:rPr>
          <w:b/>
          <w:sz w:val="22"/>
        </w:rPr>
      </w:pPr>
    </w:p>
    <w:p w14:paraId="1A774498">
      <w:pPr>
        <w:pStyle w:val="6"/>
        <w:ind w:left="0"/>
        <w:jc w:val="left"/>
        <w:rPr>
          <w:b/>
          <w:sz w:val="22"/>
        </w:rPr>
      </w:pPr>
    </w:p>
    <w:p w14:paraId="265ECE94">
      <w:pPr>
        <w:pStyle w:val="6"/>
        <w:ind w:left="0"/>
        <w:jc w:val="left"/>
        <w:rPr>
          <w:b/>
          <w:sz w:val="22"/>
        </w:rPr>
      </w:pPr>
    </w:p>
    <w:p w14:paraId="263D80E4">
      <w:pPr>
        <w:pStyle w:val="6"/>
        <w:spacing w:before="233"/>
        <w:ind w:left="0"/>
        <w:jc w:val="left"/>
        <w:rPr>
          <w:b/>
          <w:sz w:val="22"/>
        </w:rPr>
      </w:pPr>
    </w:p>
    <w:p w14:paraId="26C9BA04">
      <w:pPr>
        <w:tabs>
          <w:tab w:val="left" w:pos="5472"/>
        </w:tabs>
        <w:spacing w:before="0"/>
        <w:ind w:left="170" w:right="0" w:firstLine="0"/>
        <w:jc w:val="left"/>
        <w:rPr>
          <w:sz w:val="22"/>
        </w:rPr>
      </w:pPr>
      <w:r>
        <w:rPr>
          <w:sz w:val="22"/>
        </w:rPr>
        <w:t xml:space="preserve">Дата </w:t>
      </w:r>
      <w:r>
        <w:rPr>
          <w:sz w:val="22"/>
          <w:u w:val="single"/>
        </w:rPr>
        <w:tab/>
      </w:r>
    </w:p>
    <w:p w14:paraId="0906E728">
      <w:pPr>
        <w:tabs>
          <w:tab w:val="left" w:pos="5472"/>
        </w:tabs>
        <w:spacing w:before="241"/>
        <w:ind w:left="170" w:right="0" w:firstLine="0"/>
        <w:jc w:val="left"/>
        <w:rPr>
          <w:sz w:val="22"/>
        </w:rPr>
      </w:pPr>
      <w:r>
        <w:rPr>
          <w:sz w:val="22"/>
        </w:rPr>
        <w:t>Подпись</w:t>
      </w:r>
      <w:r>
        <w:rPr>
          <w:spacing w:val="-6"/>
          <w:sz w:val="22"/>
        </w:rPr>
        <w:t xml:space="preserve"> </w:t>
      </w:r>
      <w:r>
        <w:rPr>
          <w:sz w:val="22"/>
        </w:rPr>
        <w:t>(с</w:t>
      </w:r>
      <w:r>
        <w:rPr>
          <w:spacing w:val="-3"/>
          <w:sz w:val="22"/>
        </w:rPr>
        <w:t xml:space="preserve"> </w:t>
      </w:r>
      <w:r>
        <w:rPr>
          <w:sz w:val="22"/>
        </w:rPr>
        <w:t>расшифровкой)</w:t>
      </w:r>
      <w:r>
        <w:rPr>
          <w:spacing w:val="-16"/>
          <w:sz w:val="22"/>
        </w:rPr>
        <w:t xml:space="preserve"> </w:t>
      </w:r>
      <w:r>
        <w:rPr>
          <w:sz w:val="22"/>
          <w:u w:val="single"/>
        </w:rPr>
        <w:tab/>
      </w:r>
    </w:p>
    <w:p w14:paraId="75BD5C1F">
      <w:pPr>
        <w:spacing w:after="0"/>
        <w:jc w:val="left"/>
        <w:rPr>
          <w:sz w:val="22"/>
        </w:rPr>
        <w:sectPr>
          <w:type w:val="continuous"/>
          <w:pgSz w:w="11900" w:h="16850"/>
          <w:pgMar w:top="900" w:right="560" w:bottom="340" w:left="540" w:header="0" w:footer="897" w:gutter="0"/>
          <w:cols w:space="720" w:num="1"/>
        </w:sectPr>
      </w:pPr>
    </w:p>
    <w:p w14:paraId="49414501">
      <w:pPr>
        <w:spacing w:before="76" w:line="247" w:lineRule="exact"/>
        <w:ind w:left="9393" w:right="0" w:firstLine="0"/>
        <w:jc w:val="center"/>
        <w:rPr>
          <w:sz w:val="22"/>
        </w:rPr>
      </w:pPr>
      <w:r>
        <w:rPr>
          <w:spacing w:val="-2"/>
          <w:sz w:val="22"/>
        </w:rPr>
        <w:t>Образец</w:t>
      </w:r>
    </w:p>
    <w:p w14:paraId="1DB2DC1C">
      <w:pPr>
        <w:spacing w:before="0" w:line="246" w:lineRule="exact"/>
        <w:ind w:left="0" w:right="202" w:firstLine="0"/>
        <w:jc w:val="center"/>
        <w:rPr>
          <w:b/>
          <w:sz w:val="22"/>
        </w:rPr>
      </w:pPr>
      <w:r>
        <w:rPr>
          <w:b/>
          <w:spacing w:val="-4"/>
          <w:sz w:val="22"/>
        </w:rPr>
        <w:t>План</w:t>
      </w:r>
    </w:p>
    <w:p w14:paraId="48C4D5E5">
      <w:pPr>
        <w:spacing w:before="0" w:line="252" w:lineRule="exact"/>
        <w:ind w:left="0" w:right="201" w:firstLine="0"/>
        <w:jc w:val="center"/>
        <w:rPr>
          <w:b/>
          <w:sz w:val="22"/>
        </w:rPr>
      </w:pPr>
      <w:r>
        <w:rPr>
          <w:b/>
          <w:spacing w:val="-2"/>
          <w:sz w:val="22"/>
        </w:rPr>
        <w:t>индивидуально-профилактической</w:t>
      </w:r>
      <w:r>
        <w:rPr>
          <w:b/>
          <w:spacing w:val="43"/>
          <w:sz w:val="22"/>
        </w:rPr>
        <w:t xml:space="preserve"> </w:t>
      </w:r>
      <w:r>
        <w:rPr>
          <w:b/>
          <w:spacing w:val="-2"/>
          <w:sz w:val="22"/>
        </w:rPr>
        <w:t>работы</w:t>
      </w:r>
    </w:p>
    <w:p w14:paraId="7EE711A3">
      <w:pPr>
        <w:tabs>
          <w:tab w:val="left" w:pos="10330"/>
        </w:tabs>
        <w:spacing w:before="237" w:line="252" w:lineRule="exact"/>
        <w:ind w:left="850" w:right="0" w:firstLine="0"/>
        <w:jc w:val="left"/>
        <w:rPr>
          <w:sz w:val="22"/>
        </w:rPr>
      </w:pPr>
      <w:r>
        <w:rPr>
          <w:sz w:val="22"/>
        </w:rPr>
        <w:t>С семьей обучающегося</w:t>
      </w:r>
      <w:r>
        <w:rPr>
          <w:spacing w:val="29"/>
          <w:sz w:val="22"/>
        </w:rPr>
        <w:t xml:space="preserve"> </w:t>
      </w:r>
      <w:r>
        <w:rPr>
          <w:sz w:val="22"/>
          <w:u w:val="single"/>
        </w:rPr>
        <w:tab/>
      </w:r>
    </w:p>
    <w:p w14:paraId="24E9A86B">
      <w:pPr>
        <w:spacing w:before="0" w:line="252" w:lineRule="exact"/>
        <w:ind w:left="850" w:right="0" w:firstLine="0"/>
        <w:jc w:val="left"/>
        <w:rPr>
          <w:sz w:val="22"/>
        </w:rPr>
      </w:pPr>
      <w:r>
        <w:rPr>
          <w:sz w:val="22"/>
        </w:rPr>
        <w:t>Состоящей</w:t>
      </w:r>
      <w:r>
        <w:rPr>
          <w:spacing w:val="-6"/>
          <w:sz w:val="22"/>
        </w:rPr>
        <w:t xml:space="preserve"> </w:t>
      </w:r>
      <w:r>
        <w:rPr>
          <w:sz w:val="22"/>
        </w:rPr>
        <w:t>на</w:t>
      </w:r>
      <w:r>
        <w:rPr>
          <w:spacing w:val="-5"/>
          <w:sz w:val="22"/>
        </w:rPr>
        <w:t xml:space="preserve"> </w:t>
      </w:r>
      <w:r>
        <w:rPr>
          <w:sz w:val="22"/>
        </w:rPr>
        <w:t>внутришкольном</w:t>
      </w:r>
      <w:r>
        <w:rPr>
          <w:spacing w:val="-6"/>
          <w:sz w:val="22"/>
        </w:rPr>
        <w:t xml:space="preserve"> </w:t>
      </w:r>
      <w:r>
        <w:rPr>
          <w:sz w:val="22"/>
        </w:rPr>
        <w:t>учете</w:t>
      </w:r>
      <w:r>
        <w:rPr>
          <w:spacing w:val="-5"/>
          <w:sz w:val="22"/>
        </w:rPr>
        <w:t xml:space="preserve"> </w:t>
      </w:r>
      <w:r>
        <w:rPr>
          <w:sz w:val="22"/>
        </w:rPr>
        <w:t>(причины,</w:t>
      </w:r>
      <w:r>
        <w:rPr>
          <w:spacing w:val="-6"/>
          <w:sz w:val="22"/>
        </w:rPr>
        <w:t xml:space="preserve"> </w:t>
      </w:r>
      <w:r>
        <w:rPr>
          <w:sz w:val="22"/>
        </w:rPr>
        <w:t>дата</w:t>
      </w:r>
      <w:r>
        <w:rPr>
          <w:spacing w:val="-5"/>
          <w:sz w:val="22"/>
        </w:rPr>
        <w:t xml:space="preserve"> </w:t>
      </w:r>
      <w:r>
        <w:rPr>
          <w:sz w:val="22"/>
        </w:rPr>
        <w:t>и</w:t>
      </w:r>
      <w:r>
        <w:rPr>
          <w:spacing w:val="-6"/>
          <w:sz w:val="22"/>
        </w:rPr>
        <w:t xml:space="preserve"> </w:t>
      </w:r>
      <w:r>
        <w:rPr>
          <w:sz w:val="22"/>
        </w:rPr>
        <w:t>основания</w:t>
      </w:r>
      <w:r>
        <w:rPr>
          <w:spacing w:val="-5"/>
          <w:sz w:val="22"/>
        </w:rPr>
        <w:t xml:space="preserve"> </w:t>
      </w:r>
      <w:r>
        <w:rPr>
          <w:spacing w:val="-2"/>
          <w:sz w:val="22"/>
        </w:rPr>
        <w:t>постанов</w:t>
      </w:r>
    </w:p>
    <w:p w14:paraId="3C163231">
      <w:pPr>
        <w:tabs>
          <w:tab w:val="left" w:pos="10331"/>
        </w:tabs>
        <w:spacing w:before="0" w:line="252" w:lineRule="exact"/>
        <w:ind w:left="850" w:right="0" w:firstLine="0"/>
        <w:jc w:val="left"/>
        <w:rPr>
          <w:sz w:val="22"/>
        </w:rPr>
      </w:pPr>
      <w:r>
        <w:rPr>
          <w:spacing w:val="-5"/>
          <w:sz w:val="22"/>
          <w:u w:val="single"/>
        </w:rPr>
        <w:t>ки)</w:t>
      </w:r>
      <w:r>
        <w:rPr>
          <w:sz w:val="22"/>
          <w:u w:val="single"/>
        </w:rPr>
        <w:tab/>
      </w:r>
    </w:p>
    <w:p w14:paraId="41DCA616">
      <w:pPr>
        <w:pStyle w:val="6"/>
        <w:spacing w:line="20" w:lineRule="exact"/>
        <w:ind w:left="1226"/>
        <w:jc w:val="left"/>
        <w:rPr>
          <w:sz w:val="2"/>
        </w:rPr>
      </w:pPr>
      <w:r>
        <w:rPr>
          <w:sz w:val="2"/>
        </w:rPr>
        <mc:AlternateContent>
          <mc:Choice Requires="wpg">
            <w:drawing>
              <wp:inline distT="0" distB="0" distL="0" distR="0">
                <wp:extent cx="5749925" cy="5715"/>
                <wp:effectExtent l="9525" t="0" r="0" b="3810"/>
                <wp:docPr id="22" name="Group 22"/>
                <wp:cNvGraphicFramePr/>
                <a:graphic xmlns:a="http://schemas.openxmlformats.org/drawingml/2006/main">
                  <a:graphicData uri="http://schemas.microsoft.com/office/word/2010/wordprocessingGroup">
                    <wpg:wgp>
                      <wpg:cNvGrpSpPr/>
                      <wpg:grpSpPr>
                        <a:xfrm>
                          <a:off x="0" y="0"/>
                          <a:ext cx="5749925" cy="5715"/>
                          <a:chOff x="0" y="0"/>
                          <a:chExt cx="5749925" cy="5715"/>
                        </a:xfrm>
                      </wpg:grpSpPr>
                      <wps:wsp>
                        <wps:cNvPr id="23" name="Graphic 23"/>
                        <wps:cNvSpPr/>
                        <wps:spPr>
                          <a:xfrm>
                            <a:off x="0" y="2845"/>
                            <a:ext cx="5749925" cy="1270"/>
                          </a:xfrm>
                          <a:custGeom>
                            <a:avLst/>
                            <a:gdLst/>
                            <a:ahLst/>
                            <a:cxnLst/>
                            <a:rect l="l" t="t" r="r" b="b"/>
                            <a:pathLst>
                              <a:path w="5749925">
                                <a:moveTo>
                                  <a:pt x="0" y="0"/>
                                </a:moveTo>
                                <a:lnTo>
                                  <a:pt x="5749493"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22" o:spid="_x0000_s1026" o:spt="203" style="height:0.45pt;width:452.75pt;" coordsize="5749925,5715" o:gfxdata="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AylEHnTAAAAAgEAAA8AAAAAAAAAAQAgAAAAIgAAAGRycy9kb3ducmV2LnhtbFBLAQIUABQA&#10;AAAIAIdO4kCWK6jyZwIAAKsFAAAOAAAAAAAAAAEAIAAAACIBAABkcnMvZTJvRG9jLnhtbFBLBQYA&#10;AAAABgAGAFkBAAD7BQAAAAA=&#10;">
                <o:lock v:ext="edit" aspectratio="f"/>
                <v:shape id="Graphic 23" o:spid="_x0000_s1026" o:spt="100" style="position:absolute;left:0;top:2845;height:1270;width:5749925;" filled="f" stroked="t" coordsize="5749925,1" o:gfxdata="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JY7Ru/&#10;AAAA2wAAAA8AAAAAAAAAAQAgAAAAIgAAAGRycy9kb3ducmV2LnhtbFBLAQIUABQAAAAIAIdO4kAz&#10;LwWeOwAAADkAAAAQAAAAAAAAAAEAIAAAAA4BAABkcnMvc2hhcGV4bWwueG1sUEsFBgAAAAAGAAYA&#10;WwEAALgDAAAAAA==&#10;" path="m0,0l5749493,0e">
                  <v:fill on="f" focussize="0,0"/>
                  <v:stroke weight="0.448110236220472pt" color="#000000" joinstyle="round"/>
                  <v:imagedata o:title=""/>
                  <o:lock v:ext="edit" aspectratio="f"/>
                  <v:textbox inset="0mm,0mm,0mm,0mm"/>
                </v:shape>
                <w10:wrap type="none"/>
                <w10:anchorlock/>
              </v:group>
            </w:pict>
          </mc:Fallback>
        </mc:AlternateContent>
      </w:r>
    </w:p>
    <w:p w14:paraId="3AD5B55A">
      <w:pPr>
        <w:pStyle w:val="6"/>
        <w:ind w:left="0"/>
        <w:jc w:val="left"/>
        <w:rPr>
          <w:sz w:val="20"/>
        </w:rPr>
      </w:pPr>
    </w:p>
    <w:p w14:paraId="1D4F9BB0">
      <w:pPr>
        <w:pStyle w:val="6"/>
        <w:ind w:left="0"/>
        <w:jc w:val="left"/>
        <w:rPr>
          <w:sz w:val="20"/>
        </w:rPr>
      </w:pPr>
    </w:p>
    <w:p w14:paraId="648FD5BE">
      <w:pPr>
        <w:pStyle w:val="6"/>
        <w:ind w:left="0"/>
        <w:jc w:val="left"/>
        <w:rPr>
          <w:sz w:val="20"/>
        </w:rPr>
      </w:pPr>
    </w:p>
    <w:p w14:paraId="79B058D0">
      <w:pPr>
        <w:pStyle w:val="6"/>
        <w:spacing w:before="68"/>
        <w:ind w:left="0"/>
        <w:jc w:val="left"/>
        <w:rPr>
          <w:sz w:val="20"/>
        </w:rPr>
      </w:pPr>
    </w:p>
    <w:tbl>
      <w:tblPr>
        <w:tblStyle w:val="5"/>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0"/>
        <w:gridCol w:w="5060"/>
        <w:gridCol w:w="1401"/>
        <w:gridCol w:w="2501"/>
      </w:tblGrid>
      <w:tr w14:paraId="4FC08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620" w:type="dxa"/>
          </w:tcPr>
          <w:p w14:paraId="7457CD5C">
            <w:pPr>
              <w:pStyle w:val="9"/>
              <w:spacing w:line="239" w:lineRule="exact"/>
              <w:ind w:left="204"/>
              <w:rPr>
                <w:sz w:val="22"/>
              </w:rPr>
            </w:pPr>
            <w:r>
              <w:rPr>
                <w:spacing w:val="-10"/>
                <w:sz w:val="22"/>
              </w:rPr>
              <w:t>№</w:t>
            </w:r>
          </w:p>
        </w:tc>
        <w:tc>
          <w:tcPr>
            <w:tcW w:w="5060" w:type="dxa"/>
          </w:tcPr>
          <w:p w14:paraId="7CCA799B">
            <w:pPr>
              <w:pStyle w:val="9"/>
              <w:spacing w:line="239" w:lineRule="exact"/>
              <w:ind w:left="1129"/>
              <w:rPr>
                <w:sz w:val="22"/>
              </w:rPr>
            </w:pPr>
            <w:r>
              <w:rPr>
                <w:sz w:val="22"/>
              </w:rPr>
              <w:t>Основные</w:t>
            </w:r>
            <w:r>
              <w:rPr>
                <w:spacing w:val="-5"/>
                <w:sz w:val="22"/>
              </w:rPr>
              <w:t xml:space="preserve"> </w:t>
            </w:r>
            <w:r>
              <w:rPr>
                <w:sz w:val="22"/>
              </w:rPr>
              <w:t>виды</w:t>
            </w:r>
            <w:r>
              <w:rPr>
                <w:spacing w:val="-5"/>
                <w:sz w:val="22"/>
              </w:rPr>
              <w:t xml:space="preserve"> </w:t>
            </w:r>
            <w:r>
              <w:rPr>
                <w:spacing w:val="-2"/>
                <w:sz w:val="22"/>
              </w:rPr>
              <w:t>деятельности</w:t>
            </w:r>
          </w:p>
        </w:tc>
        <w:tc>
          <w:tcPr>
            <w:tcW w:w="1401" w:type="dxa"/>
          </w:tcPr>
          <w:p w14:paraId="787CAA1E">
            <w:pPr>
              <w:pStyle w:val="9"/>
              <w:spacing w:line="239" w:lineRule="exact"/>
              <w:ind w:left="405"/>
              <w:rPr>
                <w:sz w:val="22"/>
              </w:rPr>
            </w:pPr>
            <w:r>
              <w:rPr>
                <w:spacing w:val="-2"/>
                <w:sz w:val="22"/>
              </w:rPr>
              <w:t>Сроки</w:t>
            </w:r>
          </w:p>
        </w:tc>
        <w:tc>
          <w:tcPr>
            <w:tcW w:w="2501" w:type="dxa"/>
          </w:tcPr>
          <w:p w14:paraId="260D293F">
            <w:pPr>
              <w:pStyle w:val="9"/>
              <w:spacing w:line="239" w:lineRule="exact"/>
              <w:ind w:left="536"/>
              <w:rPr>
                <w:sz w:val="22"/>
              </w:rPr>
            </w:pPr>
            <w:r>
              <w:rPr>
                <w:spacing w:val="-2"/>
                <w:sz w:val="22"/>
              </w:rPr>
              <w:t>Ответственные</w:t>
            </w:r>
          </w:p>
        </w:tc>
      </w:tr>
      <w:tr w14:paraId="1E963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31850429">
            <w:pPr>
              <w:pStyle w:val="9"/>
              <w:rPr>
                <w:sz w:val="18"/>
              </w:rPr>
            </w:pPr>
          </w:p>
        </w:tc>
        <w:tc>
          <w:tcPr>
            <w:tcW w:w="5060" w:type="dxa"/>
          </w:tcPr>
          <w:p w14:paraId="16162DE3">
            <w:pPr>
              <w:pStyle w:val="9"/>
              <w:rPr>
                <w:sz w:val="18"/>
              </w:rPr>
            </w:pPr>
          </w:p>
        </w:tc>
        <w:tc>
          <w:tcPr>
            <w:tcW w:w="1401" w:type="dxa"/>
          </w:tcPr>
          <w:p w14:paraId="4A382D13">
            <w:pPr>
              <w:pStyle w:val="9"/>
              <w:rPr>
                <w:sz w:val="18"/>
              </w:rPr>
            </w:pPr>
          </w:p>
        </w:tc>
        <w:tc>
          <w:tcPr>
            <w:tcW w:w="2501" w:type="dxa"/>
          </w:tcPr>
          <w:p w14:paraId="49DEBFA2">
            <w:pPr>
              <w:pStyle w:val="9"/>
              <w:rPr>
                <w:sz w:val="18"/>
              </w:rPr>
            </w:pPr>
          </w:p>
        </w:tc>
      </w:tr>
      <w:tr w14:paraId="4C67E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5268B6B3">
            <w:pPr>
              <w:pStyle w:val="9"/>
              <w:rPr>
                <w:sz w:val="18"/>
              </w:rPr>
            </w:pPr>
          </w:p>
        </w:tc>
        <w:tc>
          <w:tcPr>
            <w:tcW w:w="5060" w:type="dxa"/>
          </w:tcPr>
          <w:p w14:paraId="7556723D">
            <w:pPr>
              <w:pStyle w:val="9"/>
              <w:rPr>
                <w:sz w:val="18"/>
              </w:rPr>
            </w:pPr>
          </w:p>
        </w:tc>
        <w:tc>
          <w:tcPr>
            <w:tcW w:w="1401" w:type="dxa"/>
          </w:tcPr>
          <w:p w14:paraId="73942CFD">
            <w:pPr>
              <w:pStyle w:val="9"/>
              <w:rPr>
                <w:sz w:val="18"/>
              </w:rPr>
            </w:pPr>
          </w:p>
        </w:tc>
        <w:tc>
          <w:tcPr>
            <w:tcW w:w="2501" w:type="dxa"/>
          </w:tcPr>
          <w:p w14:paraId="5D6B87DF">
            <w:pPr>
              <w:pStyle w:val="9"/>
              <w:rPr>
                <w:sz w:val="18"/>
              </w:rPr>
            </w:pPr>
          </w:p>
        </w:tc>
      </w:tr>
      <w:tr w14:paraId="6C12B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620" w:type="dxa"/>
          </w:tcPr>
          <w:p w14:paraId="101523C5">
            <w:pPr>
              <w:pStyle w:val="9"/>
              <w:rPr>
                <w:sz w:val="18"/>
              </w:rPr>
            </w:pPr>
          </w:p>
        </w:tc>
        <w:tc>
          <w:tcPr>
            <w:tcW w:w="5060" w:type="dxa"/>
          </w:tcPr>
          <w:p w14:paraId="39F602E6">
            <w:pPr>
              <w:pStyle w:val="9"/>
              <w:rPr>
                <w:sz w:val="18"/>
              </w:rPr>
            </w:pPr>
          </w:p>
        </w:tc>
        <w:tc>
          <w:tcPr>
            <w:tcW w:w="1401" w:type="dxa"/>
          </w:tcPr>
          <w:p w14:paraId="795A1B39">
            <w:pPr>
              <w:pStyle w:val="9"/>
              <w:rPr>
                <w:sz w:val="18"/>
              </w:rPr>
            </w:pPr>
          </w:p>
        </w:tc>
        <w:tc>
          <w:tcPr>
            <w:tcW w:w="2501" w:type="dxa"/>
          </w:tcPr>
          <w:p w14:paraId="10639073">
            <w:pPr>
              <w:pStyle w:val="9"/>
              <w:rPr>
                <w:sz w:val="18"/>
              </w:rPr>
            </w:pPr>
          </w:p>
        </w:tc>
      </w:tr>
      <w:tr w14:paraId="070CA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61C78F91">
            <w:pPr>
              <w:pStyle w:val="9"/>
              <w:rPr>
                <w:sz w:val="18"/>
              </w:rPr>
            </w:pPr>
          </w:p>
        </w:tc>
        <w:tc>
          <w:tcPr>
            <w:tcW w:w="5060" w:type="dxa"/>
          </w:tcPr>
          <w:p w14:paraId="49BF6A22">
            <w:pPr>
              <w:pStyle w:val="9"/>
              <w:rPr>
                <w:sz w:val="18"/>
              </w:rPr>
            </w:pPr>
          </w:p>
        </w:tc>
        <w:tc>
          <w:tcPr>
            <w:tcW w:w="1401" w:type="dxa"/>
          </w:tcPr>
          <w:p w14:paraId="5B98B73A">
            <w:pPr>
              <w:pStyle w:val="9"/>
              <w:rPr>
                <w:sz w:val="18"/>
              </w:rPr>
            </w:pPr>
          </w:p>
        </w:tc>
        <w:tc>
          <w:tcPr>
            <w:tcW w:w="2501" w:type="dxa"/>
          </w:tcPr>
          <w:p w14:paraId="2E55E1A2">
            <w:pPr>
              <w:pStyle w:val="9"/>
              <w:rPr>
                <w:sz w:val="18"/>
              </w:rPr>
            </w:pPr>
          </w:p>
        </w:tc>
      </w:tr>
      <w:tr w14:paraId="2DD1C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46EDB2A1">
            <w:pPr>
              <w:pStyle w:val="9"/>
              <w:rPr>
                <w:sz w:val="18"/>
              </w:rPr>
            </w:pPr>
          </w:p>
        </w:tc>
        <w:tc>
          <w:tcPr>
            <w:tcW w:w="5060" w:type="dxa"/>
          </w:tcPr>
          <w:p w14:paraId="21140C11">
            <w:pPr>
              <w:pStyle w:val="9"/>
              <w:rPr>
                <w:sz w:val="18"/>
              </w:rPr>
            </w:pPr>
          </w:p>
        </w:tc>
        <w:tc>
          <w:tcPr>
            <w:tcW w:w="1401" w:type="dxa"/>
          </w:tcPr>
          <w:p w14:paraId="69E38CDB">
            <w:pPr>
              <w:pStyle w:val="9"/>
              <w:rPr>
                <w:sz w:val="18"/>
              </w:rPr>
            </w:pPr>
          </w:p>
        </w:tc>
        <w:tc>
          <w:tcPr>
            <w:tcW w:w="2501" w:type="dxa"/>
          </w:tcPr>
          <w:p w14:paraId="5A5923A5">
            <w:pPr>
              <w:pStyle w:val="9"/>
              <w:rPr>
                <w:sz w:val="18"/>
              </w:rPr>
            </w:pPr>
          </w:p>
        </w:tc>
      </w:tr>
      <w:tr w14:paraId="7B956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505A5817">
            <w:pPr>
              <w:pStyle w:val="9"/>
              <w:rPr>
                <w:sz w:val="18"/>
              </w:rPr>
            </w:pPr>
          </w:p>
        </w:tc>
        <w:tc>
          <w:tcPr>
            <w:tcW w:w="5060" w:type="dxa"/>
          </w:tcPr>
          <w:p w14:paraId="03ACFFB8">
            <w:pPr>
              <w:pStyle w:val="9"/>
              <w:rPr>
                <w:sz w:val="18"/>
              </w:rPr>
            </w:pPr>
          </w:p>
        </w:tc>
        <w:tc>
          <w:tcPr>
            <w:tcW w:w="1401" w:type="dxa"/>
          </w:tcPr>
          <w:p w14:paraId="3CD7DBA8">
            <w:pPr>
              <w:pStyle w:val="9"/>
              <w:rPr>
                <w:sz w:val="18"/>
              </w:rPr>
            </w:pPr>
          </w:p>
        </w:tc>
        <w:tc>
          <w:tcPr>
            <w:tcW w:w="2501" w:type="dxa"/>
          </w:tcPr>
          <w:p w14:paraId="36582FE0">
            <w:pPr>
              <w:pStyle w:val="9"/>
              <w:rPr>
                <w:sz w:val="18"/>
              </w:rPr>
            </w:pPr>
          </w:p>
        </w:tc>
      </w:tr>
      <w:tr w14:paraId="78E3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 w:hRule="atLeast"/>
        </w:trPr>
        <w:tc>
          <w:tcPr>
            <w:tcW w:w="620" w:type="dxa"/>
          </w:tcPr>
          <w:p w14:paraId="5782BD65">
            <w:pPr>
              <w:pStyle w:val="9"/>
              <w:rPr>
                <w:sz w:val="16"/>
              </w:rPr>
            </w:pPr>
          </w:p>
        </w:tc>
        <w:tc>
          <w:tcPr>
            <w:tcW w:w="5060" w:type="dxa"/>
          </w:tcPr>
          <w:p w14:paraId="7D66D05D">
            <w:pPr>
              <w:pStyle w:val="9"/>
              <w:rPr>
                <w:sz w:val="16"/>
              </w:rPr>
            </w:pPr>
          </w:p>
        </w:tc>
        <w:tc>
          <w:tcPr>
            <w:tcW w:w="1401" w:type="dxa"/>
          </w:tcPr>
          <w:p w14:paraId="35445D23">
            <w:pPr>
              <w:pStyle w:val="9"/>
              <w:rPr>
                <w:sz w:val="16"/>
              </w:rPr>
            </w:pPr>
          </w:p>
        </w:tc>
        <w:tc>
          <w:tcPr>
            <w:tcW w:w="2501" w:type="dxa"/>
          </w:tcPr>
          <w:p w14:paraId="4249A3F1">
            <w:pPr>
              <w:pStyle w:val="9"/>
              <w:rPr>
                <w:sz w:val="16"/>
              </w:rPr>
            </w:pPr>
          </w:p>
        </w:tc>
      </w:tr>
      <w:tr w14:paraId="454F1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02DC05D9">
            <w:pPr>
              <w:pStyle w:val="9"/>
              <w:rPr>
                <w:sz w:val="18"/>
              </w:rPr>
            </w:pPr>
          </w:p>
        </w:tc>
        <w:tc>
          <w:tcPr>
            <w:tcW w:w="5060" w:type="dxa"/>
          </w:tcPr>
          <w:p w14:paraId="75B4A795">
            <w:pPr>
              <w:pStyle w:val="9"/>
              <w:rPr>
                <w:sz w:val="18"/>
              </w:rPr>
            </w:pPr>
          </w:p>
        </w:tc>
        <w:tc>
          <w:tcPr>
            <w:tcW w:w="1401" w:type="dxa"/>
          </w:tcPr>
          <w:p w14:paraId="1CDAC75C">
            <w:pPr>
              <w:pStyle w:val="9"/>
              <w:rPr>
                <w:sz w:val="18"/>
              </w:rPr>
            </w:pPr>
          </w:p>
        </w:tc>
        <w:tc>
          <w:tcPr>
            <w:tcW w:w="2501" w:type="dxa"/>
          </w:tcPr>
          <w:p w14:paraId="1ADD65CA">
            <w:pPr>
              <w:pStyle w:val="9"/>
              <w:rPr>
                <w:sz w:val="18"/>
              </w:rPr>
            </w:pPr>
          </w:p>
        </w:tc>
      </w:tr>
      <w:tr w14:paraId="7D4E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2AFC7374">
            <w:pPr>
              <w:pStyle w:val="9"/>
              <w:rPr>
                <w:sz w:val="18"/>
              </w:rPr>
            </w:pPr>
          </w:p>
        </w:tc>
        <w:tc>
          <w:tcPr>
            <w:tcW w:w="5060" w:type="dxa"/>
          </w:tcPr>
          <w:p w14:paraId="73E0E266">
            <w:pPr>
              <w:pStyle w:val="9"/>
              <w:rPr>
                <w:sz w:val="18"/>
              </w:rPr>
            </w:pPr>
          </w:p>
        </w:tc>
        <w:tc>
          <w:tcPr>
            <w:tcW w:w="1401" w:type="dxa"/>
          </w:tcPr>
          <w:p w14:paraId="468F196A">
            <w:pPr>
              <w:pStyle w:val="9"/>
              <w:rPr>
                <w:sz w:val="18"/>
              </w:rPr>
            </w:pPr>
          </w:p>
        </w:tc>
        <w:tc>
          <w:tcPr>
            <w:tcW w:w="2501" w:type="dxa"/>
          </w:tcPr>
          <w:p w14:paraId="6131EDFA">
            <w:pPr>
              <w:pStyle w:val="9"/>
              <w:rPr>
                <w:sz w:val="18"/>
              </w:rPr>
            </w:pPr>
          </w:p>
        </w:tc>
      </w:tr>
      <w:tr w14:paraId="31154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4B86B536">
            <w:pPr>
              <w:pStyle w:val="9"/>
              <w:rPr>
                <w:sz w:val="18"/>
              </w:rPr>
            </w:pPr>
          </w:p>
        </w:tc>
        <w:tc>
          <w:tcPr>
            <w:tcW w:w="5060" w:type="dxa"/>
          </w:tcPr>
          <w:p w14:paraId="2CA7C2AE">
            <w:pPr>
              <w:pStyle w:val="9"/>
              <w:rPr>
                <w:sz w:val="18"/>
              </w:rPr>
            </w:pPr>
          </w:p>
        </w:tc>
        <w:tc>
          <w:tcPr>
            <w:tcW w:w="1401" w:type="dxa"/>
          </w:tcPr>
          <w:p w14:paraId="3C92199A">
            <w:pPr>
              <w:pStyle w:val="9"/>
              <w:rPr>
                <w:sz w:val="18"/>
              </w:rPr>
            </w:pPr>
          </w:p>
        </w:tc>
        <w:tc>
          <w:tcPr>
            <w:tcW w:w="2501" w:type="dxa"/>
          </w:tcPr>
          <w:p w14:paraId="0279F34B">
            <w:pPr>
              <w:pStyle w:val="9"/>
              <w:rPr>
                <w:sz w:val="18"/>
              </w:rPr>
            </w:pPr>
          </w:p>
        </w:tc>
      </w:tr>
      <w:tr w14:paraId="59F3C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0E81AF4F">
            <w:pPr>
              <w:pStyle w:val="9"/>
              <w:rPr>
                <w:sz w:val="18"/>
              </w:rPr>
            </w:pPr>
          </w:p>
        </w:tc>
        <w:tc>
          <w:tcPr>
            <w:tcW w:w="5060" w:type="dxa"/>
          </w:tcPr>
          <w:p w14:paraId="26B5FB07">
            <w:pPr>
              <w:pStyle w:val="9"/>
              <w:rPr>
                <w:sz w:val="18"/>
              </w:rPr>
            </w:pPr>
          </w:p>
        </w:tc>
        <w:tc>
          <w:tcPr>
            <w:tcW w:w="1401" w:type="dxa"/>
          </w:tcPr>
          <w:p w14:paraId="05622F67">
            <w:pPr>
              <w:pStyle w:val="9"/>
              <w:rPr>
                <w:sz w:val="18"/>
              </w:rPr>
            </w:pPr>
          </w:p>
        </w:tc>
        <w:tc>
          <w:tcPr>
            <w:tcW w:w="2501" w:type="dxa"/>
          </w:tcPr>
          <w:p w14:paraId="58B36DA6">
            <w:pPr>
              <w:pStyle w:val="9"/>
              <w:rPr>
                <w:sz w:val="18"/>
              </w:rPr>
            </w:pPr>
          </w:p>
        </w:tc>
      </w:tr>
      <w:tr w14:paraId="2CD5C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620" w:type="dxa"/>
          </w:tcPr>
          <w:p w14:paraId="71D03C39">
            <w:pPr>
              <w:pStyle w:val="9"/>
              <w:rPr>
                <w:sz w:val="18"/>
              </w:rPr>
            </w:pPr>
          </w:p>
        </w:tc>
        <w:tc>
          <w:tcPr>
            <w:tcW w:w="5060" w:type="dxa"/>
          </w:tcPr>
          <w:p w14:paraId="55AE8A03">
            <w:pPr>
              <w:pStyle w:val="9"/>
              <w:rPr>
                <w:sz w:val="18"/>
              </w:rPr>
            </w:pPr>
          </w:p>
        </w:tc>
        <w:tc>
          <w:tcPr>
            <w:tcW w:w="1401" w:type="dxa"/>
          </w:tcPr>
          <w:p w14:paraId="7684F44B">
            <w:pPr>
              <w:pStyle w:val="9"/>
              <w:rPr>
                <w:sz w:val="18"/>
              </w:rPr>
            </w:pPr>
          </w:p>
        </w:tc>
        <w:tc>
          <w:tcPr>
            <w:tcW w:w="2501" w:type="dxa"/>
          </w:tcPr>
          <w:p w14:paraId="5C9B49DA">
            <w:pPr>
              <w:pStyle w:val="9"/>
              <w:rPr>
                <w:sz w:val="18"/>
              </w:rPr>
            </w:pPr>
          </w:p>
        </w:tc>
      </w:tr>
      <w:tr w14:paraId="1715F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607500BB">
            <w:pPr>
              <w:pStyle w:val="9"/>
              <w:rPr>
                <w:sz w:val="18"/>
              </w:rPr>
            </w:pPr>
          </w:p>
        </w:tc>
        <w:tc>
          <w:tcPr>
            <w:tcW w:w="5060" w:type="dxa"/>
          </w:tcPr>
          <w:p w14:paraId="7C474E5D">
            <w:pPr>
              <w:pStyle w:val="9"/>
              <w:rPr>
                <w:sz w:val="18"/>
              </w:rPr>
            </w:pPr>
          </w:p>
        </w:tc>
        <w:tc>
          <w:tcPr>
            <w:tcW w:w="1401" w:type="dxa"/>
          </w:tcPr>
          <w:p w14:paraId="37933A4F">
            <w:pPr>
              <w:pStyle w:val="9"/>
              <w:rPr>
                <w:sz w:val="18"/>
              </w:rPr>
            </w:pPr>
          </w:p>
        </w:tc>
        <w:tc>
          <w:tcPr>
            <w:tcW w:w="2501" w:type="dxa"/>
          </w:tcPr>
          <w:p w14:paraId="05C786A7">
            <w:pPr>
              <w:pStyle w:val="9"/>
              <w:rPr>
                <w:sz w:val="18"/>
              </w:rPr>
            </w:pPr>
          </w:p>
        </w:tc>
      </w:tr>
      <w:tr w14:paraId="49423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65EE1599">
            <w:pPr>
              <w:pStyle w:val="9"/>
              <w:rPr>
                <w:sz w:val="18"/>
              </w:rPr>
            </w:pPr>
          </w:p>
        </w:tc>
        <w:tc>
          <w:tcPr>
            <w:tcW w:w="5060" w:type="dxa"/>
          </w:tcPr>
          <w:p w14:paraId="7479EC64">
            <w:pPr>
              <w:pStyle w:val="9"/>
              <w:rPr>
                <w:sz w:val="18"/>
              </w:rPr>
            </w:pPr>
          </w:p>
        </w:tc>
        <w:tc>
          <w:tcPr>
            <w:tcW w:w="1401" w:type="dxa"/>
          </w:tcPr>
          <w:p w14:paraId="40D7DEA4">
            <w:pPr>
              <w:pStyle w:val="9"/>
              <w:rPr>
                <w:sz w:val="18"/>
              </w:rPr>
            </w:pPr>
          </w:p>
        </w:tc>
        <w:tc>
          <w:tcPr>
            <w:tcW w:w="2501" w:type="dxa"/>
          </w:tcPr>
          <w:p w14:paraId="141A12DF">
            <w:pPr>
              <w:pStyle w:val="9"/>
              <w:rPr>
                <w:sz w:val="18"/>
              </w:rPr>
            </w:pPr>
          </w:p>
        </w:tc>
      </w:tr>
      <w:tr w14:paraId="72050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6F7A94F5">
            <w:pPr>
              <w:pStyle w:val="9"/>
              <w:rPr>
                <w:sz w:val="18"/>
              </w:rPr>
            </w:pPr>
          </w:p>
        </w:tc>
        <w:tc>
          <w:tcPr>
            <w:tcW w:w="5060" w:type="dxa"/>
          </w:tcPr>
          <w:p w14:paraId="16D1AB6F">
            <w:pPr>
              <w:pStyle w:val="9"/>
              <w:rPr>
                <w:sz w:val="18"/>
              </w:rPr>
            </w:pPr>
          </w:p>
        </w:tc>
        <w:tc>
          <w:tcPr>
            <w:tcW w:w="1401" w:type="dxa"/>
          </w:tcPr>
          <w:p w14:paraId="50BE78EB">
            <w:pPr>
              <w:pStyle w:val="9"/>
              <w:rPr>
                <w:sz w:val="18"/>
              </w:rPr>
            </w:pPr>
          </w:p>
        </w:tc>
        <w:tc>
          <w:tcPr>
            <w:tcW w:w="2501" w:type="dxa"/>
          </w:tcPr>
          <w:p w14:paraId="3BDD3CCF">
            <w:pPr>
              <w:pStyle w:val="9"/>
              <w:rPr>
                <w:sz w:val="18"/>
              </w:rPr>
            </w:pPr>
          </w:p>
        </w:tc>
      </w:tr>
      <w:tr w14:paraId="769DA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1F2ABCDC">
            <w:pPr>
              <w:pStyle w:val="9"/>
              <w:rPr>
                <w:sz w:val="18"/>
              </w:rPr>
            </w:pPr>
          </w:p>
        </w:tc>
        <w:tc>
          <w:tcPr>
            <w:tcW w:w="5060" w:type="dxa"/>
          </w:tcPr>
          <w:p w14:paraId="71E7FB9B">
            <w:pPr>
              <w:pStyle w:val="9"/>
              <w:rPr>
                <w:sz w:val="18"/>
              </w:rPr>
            </w:pPr>
          </w:p>
        </w:tc>
        <w:tc>
          <w:tcPr>
            <w:tcW w:w="1401" w:type="dxa"/>
          </w:tcPr>
          <w:p w14:paraId="10DBBA5A">
            <w:pPr>
              <w:pStyle w:val="9"/>
              <w:rPr>
                <w:sz w:val="18"/>
              </w:rPr>
            </w:pPr>
          </w:p>
        </w:tc>
        <w:tc>
          <w:tcPr>
            <w:tcW w:w="2501" w:type="dxa"/>
          </w:tcPr>
          <w:p w14:paraId="78A6184D">
            <w:pPr>
              <w:pStyle w:val="9"/>
              <w:rPr>
                <w:sz w:val="18"/>
              </w:rPr>
            </w:pPr>
          </w:p>
        </w:tc>
      </w:tr>
      <w:tr w14:paraId="0BA48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620" w:type="dxa"/>
          </w:tcPr>
          <w:p w14:paraId="192D8227">
            <w:pPr>
              <w:pStyle w:val="9"/>
              <w:rPr>
                <w:sz w:val="18"/>
              </w:rPr>
            </w:pPr>
          </w:p>
        </w:tc>
        <w:tc>
          <w:tcPr>
            <w:tcW w:w="5060" w:type="dxa"/>
          </w:tcPr>
          <w:p w14:paraId="3CDF234D">
            <w:pPr>
              <w:pStyle w:val="9"/>
              <w:rPr>
                <w:sz w:val="18"/>
              </w:rPr>
            </w:pPr>
          </w:p>
        </w:tc>
        <w:tc>
          <w:tcPr>
            <w:tcW w:w="1401" w:type="dxa"/>
          </w:tcPr>
          <w:p w14:paraId="7862ADFD">
            <w:pPr>
              <w:pStyle w:val="9"/>
              <w:rPr>
                <w:sz w:val="18"/>
              </w:rPr>
            </w:pPr>
          </w:p>
        </w:tc>
        <w:tc>
          <w:tcPr>
            <w:tcW w:w="2501" w:type="dxa"/>
          </w:tcPr>
          <w:p w14:paraId="6B03A790">
            <w:pPr>
              <w:pStyle w:val="9"/>
              <w:rPr>
                <w:sz w:val="18"/>
              </w:rPr>
            </w:pPr>
          </w:p>
        </w:tc>
      </w:tr>
      <w:tr w14:paraId="1E0AE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331DBC74">
            <w:pPr>
              <w:pStyle w:val="9"/>
              <w:rPr>
                <w:sz w:val="18"/>
              </w:rPr>
            </w:pPr>
          </w:p>
        </w:tc>
        <w:tc>
          <w:tcPr>
            <w:tcW w:w="5060" w:type="dxa"/>
          </w:tcPr>
          <w:p w14:paraId="1717FE77">
            <w:pPr>
              <w:pStyle w:val="9"/>
              <w:rPr>
                <w:sz w:val="18"/>
              </w:rPr>
            </w:pPr>
          </w:p>
        </w:tc>
        <w:tc>
          <w:tcPr>
            <w:tcW w:w="1401" w:type="dxa"/>
          </w:tcPr>
          <w:p w14:paraId="3E46B009">
            <w:pPr>
              <w:pStyle w:val="9"/>
              <w:rPr>
                <w:sz w:val="18"/>
              </w:rPr>
            </w:pPr>
          </w:p>
        </w:tc>
        <w:tc>
          <w:tcPr>
            <w:tcW w:w="2501" w:type="dxa"/>
          </w:tcPr>
          <w:p w14:paraId="22694138">
            <w:pPr>
              <w:pStyle w:val="9"/>
              <w:rPr>
                <w:sz w:val="18"/>
              </w:rPr>
            </w:pPr>
          </w:p>
        </w:tc>
      </w:tr>
      <w:tr w14:paraId="0B2F8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4473FC55">
            <w:pPr>
              <w:pStyle w:val="9"/>
              <w:rPr>
                <w:sz w:val="18"/>
              </w:rPr>
            </w:pPr>
          </w:p>
        </w:tc>
        <w:tc>
          <w:tcPr>
            <w:tcW w:w="5060" w:type="dxa"/>
          </w:tcPr>
          <w:p w14:paraId="164FF251">
            <w:pPr>
              <w:pStyle w:val="9"/>
              <w:rPr>
                <w:sz w:val="18"/>
              </w:rPr>
            </w:pPr>
          </w:p>
        </w:tc>
        <w:tc>
          <w:tcPr>
            <w:tcW w:w="1401" w:type="dxa"/>
          </w:tcPr>
          <w:p w14:paraId="770F7F87">
            <w:pPr>
              <w:pStyle w:val="9"/>
              <w:rPr>
                <w:sz w:val="18"/>
              </w:rPr>
            </w:pPr>
          </w:p>
        </w:tc>
        <w:tc>
          <w:tcPr>
            <w:tcW w:w="2501" w:type="dxa"/>
          </w:tcPr>
          <w:p w14:paraId="49E2B06E">
            <w:pPr>
              <w:pStyle w:val="9"/>
              <w:rPr>
                <w:sz w:val="18"/>
              </w:rPr>
            </w:pPr>
          </w:p>
        </w:tc>
      </w:tr>
      <w:tr w14:paraId="5EF7A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13280B35">
            <w:pPr>
              <w:pStyle w:val="9"/>
              <w:rPr>
                <w:sz w:val="18"/>
              </w:rPr>
            </w:pPr>
          </w:p>
        </w:tc>
        <w:tc>
          <w:tcPr>
            <w:tcW w:w="5060" w:type="dxa"/>
          </w:tcPr>
          <w:p w14:paraId="000FDF08">
            <w:pPr>
              <w:pStyle w:val="9"/>
              <w:rPr>
                <w:sz w:val="18"/>
              </w:rPr>
            </w:pPr>
          </w:p>
        </w:tc>
        <w:tc>
          <w:tcPr>
            <w:tcW w:w="1401" w:type="dxa"/>
          </w:tcPr>
          <w:p w14:paraId="307ED394">
            <w:pPr>
              <w:pStyle w:val="9"/>
              <w:rPr>
                <w:sz w:val="18"/>
              </w:rPr>
            </w:pPr>
          </w:p>
        </w:tc>
        <w:tc>
          <w:tcPr>
            <w:tcW w:w="2501" w:type="dxa"/>
          </w:tcPr>
          <w:p w14:paraId="7DD0B74A">
            <w:pPr>
              <w:pStyle w:val="9"/>
              <w:rPr>
                <w:sz w:val="18"/>
              </w:rPr>
            </w:pPr>
          </w:p>
        </w:tc>
      </w:tr>
      <w:tr w14:paraId="2BF2F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620" w:type="dxa"/>
          </w:tcPr>
          <w:p w14:paraId="2EB3CA05">
            <w:pPr>
              <w:pStyle w:val="9"/>
              <w:rPr>
                <w:sz w:val="18"/>
              </w:rPr>
            </w:pPr>
          </w:p>
        </w:tc>
        <w:tc>
          <w:tcPr>
            <w:tcW w:w="5060" w:type="dxa"/>
          </w:tcPr>
          <w:p w14:paraId="6A3C272D">
            <w:pPr>
              <w:pStyle w:val="9"/>
              <w:rPr>
                <w:sz w:val="18"/>
              </w:rPr>
            </w:pPr>
          </w:p>
        </w:tc>
        <w:tc>
          <w:tcPr>
            <w:tcW w:w="1401" w:type="dxa"/>
          </w:tcPr>
          <w:p w14:paraId="61765C43">
            <w:pPr>
              <w:pStyle w:val="9"/>
              <w:rPr>
                <w:sz w:val="18"/>
              </w:rPr>
            </w:pPr>
          </w:p>
        </w:tc>
        <w:tc>
          <w:tcPr>
            <w:tcW w:w="2501" w:type="dxa"/>
          </w:tcPr>
          <w:p w14:paraId="3D0A9CD2">
            <w:pPr>
              <w:pStyle w:val="9"/>
              <w:rPr>
                <w:sz w:val="18"/>
              </w:rPr>
            </w:pPr>
          </w:p>
        </w:tc>
      </w:tr>
      <w:tr w14:paraId="705E5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776F86BD">
            <w:pPr>
              <w:pStyle w:val="9"/>
              <w:rPr>
                <w:sz w:val="18"/>
              </w:rPr>
            </w:pPr>
          </w:p>
        </w:tc>
        <w:tc>
          <w:tcPr>
            <w:tcW w:w="5060" w:type="dxa"/>
          </w:tcPr>
          <w:p w14:paraId="717B247A">
            <w:pPr>
              <w:pStyle w:val="9"/>
              <w:rPr>
                <w:sz w:val="18"/>
              </w:rPr>
            </w:pPr>
          </w:p>
        </w:tc>
        <w:tc>
          <w:tcPr>
            <w:tcW w:w="1401" w:type="dxa"/>
          </w:tcPr>
          <w:p w14:paraId="319BBF14">
            <w:pPr>
              <w:pStyle w:val="9"/>
              <w:rPr>
                <w:sz w:val="18"/>
              </w:rPr>
            </w:pPr>
          </w:p>
        </w:tc>
        <w:tc>
          <w:tcPr>
            <w:tcW w:w="2501" w:type="dxa"/>
          </w:tcPr>
          <w:p w14:paraId="70F00D4B">
            <w:pPr>
              <w:pStyle w:val="9"/>
              <w:rPr>
                <w:sz w:val="18"/>
              </w:rPr>
            </w:pPr>
          </w:p>
        </w:tc>
      </w:tr>
      <w:tr w14:paraId="73147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59A7AECE">
            <w:pPr>
              <w:pStyle w:val="9"/>
              <w:rPr>
                <w:sz w:val="18"/>
              </w:rPr>
            </w:pPr>
          </w:p>
        </w:tc>
        <w:tc>
          <w:tcPr>
            <w:tcW w:w="5060" w:type="dxa"/>
          </w:tcPr>
          <w:p w14:paraId="7CB606AA">
            <w:pPr>
              <w:pStyle w:val="9"/>
              <w:rPr>
                <w:sz w:val="18"/>
              </w:rPr>
            </w:pPr>
          </w:p>
        </w:tc>
        <w:tc>
          <w:tcPr>
            <w:tcW w:w="1401" w:type="dxa"/>
          </w:tcPr>
          <w:p w14:paraId="60C99C13">
            <w:pPr>
              <w:pStyle w:val="9"/>
              <w:rPr>
                <w:sz w:val="18"/>
              </w:rPr>
            </w:pPr>
          </w:p>
        </w:tc>
        <w:tc>
          <w:tcPr>
            <w:tcW w:w="2501" w:type="dxa"/>
          </w:tcPr>
          <w:p w14:paraId="1B360C46">
            <w:pPr>
              <w:pStyle w:val="9"/>
              <w:rPr>
                <w:sz w:val="18"/>
              </w:rPr>
            </w:pPr>
          </w:p>
        </w:tc>
      </w:tr>
      <w:tr w14:paraId="2A6E1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65500CE9">
            <w:pPr>
              <w:pStyle w:val="9"/>
              <w:rPr>
                <w:sz w:val="18"/>
              </w:rPr>
            </w:pPr>
          </w:p>
        </w:tc>
        <w:tc>
          <w:tcPr>
            <w:tcW w:w="5060" w:type="dxa"/>
          </w:tcPr>
          <w:p w14:paraId="0C90BE0A">
            <w:pPr>
              <w:pStyle w:val="9"/>
              <w:rPr>
                <w:sz w:val="18"/>
              </w:rPr>
            </w:pPr>
          </w:p>
        </w:tc>
        <w:tc>
          <w:tcPr>
            <w:tcW w:w="1401" w:type="dxa"/>
          </w:tcPr>
          <w:p w14:paraId="3DF3CB7B">
            <w:pPr>
              <w:pStyle w:val="9"/>
              <w:rPr>
                <w:sz w:val="18"/>
              </w:rPr>
            </w:pPr>
          </w:p>
        </w:tc>
        <w:tc>
          <w:tcPr>
            <w:tcW w:w="2501" w:type="dxa"/>
          </w:tcPr>
          <w:p w14:paraId="5306723F">
            <w:pPr>
              <w:pStyle w:val="9"/>
              <w:rPr>
                <w:sz w:val="18"/>
              </w:rPr>
            </w:pPr>
          </w:p>
        </w:tc>
      </w:tr>
      <w:tr w14:paraId="58411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521ACF79">
            <w:pPr>
              <w:pStyle w:val="9"/>
              <w:rPr>
                <w:sz w:val="18"/>
              </w:rPr>
            </w:pPr>
          </w:p>
        </w:tc>
        <w:tc>
          <w:tcPr>
            <w:tcW w:w="5060" w:type="dxa"/>
          </w:tcPr>
          <w:p w14:paraId="7CAA3659">
            <w:pPr>
              <w:pStyle w:val="9"/>
              <w:rPr>
                <w:sz w:val="18"/>
              </w:rPr>
            </w:pPr>
          </w:p>
        </w:tc>
        <w:tc>
          <w:tcPr>
            <w:tcW w:w="1401" w:type="dxa"/>
          </w:tcPr>
          <w:p w14:paraId="546F7350">
            <w:pPr>
              <w:pStyle w:val="9"/>
              <w:rPr>
                <w:sz w:val="18"/>
              </w:rPr>
            </w:pPr>
          </w:p>
        </w:tc>
        <w:tc>
          <w:tcPr>
            <w:tcW w:w="2501" w:type="dxa"/>
          </w:tcPr>
          <w:p w14:paraId="4AFDCE9B">
            <w:pPr>
              <w:pStyle w:val="9"/>
              <w:rPr>
                <w:sz w:val="18"/>
              </w:rPr>
            </w:pPr>
          </w:p>
        </w:tc>
      </w:tr>
      <w:tr w14:paraId="603FD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620" w:type="dxa"/>
          </w:tcPr>
          <w:p w14:paraId="31787532">
            <w:pPr>
              <w:pStyle w:val="9"/>
              <w:rPr>
                <w:sz w:val="18"/>
              </w:rPr>
            </w:pPr>
          </w:p>
        </w:tc>
        <w:tc>
          <w:tcPr>
            <w:tcW w:w="5060" w:type="dxa"/>
          </w:tcPr>
          <w:p w14:paraId="34BD3CB7">
            <w:pPr>
              <w:pStyle w:val="9"/>
              <w:rPr>
                <w:sz w:val="18"/>
              </w:rPr>
            </w:pPr>
          </w:p>
        </w:tc>
        <w:tc>
          <w:tcPr>
            <w:tcW w:w="1401" w:type="dxa"/>
          </w:tcPr>
          <w:p w14:paraId="6EB2A65E">
            <w:pPr>
              <w:pStyle w:val="9"/>
              <w:rPr>
                <w:sz w:val="18"/>
              </w:rPr>
            </w:pPr>
          </w:p>
        </w:tc>
        <w:tc>
          <w:tcPr>
            <w:tcW w:w="2501" w:type="dxa"/>
          </w:tcPr>
          <w:p w14:paraId="4EC7499B">
            <w:pPr>
              <w:pStyle w:val="9"/>
              <w:rPr>
                <w:sz w:val="18"/>
              </w:rPr>
            </w:pPr>
          </w:p>
        </w:tc>
      </w:tr>
      <w:tr w14:paraId="56EE7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33A3C8CC">
            <w:pPr>
              <w:pStyle w:val="9"/>
              <w:rPr>
                <w:sz w:val="18"/>
              </w:rPr>
            </w:pPr>
          </w:p>
        </w:tc>
        <w:tc>
          <w:tcPr>
            <w:tcW w:w="5060" w:type="dxa"/>
          </w:tcPr>
          <w:p w14:paraId="6047D982">
            <w:pPr>
              <w:pStyle w:val="9"/>
              <w:rPr>
                <w:sz w:val="18"/>
              </w:rPr>
            </w:pPr>
          </w:p>
        </w:tc>
        <w:tc>
          <w:tcPr>
            <w:tcW w:w="1401" w:type="dxa"/>
          </w:tcPr>
          <w:p w14:paraId="5DFB501F">
            <w:pPr>
              <w:pStyle w:val="9"/>
              <w:rPr>
                <w:sz w:val="18"/>
              </w:rPr>
            </w:pPr>
          </w:p>
        </w:tc>
        <w:tc>
          <w:tcPr>
            <w:tcW w:w="2501" w:type="dxa"/>
          </w:tcPr>
          <w:p w14:paraId="1C2DDBB8">
            <w:pPr>
              <w:pStyle w:val="9"/>
              <w:rPr>
                <w:sz w:val="18"/>
              </w:rPr>
            </w:pPr>
          </w:p>
        </w:tc>
      </w:tr>
      <w:tr w14:paraId="4E84E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357571DB">
            <w:pPr>
              <w:pStyle w:val="9"/>
              <w:rPr>
                <w:sz w:val="18"/>
              </w:rPr>
            </w:pPr>
          </w:p>
        </w:tc>
        <w:tc>
          <w:tcPr>
            <w:tcW w:w="5060" w:type="dxa"/>
          </w:tcPr>
          <w:p w14:paraId="3468FBBC">
            <w:pPr>
              <w:pStyle w:val="9"/>
              <w:rPr>
                <w:sz w:val="18"/>
              </w:rPr>
            </w:pPr>
          </w:p>
        </w:tc>
        <w:tc>
          <w:tcPr>
            <w:tcW w:w="1401" w:type="dxa"/>
          </w:tcPr>
          <w:p w14:paraId="4B08F037">
            <w:pPr>
              <w:pStyle w:val="9"/>
              <w:rPr>
                <w:sz w:val="18"/>
              </w:rPr>
            </w:pPr>
          </w:p>
        </w:tc>
        <w:tc>
          <w:tcPr>
            <w:tcW w:w="2501" w:type="dxa"/>
          </w:tcPr>
          <w:p w14:paraId="3E5A0CEA">
            <w:pPr>
              <w:pStyle w:val="9"/>
              <w:rPr>
                <w:sz w:val="18"/>
              </w:rPr>
            </w:pPr>
          </w:p>
        </w:tc>
      </w:tr>
      <w:tr w14:paraId="42CC5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20" w:type="dxa"/>
          </w:tcPr>
          <w:p w14:paraId="4B68EF49">
            <w:pPr>
              <w:pStyle w:val="9"/>
              <w:rPr>
                <w:sz w:val="18"/>
              </w:rPr>
            </w:pPr>
          </w:p>
        </w:tc>
        <w:tc>
          <w:tcPr>
            <w:tcW w:w="5060" w:type="dxa"/>
          </w:tcPr>
          <w:p w14:paraId="4DB6450E">
            <w:pPr>
              <w:pStyle w:val="9"/>
              <w:rPr>
                <w:sz w:val="18"/>
              </w:rPr>
            </w:pPr>
          </w:p>
        </w:tc>
        <w:tc>
          <w:tcPr>
            <w:tcW w:w="1401" w:type="dxa"/>
          </w:tcPr>
          <w:p w14:paraId="48485B4D">
            <w:pPr>
              <w:pStyle w:val="9"/>
              <w:rPr>
                <w:sz w:val="18"/>
              </w:rPr>
            </w:pPr>
          </w:p>
        </w:tc>
        <w:tc>
          <w:tcPr>
            <w:tcW w:w="2501" w:type="dxa"/>
          </w:tcPr>
          <w:p w14:paraId="4496E8E0">
            <w:pPr>
              <w:pStyle w:val="9"/>
              <w:rPr>
                <w:sz w:val="18"/>
              </w:rPr>
            </w:pPr>
          </w:p>
        </w:tc>
      </w:tr>
      <w:tr w14:paraId="33912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620" w:type="dxa"/>
          </w:tcPr>
          <w:p w14:paraId="7061AFA8">
            <w:pPr>
              <w:pStyle w:val="9"/>
              <w:rPr>
                <w:sz w:val="18"/>
              </w:rPr>
            </w:pPr>
          </w:p>
        </w:tc>
        <w:tc>
          <w:tcPr>
            <w:tcW w:w="5060" w:type="dxa"/>
          </w:tcPr>
          <w:p w14:paraId="270D2CCB">
            <w:pPr>
              <w:pStyle w:val="9"/>
              <w:rPr>
                <w:sz w:val="18"/>
              </w:rPr>
            </w:pPr>
          </w:p>
        </w:tc>
        <w:tc>
          <w:tcPr>
            <w:tcW w:w="1401" w:type="dxa"/>
          </w:tcPr>
          <w:p w14:paraId="08E28006">
            <w:pPr>
              <w:pStyle w:val="9"/>
              <w:rPr>
                <w:sz w:val="18"/>
              </w:rPr>
            </w:pPr>
          </w:p>
        </w:tc>
        <w:tc>
          <w:tcPr>
            <w:tcW w:w="2501" w:type="dxa"/>
          </w:tcPr>
          <w:p w14:paraId="3937F32D">
            <w:pPr>
              <w:pStyle w:val="9"/>
              <w:rPr>
                <w:sz w:val="18"/>
              </w:rPr>
            </w:pPr>
          </w:p>
        </w:tc>
      </w:tr>
      <w:tr w14:paraId="4963C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620" w:type="dxa"/>
          </w:tcPr>
          <w:p w14:paraId="2D8A73B7">
            <w:pPr>
              <w:pStyle w:val="9"/>
              <w:rPr>
                <w:sz w:val="18"/>
              </w:rPr>
            </w:pPr>
          </w:p>
        </w:tc>
        <w:tc>
          <w:tcPr>
            <w:tcW w:w="5060" w:type="dxa"/>
          </w:tcPr>
          <w:p w14:paraId="1F521BCD">
            <w:pPr>
              <w:pStyle w:val="9"/>
              <w:rPr>
                <w:sz w:val="18"/>
              </w:rPr>
            </w:pPr>
          </w:p>
        </w:tc>
        <w:tc>
          <w:tcPr>
            <w:tcW w:w="1401" w:type="dxa"/>
          </w:tcPr>
          <w:p w14:paraId="0706F792">
            <w:pPr>
              <w:pStyle w:val="9"/>
              <w:rPr>
                <w:sz w:val="18"/>
              </w:rPr>
            </w:pPr>
          </w:p>
        </w:tc>
        <w:tc>
          <w:tcPr>
            <w:tcW w:w="2501" w:type="dxa"/>
          </w:tcPr>
          <w:p w14:paraId="2A26D5E1">
            <w:pPr>
              <w:pStyle w:val="9"/>
              <w:rPr>
                <w:sz w:val="18"/>
              </w:rPr>
            </w:pPr>
          </w:p>
        </w:tc>
      </w:tr>
    </w:tbl>
    <w:p w14:paraId="4C0C27C3">
      <w:pPr>
        <w:pStyle w:val="6"/>
        <w:spacing w:before="236"/>
        <w:ind w:left="0"/>
        <w:jc w:val="left"/>
        <w:rPr>
          <w:sz w:val="22"/>
        </w:rPr>
      </w:pPr>
    </w:p>
    <w:p w14:paraId="48B9B9E7">
      <w:pPr>
        <w:tabs>
          <w:tab w:val="left" w:pos="4147"/>
        </w:tabs>
        <w:spacing w:before="0"/>
        <w:ind w:left="850" w:right="0" w:firstLine="0"/>
        <w:jc w:val="left"/>
        <w:rPr>
          <w:sz w:val="22"/>
        </w:rPr>
      </w:pPr>
      <w:r>
        <w:rPr>
          <w:spacing w:val="-2"/>
          <w:sz w:val="22"/>
        </w:rPr>
        <w:t>Число</w:t>
      </w:r>
      <w:r>
        <w:rPr>
          <w:sz w:val="22"/>
          <w:u w:val="single"/>
        </w:rPr>
        <w:tab/>
      </w:r>
    </w:p>
    <w:p w14:paraId="69604CDA">
      <w:pPr>
        <w:tabs>
          <w:tab w:val="left" w:pos="3043"/>
          <w:tab w:val="left" w:pos="4699"/>
        </w:tabs>
        <w:spacing w:before="242"/>
        <w:ind w:left="850" w:right="0" w:firstLine="0"/>
        <w:jc w:val="left"/>
        <w:rPr>
          <w:sz w:val="22"/>
        </w:rPr>
      </w:pPr>
      <w:r>
        <w:rPr>
          <w:spacing w:val="-2"/>
          <w:sz w:val="22"/>
        </w:rPr>
        <w:t>Подпись</w:t>
      </w:r>
      <w:r>
        <w:rPr>
          <w:sz w:val="22"/>
          <w:u w:val="single"/>
        </w:rPr>
        <w:tab/>
      </w:r>
      <w:r>
        <w:rPr>
          <w:spacing w:val="116"/>
          <w:sz w:val="22"/>
        </w:rPr>
        <w:t xml:space="preserve"> </w:t>
      </w:r>
      <w:r>
        <w:rPr>
          <w:sz w:val="22"/>
          <w:u w:val="single"/>
        </w:rPr>
        <w:tab/>
      </w:r>
    </w:p>
    <w:p w14:paraId="0A6A1C11">
      <w:pPr>
        <w:spacing w:before="121"/>
        <w:ind w:left="1735" w:right="4070" w:firstLine="0"/>
        <w:jc w:val="center"/>
        <w:rPr>
          <w:sz w:val="9"/>
        </w:rPr>
      </w:pPr>
      <w:r>
        <w:rPr>
          <w:spacing w:val="-2"/>
          <w:position w:val="1"/>
          <w:sz w:val="14"/>
        </w:rPr>
        <w:t>р</w:t>
      </w:r>
      <w:r>
        <w:rPr>
          <w:spacing w:val="-2"/>
          <w:sz w:val="9"/>
        </w:rPr>
        <w:t>асши</w:t>
      </w:r>
      <w:r>
        <w:rPr>
          <w:spacing w:val="-2"/>
          <w:position w:val="1"/>
          <w:sz w:val="14"/>
        </w:rPr>
        <w:t>фр</w:t>
      </w:r>
      <w:r>
        <w:rPr>
          <w:spacing w:val="-2"/>
          <w:sz w:val="9"/>
        </w:rPr>
        <w:t>овка</w:t>
      </w:r>
    </w:p>
    <w:p w14:paraId="28EC7111">
      <w:pPr>
        <w:spacing w:after="0"/>
        <w:jc w:val="center"/>
        <w:rPr>
          <w:sz w:val="9"/>
        </w:rPr>
        <w:sectPr>
          <w:footerReference r:id="rId10" w:type="default"/>
          <w:pgSz w:w="11900" w:h="16850"/>
          <w:pgMar w:top="1220" w:right="560" w:bottom="560" w:left="540" w:header="0" w:footer="366" w:gutter="0"/>
          <w:cols w:space="720" w:num="1"/>
        </w:sectPr>
      </w:pPr>
    </w:p>
    <w:p w14:paraId="5F657ED5">
      <w:pPr>
        <w:spacing w:before="76"/>
        <w:ind w:left="905" w:right="0" w:firstLine="0"/>
        <w:jc w:val="center"/>
        <w:rPr>
          <w:b/>
          <w:sz w:val="22"/>
        </w:rPr>
      </w:pPr>
      <w:r>
        <w:rPr>
          <w:b/>
          <w:sz w:val="22"/>
        </w:rPr>
        <w:t>Карта</w:t>
      </w:r>
      <w:r>
        <w:rPr>
          <w:b/>
          <w:spacing w:val="-5"/>
          <w:sz w:val="22"/>
        </w:rPr>
        <w:t xml:space="preserve"> </w:t>
      </w:r>
      <w:r>
        <w:rPr>
          <w:b/>
          <w:spacing w:val="-2"/>
          <w:sz w:val="22"/>
        </w:rPr>
        <w:t>индивидуального</w:t>
      </w:r>
    </w:p>
    <w:p w14:paraId="37E89D5A">
      <w:pPr>
        <w:spacing w:before="2"/>
        <w:ind w:left="2220" w:right="1311" w:firstLine="0"/>
        <w:jc w:val="center"/>
        <w:rPr>
          <w:b/>
          <w:sz w:val="22"/>
        </w:rPr>
      </w:pPr>
      <w:r>
        <w:rPr>
          <w:b/>
          <w:sz w:val="22"/>
        </w:rPr>
        <w:t>психолого-педагогического</w:t>
      </w:r>
      <w:r>
        <w:rPr>
          <w:b/>
          <w:spacing w:val="-9"/>
          <w:sz w:val="22"/>
        </w:rPr>
        <w:t xml:space="preserve"> </w:t>
      </w:r>
      <w:r>
        <w:rPr>
          <w:b/>
          <w:sz w:val="22"/>
        </w:rPr>
        <w:t>и</w:t>
      </w:r>
      <w:r>
        <w:rPr>
          <w:b/>
          <w:spacing w:val="-9"/>
          <w:sz w:val="22"/>
        </w:rPr>
        <w:t xml:space="preserve"> </w:t>
      </w:r>
      <w:r>
        <w:rPr>
          <w:b/>
          <w:sz w:val="22"/>
        </w:rPr>
        <w:t>профилактического</w:t>
      </w:r>
      <w:r>
        <w:rPr>
          <w:b/>
          <w:spacing w:val="-9"/>
          <w:sz w:val="22"/>
        </w:rPr>
        <w:t xml:space="preserve"> </w:t>
      </w:r>
      <w:r>
        <w:rPr>
          <w:b/>
          <w:sz w:val="22"/>
        </w:rPr>
        <w:t>сопровождения</w:t>
      </w:r>
      <w:r>
        <w:rPr>
          <w:b/>
          <w:spacing w:val="-9"/>
          <w:sz w:val="22"/>
        </w:rPr>
        <w:t xml:space="preserve"> </w:t>
      </w:r>
      <w:r>
        <w:rPr>
          <w:b/>
          <w:sz w:val="22"/>
        </w:rPr>
        <w:t>семьи, состоящей на внутришкольном учете</w:t>
      </w:r>
    </w:p>
    <w:p w14:paraId="55D84B76">
      <w:pPr>
        <w:pStyle w:val="6"/>
        <w:spacing w:before="225"/>
        <w:ind w:left="0"/>
        <w:jc w:val="left"/>
        <w:rPr>
          <w:b/>
          <w:sz w:val="22"/>
        </w:rPr>
      </w:pPr>
    </w:p>
    <w:p w14:paraId="28B755CF">
      <w:pPr>
        <w:tabs>
          <w:tab w:val="left" w:pos="3790"/>
          <w:tab w:val="left" w:pos="6762"/>
          <w:tab w:val="left" w:pos="10330"/>
        </w:tabs>
        <w:spacing w:before="0"/>
        <w:ind w:left="871" w:right="0" w:firstLine="0"/>
        <w:jc w:val="left"/>
        <w:rPr>
          <w:sz w:val="22"/>
        </w:rPr>
      </w:pPr>
      <w:r>
        <w:rPr>
          <w:b/>
          <w:sz w:val="22"/>
        </w:rPr>
        <w:t xml:space="preserve">Фамилия </w:t>
      </w:r>
      <w:r>
        <w:rPr>
          <w:sz w:val="22"/>
          <w:u w:val="single"/>
        </w:rPr>
        <w:tab/>
      </w:r>
      <w:r>
        <w:rPr>
          <w:b/>
          <w:sz w:val="22"/>
        </w:rPr>
        <w:t>Имя</w:t>
      </w:r>
      <w:r>
        <w:rPr>
          <w:b/>
          <w:spacing w:val="32"/>
          <w:sz w:val="22"/>
        </w:rPr>
        <w:t xml:space="preserve"> </w:t>
      </w:r>
      <w:r>
        <w:rPr>
          <w:sz w:val="22"/>
          <w:u w:val="single"/>
        </w:rPr>
        <w:tab/>
      </w:r>
      <w:r>
        <w:rPr>
          <w:b/>
          <w:sz w:val="22"/>
        </w:rPr>
        <w:t>Отчество</w:t>
      </w:r>
      <w:r>
        <w:rPr>
          <w:b/>
          <w:spacing w:val="-14"/>
          <w:sz w:val="22"/>
        </w:rPr>
        <w:t xml:space="preserve"> </w:t>
      </w:r>
      <w:r>
        <w:rPr>
          <w:sz w:val="22"/>
          <w:u w:val="single"/>
        </w:rPr>
        <w:tab/>
      </w:r>
    </w:p>
    <w:p w14:paraId="565ABE58">
      <w:pPr>
        <w:tabs>
          <w:tab w:val="left" w:pos="2822"/>
        </w:tabs>
        <w:spacing w:before="1" w:line="252" w:lineRule="exact"/>
        <w:ind w:left="871" w:right="0" w:firstLine="0"/>
        <w:jc w:val="left"/>
        <w:rPr>
          <w:sz w:val="22"/>
        </w:rPr>
      </w:pPr>
      <w:r>
        <w:rPr>
          <w:b/>
          <w:sz w:val="22"/>
        </w:rPr>
        <w:t>Класс</w:t>
      </w:r>
      <w:r>
        <w:rPr>
          <w:b/>
          <w:spacing w:val="42"/>
          <w:sz w:val="22"/>
        </w:rPr>
        <w:t xml:space="preserve"> </w:t>
      </w:r>
      <w:r>
        <w:rPr>
          <w:sz w:val="22"/>
          <w:u w:val="single"/>
        </w:rPr>
        <w:tab/>
      </w:r>
    </w:p>
    <w:p w14:paraId="162DCD93">
      <w:pPr>
        <w:spacing w:before="0" w:line="248" w:lineRule="exact"/>
        <w:ind w:left="871" w:right="0" w:firstLine="0"/>
        <w:jc w:val="left"/>
        <w:rPr>
          <w:b/>
          <w:sz w:val="22"/>
        </w:rPr>
      </w:pPr>
      <w:r>
        <w:rPr>
          <w:b/>
          <w:sz w:val="22"/>
        </w:rPr>
        <w:t>Причины</w:t>
      </w:r>
      <w:r>
        <w:rPr>
          <w:b/>
          <w:spacing w:val="-5"/>
          <w:sz w:val="22"/>
        </w:rPr>
        <w:t xml:space="preserve"> </w:t>
      </w:r>
      <w:r>
        <w:rPr>
          <w:b/>
          <w:sz w:val="22"/>
        </w:rPr>
        <w:t>постановки</w:t>
      </w:r>
      <w:r>
        <w:rPr>
          <w:b/>
          <w:spacing w:val="-5"/>
          <w:sz w:val="22"/>
        </w:rPr>
        <w:t xml:space="preserve"> </w:t>
      </w:r>
      <w:r>
        <w:rPr>
          <w:b/>
          <w:sz w:val="22"/>
        </w:rPr>
        <w:t>на</w:t>
      </w:r>
      <w:r>
        <w:rPr>
          <w:b/>
          <w:spacing w:val="-5"/>
          <w:sz w:val="22"/>
        </w:rPr>
        <w:t xml:space="preserve"> </w:t>
      </w:r>
      <w:r>
        <w:rPr>
          <w:b/>
          <w:spacing w:val="-2"/>
          <w:sz w:val="22"/>
        </w:rPr>
        <w:t>внутришкольный</w:t>
      </w:r>
    </w:p>
    <w:p w14:paraId="6D5789B5">
      <w:pPr>
        <w:tabs>
          <w:tab w:val="left" w:pos="10331"/>
        </w:tabs>
        <w:spacing w:before="0" w:line="249" w:lineRule="exact"/>
        <w:ind w:left="871" w:right="0" w:firstLine="0"/>
        <w:jc w:val="left"/>
        <w:rPr>
          <w:sz w:val="22"/>
        </w:rPr>
      </w:pPr>
      <w:r>
        <w:rPr>
          <w:b/>
          <w:sz w:val="22"/>
        </w:rPr>
        <w:t>учет</w:t>
      </w:r>
      <w:r>
        <w:rPr>
          <w:b/>
          <w:spacing w:val="-31"/>
          <w:sz w:val="22"/>
        </w:rPr>
        <w:t xml:space="preserve"> </w:t>
      </w:r>
      <w:r>
        <w:rPr>
          <w:sz w:val="22"/>
          <w:u w:val="single"/>
        </w:rPr>
        <w:tab/>
      </w:r>
    </w:p>
    <w:p w14:paraId="1DF2705E">
      <w:pPr>
        <w:pStyle w:val="6"/>
        <w:ind w:left="0"/>
        <w:jc w:val="left"/>
        <w:rPr>
          <w:sz w:val="22"/>
        </w:rPr>
      </w:pPr>
    </w:p>
    <w:p w14:paraId="30188EEC">
      <w:pPr>
        <w:pStyle w:val="6"/>
        <w:spacing w:before="251"/>
        <w:ind w:left="0"/>
        <w:jc w:val="left"/>
        <w:rPr>
          <w:sz w:val="22"/>
        </w:rPr>
      </w:pPr>
    </w:p>
    <w:p w14:paraId="4B663454">
      <w:pPr>
        <w:spacing w:before="1" w:line="251" w:lineRule="exact"/>
        <w:ind w:left="905" w:right="0" w:firstLine="0"/>
        <w:jc w:val="center"/>
        <w:rPr>
          <w:b/>
          <w:sz w:val="22"/>
        </w:rPr>
      </w:pPr>
      <w:r>
        <w:rPr>
          <w:b/>
          <w:spacing w:val="-2"/>
          <w:sz w:val="22"/>
        </w:rPr>
        <w:t>Психолого-педагогические</w:t>
      </w:r>
      <w:r>
        <w:rPr>
          <w:b/>
          <w:spacing w:val="30"/>
          <w:sz w:val="22"/>
        </w:rPr>
        <w:t xml:space="preserve"> </w:t>
      </w:r>
      <w:r>
        <w:rPr>
          <w:b/>
          <w:spacing w:val="-4"/>
          <w:sz w:val="22"/>
        </w:rPr>
        <w:t>меры</w:t>
      </w:r>
    </w:p>
    <w:p w14:paraId="5F838426">
      <w:pPr>
        <w:spacing w:before="0" w:line="251" w:lineRule="exact"/>
        <w:ind w:left="903" w:right="0" w:firstLine="0"/>
        <w:jc w:val="center"/>
        <w:rPr>
          <w:sz w:val="22"/>
        </w:rPr>
      </w:pPr>
      <w:r>
        <w:rPr>
          <w:sz w:val="22"/>
        </w:rPr>
        <w:t>(заключения</w:t>
      </w:r>
      <w:r>
        <w:rPr>
          <w:spacing w:val="-7"/>
          <w:sz w:val="22"/>
        </w:rPr>
        <w:t xml:space="preserve"> </w:t>
      </w:r>
      <w:r>
        <w:rPr>
          <w:sz w:val="22"/>
        </w:rPr>
        <w:t>школьного</w:t>
      </w:r>
      <w:r>
        <w:rPr>
          <w:spacing w:val="-5"/>
          <w:sz w:val="22"/>
        </w:rPr>
        <w:t xml:space="preserve"> </w:t>
      </w:r>
      <w:r>
        <w:rPr>
          <w:sz w:val="22"/>
        </w:rPr>
        <w:t>психолога,</w:t>
      </w:r>
      <w:r>
        <w:rPr>
          <w:spacing w:val="-5"/>
          <w:sz w:val="22"/>
        </w:rPr>
        <w:t xml:space="preserve"> </w:t>
      </w:r>
      <w:r>
        <w:rPr>
          <w:sz w:val="22"/>
        </w:rPr>
        <w:t>психолога</w:t>
      </w:r>
      <w:r>
        <w:rPr>
          <w:spacing w:val="-6"/>
          <w:sz w:val="22"/>
        </w:rPr>
        <w:t xml:space="preserve"> </w:t>
      </w:r>
      <w:r>
        <w:rPr>
          <w:sz w:val="22"/>
        </w:rPr>
        <w:t>ПМС</w:t>
      </w:r>
      <w:r>
        <w:rPr>
          <w:spacing w:val="-6"/>
          <w:sz w:val="22"/>
        </w:rPr>
        <w:t xml:space="preserve"> </w:t>
      </w:r>
      <w:r>
        <w:rPr>
          <w:sz w:val="22"/>
        </w:rPr>
        <w:t>Центра</w:t>
      </w:r>
      <w:r>
        <w:rPr>
          <w:spacing w:val="-5"/>
          <w:sz w:val="22"/>
        </w:rPr>
        <w:t xml:space="preserve"> </w:t>
      </w:r>
      <w:r>
        <w:rPr>
          <w:sz w:val="22"/>
        </w:rPr>
        <w:t>и</w:t>
      </w:r>
      <w:r>
        <w:rPr>
          <w:spacing w:val="-6"/>
          <w:sz w:val="22"/>
        </w:rPr>
        <w:t xml:space="preserve"> </w:t>
      </w:r>
      <w:r>
        <w:rPr>
          <w:spacing w:val="-4"/>
          <w:sz w:val="22"/>
        </w:rPr>
        <w:t>др.)</w:t>
      </w:r>
    </w:p>
    <w:p w14:paraId="5AC051B3">
      <w:pPr>
        <w:pStyle w:val="6"/>
        <w:spacing w:before="15" w:after="1"/>
        <w:ind w:left="0"/>
        <w:jc w:val="left"/>
        <w:rPr>
          <w:sz w:val="20"/>
        </w:rPr>
      </w:pPr>
    </w:p>
    <w:tbl>
      <w:tblPr>
        <w:tblStyle w:val="5"/>
        <w:tblW w:w="0" w:type="auto"/>
        <w:tblInd w:w="1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2684"/>
        <w:gridCol w:w="2612"/>
        <w:gridCol w:w="255"/>
        <w:gridCol w:w="2732"/>
      </w:tblGrid>
      <w:tr w14:paraId="49933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229" w:type="dxa"/>
          </w:tcPr>
          <w:p w14:paraId="5B9B2CD5">
            <w:pPr>
              <w:pStyle w:val="9"/>
              <w:spacing w:line="254" w:lineRule="exact"/>
              <w:ind w:left="350" w:right="307" w:firstLine="19"/>
              <w:rPr>
                <w:sz w:val="22"/>
              </w:rPr>
            </w:pPr>
            <w:r>
              <w:rPr>
                <w:spacing w:val="-2"/>
                <w:sz w:val="22"/>
              </w:rPr>
              <w:t>Дата, время</w:t>
            </w:r>
          </w:p>
        </w:tc>
        <w:tc>
          <w:tcPr>
            <w:tcW w:w="2684" w:type="dxa"/>
          </w:tcPr>
          <w:p w14:paraId="2F534841">
            <w:pPr>
              <w:pStyle w:val="9"/>
              <w:spacing w:before="125"/>
              <w:ind w:left="14"/>
              <w:jc w:val="center"/>
              <w:rPr>
                <w:sz w:val="22"/>
              </w:rPr>
            </w:pPr>
            <w:r>
              <w:rPr>
                <w:spacing w:val="-2"/>
                <w:sz w:val="22"/>
              </w:rPr>
              <w:t>Специалист</w:t>
            </w:r>
          </w:p>
        </w:tc>
        <w:tc>
          <w:tcPr>
            <w:tcW w:w="2612" w:type="dxa"/>
          </w:tcPr>
          <w:p w14:paraId="60A22A65">
            <w:pPr>
              <w:pStyle w:val="9"/>
              <w:spacing w:before="125"/>
              <w:ind w:left="248"/>
              <w:rPr>
                <w:sz w:val="22"/>
              </w:rPr>
            </w:pPr>
            <w:r>
              <w:rPr>
                <w:sz w:val="22"/>
              </w:rPr>
              <w:t>Характер</w:t>
            </w:r>
            <w:r>
              <w:rPr>
                <w:spacing w:val="-3"/>
                <w:sz w:val="22"/>
              </w:rPr>
              <w:t xml:space="preserve"> </w:t>
            </w:r>
            <w:r>
              <w:rPr>
                <w:spacing w:val="-2"/>
                <w:sz w:val="22"/>
              </w:rPr>
              <w:t>диагностики</w:t>
            </w:r>
          </w:p>
        </w:tc>
        <w:tc>
          <w:tcPr>
            <w:tcW w:w="2987" w:type="dxa"/>
            <w:gridSpan w:val="2"/>
          </w:tcPr>
          <w:p w14:paraId="083B4734">
            <w:pPr>
              <w:pStyle w:val="9"/>
              <w:spacing w:before="125"/>
              <w:ind w:left="8"/>
              <w:rPr>
                <w:sz w:val="22"/>
              </w:rPr>
            </w:pPr>
            <w:r>
              <w:rPr>
                <w:sz w:val="22"/>
              </w:rPr>
              <w:t>Заключение</w:t>
            </w:r>
            <w:r>
              <w:rPr>
                <w:spacing w:val="-4"/>
                <w:sz w:val="22"/>
              </w:rPr>
              <w:t xml:space="preserve"> </w:t>
            </w:r>
            <w:r>
              <w:rPr>
                <w:sz w:val="22"/>
              </w:rPr>
              <w:t>и</w:t>
            </w:r>
            <w:r>
              <w:rPr>
                <w:spacing w:val="-3"/>
                <w:sz w:val="22"/>
              </w:rPr>
              <w:t xml:space="preserve"> </w:t>
            </w:r>
            <w:r>
              <w:rPr>
                <w:spacing w:val="-2"/>
                <w:sz w:val="22"/>
              </w:rPr>
              <w:t>рекомендации</w:t>
            </w:r>
          </w:p>
        </w:tc>
      </w:tr>
      <w:tr w14:paraId="602EA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71B03D75">
            <w:pPr>
              <w:pStyle w:val="9"/>
              <w:rPr>
                <w:sz w:val="18"/>
              </w:rPr>
            </w:pPr>
          </w:p>
        </w:tc>
        <w:tc>
          <w:tcPr>
            <w:tcW w:w="2684" w:type="dxa"/>
          </w:tcPr>
          <w:p w14:paraId="1E05C11D">
            <w:pPr>
              <w:pStyle w:val="9"/>
              <w:rPr>
                <w:sz w:val="18"/>
              </w:rPr>
            </w:pPr>
          </w:p>
        </w:tc>
        <w:tc>
          <w:tcPr>
            <w:tcW w:w="2612" w:type="dxa"/>
          </w:tcPr>
          <w:p w14:paraId="7E1D2CAA">
            <w:pPr>
              <w:pStyle w:val="9"/>
              <w:rPr>
                <w:sz w:val="18"/>
              </w:rPr>
            </w:pPr>
          </w:p>
        </w:tc>
        <w:tc>
          <w:tcPr>
            <w:tcW w:w="2987" w:type="dxa"/>
            <w:gridSpan w:val="2"/>
          </w:tcPr>
          <w:p w14:paraId="5AED5DF6">
            <w:pPr>
              <w:pStyle w:val="9"/>
              <w:rPr>
                <w:sz w:val="18"/>
              </w:rPr>
            </w:pPr>
          </w:p>
        </w:tc>
      </w:tr>
      <w:tr w14:paraId="68A63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3B73C889">
            <w:pPr>
              <w:pStyle w:val="9"/>
              <w:rPr>
                <w:sz w:val="18"/>
              </w:rPr>
            </w:pPr>
          </w:p>
        </w:tc>
        <w:tc>
          <w:tcPr>
            <w:tcW w:w="2684" w:type="dxa"/>
          </w:tcPr>
          <w:p w14:paraId="66F1D140">
            <w:pPr>
              <w:pStyle w:val="9"/>
              <w:rPr>
                <w:sz w:val="18"/>
              </w:rPr>
            </w:pPr>
          </w:p>
        </w:tc>
        <w:tc>
          <w:tcPr>
            <w:tcW w:w="2612" w:type="dxa"/>
          </w:tcPr>
          <w:p w14:paraId="67EA9B5D">
            <w:pPr>
              <w:pStyle w:val="9"/>
              <w:rPr>
                <w:sz w:val="18"/>
              </w:rPr>
            </w:pPr>
          </w:p>
        </w:tc>
        <w:tc>
          <w:tcPr>
            <w:tcW w:w="2987" w:type="dxa"/>
            <w:gridSpan w:val="2"/>
          </w:tcPr>
          <w:p w14:paraId="6E4C8A42">
            <w:pPr>
              <w:pStyle w:val="9"/>
              <w:rPr>
                <w:sz w:val="18"/>
              </w:rPr>
            </w:pPr>
          </w:p>
        </w:tc>
      </w:tr>
      <w:tr w14:paraId="71963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9512" w:type="dxa"/>
            <w:gridSpan w:val="5"/>
          </w:tcPr>
          <w:p w14:paraId="0EF3F103">
            <w:pPr>
              <w:pStyle w:val="9"/>
              <w:spacing w:before="1" w:line="233" w:lineRule="exact"/>
              <w:ind w:left="6" w:right="2"/>
              <w:jc w:val="center"/>
              <w:rPr>
                <w:b/>
                <w:sz w:val="22"/>
              </w:rPr>
            </w:pPr>
            <w:r>
              <w:rPr>
                <w:b/>
                <w:spacing w:val="-2"/>
                <w:sz w:val="22"/>
              </w:rPr>
              <w:t>Консультирование</w:t>
            </w:r>
          </w:p>
        </w:tc>
      </w:tr>
      <w:tr w14:paraId="24678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1229" w:type="dxa"/>
          </w:tcPr>
          <w:p w14:paraId="3933BA13">
            <w:pPr>
              <w:pStyle w:val="9"/>
              <w:spacing w:before="158" w:line="201" w:lineRule="auto"/>
              <w:ind w:left="350" w:right="307" w:firstLine="19"/>
              <w:rPr>
                <w:sz w:val="22"/>
              </w:rPr>
            </w:pPr>
            <w:r>
              <w:rPr>
                <w:spacing w:val="-2"/>
                <w:sz w:val="22"/>
              </w:rPr>
              <w:t>Дата, время</w:t>
            </w:r>
          </w:p>
        </w:tc>
        <w:tc>
          <w:tcPr>
            <w:tcW w:w="2684" w:type="dxa"/>
          </w:tcPr>
          <w:p w14:paraId="3F79877D">
            <w:pPr>
              <w:pStyle w:val="9"/>
              <w:spacing w:before="245"/>
              <w:ind w:left="14"/>
              <w:jc w:val="center"/>
              <w:rPr>
                <w:sz w:val="22"/>
              </w:rPr>
            </w:pPr>
            <w:r>
              <w:rPr>
                <w:spacing w:val="-2"/>
                <w:sz w:val="22"/>
              </w:rPr>
              <w:t>Специалист</w:t>
            </w:r>
          </w:p>
        </w:tc>
        <w:tc>
          <w:tcPr>
            <w:tcW w:w="2612" w:type="dxa"/>
          </w:tcPr>
          <w:p w14:paraId="57D6CDEB">
            <w:pPr>
              <w:pStyle w:val="9"/>
              <w:spacing w:line="247" w:lineRule="exact"/>
              <w:ind w:left="10" w:right="5"/>
              <w:jc w:val="center"/>
              <w:rPr>
                <w:sz w:val="22"/>
              </w:rPr>
            </w:pPr>
            <w:r>
              <w:rPr>
                <w:sz w:val="22"/>
              </w:rPr>
              <w:t>Причина</w:t>
            </w:r>
            <w:r>
              <w:rPr>
                <w:spacing w:val="-7"/>
                <w:sz w:val="22"/>
              </w:rPr>
              <w:t xml:space="preserve"> </w:t>
            </w:r>
            <w:r>
              <w:rPr>
                <w:spacing w:val="-2"/>
                <w:sz w:val="22"/>
              </w:rPr>
              <w:t>обращения,</w:t>
            </w:r>
          </w:p>
          <w:p w14:paraId="13AB3B05">
            <w:pPr>
              <w:pStyle w:val="9"/>
              <w:spacing w:line="252" w:lineRule="exact"/>
              <w:ind w:left="10"/>
              <w:jc w:val="center"/>
              <w:rPr>
                <w:sz w:val="22"/>
              </w:rPr>
            </w:pPr>
            <w:r>
              <w:rPr>
                <w:sz w:val="22"/>
              </w:rPr>
              <w:t>характер</w:t>
            </w:r>
            <w:r>
              <w:rPr>
                <w:spacing w:val="-14"/>
                <w:sz w:val="22"/>
              </w:rPr>
              <w:t xml:space="preserve"> </w:t>
            </w:r>
            <w:r>
              <w:rPr>
                <w:sz w:val="22"/>
              </w:rPr>
              <w:t xml:space="preserve">консультации, </w:t>
            </w:r>
            <w:r>
              <w:rPr>
                <w:spacing w:val="-2"/>
                <w:sz w:val="22"/>
              </w:rPr>
              <w:t>тематика</w:t>
            </w:r>
          </w:p>
        </w:tc>
        <w:tc>
          <w:tcPr>
            <w:tcW w:w="2987" w:type="dxa"/>
            <w:gridSpan w:val="2"/>
          </w:tcPr>
          <w:p w14:paraId="6205F869">
            <w:pPr>
              <w:pStyle w:val="9"/>
              <w:spacing w:before="245"/>
              <w:ind w:left="8"/>
              <w:rPr>
                <w:sz w:val="22"/>
              </w:rPr>
            </w:pPr>
            <w:r>
              <w:rPr>
                <w:sz w:val="22"/>
              </w:rPr>
              <w:t>Заключение</w:t>
            </w:r>
            <w:r>
              <w:rPr>
                <w:spacing w:val="-4"/>
                <w:sz w:val="22"/>
              </w:rPr>
              <w:t xml:space="preserve"> </w:t>
            </w:r>
            <w:r>
              <w:rPr>
                <w:sz w:val="22"/>
              </w:rPr>
              <w:t>и</w:t>
            </w:r>
            <w:r>
              <w:rPr>
                <w:spacing w:val="-3"/>
                <w:sz w:val="22"/>
              </w:rPr>
              <w:t xml:space="preserve"> </w:t>
            </w:r>
            <w:r>
              <w:rPr>
                <w:spacing w:val="-2"/>
                <w:sz w:val="22"/>
              </w:rPr>
              <w:t>рекомендации</w:t>
            </w:r>
          </w:p>
        </w:tc>
      </w:tr>
      <w:tr w14:paraId="2B41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22265C7A">
            <w:pPr>
              <w:pStyle w:val="9"/>
              <w:rPr>
                <w:sz w:val="18"/>
              </w:rPr>
            </w:pPr>
          </w:p>
        </w:tc>
        <w:tc>
          <w:tcPr>
            <w:tcW w:w="2684" w:type="dxa"/>
          </w:tcPr>
          <w:p w14:paraId="7346F4D4">
            <w:pPr>
              <w:pStyle w:val="9"/>
              <w:rPr>
                <w:sz w:val="18"/>
              </w:rPr>
            </w:pPr>
          </w:p>
        </w:tc>
        <w:tc>
          <w:tcPr>
            <w:tcW w:w="2612" w:type="dxa"/>
          </w:tcPr>
          <w:p w14:paraId="7985987B">
            <w:pPr>
              <w:pStyle w:val="9"/>
              <w:rPr>
                <w:sz w:val="18"/>
              </w:rPr>
            </w:pPr>
          </w:p>
        </w:tc>
        <w:tc>
          <w:tcPr>
            <w:tcW w:w="2987" w:type="dxa"/>
            <w:gridSpan w:val="2"/>
          </w:tcPr>
          <w:p w14:paraId="62F97CBF">
            <w:pPr>
              <w:pStyle w:val="9"/>
              <w:rPr>
                <w:sz w:val="18"/>
              </w:rPr>
            </w:pPr>
          </w:p>
        </w:tc>
      </w:tr>
      <w:tr w14:paraId="05E63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693254A3">
            <w:pPr>
              <w:pStyle w:val="9"/>
              <w:rPr>
                <w:sz w:val="18"/>
              </w:rPr>
            </w:pPr>
          </w:p>
        </w:tc>
        <w:tc>
          <w:tcPr>
            <w:tcW w:w="2684" w:type="dxa"/>
          </w:tcPr>
          <w:p w14:paraId="7ADA645D">
            <w:pPr>
              <w:pStyle w:val="9"/>
              <w:rPr>
                <w:sz w:val="18"/>
              </w:rPr>
            </w:pPr>
          </w:p>
        </w:tc>
        <w:tc>
          <w:tcPr>
            <w:tcW w:w="2612" w:type="dxa"/>
          </w:tcPr>
          <w:p w14:paraId="032EDB23">
            <w:pPr>
              <w:pStyle w:val="9"/>
              <w:rPr>
                <w:sz w:val="18"/>
              </w:rPr>
            </w:pPr>
          </w:p>
        </w:tc>
        <w:tc>
          <w:tcPr>
            <w:tcW w:w="2987" w:type="dxa"/>
            <w:gridSpan w:val="2"/>
          </w:tcPr>
          <w:p w14:paraId="7DC9F28C">
            <w:pPr>
              <w:pStyle w:val="9"/>
              <w:rPr>
                <w:sz w:val="18"/>
              </w:rPr>
            </w:pPr>
          </w:p>
        </w:tc>
      </w:tr>
      <w:tr w14:paraId="7F489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9512" w:type="dxa"/>
            <w:gridSpan w:val="5"/>
          </w:tcPr>
          <w:p w14:paraId="767DCD91">
            <w:pPr>
              <w:pStyle w:val="9"/>
              <w:spacing w:before="1" w:line="233" w:lineRule="exact"/>
              <w:ind w:left="6" w:right="2"/>
              <w:jc w:val="center"/>
              <w:rPr>
                <w:b/>
                <w:sz w:val="22"/>
              </w:rPr>
            </w:pPr>
            <w:r>
              <w:rPr>
                <w:b/>
                <w:spacing w:val="-2"/>
                <w:sz w:val="22"/>
              </w:rPr>
              <w:t>Учебно-воспитательная</w:t>
            </w:r>
            <w:r>
              <w:rPr>
                <w:b/>
                <w:spacing w:val="22"/>
                <w:sz w:val="22"/>
              </w:rPr>
              <w:t xml:space="preserve"> </w:t>
            </w:r>
            <w:r>
              <w:rPr>
                <w:b/>
                <w:spacing w:val="-2"/>
                <w:sz w:val="22"/>
              </w:rPr>
              <w:t>деятельность</w:t>
            </w:r>
          </w:p>
        </w:tc>
      </w:tr>
      <w:tr w14:paraId="5DC25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2FF2BA93">
            <w:pPr>
              <w:pStyle w:val="9"/>
              <w:rPr>
                <w:sz w:val="18"/>
              </w:rPr>
            </w:pPr>
          </w:p>
        </w:tc>
        <w:tc>
          <w:tcPr>
            <w:tcW w:w="2684" w:type="dxa"/>
          </w:tcPr>
          <w:p w14:paraId="1CB5B912">
            <w:pPr>
              <w:pStyle w:val="9"/>
              <w:rPr>
                <w:sz w:val="18"/>
              </w:rPr>
            </w:pPr>
          </w:p>
        </w:tc>
        <w:tc>
          <w:tcPr>
            <w:tcW w:w="2867" w:type="dxa"/>
            <w:gridSpan w:val="2"/>
          </w:tcPr>
          <w:p w14:paraId="658D7F4F">
            <w:pPr>
              <w:pStyle w:val="9"/>
              <w:rPr>
                <w:sz w:val="18"/>
              </w:rPr>
            </w:pPr>
          </w:p>
        </w:tc>
        <w:tc>
          <w:tcPr>
            <w:tcW w:w="2732" w:type="dxa"/>
          </w:tcPr>
          <w:p w14:paraId="0BDC9320">
            <w:pPr>
              <w:pStyle w:val="9"/>
              <w:rPr>
                <w:sz w:val="18"/>
              </w:rPr>
            </w:pPr>
          </w:p>
        </w:tc>
      </w:tr>
      <w:tr w14:paraId="59A100BF">
        <w:tblPrEx>
          <w:tblCellMar>
            <w:top w:w="0" w:type="dxa"/>
            <w:left w:w="0" w:type="dxa"/>
            <w:bottom w:w="0" w:type="dxa"/>
            <w:right w:w="0" w:type="dxa"/>
          </w:tblCellMar>
        </w:tblPrEx>
        <w:trPr>
          <w:trHeight w:val="253" w:hRule="atLeast"/>
        </w:trPr>
        <w:tc>
          <w:tcPr>
            <w:tcW w:w="1229" w:type="dxa"/>
          </w:tcPr>
          <w:p w14:paraId="7C722EC8">
            <w:pPr>
              <w:pStyle w:val="9"/>
              <w:rPr>
                <w:sz w:val="18"/>
              </w:rPr>
            </w:pPr>
          </w:p>
        </w:tc>
        <w:tc>
          <w:tcPr>
            <w:tcW w:w="2684" w:type="dxa"/>
          </w:tcPr>
          <w:p w14:paraId="72F32468">
            <w:pPr>
              <w:pStyle w:val="9"/>
              <w:rPr>
                <w:sz w:val="18"/>
              </w:rPr>
            </w:pPr>
          </w:p>
        </w:tc>
        <w:tc>
          <w:tcPr>
            <w:tcW w:w="2867" w:type="dxa"/>
            <w:gridSpan w:val="2"/>
          </w:tcPr>
          <w:p w14:paraId="176131D1">
            <w:pPr>
              <w:pStyle w:val="9"/>
              <w:rPr>
                <w:sz w:val="18"/>
              </w:rPr>
            </w:pPr>
          </w:p>
        </w:tc>
        <w:tc>
          <w:tcPr>
            <w:tcW w:w="2732" w:type="dxa"/>
          </w:tcPr>
          <w:p w14:paraId="2A06D825">
            <w:pPr>
              <w:pStyle w:val="9"/>
              <w:rPr>
                <w:sz w:val="18"/>
              </w:rPr>
            </w:pPr>
          </w:p>
        </w:tc>
      </w:tr>
      <w:tr w14:paraId="04598F37">
        <w:tblPrEx>
          <w:tblCellMar>
            <w:top w:w="0" w:type="dxa"/>
            <w:left w:w="0" w:type="dxa"/>
            <w:bottom w:w="0" w:type="dxa"/>
            <w:right w:w="0" w:type="dxa"/>
          </w:tblCellMar>
        </w:tblPrEx>
        <w:trPr>
          <w:trHeight w:val="254" w:hRule="atLeast"/>
        </w:trPr>
        <w:tc>
          <w:tcPr>
            <w:tcW w:w="9512" w:type="dxa"/>
            <w:gridSpan w:val="5"/>
          </w:tcPr>
          <w:p w14:paraId="4468A73B">
            <w:pPr>
              <w:pStyle w:val="9"/>
              <w:spacing w:before="1" w:line="233" w:lineRule="exact"/>
              <w:ind w:left="6"/>
              <w:jc w:val="center"/>
              <w:rPr>
                <w:b/>
                <w:sz w:val="22"/>
              </w:rPr>
            </w:pPr>
            <w:r>
              <w:rPr>
                <w:b/>
                <w:sz w:val="22"/>
              </w:rPr>
              <w:t>Работа</w:t>
            </w:r>
            <w:r>
              <w:rPr>
                <w:b/>
                <w:spacing w:val="-5"/>
                <w:sz w:val="22"/>
              </w:rPr>
              <w:t xml:space="preserve"> </w:t>
            </w:r>
            <w:r>
              <w:rPr>
                <w:b/>
                <w:sz w:val="22"/>
              </w:rPr>
              <w:t>с</w:t>
            </w:r>
            <w:r>
              <w:rPr>
                <w:b/>
                <w:spacing w:val="-2"/>
                <w:sz w:val="22"/>
              </w:rPr>
              <w:t xml:space="preserve"> семьей</w:t>
            </w:r>
          </w:p>
        </w:tc>
      </w:tr>
      <w:tr w14:paraId="6F21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35DE0964">
            <w:pPr>
              <w:pStyle w:val="9"/>
              <w:spacing w:line="234" w:lineRule="exact"/>
              <w:ind w:right="72"/>
              <w:jc w:val="center"/>
              <w:rPr>
                <w:sz w:val="22"/>
              </w:rPr>
            </w:pPr>
            <w:r>
              <w:rPr>
                <w:spacing w:val="-4"/>
                <w:sz w:val="22"/>
              </w:rPr>
              <w:t>Дата</w:t>
            </w:r>
          </w:p>
        </w:tc>
        <w:tc>
          <w:tcPr>
            <w:tcW w:w="5551" w:type="dxa"/>
            <w:gridSpan w:val="3"/>
          </w:tcPr>
          <w:p w14:paraId="2F1BBFBC">
            <w:pPr>
              <w:pStyle w:val="9"/>
              <w:spacing w:line="234" w:lineRule="exact"/>
              <w:ind w:left="14" w:right="5"/>
              <w:jc w:val="center"/>
              <w:rPr>
                <w:sz w:val="22"/>
              </w:rPr>
            </w:pPr>
            <w:r>
              <w:rPr>
                <w:sz w:val="22"/>
              </w:rPr>
              <w:t xml:space="preserve">Форма </w:t>
            </w:r>
            <w:r>
              <w:rPr>
                <w:spacing w:val="-2"/>
                <w:sz w:val="22"/>
              </w:rPr>
              <w:t>работы</w:t>
            </w:r>
          </w:p>
        </w:tc>
        <w:tc>
          <w:tcPr>
            <w:tcW w:w="2732" w:type="dxa"/>
          </w:tcPr>
          <w:p w14:paraId="21B7B67D">
            <w:pPr>
              <w:pStyle w:val="9"/>
              <w:spacing w:line="234" w:lineRule="exact"/>
              <w:ind w:left="8"/>
              <w:jc w:val="center"/>
              <w:rPr>
                <w:sz w:val="22"/>
              </w:rPr>
            </w:pPr>
            <w:r>
              <w:rPr>
                <w:spacing w:val="-2"/>
                <w:sz w:val="22"/>
              </w:rPr>
              <w:t>Исполнитель</w:t>
            </w:r>
          </w:p>
        </w:tc>
      </w:tr>
      <w:tr w14:paraId="5C447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5C7C2F30">
            <w:pPr>
              <w:pStyle w:val="9"/>
              <w:rPr>
                <w:sz w:val="18"/>
              </w:rPr>
            </w:pPr>
          </w:p>
        </w:tc>
        <w:tc>
          <w:tcPr>
            <w:tcW w:w="5551" w:type="dxa"/>
            <w:gridSpan w:val="3"/>
          </w:tcPr>
          <w:p w14:paraId="043B762A">
            <w:pPr>
              <w:pStyle w:val="9"/>
              <w:rPr>
                <w:sz w:val="18"/>
              </w:rPr>
            </w:pPr>
          </w:p>
        </w:tc>
        <w:tc>
          <w:tcPr>
            <w:tcW w:w="2732" w:type="dxa"/>
          </w:tcPr>
          <w:p w14:paraId="05130281">
            <w:pPr>
              <w:pStyle w:val="9"/>
              <w:rPr>
                <w:sz w:val="18"/>
              </w:rPr>
            </w:pPr>
          </w:p>
        </w:tc>
      </w:tr>
      <w:tr w14:paraId="3E507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76CF8BBC">
            <w:pPr>
              <w:pStyle w:val="9"/>
              <w:rPr>
                <w:sz w:val="18"/>
              </w:rPr>
            </w:pPr>
          </w:p>
        </w:tc>
        <w:tc>
          <w:tcPr>
            <w:tcW w:w="5551" w:type="dxa"/>
            <w:gridSpan w:val="3"/>
          </w:tcPr>
          <w:p w14:paraId="35149D3B">
            <w:pPr>
              <w:pStyle w:val="9"/>
              <w:rPr>
                <w:sz w:val="18"/>
              </w:rPr>
            </w:pPr>
          </w:p>
        </w:tc>
        <w:tc>
          <w:tcPr>
            <w:tcW w:w="2732" w:type="dxa"/>
          </w:tcPr>
          <w:p w14:paraId="58C0DAFA">
            <w:pPr>
              <w:pStyle w:val="9"/>
              <w:rPr>
                <w:sz w:val="18"/>
              </w:rPr>
            </w:pPr>
          </w:p>
        </w:tc>
      </w:tr>
      <w:tr w14:paraId="4C902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9512" w:type="dxa"/>
            <w:gridSpan w:val="5"/>
          </w:tcPr>
          <w:p w14:paraId="284DF797">
            <w:pPr>
              <w:pStyle w:val="9"/>
              <w:spacing w:line="234" w:lineRule="exact"/>
              <w:ind w:left="736"/>
              <w:rPr>
                <w:b/>
                <w:sz w:val="22"/>
              </w:rPr>
            </w:pPr>
            <w:r>
              <w:rPr>
                <w:b/>
                <w:sz w:val="22"/>
              </w:rPr>
              <w:t>Взаимодействие</w:t>
            </w:r>
            <w:r>
              <w:rPr>
                <w:b/>
                <w:spacing w:val="-11"/>
                <w:sz w:val="22"/>
              </w:rPr>
              <w:t xml:space="preserve"> </w:t>
            </w:r>
            <w:r>
              <w:rPr>
                <w:b/>
                <w:sz w:val="22"/>
              </w:rPr>
              <w:t>с</w:t>
            </w:r>
            <w:r>
              <w:rPr>
                <w:b/>
                <w:spacing w:val="-8"/>
                <w:sz w:val="22"/>
              </w:rPr>
              <w:t xml:space="preserve"> </w:t>
            </w:r>
            <w:r>
              <w:rPr>
                <w:b/>
                <w:sz w:val="22"/>
              </w:rPr>
              <w:t>другими</w:t>
            </w:r>
            <w:r>
              <w:rPr>
                <w:b/>
                <w:spacing w:val="-7"/>
                <w:sz w:val="22"/>
              </w:rPr>
              <w:t xml:space="preserve"> </w:t>
            </w:r>
            <w:r>
              <w:rPr>
                <w:b/>
                <w:sz w:val="22"/>
              </w:rPr>
              <w:t>органами,</w:t>
            </w:r>
            <w:r>
              <w:rPr>
                <w:b/>
                <w:spacing w:val="-7"/>
                <w:sz w:val="22"/>
              </w:rPr>
              <w:t xml:space="preserve"> </w:t>
            </w:r>
            <w:r>
              <w:rPr>
                <w:b/>
                <w:sz w:val="22"/>
              </w:rPr>
              <w:t>службами</w:t>
            </w:r>
            <w:r>
              <w:rPr>
                <w:b/>
                <w:spacing w:val="-6"/>
                <w:sz w:val="22"/>
              </w:rPr>
              <w:t xml:space="preserve"> </w:t>
            </w:r>
            <w:r>
              <w:rPr>
                <w:b/>
                <w:sz w:val="22"/>
              </w:rPr>
              <w:t>и</w:t>
            </w:r>
            <w:r>
              <w:rPr>
                <w:b/>
                <w:spacing w:val="-7"/>
                <w:sz w:val="22"/>
              </w:rPr>
              <w:t xml:space="preserve"> </w:t>
            </w:r>
            <w:r>
              <w:rPr>
                <w:b/>
                <w:sz w:val="22"/>
              </w:rPr>
              <w:t>учреждениями</w:t>
            </w:r>
            <w:r>
              <w:rPr>
                <w:b/>
                <w:spacing w:val="-6"/>
                <w:sz w:val="22"/>
              </w:rPr>
              <w:t xml:space="preserve"> </w:t>
            </w:r>
            <w:r>
              <w:rPr>
                <w:b/>
                <w:spacing w:val="-2"/>
                <w:sz w:val="22"/>
              </w:rPr>
              <w:t>профилактики</w:t>
            </w:r>
          </w:p>
        </w:tc>
      </w:tr>
      <w:tr w14:paraId="3899A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183CAC10">
            <w:pPr>
              <w:pStyle w:val="9"/>
              <w:spacing w:line="234" w:lineRule="exact"/>
              <w:ind w:right="72"/>
              <w:jc w:val="center"/>
              <w:rPr>
                <w:sz w:val="22"/>
              </w:rPr>
            </w:pPr>
            <w:r>
              <w:rPr>
                <w:spacing w:val="-4"/>
                <w:sz w:val="22"/>
              </w:rPr>
              <w:t>Дата</w:t>
            </w:r>
          </w:p>
        </w:tc>
        <w:tc>
          <w:tcPr>
            <w:tcW w:w="5551" w:type="dxa"/>
            <w:gridSpan w:val="3"/>
          </w:tcPr>
          <w:p w14:paraId="2EE1D1B0">
            <w:pPr>
              <w:pStyle w:val="9"/>
              <w:spacing w:line="234" w:lineRule="exact"/>
              <w:ind w:left="1540"/>
              <w:rPr>
                <w:sz w:val="22"/>
              </w:rPr>
            </w:pPr>
            <w:r>
              <w:rPr>
                <w:sz w:val="22"/>
              </w:rPr>
              <w:t>Содержание</w:t>
            </w:r>
            <w:r>
              <w:rPr>
                <w:spacing w:val="-7"/>
                <w:sz w:val="22"/>
              </w:rPr>
              <w:t xml:space="preserve"> </w:t>
            </w:r>
            <w:r>
              <w:rPr>
                <w:spacing w:val="-2"/>
                <w:sz w:val="22"/>
              </w:rPr>
              <w:t>деятельности</w:t>
            </w:r>
          </w:p>
        </w:tc>
        <w:tc>
          <w:tcPr>
            <w:tcW w:w="2732" w:type="dxa"/>
          </w:tcPr>
          <w:p w14:paraId="758A215E">
            <w:pPr>
              <w:pStyle w:val="9"/>
              <w:spacing w:line="234" w:lineRule="exact"/>
              <w:ind w:left="8"/>
              <w:jc w:val="center"/>
              <w:rPr>
                <w:sz w:val="22"/>
              </w:rPr>
            </w:pPr>
            <w:r>
              <w:rPr>
                <w:spacing w:val="-2"/>
                <w:sz w:val="22"/>
              </w:rPr>
              <w:t>Исполнитель</w:t>
            </w:r>
          </w:p>
        </w:tc>
      </w:tr>
      <w:tr w14:paraId="1B1C0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1F5BB33C">
            <w:pPr>
              <w:pStyle w:val="9"/>
              <w:rPr>
                <w:sz w:val="18"/>
              </w:rPr>
            </w:pPr>
          </w:p>
        </w:tc>
        <w:tc>
          <w:tcPr>
            <w:tcW w:w="5551" w:type="dxa"/>
            <w:gridSpan w:val="3"/>
          </w:tcPr>
          <w:p w14:paraId="12E96A0A">
            <w:pPr>
              <w:pStyle w:val="9"/>
              <w:rPr>
                <w:sz w:val="18"/>
              </w:rPr>
            </w:pPr>
          </w:p>
        </w:tc>
        <w:tc>
          <w:tcPr>
            <w:tcW w:w="2732" w:type="dxa"/>
          </w:tcPr>
          <w:p w14:paraId="13C70741">
            <w:pPr>
              <w:pStyle w:val="9"/>
              <w:rPr>
                <w:sz w:val="18"/>
              </w:rPr>
            </w:pPr>
          </w:p>
        </w:tc>
      </w:tr>
      <w:tr w14:paraId="6F47C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1095B02E">
            <w:pPr>
              <w:pStyle w:val="9"/>
              <w:rPr>
                <w:sz w:val="18"/>
              </w:rPr>
            </w:pPr>
          </w:p>
        </w:tc>
        <w:tc>
          <w:tcPr>
            <w:tcW w:w="5551" w:type="dxa"/>
            <w:gridSpan w:val="3"/>
          </w:tcPr>
          <w:p w14:paraId="4B55FB9E">
            <w:pPr>
              <w:pStyle w:val="9"/>
              <w:rPr>
                <w:sz w:val="18"/>
              </w:rPr>
            </w:pPr>
          </w:p>
        </w:tc>
        <w:tc>
          <w:tcPr>
            <w:tcW w:w="2732" w:type="dxa"/>
          </w:tcPr>
          <w:p w14:paraId="0101ED68">
            <w:pPr>
              <w:pStyle w:val="9"/>
              <w:rPr>
                <w:sz w:val="18"/>
              </w:rPr>
            </w:pPr>
          </w:p>
        </w:tc>
      </w:tr>
      <w:tr w14:paraId="71997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3090546D">
            <w:pPr>
              <w:pStyle w:val="9"/>
              <w:rPr>
                <w:sz w:val="18"/>
              </w:rPr>
            </w:pPr>
          </w:p>
        </w:tc>
        <w:tc>
          <w:tcPr>
            <w:tcW w:w="5551" w:type="dxa"/>
            <w:gridSpan w:val="3"/>
          </w:tcPr>
          <w:p w14:paraId="71FC32EC">
            <w:pPr>
              <w:pStyle w:val="9"/>
              <w:rPr>
                <w:sz w:val="18"/>
              </w:rPr>
            </w:pPr>
          </w:p>
        </w:tc>
        <w:tc>
          <w:tcPr>
            <w:tcW w:w="2732" w:type="dxa"/>
          </w:tcPr>
          <w:p w14:paraId="1F415057">
            <w:pPr>
              <w:pStyle w:val="9"/>
              <w:rPr>
                <w:sz w:val="18"/>
              </w:rPr>
            </w:pPr>
          </w:p>
        </w:tc>
      </w:tr>
      <w:tr w14:paraId="19D46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119C80F7">
            <w:pPr>
              <w:pStyle w:val="9"/>
              <w:rPr>
                <w:sz w:val="18"/>
              </w:rPr>
            </w:pPr>
          </w:p>
        </w:tc>
        <w:tc>
          <w:tcPr>
            <w:tcW w:w="5551" w:type="dxa"/>
            <w:gridSpan w:val="3"/>
          </w:tcPr>
          <w:p w14:paraId="193A7B9F">
            <w:pPr>
              <w:pStyle w:val="9"/>
              <w:rPr>
                <w:sz w:val="18"/>
              </w:rPr>
            </w:pPr>
          </w:p>
        </w:tc>
        <w:tc>
          <w:tcPr>
            <w:tcW w:w="2732" w:type="dxa"/>
          </w:tcPr>
          <w:p w14:paraId="11F3920E">
            <w:pPr>
              <w:pStyle w:val="9"/>
              <w:rPr>
                <w:sz w:val="18"/>
              </w:rPr>
            </w:pPr>
          </w:p>
        </w:tc>
      </w:tr>
      <w:tr w14:paraId="5F5CC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9512" w:type="dxa"/>
            <w:gridSpan w:val="5"/>
          </w:tcPr>
          <w:p w14:paraId="292B081B">
            <w:pPr>
              <w:pStyle w:val="9"/>
              <w:spacing w:line="234" w:lineRule="exact"/>
              <w:ind w:left="6" w:right="4"/>
              <w:jc w:val="center"/>
              <w:rPr>
                <w:b/>
                <w:sz w:val="22"/>
              </w:rPr>
            </w:pPr>
            <w:r>
              <w:rPr>
                <w:b/>
                <w:sz w:val="22"/>
              </w:rPr>
              <w:t>Сведения</w:t>
            </w:r>
            <w:r>
              <w:rPr>
                <w:b/>
                <w:spacing w:val="-8"/>
                <w:sz w:val="22"/>
              </w:rPr>
              <w:t xml:space="preserve"> </w:t>
            </w:r>
            <w:r>
              <w:rPr>
                <w:b/>
                <w:sz w:val="22"/>
              </w:rPr>
              <w:t>о</w:t>
            </w:r>
            <w:r>
              <w:rPr>
                <w:b/>
                <w:spacing w:val="-5"/>
                <w:sz w:val="22"/>
              </w:rPr>
              <w:t xml:space="preserve"> </w:t>
            </w:r>
            <w:r>
              <w:rPr>
                <w:b/>
                <w:sz w:val="22"/>
              </w:rPr>
              <w:t>получении</w:t>
            </w:r>
            <w:r>
              <w:rPr>
                <w:b/>
                <w:spacing w:val="-5"/>
                <w:sz w:val="22"/>
              </w:rPr>
              <w:t xml:space="preserve"> </w:t>
            </w:r>
            <w:r>
              <w:rPr>
                <w:b/>
                <w:sz w:val="22"/>
              </w:rPr>
              <w:t>информации</w:t>
            </w:r>
            <w:r>
              <w:rPr>
                <w:b/>
                <w:spacing w:val="-5"/>
                <w:sz w:val="22"/>
              </w:rPr>
              <w:t xml:space="preserve"> </w:t>
            </w:r>
            <w:r>
              <w:rPr>
                <w:b/>
                <w:sz w:val="22"/>
              </w:rPr>
              <w:t>из</w:t>
            </w:r>
            <w:r>
              <w:rPr>
                <w:b/>
                <w:spacing w:val="-5"/>
                <w:sz w:val="22"/>
              </w:rPr>
              <w:t xml:space="preserve"> </w:t>
            </w:r>
            <w:r>
              <w:rPr>
                <w:b/>
                <w:spacing w:val="-2"/>
                <w:sz w:val="22"/>
              </w:rPr>
              <w:t>ведомств</w:t>
            </w:r>
          </w:p>
        </w:tc>
      </w:tr>
      <w:tr w14:paraId="53869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27E60D28">
            <w:pPr>
              <w:pStyle w:val="9"/>
              <w:spacing w:line="234" w:lineRule="exact"/>
              <w:ind w:right="72"/>
              <w:jc w:val="center"/>
              <w:rPr>
                <w:sz w:val="22"/>
              </w:rPr>
            </w:pPr>
            <w:r>
              <w:rPr>
                <w:spacing w:val="-4"/>
                <w:sz w:val="22"/>
              </w:rPr>
              <w:t>Дата</w:t>
            </w:r>
          </w:p>
        </w:tc>
        <w:tc>
          <w:tcPr>
            <w:tcW w:w="5551" w:type="dxa"/>
            <w:gridSpan w:val="3"/>
          </w:tcPr>
          <w:p w14:paraId="53D1E987">
            <w:pPr>
              <w:pStyle w:val="9"/>
              <w:spacing w:line="234" w:lineRule="exact"/>
              <w:ind w:left="14" w:right="1"/>
              <w:jc w:val="center"/>
              <w:rPr>
                <w:sz w:val="22"/>
              </w:rPr>
            </w:pPr>
            <w:r>
              <w:rPr>
                <w:sz w:val="22"/>
              </w:rPr>
              <w:t>Краткие</w:t>
            </w:r>
            <w:r>
              <w:rPr>
                <w:spacing w:val="-1"/>
                <w:sz w:val="22"/>
              </w:rPr>
              <w:t xml:space="preserve"> </w:t>
            </w:r>
            <w:r>
              <w:rPr>
                <w:spacing w:val="-2"/>
                <w:sz w:val="22"/>
              </w:rPr>
              <w:t>сведения</w:t>
            </w:r>
          </w:p>
        </w:tc>
        <w:tc>
          <w:tcPr>
            <w:tcW w:w="2732" w:type="dxa"/>
          </w:tcPr>
          <w:p w14:paraId="6E47304F">
            <w:pPr>
              <w:pStyle w:val="9"/>
              <w:spacing w:line="234" w:lineRule="exact"/>
              <w:ind w:left="8"/>
              <w:jc w:val="center"/>
              <w:rPr>
                <w:sz w:val="22"/>
              </w:rPr>
            </w:pPr>
            <w:r>
              <w:rPr>
                <w:spacing w:val="-2"/>
                <w:sz w:val="22"/>
              </w:rPr>
              <w:t>Исполнитель</w:t>
            </w:r>
          </w:p>
        </w:tc>
      </w:tr>
      <w:tr w14:paraId="2E67E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44D30822">
            <w:pPr>
              <w:pStyle w:val="9"/>
              <w:rPr>
                <w:sz w:val="18"/>
              </w:rPr>
            </w:pPr>
          </w:p>
        </w:tc>
        <w:tc>
          <w:tcPr>
            <w:tcW w:w="5551" w:type="dxa"/>
            <w:gridSpan w:val="3"/>
          </w:tcPr>
          <w:p w14:paraId="556EB473">
            <w:pPr>
              <w:pStyle w:val="9"/>
              <w:rPr>
                <w:sz w:val="18"/>
              </w:rPr>
            </w:pPr>
          </w:p>
        </w:tc>
        <w:tc>
          <w:tcPr>
            <w:tcW w:w="2732" w:type="dxa"/>
          </w:tcPr>
          <w:p w14:paraId="421028AA">
            <w:pPr>
              <w:pStyle w:val="9"/>
              <w:rPr>
                <w:sz w:val="18"/>
              </w:rPr>
            </w:pPr>
          </w:p>
        </w:tc>
      </w:tr>
      <w:tr w14:paraId="6D6F7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29" w:type="dxa"/>
          </w:tcPr>
          <w:p w14:paraId="6DBA24C7">
            <w:pPr>
              <w:pStyle w:val="9"/>
              <w:rPr>
                <w:sz w:val="18"/>
              </w:rPr>
            </w:pPr>
          </w:p>
        </w:tc>
        <w:tc>
          <w:tcPr>
            <w:tcW w:w="5551" w:type="dxa"/>
            <w:gridSpan w:val="3"/>
          </w:tcPr>
          <w:p w14:paraId="533D75B2">
            <w:pPr>
              <w:pStyle w:val="9"/>
              <w:rPr>
                <w:sz w:val="18"/>
              </w:rPr>
            </w:pPr>
          </w:p>
        </w:tc>
        <w:tc>
          <w:tcPr>
            <w:tcW w:w="2732" w:type="dxa"/>
          </w:tcPr>
          <w:p w14:paraId="33FD3A5B">
            <w:pPr>
              <w:pStyle w:val="9"/>
              <w:rPr>
                <w:sz w:val="18"/>
              </w:rPr>
            </w:pPr>
          </w:p>
        </w:tc>
      </w:tr>
    </w:tbl>
    <w:p w14:paraId="0E4FDC19">
      <w:pPr>
        <w:tabs>
          <w:tab w:val="left" w:pos="10331"/>
        </w:tabs>
        <w:spacing w:before="245"/>
        <w:ind w:left="871" w:right="0" w:firstLine="0"/>
        <w:jc w:val="left"/>
        <w:rPr>
          <w:sz w:val="22"/>
        </w:rPr>
      </w:pPr>
      <w:r>
        <w:rPr>
          <w:sz w:val="22"/>
        </w:rPr>
        <w:t>Основания</w:t>
      </w:r>
      <w:r>
        <w:rPr>
          <w:spacing w:val="-6"/>
          <w:sz w:val="22"/>
        </w:rPr>
        <w:t xml:space="preserve"> </w:t>
      </w:r>
      <w:r>
        <w:rPr>
          <w:sz w:val="22"/>
        </w:rPr>
        <w:t>и</w:t>
      </w:r>
      <w:r>
        <w:rPr>
          <w:spacing w:val="-3"/>
          <w:sz w:val="22"/>
        </w:rPr>
        <w:t xml:space="preserve"> </w:t>
      </w:r>
      <w:r>
        <w:rPr>
          <w:sz w:val="22"/>
        </w:rPr>
        <w:t>дата</w:t>
      </w:r>
      <w:r>
        <w:rPr>
          <w:spacing w:val="-3"/>
          <w:sz w:val="22"/>
        </w:rPr>
        <w:t xml:space="preserve"> </w:t>
      </w:r>
      <w:r>
        <w:rPr>
          <w:sz w:val="22"/>
        </w:rPr>
        <w:t>снятия</w:t>
      </w:r>
      <w:r>
        <w:rPr>
          <w:spacing w:val="-6"/>
          <w:sz w:val="22"/>
        </w:rPr>
        <w:t xml:space="preserve"> </w:t>
      </w:r>
      <w:r>
        <w:rPr>
          <w:sz w:val="22"/>
        </w:rPr>
        <w:t>с</w:t>
      </w:r>
      <w:r>
        <w:rPr>
          <w:spacing w:val="-3"/>
          <w:sz w:val="22"/>
        </w:rPr>
        <w:t xml:space="preserve"> </w:t>
      </w:r>
      <w:r>
        <w:rPr>
          <w:sz w:val="22"/>
        </w:rPr>
        <w:t>учета</w:t>
      </w:r>
      <w:r>
        <w:rPr>
          <w:spacing w:val="-2"/>
          <w:sz w:val="22"/>
        </w:rPr>
        <w:t xml:space="preserve"> </w:t>
      </w:r>
      <w:r>
        <w:rPr>
          <w:spacing w:val="-4"/>
          <w:sz w:val="22"/>
        </w:rPr>
        <w:t>семьи</w:t>
      </w:r>
      <w:r>
        <w:rPr>
          <w:sz w:val="22"/>
          <w:u w:val="single"/>
        </w:rPr>
        <w:tab/>
      </w:r>
    </w:p>
    <w:p w14:paraId="199DA69E">
      <w:pPr>
        <w:tabs>
          <w:tab w:val="left" w:pos="10331"/>
        </w:tabs>
        <w:spacing w:before="239"/>
        <w:ind w:left="871" w:right="0" w:firstLine="0"/>
        <w:jc w:val="left"/>
        <w:rPr>
          <w:sz w:val="22"/>
        </w:rPr>
      </w:pPr>
      <w:r>
        <w:rPr>
          <w:sz w:val="22"/>
        </w:rPr>
        <w:t>Классный</w:t>
      </w:r>
      <w:r>
        <w:rPr>
          <w:spacing w:val="-4"/>
          <w:sz w:val="22"/>
        </w:rPr>
        <w:t xml:space="preserve"> </w:t>
      </w:r>
      <w:r>
        <w:rPr>
          <w:sz w:val="22"/>
        </w:rPr>
        <w:t>руководитель</w:t>
      </w:r>
      <w:r>
        <w:rPr>
          <w:spacing w:val="-4"/>
          <w:sz w:val="22"/>
        </w:rPr>
        <w:t xml:space="preserve"> </w:t>
      </w:r>
      <w:r>
        <w:rPr>
          <w:sz w:val="22"/>
        </w:rPr>
        <w:t>(социальный</w:t>
      </w:r>
      <w:r>
        <w:rPr>
          <w:spacing w:val="-2"/>
          <w:sz w:val="22"/>
        </w:rPr>
        <w:t xml:space="preserve"> </w:t>
      </w:r>
      <w:r>
        <w:rPr>
          <w:sz w:val="22"/>
        </w:rPr>
        <w:t xml:space="preserve">педагог) </w:t>
      </w:r>
      <w:r>
        <w:rPr>
          <w:sz w:val="22"/>
          <w:u w:val="single"/>
        </w:rPr>
        <w:tab/>
      </w:r>
    </w:p>
    <w:p w14:paraId="76F7410D">
      <w:pPr>
        <w:spacing w:after="0"/>
        <w:jc w:val="left"/>
        <w:rPr>
          <w:sz w:val="22"/>
        </w:rPr>
        <w:sectPr>
          <w:footerReference r:id="rId11" w:type="default"/>
          <w:pgSz w:w="11900" w:h="16850"/>
          <w:pgMar w:top="1040" w:right="560" w:bottom="440" w:left="540" w:header="0" w:footer="246" w:gutter="0"/>
          <w:pgNumType w:start="75"/>
          <w:cols w:space="720" w:num="1"/>
        </w:sectPr>
      </w:pPr>
    </w:p>
    <w:p w14:paraId="38E0DE10">
      <w:pPr>
        <w:spacing w:before="76"/>
        <w:ind w:left="906" w:right="0" w:firstLine="0"/>
        <w:jc w:val="center"/>
        <w:rPr>
          <w:b/>
          <w:sz w:val="22"/>
        </w:rPr>
      </w:pPr>
      <w:r>
        <w:rPr>
          <w:b/>
          <w:color w:val="333333"/>
          <w:sz w:val="22"/>
        </w:rPr>
        <w:t>Учетная</w:t>
      </w:r>
      <w:r>
        <w:rPr>
          <w:b/>
          <w:color w:val="333333"/>
          <w:spacing w:val="-7"/>
          <w:sz w:val="22"/>
        </w:rPr>
        <w:t xml:space="preserve"> </w:t>
      </w:r>
      <w:r>
        <w:rPr>
          <w:b/>
          <w:color w:val="333333"/>
          <w:sz w:val="22"/>
        </w:rPr>
        <w:t>карточка</w:t>
      </w:r>
      <w:r>
        <w:rPr>
          <w:b/>
          <w:color w:val="333333"/>
          <w:spacing w:val="-7"/>
          <w:sz w:val="22"/>
        </w:rPr>
        <w:t xml:space="preserve"> </w:t>
      </w:r>
      <w:r>
        <w:rPr>
          <w:b/>
          <w:color w:val="333333"/>
          <w:spacing w:val="-2"/>
          <w:sz w:val="22"/>
        </w:rPr>
        <w:t>обучающегося,</w:t>
      </w:r>
    </w:p>
    <w:p w14:paraId="273CE0F3">
      <w:pPr>
        <w:spacing w:before="2"/>
        <w:ind w:left="903" w:right="0" w:firstLine="0"/>
        <w:jc w:val="center"/>
        <w:rPr>
          <w:b/>
          <w:sz w:val="22"/>
        </w:rPr>
      </w:pPr>
      <w:r>
        <w:rPr>
          <w:b/>
          <w:color w:val="333333"/>
          <w:sz w:val="22"/>
        </w:rPr>
        <w:t>находящегося</w:t>
      </w:r>
      <w:r>
        <w:rPr>
          <w:b/>
          <w:color w:val="333333"/>
          <w:spacing w:val="-7"/>
          <w:sz w:val="22"/>
        </w:rPr>
        <w:t xml:space="preserve"> </w:t>
      </w:r>
      <w:r>
        <w:rPr>
          <w:b/>
          <w:color w:val="333333"/>
          <w:sz w:val="22"/>
        </w:rPr>
        <w:t>в</w:t>
      </w:r>
      <w:r>
        <w:rPr>
          <w:b/>
          <w:color w:val="333333"/>
          <w:spacing w:val="-8"/>
          <w:sz w:val="22"/>
        </w:rPr>
        <w:t xml:space="preserve"> </w:t>
      </w:r>
      <w:r>
        <w:rPr>
          <w:b/>
          <w:color w:val="333333"/>
          <w:sz w:val="22"/>
        </w:rPr>
        <w:t>социально</w:t>
      </w:r>
      <w:r>
        <w:rPr>
          <w:b/>
          <w:color w:val="333333"/>
          <w:spacing w:val="-7"/>
          <w:sz w:val="22"/>
        </w:rPr>
        <w:t xml:space="preserve"> </w:t>
      </w:r>
      <w:r>
        <w:rPr>
          <w:b/>
          <w:color w:val="333333"/>
          <w:sz w:val="22"/>
        </w:rPr>
        <w:t>опасном</w:t>
      </w:r>
      <w:r>
        <w:rPr>
          <w:b/>
          <w:color w:val="333333"/>
          <w:spacing w:val="-6"/>
          <w:sz w:val="22"/>
        </w:rPr>
        <w:t xml:space="preserve"> </w:t>
      </w:r>
      <w:r>
        <w:rPr>
          <w:b/>
          <w:color w:val="333333"/>
          <w:spacing w:val="-2"/>
          <w:sz w:val="22"/>
        </w:rPr>
        <w:t>положении</w:t>
      </w:r>
    </w:p>
    <w:p w14:paraId="7BA59B6F">
      <w:pPr>
        <w:pStyle w:val="8"/>
        <w:numPr>
          <w:ilvl w:val="0"/>
          <w:numId w:val="40"/>
        </w:numPr>
        <w:tabs>
          <w:tab w:val="left" w:pos="1194"/>
          <w:tab w:val="left" w:pos="9337"/>
        </w:tabs>
        <w:spacing w:before="215" w:after="0" w:line="252" w:lineRule="exact"/>
        <w:ind w:left="1194" w:right="0" w:hanging="323"/>
        <w:jc w:val="left"/>
        <w:rPr>
          <w:sz w:val="22"/>
        </w:rPr>
      </w:pPr>
      <w:r>
        <w:rPr>
          <w:color w:val="333333"/>
          <w:spacing w:val="-2"/>
          <w:sz w:val="22"/>
        </w:rPr>
        <w:t xml:space="preserve">Образовательная </w:t>
      </w:r>
      <w:r>
        <w:rPr>
          <w:color w:val="333333"/>
          <w:sz w:val="22"/>
        </w:rPr>
        <w:t>организация</w:t>
      </w:r>
      <w:r>
        <w:rPr>
          <w:color w:val="333333"/>
          <w:spacing w:val="29"/>
          <w:sz w:val="22"/>
        </w:rPr>
        <w:t xml:space="preserve"> </w:t>
      </w:r>
      <w:r>
        <w:rPr>
          <w:color w:val="333333"/>
          <w:sz w:val="22"/>
          <w:u w:val="single" w:color="323232"/>
        </w:rPr>
        <w:tab/>
      </w:r>
    </w:p>
    <w:p w14:paraId="6E822925">
      <w:pPr>
        <w:pStyle w:val="8"/>
        <w:numPr>
          <w:ilvl w:val="0"/>
          <w:numId w:val="40"/>
        </w:numPr>
        <w:tabs>
          <w:tab w:val="left" w:pos="1213"/>
          <w:tab w:val="left" w:pos="9337"/>
        </w:tabs>
        <w:spacing w:before="0" w:after="0" w:line="252" w:lineRule="exact"/>
        <w:ind w:left="1213" w:right="0" w:hanging="342"/>
        <w:jc w:val="left"/>
        <w:rPr>
          <w:sz w:val="22"/>
        </w:rPr>
      </w:pPr>
      <w:r>
        <w:rPr>
          <w:color w:val="333333"/>
          <w:sz w:val="22"/>
        </w:rPr>
        <w:t>Класс</w:t>
      </w:r>
      <w:r>
        <w:rPr>
          <w:color w:val="333333"/>
          <w:spacing w:val="67"/>
          <w:sz w:val="22"/>
        </w:rPr>
        <w:t xml:space="preserve"> </w:t>
      </w:r>
      <w:r>
        <w:rPr>
          <w:color w:val="333333"/>
          <w:sz w:val="22"/>
          <w:u w:val="single" w:color="323232"/>
        </w:rPr>
        <w:tab/>
      </w:r>
    </w:p>
    <w:p w14:paraId="2CAA76DC">
      <w:pPr>
        <w:pStyle w:val="8"/>
        <w:numPr>
          <w:ilvl w:val="0"/>
          <w:numId w:val="40"/>
        </w:numPr>
        <w:tabs>
          <w:tab w:val="left" w:pos="1208"/>
          <w:tab w:val="left" w:pos="3705"/>
          <w:tab w:val="left" w:pos="5914"/>
          <w:tab w:val="left" w:pos="9337"/>
        </w:tabs>
        <w:spacing w:before="1" w:after="0" w:line="252" w:lineRule="exact"/>
        <w:ind w:left="1208" w:right="0" w:hanging="337"/>
        <w:jc w:val="left"/>
        <w:rPr>
          <w:sz w:val="22"/>
        </w:rPr>
      </w:pPr>
      <w:r>
        <w:rPr>
          <w:color w:val="333333"/>
          <w:sz w:val="22"/>
        </w:rPr>
        <w:t>Фамилия</w:t>
      </w:r>
      <w:r>
        <w:rPr>
          <w:color w:val="333333"/>
          <w:spacing w:val="95"/>
          <w:sz w:val="22"/>
        </w:rPr>
        <w:t xml:space="preserve"> </w:t>
      </w:r>
      <w:r>
        <w:rPr>
          <w:color w:val="333333"/>
          <w:sz w:val="22"/>
          <w:u w:val="single" w:color="323232"/>
        </w:rPr>
        <w:tab/>
      </w:r>
      <w:r>
        <w:rPr>
          <w:color w:val="333333"/>
          <w:sz w:val="22"/>
        </w:rPr>
        <w:t xml:space="preserve"> Имя</w:t>
      </w:r>
      <w:r>
        <w:rPr>
          <w:color w:val="333333"/>
          <w:spacing w:val="107"/>
          <w:sz w:val="22"/>
        </w:rPr>
        <w:t xml:space="preserve"> </w:t>
      </w:r>
      <w:r>
        <w:rPr>
          <w:color w:val="333333"/>
          <w:sz w:val="22"/>
          <w:u w:val="single" w:color="323232"/>
        </w:rPr>
        <w:tab/>
      </w:r>
      <w:r>
        <w:rPr>
          <w:color w:val="333333"/>
          <w:sz w:val="22"/>
        </w:rPr>
        <w:t xml:space="preserve"> Отчество</w:t>
      </w:r>
      <w:r>
        <w:rPr>
          <w:color w:val="333333"/>
          <w:spacing w:val="82"/>
          <w:sz w:val="22"/>
        </w:rPr>
        <w:t xml:space="preserve"> </w:t>
      </w:r>
      <w:r>
        <w:rPr>
          <w:color w:val="333333"/>
          <w:sz w:val="22"/>
          <w:u w:val="single" w:color="323232"/>
        </w:rPr>
        <w:tab/>
      </w:r>
    </w:p>
    <w:p w14:paraId="5463EC9E">
      <w:pPr>
        <w:pStyle w:val="8"/>
        <w:numPr>
          <w:ilvl w:val="0"/>
          <w:numId w:val="40"/>
        </w:numPr>
        <w:tabs>
          <w:tab w:val="left" w:pos="1213"/>
          <w:tab w:val="left" w:pos="9337"/>
        </w:tabs>
        <w:spacing w:before="0" w:after="0" w:line="252" w:lineRule="exact"/>
        <w:ind w:left="1213" w:right="0" w:hanging="342"/>
        <w:jc w:val="left"/>
        <w:rPr>
          <w:sz w:val="22"/>
        </w:rPr>
      </w:pPr>
      <w:r>
        <w:rPr>
          <w:color w:val="333333"/>
          <w:sz w:val="22"/>
        </w:rPr>
        <w:t>Дата рождения</w:t>
      </w:r>
      <w:r>
        <w:rPr>
          <w:color w:val="333333"/>
          <w:spacing w:val="86"/>
          <w:sz w:val="22"/>
        </w:rPr>
        <w:t xml:space="preserve"> </w:t>
      </w:r>
      <w:r>
        <w:rPr>
          <w:color w:val="333333"/>
          <w:sz w:val="22"/>
          <w:u w:val="single" w:color="323232"/>
        </w:rPr>
        <w:tab/>
      </w:r>
    </w:p>
    <w:p w14:paraId="367B0570">
      <w:pPr>
        <w:pStyle w:val="8"/>
        <w:numPr>
          <w:ilvl w:val="0"/>
          <w:numId w:val="40"/>
        </w:numPr>
        <w:tabs>
          <w:tab w:val="left" w:pos="1208"/>
          <w:tab w:val="left" w:pos="9337"/>
        </w:tabs>
        <w:spacing w:before="0" w:after="0" w:line="252" w:lineRule="exact"/>
        <w:ind w:left="1208" w:right="0" w:hanging="337"/>
        <w:jc w:val="left"/>
        <w:rPr>
          <w:sz w:val="22"/>
        </w:rPr>
      </w:pPr>
      <w:r>
        <w:rPr>
          <w:color w:val="333333"/>
          <w:sz w:val="22"/>
        </w:rPr>
        <w:t>Место</w:t>
      </w:r>
      <w:r>
        <w:rPr>
          <w:color w:val="333333"/>
          <w:spacing w:val="-6"/>
          <w:sz w:val="22"/>
        </w:rPr>
        <w:t xml:space="preserve"> </w:t>
      </w:r>
      <w:r>
        <w:rPr>
          <w:color w:val="333333"/>
          <w:sz w:val="22"/>
        </w:rPr>
        <w:t>фактического</w:t>
      </w:r>
      <w:r>
        <w:rPr>
          <w:color w:val="333333"/>
          <w:spacing w:val="-3"/>
          <w:sz w:val="22"/>
        </w:rPr>
        <w:t xml:space="preserve"> </w:t>
      </w:r>
      <w:r>
        <w:rPr>
          <w:color w:val="333333"/>
          <w:sz w:val="22"/>
        </w:rPr>
        <w:t>проживания</w:t>
      </w:r>
      <w:r>
        <w:rPr>
          <w:color w:val="333333"/>
          <w:spacing w:val="-4"/>
          <w:sz w:val="22"/>
        </w:rPr>
        <w:t xml:space="preserve"> </w:t>
      </w:r>
      <w:r>
        <w:rPr>
          <w:color w:val="333333"/>
          <w:sz w:val="22"/>
        </w:rPr>
        <w:t>(почтовый</w:t>
      </w:r>
      <w:r>
        <w:rPr>
          <w:color w:val="333333"/>
          <w:spacing w:val="-3"/>
          <w:sz w:val="22"/>
        </w:rPr>
        <w:t xml:space="preserve"> </w:t>
      </w:r>
      <w:r>
        <w:rPr>
          <w:color w:val="333333"/>
          <w:sz w:val="22"/>
        </w:rPr>
        <w:t>адрес)</w:t>
      </w:r>
      <w:r>
        <w:rPr>
          <w:color w:val="333333"/>
          <w:spacing w:val="-2"/>
          <w:sz w:val="22"/>
        </w:rPr>
        <w:t xml:space="preserve"> </w:t>
      </w:r>
      <w:r>
        <w:rPr>
          <w:color w:val="333333"/>
          <w:sz w:val="22"/>
          <w:u w:val="single" w:color="323232"/>
        </w:rPr>
        <w:tab/>
      </w:r>
    </w:p>
    <w:p w14:paraId="270AFBA4">
      <w:pPr>
        <w:pStyle w:val="8"/>
        <w:numPr>
          <w:ilvl w:val="0"/>
          <w:numId w:val="40"/>
        </w:numPr>
        <w:tabs>
          <w:tab w:val="left" w:pos="1208"/>
          <w:tab w:val="left" w:pos="9337"/>
        </w:tabs>
        <w:spacing w:before="2" w:after="0" w:line="252" w:lineRule="exact"/>
        <w:ind w:left="1208" w:right="0" w:hanging="337"/>
        <w:jc w:val="left"/>
        <w:rPr>
          <w:sz w:val="22"/>
        </w:rPr>
      </w:pPr>
      <w:r>
        <w:rPr>
          <w:color w:val="333333"/>
          <w:sz w:val="22"/>
        </w:rPr>
        <w:t>Место регистрации</w:t>
      </w:r>
      <w:r>
        <w:rPr>
          <w:color w:val="333333"/>
          <w:spacing w:val="14"/>
          <w:sz w:val="22"/>
        </w:rPr>
        <w:t xml:space="preserve"> </w:t>
      </w:r>
      <w:r>
        <w:rPr>
          <w:color w:val="333333"/>
          <w:sz w:val="22"/>
          <w:u w:val="single" w:color="323232"/>
        </w:rPr>
        <w:tab/>
      </w:r>
    </w:p>
    <w:p w14:paraId="77D33C78">
      <w:pPr>
        <w:pStyle w:val="8"/>
        <w:numPr>
          <w:ilvl w:val="0"/>
          <w:numId w:val="40"/>
        </w:numPr>
        <w:tabs>
          <w:tab w:val="left" w:pos="1208"/>
          <w:tab w:val="left" w:pos="9337"/>
        </w:tabs>
        <w:spacing w:before="0" w:after="0" w:line="252" w:lineRule="exact"/>
        <w:ind w:left="1208" w:right="0" w:hanging="337"/>
        <w:jc w:val="left"/>
        <w:rPr>
          <w:sz w:val="22"/>
        </w:rPr>
      </w:pPr>
      <w:r>
        <w:rPr>
          <w:color w:val="333333"/>
          <w:sz w:val="22"/>
        </w:rPr>
        <w:t>Социальный</w:t>
      </w:r>
      <w:r>
        <w:rPr>
          <w:color w:val="333333"/>
          <w:spacing w:val="-1"/>
          <w:sz w:val="22"/>
        </w:rPr>
        <w:t xml:space="preserve"> </w:t>
      </w:r>
      <w:r>
        <w:rPr>
          <w:color w:val="333333"/>
          <w:sz w:val="22"/>
        </w:rPr>
        <w:t>статус</w:t>
      </w:r>
      <w:r>
        <w:rPr>
          <w:color w:val="333333"/>
          <w:spacing w:val="-1"/>
          <w:sz w:val="22"/>
        </w:rPr>
        <w:t xml:space="preserve"> </w:t>
      </w:r>
      <w:r>
        <w:rPr>
          <w:color w:val="333333"/>
          <w:sz w:val="22"/>
        </w:rPr>
        <w:t>семьи:</w:t>
      </w:r>
      <w:r>
        <w:rPr>
          <w:color w:val="333333"/>
          <w:spacing w:val="-1"/>
          <w:sz w:val="22"/>
        </w:rPr>
        <w:t xml:space="preserve"> </w:t>
      </w:r>
      <w:r>
        <w:rPr>
          <w:color w:val="333333"/>
          <w:sz w:val="22"/>
          <w:u w:val="single" w:color="323232"/>
        </w:rPr>
        <w:tab/>
      </w:r>
    </w:p>
    <w:p w14:paraId="027E65D2">
      <w:pPr>
        <w:spacing w:before="1" w:line="252" w:lineRule="exact"/>
        <w:ind w:left="871" w:right="0" w:firstLine="0"/>
        <w:jc w:val="left"/>
        <w:rPr>
          <w:sz w:val="22"/>
        </w:rPr>
      </w:pPr>
      <w:r>
        <w:rPr>
          <w:color w:val="333333"/>
          <w:sz w:val="22"/>
        </w:rPr>
        <w:t>(полноценная,</w:t>
      </w:r>
      <w:r>
        <w:rPr>
          <w:color w:val="333333"/>
          <w:spacing w:val="-10"/>
          <w:sz w:val="22"/>
        </w:rPr>
        <w:t xml:space="preserve"> </w:t>
      </w:r>
      <w:r>
        <w:rPr>
          <w:color w:val="333333"/>
          <w:sz w:val="22"/>
        </w:rPr>
        <w:t>многодетная,</w:t>
      </w:r>
      <w:r>
        <w:rPr>
          <w:color w:val="333333"/>
          <w:spacing w:val="-10"/>
          <w:sz w:val="22"/>
        </w:rPr>
        <w:t xml:space="preserve"> </w:t>
      </w:r>
      <w:r>
        <w:rPr>
          <w:color w:val="333333"/>
          <w:sz w:val="22"/>
        </w:rPr>
        <w:t>одинокая</w:t>
      </w:r>
      <w:r>
        <w:rPr>
          <w:color w:val="333333"/>
          <w:spacing w:val="-10"/>
          <w:sz w:val="22"/>
        </w:rPr>
        <w:t xml:space="preserve"> </w:t>
      </w:r>
      <w:r>
        <w:rPr>
          <w:color w:val="333333"/>
          <w:sz w:val="22"/>
        </w:rPr>
        <w:t>мать/отец,</w:t>
      </w:r>
      <w:r>
        <w:rPr>
          <w:color w:val="333333"/>
          <w:spacing w:val="-10"/>
          <w:sz w:val="22"/>
        </w:rPr>
        <w:t xml:space="preserve"> </w:t>
      </w:r>
      <w:r>
        <w:rPr>
          <w:color w:val="333333"/>
          <w:sz w:val="22"/>
        </w:rPr>
        <w:t>малообеспеченная,</w:t>
      </w:r>
      <w:r>
        <w:rPr>
          <w:color w:val="333333"/>
          <w:spacing w:val="-9"/>
          <w:sz w:val="22"/>
        </w:rPr>
        <w:t xml:space="preserve"> </w:t>
      </w:r>
      <w:r>
        <w:rPr>
          <w:color w:val="333333"/>
          <w:spacing w:val="-2"/>
          <w:sz w:val="22"/>
        </w:rPr>
        <w:t>опекунская)</w:t>
      </w:r>
    </w:p>
    <w:p w14:paraId="05358DDA">
      <w:pPr>
        <w:pStyle w:val="8"/>
        <w:numPr>
          <w:ilvl w:val="0"/>
          <w:numId w:val="40"/>
        </w:numPr>
        <w:tabs>
          <w:tab w:val="left" w:pos="1208"/>
        </w:tabs>
        <w:spacing w:before="0" w:after="0" w:line="252" w:lineRule="exact"/>
        <w:ind w:left="1208" w:right="0" w:hanging="337"/>
        <w:jc w:val="left"/>
        <w:rPr>
          <w:sz w:val="22"/>
        </w:rPr>
      </w:pPr>
      <w:r>
        <w:rPr>
          <w:color w:val="333333"/>
          <w:sz w:val="22"/>
        </w:rPr>
        <w:t>Сведения</w:t>
      </w:r>
      <w:r>
        <w:rPr>
          <w:color w:val="333333"/>
          <w:spacing w:val="-4"/>
          <w:sz w:val="22"/>
        </w:rPr>
        <w:t xml:space="preserve"> </w:t>
      </w:r>
      <w:r>
        <w:rPr>
          <w:color w:val="333333"/>
          <w:sz w:val="22"/>
        </w:rPr>
        <w:t>о</w:t>
      </w:r>
      <w:r>
        <w:rPr>
          <w:color w:val="333333"/>
          <w:spacing w:val="-3"/>
          <w:sz w:val="22"/>
        </w:rPr>
        <w:t xml:space="preserve"> </w:t>
      </w:r>
      <w:r>
        <w:rPr>
          <w:color w:val="333333"/>
          <w:spacing w:val="-2"/>
          <w:sz w:val="22"/>
        </w:rPr>
        <w:t>родителях:</w:t>
      </w:r>
    </w:p>
    <w:p w14:paraId="14F5057F">
      <w:pPr>
        <w:tabs>
          <w:tab w:val="left" w:pos="4215"/>
          <w:tab w:val="left" w:pos="5914"/>
          <w:tab w:val="left" w:pos="9337"/>
        </w:tabs>
        <w:spacing w:before="0"/>
        <w:ind w:left="871" w:right="1460" w:firstLine="0"/>
        <w:jc w:val="both"/>
        <w:rPr>
          <w:sz w:val="22"/>
        </w:rPr>
      </w:pPr>
      <w:r>
        <w:rPr>
          <w:color w:val="333333"/>
          <w:sz w:val="22"/>
        </w:rPr>
        <w:t>Мать: фамилия</w:t>
      </w:r>
      <w:r>
        <w:rPr>
          <w:color w:val="333333"/>
          <w:spacing w:val="81"/>
          <w:sz w:val="22"/>
        </w:rPr>
        <w:t xml:space="preserve"> </w:t>
      </w:r>
      <w:r>
        <w:rPr>
          <w:color w:val="333333"/>
          <w:sz w:val="22"/>
          <w:u w:val="single" w:color="323232"/>
        </w:rPr>
        <w:tab/>
      </w:r>
      <w:r>
        <w:rPr>
          <w:color w:val="333333"/>
          <w:sz w:val="22"/>
        </w:rPr>
        <w:t>Имя</w:t>
      </w:r>
      <w:r>
        <w:rPr>
          <w:color w:val="333333"/>
          <w:spacing w:val="90"/>
          <w:sz w:val="22"/>
        </w:rPr>
        <w:t xml:space="preserve"> </w:t>
      </w:r>
      <w:r>
        <w:rPr>
          <w:color w:val="333333"/>
          <w:sz w:val="22"/>
          <w:u w:val="single" w:color="323232"/>
        </w:rPr>
        <w:tab/>
      </w:r>
      <w:r>
        <w:rPr>
          <w:color w:val="333333"/>
          <w:sz w:val="22"/>
        </w:rPr>
        <w:t xml:space="preserve"> Отчество</w:t>
      </w:r>
      <w:r>
        <w:rPr>
          <w:color w:val="333333"/>
          <w:spacing w:val="82"/>
          <w:sz w:val="22"/>
        </w:rPr>
        <w:t xml:space="preserve"> </w:t>
      </w:r>
      <w:r>
        <w:rPr>
          <w:color w:val="333333"/>
          <w:sz w:val="22"/>
          <w:u w:val="single" w:color="323232"/>
        </w:rPr>
        <w:tab/>
      </w:r>
      <w:r>
        <w:rPr>
          <w:color w:val="333333"/>
          <w:sz w:val="22"/>
        </w:rPr>
        <w:t xml:space="preserve"> Место работы</w:t>
      </w:r>
      <w:r>
        <w:rPr>
          <w:color w:val="333333"/>
          <w:spacing w:val="77"/>
          <w:sz w:val="22"/>
        </w:rPr>
        <w:t xml:space="preserve"> </w:t>
      </w:r>
      <w:r>
        <w:rPr>
          <w:color w:val="333333"/>
          <w:sz w:val="22"/>
          <w:u w:val="single" w:color="323232"/>
        </w:rPr>
        <w:tab/>
      </w:r>
      <w:r>
        <w:rPr>
          <w:color w:val="333333"/>
          <w:sz w:val="22"/>
          <w:u w:val="single" w:color="323232"/>
        </w:rPr>
        <w:tab/>
      </w:r>
      <w:r>
        <w:rPr>
          <w:color w:val="333333"/>
          <w:sz w:val="22"/>
          <w:u w:val="single" w:color="323232"/>
        </w:rPr>
        <w:tab/>
      </w:r>
      <w:r>
        <w:rPr>
          <w:color w:val="333333"/>
          <w:sz w:val="22"/>
        </w:rPr>
        <w:t xml:space="preserve"> Отец: фамилия</w:t>
      </w:r>
      <w:r>
        <w:rPr>
          <w:color w:val="333333"/>
          <w:spacing w:val="99"/>
          <w:sz w:val="22"/>
        </w:rPr>
        <w:t xml:space="preserve"> </w:t>
      </w:r>
      <w:r>
        <w:rPr>
          <w:color w:val="333333"/>
          <w:sz w:val="22"/>
          <w:u w:val="single" w:color="323232"/>
        </w:rPr>
        <w:tab/>
      </w:r>
      <w:r>
        <w:rPr>
          <w:color w:val="333333"/>
          <w:sz w:val="22"/>
        </w:rPr>
        <w:t>Имя</w:t>
      </w:r>
      <w:r>
        <w:rPr>
          <w:color w:val="333333"/>
          <w:spacing w:val="90"/>
          <w:sz w:val="22"/>
        </w:rPr>
        <w:t xml:space="preserve"> </w:t>
      </w:r>
      <w:r>
        <w:rPr>
          <w:color w:val="333333"/>
          <w:sz w:val="22"/>
          <w:u w:val="single" w:color="323232"/>
        </w:rPr>
        <w:tab/>
      </w:r>
      <w:r>
        <w:rPr>
          <w:color w:val="333333"/>
          <w:sz w:val="22"/>
        </w:rPr>
        <w:t xml:space="preserve"> Отчество</w:t>
      </w:r>
      <w:r>
        <w:rPr>
          <w:color w:val="333333"/>
          <w:spacing w:val="82"/>
          <w:sz w:val="22"/>
        </w:rPr>
        <w:t xml:space="preserve"> </w:t>
      </w:r>
      <w:r>
        <w:rPr>
          <w:color w:val="333333"/>
          <w:sz w:val="22"/>
          <w:u w:val="single" w:color="323232"/>
        </w:rPr>
        <w:tab/>
      </w:r>
      <w:r>
        <w:rPr>
          <w:color w:val="333333"/>
          <w:sz w:val="22"/>
        </w:rPr>
        <w:t xml:space="preserve"> Место работы</w:t>
      </w:r>
      <w:r>
        <w:rPr>
          <w:color w:val="333333"/>
          <w:spacing w:val="77"/>
          <w:sz w:val="22"/>
        </w:rPr>
        <w:t xml:space="preserve"> </w:t>
      </w:r>
      <w:r>
        <w:rPr>
          <w:color w:val="333333"/>
          <w:sz w:val="22"/>
          <w:u w:val="single" w:color="323232"/>
        </w:rPr>
        <w:tab/>
      </w:r>
      <w:r>
        <w:rPr>
          <w:color w:val="333333"/>
          <w:sz w:val="22"/>
          <w:u w:val="single" w:color="323232"/>
        </w:rPr>
        <w:tab/>
      </w:r>
      <w:r>
        <w:rPr>
          <w:color w:val="333333"/>
          <w:sz w:val="22"/>
          <w:u w:val="single" w:color="323232"/>
        </w:rPr>
        <w:tab/>
      </w:r>
      <w:r>
        <w:rPr>
          <w:color w:val="333333"/>
          <w:sz w:val="22"/>
        </w:rPr>
        <w:t xml:space="preserve"> Опекун (попечитель):</w:t>
      </w:r>
    </w:p>
    <w:p w14:paraId="1BE14EF5">
      <w:pPr>
        <w:tabs>
          <w:tab w:val="left" w:pos="4476"/>
          <w:tab w:val="left" w:pos="6576"/>
          <w:tab w:val="left" w:pos="9337"/>
        </w:tabs>
        <w:spacing w:before="0"/>
        <w:ind w:left="871" w:right="0" w:firstLine="0"/>
        <w:jc w:val="both"/>
        <w:rPr>
          <w:sz w:val="22"/>
        </w:rPr>
      </w:pPr>
      <w:r>
        <w:rPr>
          <w:color w:val="333333"/>
          <w:sz w:val="22"/>
        </w:rPr>
        <w:t>Фамилия</w:t>
      </w:r>
      <w:r>
        <w:rPr>
          <w:color w:val="333333"/>
          <w:spacing w:val="-2"/>
          <w:sz w:val="22"/>
        </w:rPr>
        <w:t xml:space="preserve"> </w:t>
      </w:r>
      <w:r>
        <w:rPr>
          <w:color w:val="333333"/>
          <w:sz w:val="22"/>
          <w:u w:val="single" w:color="323232"/>
        </w:rPr>
        <w:tab/>
      </w:r>
      <w:r>
        <w:rPr>
          <w:color w:val="333333"/>
          <w:sz w:val="22"/>
        </w:rPr>
        <w:t>Имя</w:t>
      </w:r>
      <w:r>
        <w:rPr>
          <w:color w:val="333333"/>
          <w:spacing w:val="49"/>
          <w:sz w:val="22"/>
        </w:rPr>
        <w:t xml:space="preserve"> </w:t>
      </w:r>
      <w:r>
        <w:rPr>
          <w:color w:val="333333"/>
          <w:sz w:val="22"/>
          <w:u w:val="single" w:color="323232"/>
        </w:rPr>
        <w:tab/>
      </w:r>
      <w:r>
        <w:rPr>
          <w:color w:val="333333"/>
          <w:sz w:val="22"/>
        </w:rPr>
        <w:t xml:space="preserve"> Отчество</w:t>
      </w:r>
      <w:r>
        <w:rPr>
          <w:color w:val="333333"/>
          <w:spacing w:val="70"/>
          <w:sz w:val="22"/>
        </w:rPr>
        <w:t xml:space="preserve"> </w:t>
      </w:r>
      <w:r>
        <w:rPr>
          <w:color w:val="333333"/>
          <w:sz w:val="22"/>
          <w:u w:val="single" w:color="323232"/>
        </w:rPr>
        <w:tab/>
      </w:r>
    </w:p>
    <w:p w14:paraId="6517D896">
      <w:pPr>
        <w:tabs>
          <w:tab w:val="left" w:pos="9337"/>
        </w:tabs>
        <w:spacing w:before="1" w:line="252" w:lineRule="exact"/>
        <w:ind w:left="871" w:right="0" w:firstLine="0"/>
        <w:jc w:val="both"/>
        <w:rPr>
          <w:sz w:val="22"/>
        </w:rPr>
      </w:pPr>
      <w:r>
        <w:rPr>
          <w:color w:val="333333"/>
          <w:sz w:val="22"/>
        </w:rPr>
        <w:t>Место работы</w:t>
      </w:r>
      <w:r>
        <w:rPr>
          <w:color w:val="333333"/>
          <w:spacing w:val="77"/>
          <w:sz w:val="22"/>
        </w:rPr>
        <w:t xml:space="preserve"> </w:t>
      </w:r>
      <w:r>
        <w:rPr>
          <w:color w:val="333333"/>
          <w:sz w:val="22"/>
          <w:u w:val="single" w:color="323232"/>
        </w:rPr>
        <w:tab/>
      </w:r>
    </w:p>
    <w:p w14:paraId="1CE7352D">
      <w:pPr>
        <w:pStyle w:val="8"/>
        <w:numPr>
          <w:ilvl w:val="0"/>
          <w:numId w:val="40"/>
        </w:numPr>
        <w:tabs>
          <w:tab w:val="left" w:pos="1204"/>
          <w:tab w:val="left" w:pos="9337"/>
        </w:tabs>
        <w:spacing w:before="0" w:after="0" w:line="252" w:lineRule="exact"/>
        <w:ind w:left="1204" w:right="0" w:hanging="333"/>
        <w:jc w:val="both"/>
        <w:rPr>
          <w:sz w:val="22"/>
        </w:rPr>
      </w:pPr>
      <w:r>
        <w:rPr>
          <w:color w:val="333333"/>
          <w:sz w:val="22"/>
        </w:rPr>
        <w:t>В семье также проживают</w:t>
      </w:r>
      <w:r>
        <w:rPr>
          <w:color w:val="333333"/>
          <w:spacing w:val="41"/>
          <w:sz w:val="22"/>
        </w:rPr>
        <w:t xml:space="preserve"> </w:t>
      </w:r>
      <w:r>
        <w:rPr>
          <w:color w:val="333333"/>
          <w:sz w:val="22"/>
          <w:u w:val="single" w:color="323232"/>
        </w:rPr>
        <w:tab/>
      </w:r>
    </w:p>
    <w:p w14:paraId="38CEEEFE">
      <w:pPr>
        <w:spacing w:before="101"/>
        <w:ind w:left="0" w:right="658" w:firstLine="0"/>
        <w:jc w:val="center"/>
        <w:rPr>
          <w:sz w:val="14"/>
        </w:rPr>
      </w:pPr>
      <w:r>
        <w:rPr>
          <w:color w:val="333333"/>
          <w:sz w:val="14"/>
        </w:rPr>
        <w:t>(братья,</w:t>
      </w:r>
      <w:r>
        <w:rPr>
          <w:color w:val="333333"/>
          <w:spacing w:val="-4"/>
          <w:sz w:val="14"/>
        </w:rPr>
        <w:t xml:space="preserve"> </w:t>
      </w:r>
      <w:r>
        <w:rPr>
          <w:color w:val="333333"/>
          <w:sz w:val="14"/>
        </w:rPr>
        <w:t>сестры,</w:t>
      </w:r>
      <w:r>
        <w:rPr>
          <w:color w:val="333333"/>
          <w:spacing w:val="-4"/>
          <w:sz w:val="14"/>
        </w:rPr>
        <w:t xml:space="preserve"> </w:t>
      </w:r>
      <w:r>
        <w:rPr>
          <w:color w:val="333333"/>
          <w:sz w:val="14"/>
        </w:rPr>
        <w:t>бабушка,</w:t>
      </w:r>
      <w:r>
        <w:rPr>
          <w:color w:val="333333"/>
          <w:spacing w:val="-4"/>
          <w:sz w:val="14"/>
        </w:rPr>
        <w:t xml:space="preserve"> </w:t>
      </w:r>
      <w:r>
        <w:rPr>
          <w:color w:val="333333"/>
          <w:sz w:val="14"/>
        </w:rPr>
        <w:t>дедушка</w:t>
      </w:r>
      <w:r>
        <w:rPr>
          <w:color w:val="333333"/>
          <w:spacing w:val="-5"/>
          <w:sz w:val="14"/>
        </w:rPr>
        <w:t xml:space="preserve"> </w:t>
      </w:r>
      <w:r>
        <w:rPr>
          <w:color w:val="333333"/>
          <w:sz w:val="14"/>
        </w:rPr>
        <w:t>и</w:t>
      </w:r>
      <w:r>
        <w:rPr>
          <w:color w:val="333333"/>
          <w:spacing w:val="-5"/>
          <w:sz w:val="14"/>
        </w:rPr>
        <w:t xml:space="preserve"> </w:t>
      </w:r>
      <w:r>
        <w:rPr>
          <w:color w:val="333333"/>
          <w:spacing w:val="-4"/>
          <w:sz w:val="14"/>
        </w:rPr>
        <w:t>т.д.)</w:t>
      </w:r>
    </w:p>
    <w:p w14:paraId="3CC77B9A">
      <w:pPr>
        <w:pStyle w:val="6"/>
        <w:spacing w:before="59"/>
        <w:ind w:left="0"/>
        <w:jc w:val="left"/>
        <w:rPr>
          <w:sz w:val="14"/>
        </w:rPr>
      </w:pPr>
    </w:p>
    <w:p w14:paraId="5D120753">
      <w:pPr>
        <w:pStyle w:val="8"/>
        <w:numPr>
          <w:ilvl w:val="0"/>
          <w:numId w:val="40"/>
        </w:numPr>
        <w:tabs>
          <w:tab w:val="left" w:pos="1209"/>
          <w:tab w:val="left" w:pos="9337"/>
        </w:tabs>
        <w:spacing w:before="0" w:after="0" w:line="240" w:lineRule="auto"/>
        <w:ind w:left="1209" w:right="0" w:hanging="338"/>
        <w:jc w:val="both"/>
        <w:rPr>
          <w:sz w:val="22"/>
        </w:rPr>
      </w:pPr>
      <w:r>
        <w:rPr>
          <w:color w:val="333333"/>
          <w:sz w:val="22"/>
        </w:rPr>
        <w:t xml:space="preserve">Состоит на учете </w:t>
      </w:r>
      <w:r>
        <w:rPr>
          <w:color w:val="333333"/>
          <w:sz w:val="22"/>
          <w:u w:val="single" w:color="323232"/>
        </w:rPr>
        <w:tab/>
      </w:r>
    </w:p>
    <w:p w14:paraId="00883DDC">
      <w:pPr>
        <w:pStyle w:val="6"/>
        <w:ind w:left="0"/>
        <w:jc w:val="left"/>
        <w:rPr>
          <w:sz w:val="14"/>
        </w:rPr>
      </w:pPr>
    </w:p>
    <w:p w14:paraId="28E02436">
      <w:pPr>
        <w:pStyle w:val="6"/>
        <w:ind w:left="0"/>
        <w:jc w:val="left"/>
        <w:rPr>
          <w:sz w:val="14"/>
        </w:rPr>
      </w:pPr>
    </w:p>
    <w:p w14:paraId="5DA8B2B8">
      <w:pPr>
        <w:pStyle w:val="6"/>
        <w:spacing w:before="106"/>
        <w:ind w:left="0"/>
        <w:jc w:val="left"/>
        <w:rPr>
          <w:sz w:val="14"/>
        </w:rPr>
      </w:pPr>
    </w:p>
    <w:p w14:paraId="137568FF">
      <w:pPr>
        <w:spacing w:before="1"/>
        <w:ind w:left="0" w:right="95" w:firstLine="0"/>
        <w:jc w:val="center"/>
        <w:rPr>
          <w:sz w:val="14"/>
        </w:rPr>
      </w:pPr>
      <w:r>
        <mc:AlternateContent>
          <mc:Choice Requires="wps">
            <w:drawing>
              <wp:anchor distT="0" distB="0" distL="0" distR="0" simplePos="0" relativeHeight="251659264" behindDoc="0" locked="0" layoutInCell="1" allowOverlap="1">
                <wp:simplePos x="0" y="0"/>
                <wp:positionH relativeFrom="page">
                  <wp:posOffset>2757170</wp:posOffset>
                </wp:positionH>
                <wp:positionV relativeFrom="paragraph">
                  <wp:posOffset>-1270</wp:posOffset>
                </wp:positionV>
                <wp:extent cx="4483100" cy="6350"/>
                <wp:effectExtent l="0" t="0" r="0" b="0"/>
                <wp:wrapNone/>
                <wp:docPr id="25" name="Graphic 25"/>
                <wp:cNvGraphicFramePr/>
                <a:graphic xmlns:a="http://schemas.openxmlformats.org/drawingml/2006/main">
                  <a:graphicData uri="http://schemas.microsoft.com/office/word/2010/wordprocessingShape">
                    <wps:wsp>
                      <wps:cNvSpPr/>
                      <wps:spPr>
                        <a:xfrm>
                          <a:off x="0" y="0"/>
                          <a:ext cx="4483100" cy="6350"/>
                        </a:xfrm>
                        <a:custGeom>
                          <a:avLst/>
                          <a:gdLst/>
                          <a:ahLst/>
                          <a:cxnLst/>
                          <a:rect l="l" t="t" r="r" b="b"/>
                          <a:pathLst>
                            <a:path w="4483100" h="6350">
                              <a:moveTo>
                                <a:pt x="4482973" y="0"/>
                              </a:moveTo>
                              <a:lnTo>
                                <a:pt x="0" y="0"/>
                              </a:lnTo>
                              <a:lnTo>
                                <a:pt x="0" y="6096"/>
                              </a:lnTo>
                              <a:lnTo>
                                <a:pt x="4482973" y="6096"/>
                              </a:lnTo>
                              <a:lnTo>
                                <a:pt x="4482973" y="0"/>
                              </a:lnTo>
                              <a:close/>
                            </a:path>
                          </a:pathLst>
                        </a:custGeom>
                        <a:solidFill>
                          <a:srgbClr val="000000"/>
                        </a:solidFill>
                      </wps:spPr>
                      <wps:bodyPr wrap="square" lIns="0" tIns="0" rIns="0" bIns="0" rtlCol="0">
                        <a:noAutofit/>
                      </wps:bodyPr>
                    </wps:wsp>
                  </a:graphicData>
                </a:graphic>
              </wp:anchor>
            </w:drawing>
          </mc:Choice>
          <mc:Fallback>
            <w:pict>
              <v:shape id="Graphic 25" o:spid="_x0000_s1026" o:spt="100" style="position:absolute;left:0pt;margin-left:217.1pt;margin-top:-0.1pt;height:0.5pt;width:353pt;mso-position-horizontal-relative:page;z-index:251659264;mso-width-relative:page;mso-height-relative:page;" fillcolor="#000000" filled="t" stroked="f" coordsize="4483100,6350" o:gfxdata="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WUkc7&#10;1gAAAAcBAAAPAAAAAAAAAAEAIAAAACIAAABkcnMvZG93bnJldi54bWxQSwECFAAUAAAACACHTuJA&#10;fZcZACMCAADeBAAADgAAAAAAAAABACAAAAAlAQAAZHJzL2Uyb0RvYy54bWxQSwUGAAAAAAYABgBZ&#10;AQAAugUAAAAA&#10;" path="m4482973,0l0,0,0,6096,4482973,6096,4482973,0xe">
                <v:fill on="t" focussize="0,0"/>
                <v:stroke on="f"/>
                <v:imagedata o:title=""/>
                <o:lock v:ext="edit" aspectratio="f"/>
                <v:textbox inset="0mm,0mm,0mm,0mm"/>
              </v:shape>
            </w:pict>
          </mc:Fallback>
        </mc:AlternateContent>
      </w:r>
      <w:r>
        <w:rPr>
          <w:color w:val="333333"/>
          <w:sz w:val="14"/>
        </w:rPr>
        <w:t>(ПДН</w:t>
      </w:r>
      <w:r>
        <w:rPr>
          <w:color w:val="333333"/>
          <w:spacing w:val="-6"/>
          <w:sz w:val="14"/>
        </w:rPr>
        <w:t xml:space="preserve"> </w:t>
      </w:r>
      <w:r>
        <w:rPr>
          <w:color w:val="333333"/>
          <w:sz w:val="14"/>
        </w:rPr>
        <w:t>ОВД,</w:t>
      </w:r>
      <w:r>
        <w:rPr>
          <w:color w:val="333333"/>
          <w:spacing w:val="-1"/>
          <w:sz w:val="14"/>
        </w:rPr>
        <w:t xml:space="preserve"> </w:t>
      </w:r>
      <w:r>
        <w:rPr>
          <w:color w:val="333333"/>
          <w:sz w:val="14"/>
        </w:rPr>
        <w:t>КДН</w:t>
      </w:r>
      <w:r>
        <w:rPr>
          <w:color w:val="333333"/>
          <w:spacing w:val="-6"/>
          <w:sz w:val="14"/>
        </w:rPr>
        <w:t xml:space="preserve"> </w:t>
      </w:r>
      <w:r>
        <w:rPr>
          <w:color w:val="333333"/>
          <w:sz w:val="14"/>
        </w:rPr>
        <w:t>и</w:t>
      </w:r>
      <w:r>
        <w:rPr>
          <w:color w:val="333333"/>
          <w:spacing w:val="-3"/>
          <w:sz w:val="14"/>
        </w:rPr>
        <w:t xml:space="preserve"> </w:t>
      </w:r>
      <w:r>
        <w:rPr>
          <w:color w:val="333333"/>
          <w:sz w:val="14"/>
        </w:rPr>
        <w:t>ЗП,</w:t>
      </w:r>
      <w:r>
        <w:rPr>
          <w:color w:val="333333"/>
          <w:spacing w:val="-2"/>
          <w:sz w:val="14"/>
        </w:rPr>
        <w:t xml:space="preserve"> </w:t>
      </w:r>
      <w:r>
        <w:rPr>
          <w:color w:val="333333"/>
          <w:sz w:val="14"/>
        </w:rPr>
        <w:t>причины,</w:t>
      </w:r>
      <w:r>
        <w:rPr>
          <w:color w:val="333333"/>
          <w:spacing w:val="-2"/>
          <w:sz w:val="14"/>
        </w:rPr>
        <w:t xml:space="preserve"> </w:t>
      </w:r>
      <w:r>
        <w:rPr>
          <w:color w:val="333333"/>
          <w:sz w:val="14"/>
        </w:rPr>
        <w:t xml:space="preserve">дата </w:t>
      </w:r>
      <w:r>
        <w:rPr>
          <w:color w:val="333333"/>
          <w:spacing w:val="-2"/>
          <w:sz w:val="14"/>
        </w:rPr>
        <w:t>постановки)</w:t>
      </w:r>
    </w:p>
    <w:p w14:paraId="5749AFE8">
      <w:pPr>
        <w:pStyle w:val="6"/>
        <w:spacing w:before="59"/>
        <w:ind w:left="0"/>
        <w:jc w:val="left"/>
        <w:rPr>
          <w:sz w:val="14"/>
        </w:rPr>
      </w:pPr>
    </w:p>
    <w:p w14:paraId="662D5858">
      <w:pPr>
        <w:pStyle w:val="8"/>
        <w:numPr>
          <w:ilvl w:val="0"/>
          <w:numId w:val="40"/>
        </w:numPr>
        <w:tabs>
          <w:tab w:val="left" w:pos="1305"/>
          <w:tab w:val="left" w:pos="9337"/>
        </w:tabs>
        <w:spacing w:before="0" w:after="0" w:line="240" w:lineRule="auto"/>
        <w:ind w:left="1305" w:right="0" w:hanging="434"/>
        <w:jc w:val="left"/>
        <w:rPr>
          <w:sz w:val="22"/>
        </w:rPr>
      </w:pPr>
      <w:r>
        <w:rPr>
          <w:color w:val="333333"/>
          <w:sz w:val="22"/>
        </w:rPr>
        <w:t>Основания и дата постановки на внутришкольный учет</w:t>
      </w:r>
      <w:r>
        <w:rPr>
          <w:color w:val="333333"/>
          <w:spacing w:val="61"/>
          <w:sz w:val="22"/>
        </w:rPr>
        <w:t xml:space="preserve"> </w:t>
      </w:r>
      <w:r>
        <w:rPr>
          <w:color w:val="333333"/>
          <w:sz w:val="22"/>
          <w:u w:val="single" w:color="323232"/>
        </w:rPr>
        <w:tab/>
      </w:r>
    </w:p>
    <w:p w14:paraId="360C9B47">
      <w:pPr>
        <w:pStyle w:val="6"/>
        <w:ind w:left="0"/>
        <w:jc w:val="left"/>
        <w:rPr>
          <w:sz w:val="14"/>
        </w:rPr>
      </w:pPr>
    </w:p>
    <w:p w14:paraId="129F81B9">
      <w:pPr>
        <w:pStyle w:val="6"/>
        <w:spacing w:before="50"/>
        <w:ind w:left="0"/>
        <w:jc w:val="left"/>
        <w:rPr>
          <w:sz w:val="14"/>
        </w:rPr>
      </w:pPr>
    </w:p>
    <w:p w14:paraId="0A2ACD0E">
      <w:pPr>
        <w:spacing w:before="0" w:line="148" w:lineRule="exact"/>
        <w:ind w:left="3692" w:right="0" w:firstLine="0"/>
        <w:jc w:val="left"/>
        <w:rPr>
          <w:sz w:val="14"/>
        </w:rPr>
      </w:pPr>
      <w:r>
        <mc:AlternateContent>
          <mc:Choice Requires="wps">
            <w:drawing>
              <wp:anchor distT="0" distB="0" distL="0" distR="0" simplePos="0" relativeHeight="251659264" behindDoc="0" locked="0" layoutInCell="1" allowOverlap="1">
                <wp:simplePos x="0" y="0"/>
                <wp:positionH relativeFrom="page">
                  <wp:posOffset>2668905</wp:posOffset>
                </wp:positionH>
                <wp:positionV relativeFrom="paragraph">
                  <wp:posOffset>-3810</wp:posOffset>
                </wp:positionV>
                <wp:extent cx="4571365" cy="6350"/>
                <wp:effectExtent l="0" t="0" r="0" b="0"/>
                <wp:wrapNone/>
                <wp:docPr id="26" name="Graphic 26"/>
                <wp:cNvGraphicFramePr/>
                <a:graphic xmlns:a="http://schemas.openxmlformats.org/drawingml/2006/main">
                  <a:graphicData uri="http://schemas.microsoft.com/office/word/2010/wordprocessingShape">
                    <wps:wsp>
                      <wps:cNvSpPr/>
                      <wps:spPr>
                        <a:xfrm>
                          <a:off x="0" y="0"/>
                          <a:ext cx="4571365" cy="6350"/>
                        </a:xfrm>
                        <a:custGeom>
                          <a:avLst/>
                          <a:gdLst/>
                          <a:ahLst/>
                          <a:cxnLst/>
                          <a:rect l="l" t="t" r="r" b="b"/>
                          <a:pathLst>
                            <a:path w="4571365" h="6350">
                              <a:moveTo>
                                <a:pt x="4571365" y="0"/>
                              </a:moveTo>
                              <a:lnTo>
                                <a:pt x="0" y="0"/>
                              </a:lnTo>
                              <a:lnTo>
                                <a:pt x="0" y="6095"/>
                              </a:lnTo>
                              <a:lnTo>
                                <a:pt x="4571365" y="6095"/>
                              </a:lnTo>
                              <a:lnTo>
                                <a:pt x="4571365" y="0"/>
                              </a:lnTo>
                              <a:close/>
                            </a:path>
                          </a:pathLst>
                        </a:custGeom>
                        <a:solidFill>
                          <a:srgbClr val="000000"/>
                        </a:solidFill>
                      </wps:spPr>
                      <wps:bodyPr wrap="square" lIns="0" tIns="0" rIns="0" bIns="0" rtlCol="0">
                        <a:noAutofit/>
                      </wps:bodyPr>
                    </wps:wsp>
                  </a:graphicData>
                </a:graphic>
              </wp:anchor>
            </w:drawing>
          </mc:Choice>
          <mc:Fallback>
            <w:pict>
              <v:shape id="Graphic 26" o:spid="_x0000_s1026" o:spt="100" style="position:absolute;left:0pt;margin-left:210.15pt;margin-top:-0.3pt;height:0.5pt;width:359.95pt;mso-position-horizontal-relative:page;z-index:251659264;mso-width-relative:page;mso-height-relative:page;" fillcolor="#000000" filled="t" stroked="f" coordsize="4571365,6350" o:gfxdata="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1tjs8tUAAAAH&#10;AQAADwAAAAAAAAABACAAAAAiAAAAZHJzL2Rvd25yZXYueG1sUEsBAhQAFAAAAAgAh07iQKsAh/8f&#10;AgAA3gQAAA4AAAAAAAAAAQAgAAAAJAEAAGRycy9lMm9Eb2MueG1sUEsFBgAAAAAGAAYAWQEAALUF&#10;AAAAAA==&#10;" path="m4571365,0l0,0,0,6095,4571365,6095,4571365,0xe">
                <v:fill on="t" focussize="0,0"/>
                <v:stroke on="f"/>
                <v:imagedata o:title=""/>
                <o:lock v:ext="edit" aspectratio="f"/>
                <v:textbox inset="0mm,0mm,0mm,0mm"/>
              </v:shape>
            </w:pict>
          </mc:Fallback>
        </mc:AlternateContent>
      </w:r>
      <w:r>
        <w:rPr>
          <w:color w:val="333333"/>
          <w:sz w:val="14"/>
        </w:rPr>
        <w:t>(причины,</w:t>
      </w:r>
      <w:r>
        <w:rPr>
          <w:color w:val="333333"/>
          <w:spacing w:val="-5"/>
          <w:sz w:val="14"/>
        </w:rPr>
        <w:t xml:space="preserve"> </w:t>
      </w:r>
      <w:r>
        <w:rPr>
          <w:color w:val="333333"/>
          <w:sz w:val="14"/>
        </w:rPr>
        <w:t>по</w:t>
      </w:r>
      <w:r>
        <w:rPr>
          <w:color w:val="333333"/>
          <w:spacing w:val="-5"/>
          <w:sz w:val="14"/>
        </w:rPr>
        <w:t xml:space="preserve"> </w:t>
      </w:r>
      <w:r>
        <w:rPr>
          <w:color w:val="333333"/>
          <w:sz w:val="14"/>
        </w:rPr>
        <w:t>представлению,</w:t>
      </w:r>
      <w:r>
        <w:rPr>
          <w:color w:val="333333"/>
          <w:spacing w:val="-4"/>
          <w:sz w:val="14"/>
        </w:rPr>
        <w:t xml:space="preserve"> </w:t>
      </w:r>
      <w:r>
        <w:rPr>
          <w:color w:val="333333"/>
          <w:sz w:val="14"/>
        </w:rPr>
        <w:t>дата</w:t>
      </w:r>
      <w:r>
        <w:rPr>
          <w:color w:val="333333"/>
          <w:spacing w:val="-4"/>
          <w:sz w:val="14"/>
        </w:rPr>
        <w:t xml:space="preserve"> </w:t>
      </w:r>
      <w:r>
        <w:rPr>
          <w:color w:val="333333"/>
          <w:sz w:val="14"/>
        </w:rPr>
        <w:t>решения</w:t>
      </w:r>
      <w:r>
        <w:rPr>
          <w:color w:val="333333"/>
          <w:spacing w:val="-5"/>
          <w:sz w:val="14"/>
        </w:rPr>
        <w:t xml:space="preserve"> </w:t>
      </w:r>
      <w:r>
        <w:rPr>
          <w:color w:val="333333"/>
          <w:sz w:val="14"/>
        </w:rPr>
        <w:t>совета</w:t>
      </w:r>
      <w:r>
        <w:rPr>
          <w:color w:val="333333"/>
          <w:spacing w:val="-4"/>
          <w:sz w:val="14"/>
        </w:rPr>
        <w:t xml:space="preserve"> </w:t>
      </w:r>
      <w:r>
        <w:rPr>
          <w:color w:val="333333"/>
          <w:spacing w:val="-2"/>
          <w:sz w:val="14"/>
        </w:rPr>
        <w:t>профилактики)</w:t>
      </w:r>
    </w:p>
    <w:p w14:paraId="3A4DFF93">
      <w:pPr>
        <w:pStyle w:val="8"/>
        <w:numPr>
          <w:ilvl w:val="0"/>
          <w:numId w:val="40"/>
        </w:numPr>
        <w:tabs>
          <w:tab w:val="left" w:pos="1305"/>
          <w:tab w:val="left" w:pos="9385"/>
        </w:tabs>
        <w:spacing w:before="0" w:after="0" w:line="240" w:lineRule="exact"/>
        <w:ind w:left="1305" w:right="0" w:hanging="434"/>
        <w:jc w:val="left"/>
        <w:rPr>
          <w:sz w:val="22"/>
        </w:rPr>
      </w:pPr>
      <w:r>
        <w:rPr>
          <w:color w:val="333333"/>
          <w:sz w:val="22"/>
          <w:u w:val="single" w:color="333333"/>
        </w:rPr>
        <w:t>Снят</w:t>
      </w:r>
      <w:r>
        <w:rPr>
          <w:color w:val="333333"/>
          <w:spacing w:val="-5"/>
          <w:sz w:val="22"/>
          <w:u w:val="single" w:color="333333"/>
        </w:rPr>
        <w:t xml:space="preserve"> </w:t>
      </w:r>
      <w:r>
        <w:rPr>
          <w:color w:val="333333"/>
          <w:sz w:val="22"/>
          <w:u w:val="single" w:color="333333"/>
        </w:rPr>
        <w:t>с</w:t>
      </w:r>
      <w:r>
        <w:rPr>
          <w:color w:val="333333"/>
          <w:spacing w:val="-4"/>
          <w:sz w:val="22"/>
          <w:u w:val="single" w:color="333333"/>
        </w:rPr>
        <w:t xml:space="preserve"> </w:t>
      </w:r>
      <w:r>
        <w:rPr>
          <w:color w:val="333333"/>
          <w:sz w:val="22"/>
          <w:u w:val="single" w:color="333333"/>
        </w:rPr>
        <w:t>внутришкольного</w:t>
      </w:r>
      <w:r>
        <w:rPr>
          <w:color w:val="333333"/>
          <w:spacing w:val="-5"/>
          <w:sz w:val="22"/>
          <w:u w:val="single" w:color="333333"/>
        </w:rPr>
        <w:t xml:space="preserve"> </w:t>
      </w:r>
      <w:r>
        <w:rPr>
          <w:color w:val="333333"/>
          <w:spacing w:val="-2"/>
          <w:sz w:val="22"/>
          <w:u w:val="single" w:color="333333"/>
        </w:rPr>
        <w:t>учета</w:t>
      </w:r>
      <w:r>
        <w:rPr>
          <w:color w:val="333333"/>
          <w:sz w:val="22"/>
          <w:u w:val="single" w:color="333333"/>
        </w:rPr>
        <w:tab/>
      </w:r>
    </w:p>
    <w:p w14:paraId="0E41128B">
      <w:pPr>
        <w:pStyle w:val="6"/>
        <w:spacing w:line="20" w:lineRule="exact"/>
        <w:ind w:left="4318"/>
        <w:jc w:val="left"/>
        <w:rPr>
          <w:sz w:val="2"/>
        </w:rPr>
      </w:pPr>
      <w:r>
        <w:rPr>
          <w:sz w:val="2"/>
        </w:rPr>
        <mc:AlternateContent>
          <mc:Choice Requires="wpg">
            <w:drawing>
              <wp:inline distT="0" distB="0" distL="0" distR="0">
                <wp:extent cx="3155315" cy="5715"/>
                <wp:effectExtent l="9525" t="0" r="0" b="3810"/>
                <wp:docPr id="27" name="Group 27"/>
                <wp:cNvGraphicFramePr/>
                <a:graphic xmlns:a="http://schemas.openxmlformats.org/drawingml/2006/main">
                  <a:graphicData uri="http://schemas.microsoft.com/office/word/2010/wordprocessingGroup">
                    <wpg:wgp>
                      <wpg:cNvGrpSpPr/>
                      <wpg:grpSpPr>
                        <a:xfrm>
                          <a:off x="0" y="0"/>
                          <a:ext cx="3155315" cy="5715"/>
                          <a:chOff x="0" y="0"/>
                          <a:chExt cx="3155315" cy="5715"/>
                        </a:xfrm>
                      </wpg:grpSpPr>
                      <wps:wsp>
                        <wps:cNvPr id="28" name="Graphic 28"/>
                        <wps:cNvSpPr/>
                        <wps:spPr>
                          <a:xfrm>
                            <a:off x="0" y="2845"/>
                            <a:ext cx="3155315" cy="1270"/>
                          </a:xfrm>
                          <a:custGeom>
                            <a:avLst/>
                            <a:gdLst/>
                            <a:ahLst/>
                            <a:cxnLst/>
                            <a:rect l="l" t="t" r="r" b="b"/>
                            <a:pathLst>
                              <a:path w="3155315">
                                <a:moveTo>
                                  <a:pt x="0" y="0"/>
                                </a:moveTo>
                                <a:lnTo>
                                  <a:pt x="3155315" y="0"/>
                                </a:lnTo>
                              </a:path>
                            </a:pathLst>
                          </a:custGeom>
                          <a:ln w="5691">
                            <a:solidFill>
                              <a:srgbClr val="323232"/>
                            </a:solidFill>
                            <a:prstDash val="solid"/>
                          </a:ln>
                        </wps:spPr>
                        <wps:bodyPr wrap="square" lIns="0" tIns="0" rIns="0" bIns="0" rtlCol="0">
                          <a:noAutofit/>
                        </wps:bodyPr>
                      </wps:wsp>
                    </wpg:wgp>
                  </a:graphicData>
                </a:graphic>
              </wp:inline>
            </w:drawing>
          </mc:Choice>
          <mc:Fallback>
            <w:pict>
              <v:group id="Group 27" o:spid="_x0000_s1026" o:spt="203" style="height:0.45pt;width:248.45pt;" coordsize="3155315,5715" o:gfxdata="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PK9MvrUAAAAAgEAAA8AAAAAAAAAAQAgAAAAIgAAAGRycy9kb3ducmV2LnhtbFBLAQIUABQA&#10;AAAIAIdO4kBe6NhbZgIAAKsFAAAOAAAAAAAAAAEAIAAAACMBAABkcnMvZTJvRG9jLnhtbFBLBQYA&#10;AAAABgAGAFkBAAD7BQAAAAA=&#10;">
                <o:lock v:ext="edit" aspectratio="f"/>
                <v:shape id="Graphic 28" o:spid="_x0000_s1026" o:spt="100" style="position:absolute;left:0;top:2845;height:1270;width:3155315;" filled="f" stroked="t" coordsize="3155315,1" o:gfxdata="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zOy9K2AAAA2wAAAA8A&#10;AAAAAAAAAQAgAAAAIgAAAGRycy9kb3ducmV2LnhtbFBLAQIUABQAAAAIAIdO4kAzLwWeOwAAADkA&#10;AAAQAAAAAAAAAAEAIAAAAAUBAABkcnMvc2hhcGV4bWwueG1sUEsFBgAAAAAGAAYAWwEAAK8DAAAA&#10;AA==&#10;" path="m0,0l3155315,0e">
                  <v:fill on="f" focussize="0,0"/>
                  <v:stroke weight="0.448110236220472pt" color="#323232" joinstyle="round"/>
                  <v:imagedata o:title=""/>
                  <o:lock v:ext="edit" aspectratio="f"/>
                  <v:textbox inset="0mm,0mm,0mm,0mm"/>
                </v:shape>
                <w10:wrap type="none"/>
                <w10:anchorlock/>
              </v:group>
            </w:pict>
          </mc:Fallback>
        </mc:AlternateContent>
      </w:r>
    </w:p>
    <w:p w14:paraId="005BCF0A">
      <w:pPr>
        <w:pStyle w:val="6"/>
        <w:ind w:left="0"/>
        <w:jc w:val="left"/>
        <w:rPr>
          <w:sz w:val="14"/>
        </w:rPr>
      </w:pPr>
    </w:p>
    <w:p w14:paraId="0EE81D75">
      <w:pPr>
        <w:pStyle w:val="6"/>
        <w:spacing w:before="12"/>
        <w:ind w:left="0"/>
        <w:jc w:val="left"/>
        <w:rPr>
          <w:sz w:val="14"/>
        </w:rPr>
      </w:pPr>
    </w:p>
    <w:p w14:paraId="4423E7B6">
      <w:pPr>
        <w:spacing w:before="0"/>
        <w:ind w:left="4474" w:right="0" w:firstLine="0"/>
        <w:jc w:val="left"/>
        <w:rPr>
          <w:sz w:val="14"/>
        </w:rPr>
      </w:pPr>
      <w:r>
        <w:rPr>
          <w:color w:val="333333"/>
          <w:sz w:val="14"/>
        </w:rPr>
        <w:t>(основание,</w:t>
      </w:r>
      <w:r>
        <w:rPr>
          <w:color w:val="333333"/>
          <w:spacing w:val="-4"/>
          <w:sz w:val="14"/>
        </w:rPr>
        <w:t xml:space="preserve"> </w:t>
      </w:r>
      <w:r>
        <w:rPr>
          <w:color w:val="333333"/>
          <w:sz w:val="14"/>
        </w:rPr>
        <w:t>по</w:t>
      </w:r>
      <w:r>
        <w:rPr>
          <w:color w:val="333333"/>
          <w:spacing w:val="-6"/>
          <w:sz w:val="14"/>
        </w:rPr>
        <w:t xml:space="preserve"> </w:t>
      </w:r>
      <w:r>
        <w:rPr>
          <w:color w:val="333333"/>
          <w:sz w:val="14"/>
        </w:rPr>
        <w:t>представлению,</w:t>
      </w:r>
      <w:r>
        <w:rPr>
          <w:color w:val="333333"/>
          <w:spacing w:val="-4"/>
          <w:sz w:val="14"/>
        </w:rPr>
        <w:t xml:space="preserve"> </w:t>
      </w:r>
      <w:r>
        <w:rPr>
          <w:color w:val="333333"/>
          <w:sz w:val="14"/>
        </w:rPr>
        <w:t>дата</w:t>
      </w:r>
      <w:r>
        <w:rPr>
          <w:color w:val="333333"/>
          <w:spacing w:val="-5"/>
          <w:sz w:val="14"/>
        </w:rPr>
        <w:t xml:space="preserve"> </w:t>
      </w:r>
      <w:r>
        <w:rPr>
          <w:color w:val="333333"/>
          <w:spacing w:val="-2"/>
          <w:sz w:val="14"/>
        </w:rPr>
        <w:t>решения)</w:t>
      </w:r>
    </w:p>
    <w:p w14:paraId="2FAFEBDB">
      <w:pPr>
        <w:pStyle w:val="6"/>
        <w:spacing w:before="62"/>
        <w:ind w:left="0"/>
        <w:jc w:val="left"/>
        <w:rPr>
          <w:sz w:val="14"/>
        </w:rPr>
      </w:pPr>
    </w:p>
    <w:p w14:paraId="3742F259">
      <w:pPr>
        <w:spacing w:before="0" w:line="251" w:lineRule="exact"/>
        <w:ind w:left="3845" w:right="0" w:firstLine="0"/>
        <w:jc w:val="left"/>
        <w:rPr>
          <w:b/>
          <w:sz w:val="22"/>
        </w:rPr>
      </w:pPr>
      <w:r>
        <w:rPr>
          <w:b/>
          <w:color w:val="333333"/>
          <w:sz w:val="22"/>
        </w:rPr>
        <w:t>Краткая</w:t>
      </w:r>
      <w:r>
        <w:rPr>
          <w:b/>
          <w:color w:val="333333"/>
          <w:spacing w:val="-12"/>
          <w:sz w:val="22"/>
        </w:rPr>
        <w:t xml:space="preserve"> </w:t>
      </w:r>
      <w:r>
        <w:rPr>
          <w:b/>
          <w:color w:val="333333"/>
          <w:sz w:val="22"/>
        </w:rPr>
        <w:t>характеристика</w:t>
      </w:r>
      <w:r>
        <w:rPr>
          <w:b/>
          <w:color w:val="333333"/>
          <w:spacing w:val="-10"/>
          <w:sz w:val="22"/>
        </w:rPr>
        <w:t xml:space="preserve"> </w:t>
      </w:r>
      <w:r>
        <w:rPr>
          <w:b/>
          <w:color w:val="333333"/>
          <w:spacing w:val="-2"/>
          <w:sz w:val="22"/>
        </w:rPr>
        <w:t>обучающегося</w:t>
      </w:r>
    </w:p>
    <w:p w14:paraId="47BF01FE">
      <w:pPr>
        <w:spacing w:before="0"/>
        <w:ind w:left="871" w:right="0" w:firstLine="0"/>
        <w:jc w:val="left"/>
        <w:rPr>
          <w:sz w:val="22"/>
        </w:rPr>
      </w:pPr>
      <w:r>
        <w:rPr>
          <w:color w:val="333333"/>
          <w:sz w:val="22"/>
        </w:rPr>
        <w:t>(Уровень</w:t>
      </w:r>
      <w:r>
        <w:rPr>
          <w:color w:val="333333"/>
          <w:spacing w:val="-3"/>
          <w:sz w:val="22"/>
        </w:rPr>
        <w:t xml:space="preserve"> </w:t>
      </w:r>
      <w:r>
        <w:rPr>
          <w:color w:val="333333"/>
          <w:sz w:val="22"/>
        </w:rPr>
        <w:t>обученности,</w:t>
      </w:r>
      <w:r>
        <w:rPr>
          <w:color w:val="333333"/>
          <w:spacing w:val="-4"/>
          <w:sz w:val="22"/>
        </w:rPr>
        <w:t xml:space="preserve"> </w:t>
      </w:r>
      <w:r>
        <w:rPr>
          <w:color w:val="333333"/>
          <w:sz w:val="22"/>
        </w:rPr>
        <w:t>сведения</w:t>
      </w:r>
      <w:r>
        <w:rPr>
          <w:color w:val="333333"/>
          <w:spacing w:val="-5"/>
          <w:sz w:val="22"/>
        </w:rPr>
        <w:t xml:space="preserve"> </w:t>
      </w:r>
      <w:r>
        <w:rPr>
          <w:color w:val="333333"/>
          <w:sz w:val="22"/>
        </w:rPr>
        <w:t>о</w:t>
      </w:r>
      <w:r>
        <w:rPr>
          <w:color w:val="333333"/>
          <w:spacing w:val="-3"/>
          <w:sz w:val="22"/>
        </w:rPr>
        <w:t xml:space="preserve"> </w:t>
      </w:r>
      <w:r>
        <w:rPr>
          <w:color w:val="333333"/>
          <w:sz w:val="22"/>
        </w:rPr>
        <w:t>причинах</w:t>
      </w:r>
      <w:r>
        <w:rPr>
          <w:color w:val="333333"/>
          <w:spacing w:val="-4"/>
          <w:sz w:val="22"/>
        </w:rPr>
        <w:t xml:space="preserve"> </w:t>
      </w:r>
      <w:r>
        <w:rPr>
          <w:color w:val="333333"/>
          <w:sz w:val="22"/>
        </w:rPr>
        <w:t>постановки</w:t>
      </w:r>
      <w:r>
        <w:rPr>
          <w:color w:val="333333"/>
          <w:spacing w:val="-3"/>
          <w:sz w:val="22"/>
        </w:rPr>
        <w:t xml:space="preserve"> </w:t>
      </w:r>
      <w:r>
        <w:rPr>
          <w:color w:val="333333"/>
          <w:sz w:val="22"/>
        </w:rPr>
        <w:t>на</w:t>
      </w:r>
      <w:r>
        <w:rPr>
          <w:color w:val="333333"/>
          <w:spacing w:val="-4"/>
          <w:sz w:val="22"/>
        </w:rPr>
        <w:t xml:space="preserve"> </w:t>
      </w:r>
      <w:r>
        <w:rPr>
          <w:color w:val="333333"/>
          <w:sz w:val="22"/>
        </w:rPr>
        <w:t>внутришкольный</w:t>
      </w:r>
      <w:r>
        <w:rPr>
          <w:color w:val="333333"/>
          <w:spacing w:val="-6"/>
          <w:sz w:val="22"/>
        </w:rPr>
        <w:t xml:space="preserve"> </w:t>
      </w:r>
      <w:r>
        <w:rPr>
          <w:color w:val="333333"/>
          <w:sz w:val="22"/>
        </w:rPr>
        <w:t>учет,</w:t>
      </w:r>
      <w:r>
        <w:rPr>
          <w:color w:val="333333"/>
          <w:spacing w:val="-3"/>
          <w:sz w:val="22"/>
        </w:rPr>
        <w:t xml:space="preserve"> </w:t>
      </w:r>
      <w:r>
        <w:rPr>
          <w:color w:val="333333"/>
          <w:sz w:val="22"/>
        </w:rPr>
        <w:t>круг</w:t>
      </w:r>
      <w:r>
        <w:rPr>
          <w:color w:val="333333"/>
          <w:spacing w:val="-4"/>
          <w:sz w:val="22"/>
        </w:rPr>
        <w:t xml:space="preserve"> </w:t>
      </w:r>
      <w:r>
        <w:rPr>
          <w:color w:val="333333"/>
          <w:sz w:val="22"/>
        </w:rPr>
        <w:t>общения, характер взаимоотношений в семье, со сверстниками, взрослыми, вредные привычки, интересы, увлечения и др.)</w:t>
      </w:r>
    </w:p>
    <w:p w14:paraId="4F8721EA">
      <w:pPr>
        <w:tabs>
          <w:tab w:val="left" w:pos="5913"/>
        </w:tabs>
        <w:spacing w:before="0" w:line="252" w:lineRule="exact"/>
        <w:ind w:left="871" w:right="0" w:firstLine="0"/>
        <w:jc w:val="left"/>
        <w:rPr>
          <w:sz w:val="22"/>
        </w:rPr>
      </w:pPr>
      <w:r>
        <w:rPr>
          <w:color w:val="333333"/>
          <w:sz w:val="22"/>
        </w:rPr>
        <w:t xml:space="preserve">Социальный педагог </w:t>
      </w:r>
      <w:r>
        <w:rPr>
          <w:color w:val="333333"/>
          <w:sz w:val="22"/>
          <w:u w:val="single" w:color="323232"/>
        </w:rPr>
        <w:tab/>
      </w:r>
    </w:p>
    <w:p w14:paraId="53389751">
      <w:pPr>
        <w:tabs>
          <w:tab w:val="left" w:pos="5914"/>
        </w:tabs>
        <w:spacing w:before="219"/>
        <w:ind w:left="871" w:right="0" w:firstLine="0"/>
        <w:jc w:val="left"/>
        <w:rPr>
          <w:sz w:val="22"/>
        </w:rPr>
      </w:pPr>
      <w:r>
        <w:rPr>
          <w:color w:val="333333"/>
          <w:sz w:val="22"/>
        </w:rPr>
        <w:t xml:space="preserve">Классный руководитель </w:t>
      </w:r>
      <w:r>
        <w:rPr>
          <w:color w:val="333333"/>
          <w:sz w:val="22"/>
          <w:u w:val="single" w:color="323232"/>
        </w:rPr>
        <w:tab/>
      </w:r>
    </w:p>
    <w:p w14:paraId="719B5A3D">
      <w:pPr>
        <w:spacing w:after="0"/>
        <w:jc w:val="left"/>
        <w:rPr>
          <w:sz w:val="22"/>
        </w:rPr>
        <w:sectPr>
          <w:pgSz w:w="11900" w:h="16850"/>
          <w:pgMar w:top="1040" w:right="560" w:bottom="440" w:left="540" w:header="0" w:footer="246" w:gutter="0"/>
          <w:cols w:space="720" w:num="1"/>
        </w:sectPr>
      </w:pPr>
    </w:p>
    <w:p w14:paraId="40B5C169">
      <w:pPr>
        <w:spacing w:before="76"/>
        <w:ind w:left="1735" w:right="1070" w:firstLine="0"/>
        <w:jc w:val="center"/>
        <w:rPr>
          <w:b/>
          <w:sz w:val="22"/>
        </w:rPr>
      </w:pPr>
      <w:r>
        <w:rPr>
          <w:b/>
          <w:spacing w:val="-4"/>
          <w:sz w:val="22"/>
        </w:rPr>
        <w:t>План</w:t>
      </w:r>
    </w:p>
    <w:p w14:paraId="7B6015BE">
      <w:pPr>
        <w:spacing w:before="2"/>
        <w:ind w:left="1735" w:right="1071" w:firstLine="0"/>
        <w:jc w:val="center"/>
        <w:rPr>
          <w:b/>
          <w:sz w:val="22"/>
        </w:rPr>
      </w:pPr>
      <w:r>
        <w:rPr>
          <w:b/>
          <w:spacing w:val="-2"/>
          <w:sz w:val="22"/>
        </w:rPr>
        <w:t>индивидуальной</w:t>
      </w:r>
      <w:r>
        <w:rPr>
          <w:b/>
          <w:spacing w:val="26"/>
          <w:sz w:val="22"/>
        </w:rPr>
        <w:t xml:space="preserve"> </w:t>
      </w:r>
      <w:r>
        <w:rPr>
          <w:b/>
          <w:spacing w:val="-2"/>
          <w:sz w:val="22"/>
        </w:rPr>
        <w:t>воспитательно-профилактической</w:t>
      </w:r>
      <w:r>
        <w:rPr>
          <w:b/>
          <w:spacing w:val="31"/>
          <w:sz w:val="22"/>
        </w:rPr>
        <w:t xml:space="preserve"> </w:t>
      </w:r>
      <w:r>
        <w:rPr>
          <w:b/>
          <w:spacing w:val="-2"/>
          <w:sz w:val="22"/>
        </w:rPr>
        <w:t>работы</w:t>
      </w:r>
    </w:p>
    <w:p w14:paraId="12BAE913">
      <w:pPr>
        <w:tabs>
          <w:tab w:val="left" w:pos="10220"/>
        </w:tabs>
        <w:spacing w:before="234" w:line="252" w:lineRule="exact"/>
        <w:ind w:left="804" w:right="0" w:firstLine="0"/>
        <w:jc w:val="left"/>
        <w:rPr>
          <w:sz w:val="22"/>
        </w:rPr>
      </w:pPr>
      <w:r>
        <w:rPr>
          <w:sz w:val="22"/>
        </w:rPr>
        <w:t>с обучающимся</w:t>
      </w:r>
      <w:r>
        <w:rPr>
          <w:spacing w:val="-15"/>
          <w:sz w:val="22"/>
        </w:rPr>
        <w:t xml:space="preserve"> </w:t>
      </w:r>
      <w:r>
        <w:rPr>
          <w:sz w:val="22"/>
          <w:u w:val="single"/>
        </w:rPr>
        <w:tab/>
      </w:r>
    </w:p>
    <w:p w14:paraId="627ED054">
      <w:pPr>
        <w:tabs>
          <w:tab w:val="left" w:pos="2239"/>
          <w:tab w:val="left" w:pos="2592"/>
          <w:tab w:val="left" w:pos="10259"/>
        </w:tabs>
        <w:spacing w:before="0" w:line="252" w:lineRule="exact"/>
        <w:ind w:left="804" w:right="0" w:firstLine="0"/>
        <w:jc w:val="left"/>
        <w:rPr>
          <w:sz w:val="22"/>
        </w:rPr>
      </w:pPr>
      <w:r>
        <w:rPr>
          <w:sz w:val="22"/>
        </w:rPr>
        <w:t>класса</w:t>
      </w:r>
      <w:r>
        <w:rPr>
          <w:spacing w:val="-2"/>
          <w:sz w:val="22"/>
        </w:rPr>
        <w:t xml:space="preserve"> </w:t>
      </w:r>
      <w:r>
        <w:rPr>
          <w:spacing w:val="-10"/>
          <w:sz w:val="22"/>
        </w:rPr>
        <w:t>«</w:t>
      </w:r>
      <w:r>
        <w:rPr>
          <w:sz w:val="22"/>
        </w:rPr>
        <w:tab/>
      </w:r>
      <w:r>
        <w:rPr>
          <w:spacing w:val="-10"/>
          <w:sz w:val="22"/>
        </w:rPr>
        <w:t>»</w:t>
      </w:r>
      <w:r>
        <w:rPr>
          <w:sz w:val="22"/>
        </w:rPr>
        <w:tab/>
      </w:r>
      <w:r>
        <w:rPr>
          <w:spacing w:val="-10"/>
          <w:sz w:val="22"/>
        </w:rPr>
        <w:t>«</w:t>
      </w:r>
      <w:r>
        <w:rPr>
          <w:sz w:val="22"/>
        </w:rPr>
        <w:tab/>
      </w:r>
      <w:r>
        <w:rPr>
          <w:spacing w:val="-10"/>
          <w:sz w:val="22"/>
        </w:rPr>
        <w:t>»</w:t>
      </w:r>
    </w:p>
    <w:p w14:paraId="66EE7CE3">
      <w:pPr>
        <w:spacing w:before="105" w:after="3"/>
        <w:ind w:left="2393" w:right="0" w:firstLine="0"/>
        <w:jc w:val="left"/>
        <w:rPr>
          <w:sz w:val="14"/>
        </w:rPr>
      </w:pPr>
      <w:r>
        <w:rPr>
          <w:spacing w:val="-2"/>
          <w:sz w:val="14"/>
        </w:rPr>
        <w:t>название</w:t>
      </w:r>
      <w:r>
        <w:rPr>
          <w:spacing w:val="15"/>
          <w:sz w:val="14"/>
        </w:rPr>
        <w:t xml:space="preserve"> </w:t>
      </w:r>
      <w:r>
        <w:rPr>
          <w:spacing w:val="-2"/>
          <w:sz w:val="14"/>
        </w:rPr>
        <w:t>общеобразовательной</w:t>
      </w:r>
      <w:r>
        <w:rPr>
          <w:spacing w:val="15"/>
          <w:sz w:val="14"/>
        </w:rPr>
        <w:t xml:space="preserve"> </w:t>
      </w:r>
      <w:r>
        <w:rPr>
          <w:spacing w:val="-2"/>
          <w:sz w:val="14"/>
        </w:rPr>
        <w:t>организации</w:t>
      </w:r>
    </w:p>
    <w:tbl>
      <w:tblPr>
        <w:tblStyle w:val="5"/>
        <w:tblW w:w="0" w:type="auto"/>
        <w:tblInd w:w="1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1"/>
        <w:gridCol w:w="5497"/>
        <w:gridCol w:w="1846"/>
        <w:gridCol w:w="1433"/>
      </w:tblGrid>
      <w:tr w14:paraId="062DC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451" w:type="dxa"/>
            <w:tcBorders>
              <w:right w:val="nil"/>
            </w:tcBorders>
          </w:tcPr>
          <w:p w14:paraId="74D23794">
            <w:pPr>
              <w:pStyle w:val="9"/>
              <w:spacing w:line="234" w:lineRule="exact"/>
              <w:ind w:left="9"/>
              <w:rPr>
                <w:sz w:val="22"/>
              </w:rPr>
            </w:pPr>
            <w:r>
              <w:rPr>
                <w:spacing w:val="-10"/>
                <w:sz w:val="22"/>
              </w:rPr>
              <w:t>№</w:t>
            </w:r>
          </w:p>
        </w:tc>
        <w:tc>
          <w:tcPr>
            <w:tcW w:w="5497" w:type="dxa"/>
            <w:tcBorders>
              <w:left w:val="nil"/>
              <w:right w:val="nil"/>
            </w:tcBorders>
          </w:tcPr>
          <w:p w14:paraId="3792B764">
            <w:pPr>
              <w:pStyle w:val="9"/>
              <w:spacing w:line="234" w:lineRule="exact"/>
              <w:ind w:left="1353"/>
              <w:rPr>
                <w:sz w:val="22"/>
              </w:rPr>
            </w:pPr>
            <w:r>
              <w:rPr>
                <w:sz w:val="22"/>
              </w:rPr>
              <w:t>Основные</w:t>
            </w:r>
            <w:r>
              <w:rPr>
                <w:spacing w:val="-5"/>
                <w:sz w:val="22"/>
              </w:rPr>
              <w:t xml:space="preserve"> </w:t>
            </w:r>
            <w:r>
              <w:rPr>
                <w:sz w:val="22"/>
              </w:rPr>
              <w:t>виды</w:t>
            </w:r>
            <w:r>
              <w:rPr>
                <w:spacing w:val="-5"/>
                <w:sz w:val="22"/>
              </w:rPr>
              <w:t xml:space="preserve"> </w:t>
            </w:r>
            <w:r>
              <w:rPr>
                <w:spacing w:val="-2"/>
                <w:sz w:val="22"/>
              </w:rPr>
              <w:t>деятельности</w:t>
            </w:r>
          </w:p>
        </w:tc>
        <w:tc>
          <w:tcPr>
            <w:tcW w:w="1846" w:type="dxa"/>
            <w:tcBorders>
              <w:left w:val="nil"/>
              <w:right w:val="nil"/>
            </w:tcBorders>
          </w:tcPr>
          <w:p w14:paraId="6131DBFF">
            <w:pPr>
              <w:pStyle w:val="9"/>
              <w:spacing w:line="234" w:lineRule="exact"/>
              <w:ind w:left="14"/>
              <w:rPr>
                <w:sz w:val="22"/>
              </w:rPr>
            </w:pPr>
            <w:r>
              <w:rPr>
                <w:spacing w:val="-2"/>
                <w:sz w:val="22"/>
              </w:rPr>
              <w:t>Сроки</w:t>
            </w:r>
          </w:p>
        </w:tc>
        <w:tc>
          <w:tcPr>
            <w:tcW w:w="1433" w:type="dxa"/>
            <w:tcBorders>
              <w:left w:val="nil"/>
            </w:tcBorders>
          </w:tcPr>
          <w:p w14:paraId="0165B747">
            <w:pPr>
              <w:pStyle w:val="9"/>
              <w:spacing w:line="234" w:lineRule="exact"/>
              <w:ind w:left="12"/>
              <w:rPr>
                <w:sz w:val="22"/>
              </w:rPr>
            </w:pPr>
            <w:r>
              <w:rPr>
                <w:spacing w:val="-2"/>
                <w:sz w:val="22"/>
              </w:rPr>
              <w:t>ответственные</w:t>
            </w:r>
          </w:p>
        </w:tc>
      </w:tr>
      <w:tr w14:paraId="207DB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9227" w:type="dxa"/>
            <w:gridSpan w:val="4"/>
          </w:tcPr>
          <w:p w14:paraId="17902076">
            <w:pPr>
              <w:pStyle w:val="9"/>
              <w:spacing w:line="252" w:lineRule="exact"/>
              <w:ind w:left="2220" w:right="457" w:hanging="1760"/>
              <w:rPr>
                <w:sz w:val="22"/>
              </w:rPr>
            </w:pPr>
            <w:r>
              <w:rPr>
                <w:sz w:val="22"/>
              </w:rPr>
              <w:t>Взаимодействие</w:t>
            </w:r>
            <w:r>
              <w:rPr>
                <w:spacing w:val="-5"/>
                <w:sz w:val="22"/>
              </w:rPr>
              <w:t xml:space="preserve"> </w:t>
            </w:r>
            <w:r>
              <w:rPr>
                <w:sz w:val="22"/>
              </w:rPr>
              <w:t>со</w:t>
            </w:r>
            <w:r>
              <w:rPr>
                <w:spacing w:val="-7"/>
                <w:sz w:val="22"/>
              </w:rPr>
              <w:t xml:space="preserve"> </w:t>
            </w:r>
            <w:r>
              <w:rPr>
                <w:sz w:val="22"/>
              </w:rPr>
              <w:t>специалистами</w:t>
            </w:r>
            <w:r>
              <w:rPr>
                <w:spacing w:val="-6"/>
                <w:sz w:val="22"/>
              </w:rPr>
              <w:t xml:space="preserve"> </w:t>
            </w:r>
            <w:r>
              <w:rPr>
                <w:sz w:val="22"/>
              </w:rPr>
              <w:t>и</w:t>
            </w:r>
            <w:r>
              <w:rPr>
                <w:spacing w:val="-5"/>
                <w:sz w:val="22"/>
              </w:rPr>
              <w:t xml:space="preserve"> </w:t>
            </w:r>
            <w:r>
              <w:rPr>
                <w:sz w:val="22"/>
              </w:rPr>
              <w:t>другими</w:t>
            </w:r>
            <w:r>
              <w:rPr>
                <w:spacing w:val="-5"/>
                <w:sz w:val="22"/>
              </w:rPr>
              <w:t xml:space="preserve"> </w:t>
            </w:r>
            <w:r>
              <w:rPr>
                <w:sz w:val="22"/>
              </w:rPr>
              <w:t>педагогами</w:t>
            </w:r>
            <w:r>
              <w:rPr>
                <w:spacing w:val="-6"/>
                <w:sz w:val="22"/>
              </w:rPr>
              <w:t xml:space="preserve"> </w:t>
            </w:r>
            <w:r>
              <w:rPr>
                <w:sz w:val="22"/>
              </w:rPr>
              <w:t>образовательной</w:t>
            </w:r>
            <w:r>
              <w:rPr>
                <w:spacing w:val="-6"/>
                <w:sz w:val="22"/>
              </w:rPr>
              <w:t xml:space="preserve"> </w:t>
            </w:r>
            <w:r>
              <w:rPr>
                <w:sz w:val="22"/>
              </w:rPr>
              <w:t>организации (психолог, социальный педагог, воспитатель и др.)</w:t>
            </w:r>
          </w:p>
        </w:tc>
      </w:tr>
      <w:tr w14:paraId="7557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451" w:type="dxa"/>
          </w:tcPr>
          <w:p w14:paraId="651A84F3">
            <w:pPr>
              <w:pStyle w:val="9"/>
              <w:spacing w:line="234" w:lineRule="exact"/>
              <w:ind w:left="9"/>
              <w:rPr>
                <w:sz w:val="22"/>
              </w:rPr>
            </w:pPr>
            <w:r>
              <w:rPr>
                <w:spacing w:val="-10"/>
                <w:sz w:val="22"/>
              </w:rPr>
              <w:t>1</w:t>
            </w:r>
          </w:p>
        </w:tc>
        <w:tc>
          <w:tcPr>
            <w:tcW w:w="5497" w:type="dxa"/>
          </w:tcPr>
          <w:p w14:paraId="055878D3">
            <w:pPr>
              <w:pStyle w:val="9"/>
              <w:rPr>
                <w:sz w:val="18"/>
              </w:rPr>
            </w:pPr>
          </w:p>
        </w:tc>
        <w:tc>
          <w:tcPr>
            <w:tcW w:w="1846" w:type="dxa"/>
          </w:tcPr>
          <w:p w14:paraId="7C5BCC79">
            <w:pPr>
              <w:pStyle w:val="9"/>
              <w:rPr>
                <w:sz w:val="18"/>
              </w:rPr>
            </w:pPr>
          </w:p>
        </w:tc>
        <w:tc>
          <w:tcPr>
            <w:tcW w:w="1433" w:type="dxa"/>
          </w:tcPr>
          <w:p w14:paraId="2B761F91">
            <w:pPr>
              <w:pStyle w:val="9"/>
              <w:rPr>
                <w:sz w:val="18"/>
              </w:rPr>
            </w:pPr>
          </w:p>
        </w:tc>
      </w:tr>
      <w:tr w14:paraId="63764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451" w:type="dxa"/>
          </w:tcPr>
          <w:p w14:paraId="73B64B34">
            <w:pPr>
              <w:pStyle w:val="9"/>
              <w:spacing w:line="229" w:lineRule="exact"/>
              <w:ind w:left="9"/>
              <w:rPr>
                <w:sz w:val="22"/>
              </w:rPr>
            </w:pPr>
            <w:r>
              <w:rPr>
                <w:spacing w:val="-10"/>
                <w:sz w:val="22"/>
              </w:rPr>
              <w:t>2</w:t>
            </w:r>
          </w:p>
        </w:tc>
        <w:tc>
          <w:tcPr>
            <w:tcW w:w="5497" w:type="dxa"/>
          </w:tcPr>
          <w:p w14:paraId="2D91E638">
            <w:pPr>
              <w:pStyle w:val="9"/>
              <w:rPr>
                <w:sz w:val="18"/>
              </w:rPr>
            </w:pPr>
          </w:p>
        </w:tc>
        <w:tc>
          <w:tcPr>
            <w:tcW w:w="1846" w:type="dxa"/>
          </w:tcPr>
          <w:p w14:paraId="3AD2B913">
            <w:pPr>
              <w:pStyle w:val="9"/>
              <w:rPr>
                <w:sz w:val="18"/>
              </w:rPr>
            </w:pPr>
          </w:p>
        </w:tc>
        <w:tc>
          <w:tcPr>
            <w:tcW w:w="1433" w:type="dxa"/>
          </w:tcPr>
          <w:p w14:paraId="0FC41CF1">
            <w:pPr>
              <w:pStyle w:val="9"/>
              <w:rPr>
                <w:sz w:val="18"/>
              </w:rPr>
            </w:pPr>
          </w:p>
        </w:tc>
      </w:tr>
      <w:tr w14:paraId="42D7A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7794" w:type="dxa"/>
            <w:gridSpan w:val="3"/>
          </w:tcPr>
          <w:p w14:paraId="41BA838E">
            <w:pPr>
              <w:pStyle w:val="9"/>
              <w:spacing w:line="234" w:lineRule="exact"/>
              <w:ind w:left="9"/>
              <w:rPr>
                <w:sz w:val="22"/>
              </w:rPr>
            </w:pPr>
            <w:r>
              <w:rPr>
                <w:sz w:val="22"/>
              </w:rPr>
              <w:t>Совместная</w:t>
            </w:r>
            <w:r>
              <w:rPr>
                <w:spacing w:val="-7"/>
                <w:sz w:val="22"/>
              </w:rPr>
              <w:t xml:space="preserve"> </w:t>
            </w:r>
            <w:r>
              <w:rPr>
                <w:sz w:val="22"/>
              </w:rPr>
              <w:t>работа</w:t>
            </w:r>
            <w:r>
              <w:rPr>
                <w:spacing w:val="-5"/>
                <w:sz w:val="22"/>
              </w:rPr>
              <w:t xml:space="preserve"> </w:t>
            </w:r>
            <w:r>
              <w:rPr>
                <w:sz w:val="22"/>
              </w:rPr>
              <w:t>со</w:t>
            </w:r>
            <w:r>
              <w:rPr>
                <w:spacing w:val="-8"/>
                <w:sz w:val="22"/>
              </w:rPr>
              <w:t xml:space="preserve"> </w:t>
            </w:r>
            <w:r>
              <w:rPr>
                <w:sz w:val="22"/>
              </w:rPr>
              <w:t>специалистами</w:t>
            </w:r>
            <w:r>
              <w:rPr>
                <w:spacing w:val="-5"/>
                <w:sz w:val="22"/>
              </w:rPr>
              <w:t xml:space="preserve"> </w:t>
            </w:r>
            <w:r>
              <w:rPr>
                <w:sz w:val="22"/>
              </w:rPr>
              <w:t>других</w:t>
            </w:r>
            <w:r>
              <w:rPr>
                <w:spacing w:val="-5"/>
                <w:sz w:val="22"/>
              </w:rPr>
              <w:t xml:space="preserve"> </w:t>
            </w:r>
            <w:r>
              <w:rPr>
                <w:sz w:val="22"/>
              </w:rPr>
              <w:t>учреждений</w:t>
            </w:r>
            <w:r>
              <w:rPr>
                <w:spacing w:val="-5"/>
                <w:sz w:val="22"/>
              </w:rPr>
              <w:t xml:space="preserve"> </w:t>
            </w:r>
            <w:r>
              <w:rPr>
                <w:sz w:val="22"/>
              </w:rPr>
              <w:t>и</w:t>
            </w:r>
            <w:r>
              <w:rPr>
                <w:spacing w:val="-4"/>
                <w:sz w:val="22"/>
              </w:rPr>
              <w:t xml:space="preserve"> </w:t>
            </w:r>
            <w:r>
              <w:rPr>
                <w:sz w:val="22"/>
              </w:rPr>
              <w:t>служб</w:t>
            </w:r>
            <w:r>
              <w:rPr>
                <w:spacing w:val="-4"/>
                <w:sz w:val="22"/>
              </w:rPr>
              <w:t xml:space="preserve"> </w:t>
            </w:r>
            <w:r>
              <w:rPr>
                <w:spacing w:val="-2"/>
                <w:sz w:val="22"/>
              </w:rPr>
              <w:t>профилактики</w:t>
            </w:r>
          </w:p>
        </w:tc>
        <w:tc>
          <w:tcPr>
            <w:tcW w:w="1433" w:type="dxa"/>
          </w:tcPr>
          <w:p w14:paraId="39B9BE25">
            <w:pPr>
              <w:pStyle w:val="9"/>
              <w:rPr>
                <w:sz w:val="18"/>
              </w:rPr>
            </w:pPr>
          </w:p>
        </w:tc>
      </w:tr>
      <w:tr w14:paraId="0B1EB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451" w:type="dxa"/>
          </w:tcPr>
          <w:p w14:paraId="5A8C20A0">
            <w:pPr>
              <w:pStyle w:val="9"/>
              <w:spacing w:line="234" w:lineRule="exact"/>
              <w:ind w:left="9"/>
              <w:rPr>
                <w:sz w:val="22"/>
              </w:rPr>
            </w:pPr>
            <w:r>
              <w:rPr>
                <w:spacing w:val="-10"/>
                <w:sz w:val="22"/>
              </w:rPr>
              <w:t>1</w:t>
            </w:r>
          </w:p>
        </w:tc>
        <w:tc>
          <w:tcPr>
            <w:tcW w:w="5497" w:type="dxa"/>
          </w:tcPr>
          <w:p w14:paraId="386A0F1E">
            <w:pPr>
              <w:pStyle w:val="9"/>
              <w:rPr>
                <w:sz w:val="18"/>
              </w:rPr>
            </w:pPr>
          </w:p>
        </w:tc>
        <w:tc>
          <w:tcPr>
            <w:tcW w:w="1846" w:type="dxa"/>
          </w:tcPr>
          <w:p w14:paraId="5FA370C0">
            <w:pPr>
              <w:pStyle w:val="9"/>
              <w:rPr>
                <w:sz w:val="18"/>
              </w:rPr>
            </w:pPr>
          </w:p>
        </w:tc>
        <w:tc>
          <w:tcPr>
            <w:tcW w:w="1433" w:type="dxa"/>
          </w:tcPr>
          <w:p w14:paraId="626D30D9">
            <w:pPr>
              <w:pStyle w:val="9"/>
              <w:rPr>
                <w:sz w:val="18"/>
              </w:rPr>
            </w:pPr>
          </w:p>
        </w:tc>
      </w:tr>
      <w:tr w14:paraId="1C4F2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trPr>
        <w:tc>
          <w:tcPr>
            <w:tcW w:w="451" w:type="dxa"/>
          </w:tcPr>
          <w:p w14:paraId="0AECBDDF">
            <w:pPr>
              <w:pStyle w:val="9"/>
              <w:spacing w:before="1" w:line="245" w:lineRule="exact"/>
              <w:ind w:left="9"/>
              <w:rPr>
                <w:sz w:val="22"/>
              </w:rPr>
            </w:pPr>
            <w:r>
              <w:rPr>
                <w:spacing w:val="-10"/>
                <w:sz w:val="22"/>
              </w:rPr>
              <w:t>2</w:t>
            </w:r>
          </w:p>
        </w:tc>
        <w:tc>
          <w:tcPr>
            <w:tcW w:w="5497" w:type="dxa"/>
          </w:tcPr>
          <w:p w14:paraId="63CF5FDE">
            <w:pPr>
              <w:pStyle w:val="9"/>
              <w:rPr>
                <w:sz w:val="18"/>
              </w:rPr>
            </w:pPr>
          </w:p>
        </w:tc>
        <w:tc>
          <w:tcPr>
            <w:tcW w:w="1846" w:type="dxa"/>
          </w:tcPr>
          <w:p w14:paraId="7FFB0D23">
            <w:pPr>
              <w:pStyle w:val="9"/>
              <w:rPr>
                <w:sz w:val="18"/>
              </w:rPr>
            </w:pPr>
          </w:p>
        </w:tc>
        <w:tc>
          <w:tcPr>
            <w:tcW w:w="1433" w:type="dxa"/>
          </w:tcPr>
          <w:p w14:paraId="351070C6">
            <w:pPr>
              <w:pStyle w:val="9"/>
              <w:rPr>
                <w:sz w:val="18"/>
              </w:rPr>
            </w:pPr>
          </w:p>
        </w:tc>
      </w:tr>
    </w:tbl>
    <w:p w14:paraId="13B9D650">
      <w:pPr>
        <w:tabs>
          <w:tab w:val="left" w:pos="7129"/>
          <w:tab w:val="left" w:pos="8197"/>
          <w:tab w:val="left" w:pos="9448"/>
          <w:tab w:val="left" w:pos="10132"/>
        </w:tabs>
        <w:spacing w:before="0"/>
        <w:ind w:left="804" w:right="0" w:firstLine="0"/>
        <w:jc w:val="left"/>
        <w:rPr>
          <w:sz w:val="22"/>
        </w:rPr>
      </w:pPr>
      <w:r>
        <w:rPr>
          <w:sz w:val="22"/>
        </w:rPr>
        <w:t>Социальный педагог</w:t>
      </w:r>
      <w:r>
        <w:rPr>
          <w:spacing w:val="68"/>
          <w:sz w:val="22"/>
        </w:rPr>
        <w:t xml:space="preserve"> </w:t>
      </w:r>
      <w:r>
        <w:rPr>
          <w:sz w:val="22"/>
          <w:u w:val="single"/>
        </w:rPr>
        <w:tab/>
      </w:r>
      <w:r>
        <w:rPr>
          <w:sz w:val="22"/>
        </w:rPr>
        <w:t xml:space="preserve"> «</w:t>
      </w:r>
      <w:r>
        <w:rPr>
          <w:spacing w:val="31"/>
          <w:sz w:val="22"/>
        </w:rPr>
        <w:t xml:space="preserve"> </w:t>
      </w:r>
      <w:r>
        <w:rPr>
          <w:sz w:val="22"/>
          <w:u w:val="single"/>
        </w:rPr>
        <w:tab/>
      </w:r>
      <w:r>
        <w:rPr>
          <w:sz w:val="22"/>
        </w:rPr>
        <w:t>»</w:t>
      </w:r>
      <w:r>
        <w:rPr>
          <w:spacing w:val="41"/>
          <w:sz w:val="22"/>
        </w:rPr>
        <w:t xml:space="preserve"> </w:t>
      </w:r>
      <w:r>
        <w:rPr>
          <w:sz w:val="22"/>
          <w:u w:val="single"/>
        </w:rPr>
        <w:tab/>
      </w:r>
      <w:r>
        <w:rPr>
          <w:spacing w:val="-34"/>
          <w:sz w:val="22"/>
        </w:rPr>
        <w:t xml:space="preserve"> </w:t>
      </w:r>
      <w:r>
        <w:rPr>
          <w:sz w:val="22"/>
        </w:rPr>
        <w:t>202</w:t>
      </w:r>
      <w:r>
        <w:rPr>
          <w:sz w:val="22"/>
          <w:u w:val="single"/>
        </w:rPr>
        <w:tab/>
      </w:r>
      <w:r>
        <w:rPr>
          <w:spacing w:val="-5"/>
          <w:sz w:val="22"/>
        </w:rPr>
        <w:t>г.</w:t>
      </w:r>
    </w:p>
    <w:p w14:paraId="315D61FE">
      <w:pPr>
        <w:spacing w:before="241"/>
        <w:ind w:left="1735" w:right="1070" w:firstLine="0"/>
        <w:jc w:val="center"/>
        <w:rPr>
          <w:b/>
          <w:sz w:val="22"/>
        </w:rPr>
      </w:pPr>
      <w:r>
        <w:rPr>
          <w:b/>
          <w:sz w:val="22"/>
        </w:rPr>
        <w:t>Карта</w:t>
      </w:r>
      <w:r>
        <w:rPr>
          <w:b/>
          <w:spacing w:val="-9"/>
          <w:sz w:val="22"/>
        </w:rPr>
        <w:t xml:space="preserve"> </w:t>
      </w:r>
      <w:r>
        <w:rPr>
          <w:b/>
          <w:sz w:val="22"/>
        </w:rPr>
        <w:t>индивидуального</w:t>
      </w:r>
      <w:r>
        <w:rPr>
          <w:b/>
          <w:spacing w:val="-9"/>
          <w:sz w:val="22"/>
        </w:rPr>
        <w:t xml:space="preserve"> </w:t>
      </w:r>
      <w:r>
        <w:rPr>
          <w:b/>
          <w:sz w:val="22"/>
        </w:rPr>
        <w:t>психолого-педагогического</w:t>
      </w:r>
      <w:r>
        <w:rPr>
          <w:b/>
          <w:spacing w:val="-9"/>
          <w:sz w:val="22"/>
        </w:rPr>
        <w:t xml:space="preserve"> </w:t>
      </w:r>
      <w:r>
        <w:rPr>
          <w:b/>
          <w:sz w:val="22"/>
        </w:rPr>
        <w:t>и</w:t>
      </w:r>
      <w:r>
        <w:rPr>
          <w:b/>
          <w:spacing w:val="-9"/>
          <w:sz w:val="22"/>
        </w:rPr>
        <w:t xml:space="preserve"> </w:t>
      </w:r>
      <w:r>
        <w:rPr>
          <w:b/>
          <w:sz w:val="22"/>
        </w:rPr>
        <w:t>профилактического сопровождения обучающегося, состоящего на внутришкольном учете</w:t>
      </w:r>
    </w:p>
    <w:p w14:paraId="552C5140">
      <w:pPr>
        <w:tabs>
          <w:tab w:val="left" w:pos="3043"/>
          <w:tab w:val="left" w:pos="5576"/>
          <w:tab w:val="left" w:pos="10441"/>
        </w:tabs>
        <w:spacing w:before="235" w:line="252" w:lineRule="exact"/>
        <w:ind w:left="804" w:right="0" w:firstLine="0"/>
        <w:jc w:val="left"/>
        <w:rPr>
          <w:sz w:val="22"/>
        </w:rPr>
      </w:pPr>
      <w:r>
        <w:rPr>
          <w:spacing w:val="-2"/>
          <w:sz w:val="22"/>
        </w:rPr>
        <w:t>Фамилия</w:t>
      </w:r>
      <w:r>
        <w:rPr>
          <w:sz w:val="22"/>
          <w:u w:val="single"/>
        </w:rPr>
        <w:tab/>
      </w:r>
      <w:r>
        <w:rPr>
          <w:sz w:val="22"/>
        </w:rPr>
        <w:t xml:space="preserve"> Имя </w:t>
      </w:r>
      <w:r>
        <w:rPr>
          <w:sz w:val="22"/>
          <w:u w:val="single"/>
        </w:rPr>
        <w:tab/>
      </w:r>
      <w:r>
        <w:rPr>
          <w:sz w:val="22"/>
        </w:rPr>
        <w:t xml:space="preserve">Отчество </w:t>
      </w:r>
      <w:r>
        <w:rPr>
          <w:sz w:val="22"/>
          <w:u w:val="single"/>
        </w:rPr>
        <w:tab/>
      </w:r>
    </w:p>
    <w:p w14:paraId="5DCE03E9">
      <w:pPr>
        <w:tabs>
          <w:tab w:val="left" w:pos="2601"/>
        </w:tabs>
        <w:spacing w:before="0" w:line="252" w:lineRule="exact"/>
        <w:ind w:left="804" w:right="0" w:firstLine="0"/>
        <w:jc w:val="left"/>
        <w:rPr>
          <w:sz w:val="22"/>
        </w:rPr>
      </w:pPr>
      <w:r>
        <w:rPr>
          <w:sz w:val="22"/>
        </w:rPr>
        <w:t>Класс</w:t>
      </w:r>
      <w:r>
        <w:rPr>
          <w:spacing w:val="36"/>
          <w:sz w:val="22"/>
        </w:rPr>
        <w:t xml:space="preserve"> </w:t>
      </w:r>
      <w:r>
        <w:rPr>
          <w:sz w:val="22"/>
          <w:u w:val="single"/>
        </w:rPr>
        <w:tab/>
      </w:r>
    </w:p>
    <w:p w14:paraId="3C7F9B62">
      <w:pPr>
        <w:spacing w:before="2" w:line="252" w:lineRule="exact"/>
        <w:ind w:left="804" w:right="0" w:firstLine="0"/>
        <w:jc w:val="left"/>
        <w:rPr>
          <w:sz w:val="22"/>
        </w:rPr>
      </w:pPr>
      <w:r>
        <w:rPr>
          <w:sz w:val="22"/>
        </w:rPr>
        <w:t>Причины</w:t>
      </w:r>
      <w:r>
        <w:rPr>
          <w:spacing w:val="-6"/>
          <w:sz w:val="22"/>
        </w:rPr>
        <w:t xml:space="preserve"> </w:t>
      </w:r>
      <w:r>
        <w:rPr>
          <w:sz w:val="22"/>
        </w:rPr>
        <w:t>постановки</w:t>
      </w:r>
      <w:r>
        <w:rPr>
          <w:spacing w:val="-6"/>
          <w:sz w:val="22"/>
        </w:rPr>
        <w:t xml:space="preserve"> </w:t>
      </w:r>
      <w:r>
        <w:rPr>
          <w:sz w:val="22"/>
        </w:rPr>
        <w:t>на</w:t>
      </w:r>
      <w:r>
        <w:rPr>
          <w:spacing w:val="-6"/>
          <w:sz w:val="22"/>
        </w:rPr>
        <w:t xml:space="preserve"> </w:t>
      </w:r>
      <w:r>
        <w:rPr>
          <w:spacing w:val="-2"/>
          <w:sz w:val="22"/>
        </w:rPr>
        <w:t>внутришкольный</w:t>
      </w:r>
    </w:p>
    <w:p w14:paraId="6D77F537">
      <w:pPr>
        <w:tabs>
          <w:tab w:val="left" w:pos="10441"/>
        </w:tabs>
        <w:spacing w:before="0" w:line="252" w:lineRule="exact"/>
        <w:ind w:left="804" w:right="0" w:firstLine="0"/>
        <w:jc w:val="left"/>
        <w:rPr>
          <w:sz w:val="22"/>
        </w:rPr>
      </w:pPr>
      <w:r>
        <w:rPr>
          <w:spacing w:val="-4"/>
          <w:sz w:val="22"/>
        </w:rPr>
        <w:t>учет</w:t>
      </w:r>
      <w:r>
        <w:rPr>
          <w:sz w:val="22"/>
          <w:u w:val="single"/>
        </w:rPr>
        <w:tab/>
      </w:r>
    </w:p>
    <w:p w14:paraId="7A85ACCB">
      <w:pPr>
        <w:spacing w:after="0" w:line="252" w:lineRule="exact"/>
        <w:jc w:val="left"/>
        <w:rPr>
          <w:sz w:val="22"/>
        </w:rPr>
        <w:sectPr>
          <w:pgSz w:w="11900" w:h="16850"/>
          <w:pgMar w:top="1040" w:right="560" w:bottom="440" w:left="540" w:header="0" w:footer="246" w:gutter="0"/>
          <w:cols w:space="720" w:num="1"/>
        </w:sectPr>
      </w:pPr>
    </w:p>
    <w:p w14:paraId="3E885D89">
      <w:pPr>
        <w:spacing w:before="76" w:line="251" w:lineRule="exact"/>
        <w:ind w:left="1735" w:right="1070" w:firstLine="0"/>
        <w:jc w:val="center"/>
        <w:rPr>
          <w:b/>
          <w:sz w:val="22"/>
        </w:rPr>
      </w:pPr>
      <w:r>
        <w:rPr>
          <w:b/>
          <w:spacing w:val="-2"/>
          <w:sz w:val="22"/>
        </w:rPr>
        <w:t>Психолого-педагогические</w:t>
      </w:r>
      <w:r>
        <w:rPr>
          <w:b/>
          <w:spacing w:val="30"/>
          <w:sz w:val="22"/>
        </w:rPr>
        <w:t xml:space="preserve"> </w:t>
      </w:r>
      <w:r>
        <w:rPr>
          <w:b/>
          <w:spacing w:val="-4"/>
          <w:sz w:val="22"/>
        </w:rPr>
        <w:t>меры</w:t>
      </w:r>
    </w:p>
    <w:p w14:paraId="7004B244">
      <w:pPr>
        <w:spacing w:before="0" w:line="251" w:lineRule="exact"/>
        <w:ind w:left="1735" w:right="1069" w:firstLine="0"/>
        <w:jc w:val="center"/>
        <w:rPr>
          <w:sz w:val="22"/>
        </w:rPr>
      </w:pPr>
      <w:r>
        <w:rPr>
          <w:sz w:val="22"/>
        </w:rPr>
        <w:t>(заключения</w:t>
      </w:r>
      <w:r>
        <w:rPr>
          <w:spacing w:val="-7"/>
          <w:sz w:val="22"/>
        </w:rPr>
        <w:t xml:space="preserve"> </w:t>
      </w:r>
      <w:r>
        <w:rPr>
          <w:sz w:val="22"/>
        </w:rPr>
        <w:t>школьного</w:t>
      </w:r>
      <w:r>
        <w:rPr>
          <w:spacing w:val="-5"/>
          <w:sz w:val="22"/>
        </w:rPr>
        <w:t xml:space="preserve"> </w:t>
      </w:r>
      <w:r>
        <w:rPr>
          <w:sz w:val="22"/>
        </w:rPr>
        <w:t>психолога,</w:t>
      </w:r>
      <w:r>
        <w:rPr>
          <w:spacing w:val="-6"/>
          <w:sz w:val="22"/>
        </w:rPr>
        <w:t xml:space="preserve"> </w:t>
      </w:r>
      <w:r>
        <w:rPr>
          <w:sz w:val="22"/>
        </w:rPr>
        <w:t>психолога</w:t>
      </w:r>
      <w:r>
        <w:rPr>
          <w:spacing w:val="-3"/>
          <w:sz w:val="22"/>
        </w:rPr>
        <w:t xml:space="preserve"> </w:t>
      </w:r>
      <w:r>
        <w:rPr>
          <w:sz w:val="22"/>
        </w:rPr>
        <w:t>ПМС</w:t>
      </w:r>
      <w:r>
        <w:rPr>
          <w:spacing w:val="-7"/>
          <w:sz w:val="22"/>
        </w:rPr>
        <w:t xml:space="preserve"> </w:t>
      </w:r>
      <w:r>
        <w:rPr>
          <w:sz w:val="22"/>
        </w:rPr>
        <w:t>Центра</w:t>
      </w:r>
      <w:r>
        <w:rPr>
          <w:spacing w:val="-5"/>
          <w:sz w:val="22"/>
        </w:rPr>
        <w:t xml:space="preserve"> </w:t>
      </w:r>
      <w:r>
        <w:rPr>
          <w:sz w:val="22"/>
        </w:rPr>
        <w:t>и</w:t>
      </w:r>
      <w:r>
        <w:rPr>
          <w:spacing w:val="-6"/>
          <w:sz w:val="22"/>
        </w:rPr>
        <w:t xml:space="preserve"> </w:t>
      </w:r>
      <w:r>
        <w:rPr>
          <w:spacing w:val="-4"/>
          <w:sz w:val="22"/>
        </w:rPr>
        <w:t>др.)</w:t>
      </w:r>
    </w:p>
    <w:p w14:paraId="67F98634">
      <w:pPr>
        <w:pStyle w:val="6"/>
        <w:spacing w:before="15"/>
        <w:ind w:left="0"/>
        <w:jc w:val="left"/>
        <w:rPr>
          <w:sz w:val="20"/>
        </w:rPr>
      </w:pPr>
    </w:p>
    <w:tbl>
      <w:tblPr>
        <w:tblStyle w:val="5"/>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2684"/>
        <w:gridCol w:w="2867"/>
        <w:gridCol w:w="2631"/>
      </w:tblGrid>
      <w:tr w14:paraId="00FF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1229" w:type="dxa"/>
          </w:tcPr>
          <w:p w14:paraId="4A714EBF">
            <w:pPr>
              <w:pStyle w:val="9"/>
              <w:spacing w:line="252" w:lineRule="exact"/>
              <w:ind w:left="352" w:right="305" w:firstLine="19"/>
              <w:rPr>
                <w:sz w:val="22"/>
              </w:rPr>
            </w:pPr>
            <w:r>
              <w:rPr>
                <w:spacing w:val="-2"/>
                <w:sz w:val="22"/>
              </w:rPr>
              <w:t>Дата, время</w:t>
            </w:r>
          </w:p>
        </w:tc>
        <w:tc>
          <w:tcPr>
            <w:tcW w:w="2684" w:type="dxa"/>
          </w:tcPr>
          <w:p w14:paraId="600760C4">
            <w:pPr>
              <w:pStyle w:val="9"/>
              <w:spacing w:before="121"/>
              <w:ind w:left="14"/>
              <w:jc w:val="center"/>
              <w:rPr>
                <w:sz w:val="22"/>
              </w:rPr>
            </w:pPr>
            <w:r>
              <w:rPr>
                <w:spacing w:val="-2"/>
                <w:sz w:val="22"/>
              </w:rPr>
              <w:t>Специалист</w:t>
            </w:r>
          </w:p>
        </w:tc>
        <w:tc>
          <w:tcPr>
            <w:tcW w:w="2867" w:type="dxa"/>
          </w:tcPr>
          <w:p w14:paraId="551D943A">
            <w:pPr>
              <w:pStyle w:val="9"/>
              <w:spacing w:before="121"/>
              <w:ind w:left="378"/>
              <w:rPr>
                <w:sz w:val="22"/>
              </w:rPr>
            </w:pPr>
            <w:r>
              <w:rPr>
                <w:sz w:val="22"/>
              </w:rPr>
              <w:t>Характер</w:t>
            </w:r>
            <w:r>
              <w:rPr>
                <w:spacing w:val="-6"/>
                <w:sz w:val="22"/>
              </w:rPr>
              <w:t xml:space="preserve"> </w:t>
            </w:r>
            <w:r>
              <w:rPr>
                <w:spacing w:val="-2"/>
                <w:sz w:val="22"/>
              </w:rPr>
              <w:t>диагностики</w:t>
            </w:r>
          </w:p>
        </w:tc>
        <w:tc>
          <w:tcPr>
            <w:tcW w:w="2631" w:type="dxa"/>
          </w:tcPr>
          <w:p w14:paraId="679A9EDB">
            <w:pPr>
              <w:pStyle w:val="9"/>
              <w:spacing w:line="252" w:lineRule="exact"/>
              <w:ind w:left="644" w:firstLine="19"/>
              <w:rPr>
                <w:sz w:val="22"/>
              </w:rPr>
            </w:pPr>
            <w:r>
              <w:rPr>
                <w:sz w:val="22"/>
              </w:rPr>
              <w:t>Заключение</w:t>
            </w:r>
            <w:r>
              <w:rPr>
                <w:spacing w:val="-14"/>
                <w:sz w:val="22"/>
              </w:rPr>
              <w:t xml:space="preserve"> </w:t>
            </w:r>
            <w:r>
              <w:rPr>
                <w:sz w:val="22"/>
              </w:rPr>
              <w:t xml:space="preserve">и </w:t>
            </w:r>
            <w:r>
              <w:rPr>
                <w:spacing w:val="-2"/>
                <w:sz w:val="22"/>
              </w:rPr>
              <w:t>рекомендации</w:t>
            </w:r>
          </w:p>
        </w:tc>
      </w:tr>
      <w:tr w14:paraId="41300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173ED0AF">
            <w:pPr>
              <w:pStyle w:val="9"/>
              <w:rPr>
                <w:sz w:val="18"/>
              </w:rPr>
            </w:pPr>
          </w:p>
        </w:tc>
        <w:tc>
          <w:tcPr>
            <w:tcW w:w="2684" w:type="dxa"/>
          </w:tcPr>
          <w:p w14:paraId="7D9484D6">
            <w:pPr>
              <w:pStyle w:val="9"/>
              <w:rPr>
                <w:sz w:val="18"/>
              </w:rPr>
            </w:pPr>
          </w:p>
        </w:tc>
        <w:tc>
          <w:tcPr>
            <w:tcW w:w="2867" w:type="dxa"/>
          </w:tcPr>
          <w:p w14:paraId="03E92200">
            <w:pPr>
              <w:pStyle w:val="9"/>
              <w:rPr>
                <w:sz w:val="18"/>
              </w:rPr>
            </w:pPr>
          </w:p>
        </w:tc>
        <w:tc>
          <w:tcPr>
            <w:tcW w:w="2631" w:type="dxa"/>
          </w:tcPr>
          <w:p w14:paraId="7C895739">
            <w:pPr>
              <w:pStyle w:val="9"/>
              <w:rPr>
                <w:sz w:val="18"/>
              </w:rPr>
            </w:pPr>
          </w:p>
        </w:tc>
      </w:tr>
      <w:tr w14:paraId="2C955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76B14EBE">
            <w:pPr>
              <w:pStyle w:val="9"/>
              <w:rPr>
                <w:sz w:val="18"/>
              </w:rPr>
            </w:pPr>
          </w:p>
        </w:tc>
        <w:tc>
          <w:tcPr>
            <w:tcW w:w="2684" w:type="dxa"/>
          </w:tcPr>
          <w:p w14:paraId="166C8F62">
            <w:pPr>
              <w:pStyle w:val="9"/>
              <w:rPr>
                <w:sz w:val="18"/>
              </w:rPr>
            </w:pPr>
          </w:p>
        </w:tc>
        <w:tc>
          <w:tcPr>
            <w:tcW w:w="2867" w:type="dxa"/>
          </w:tcPr>
          <w:p w14:paraId="3A588396">
            <w:pPr>
              <w:pStyle w:val="9"/>
              <w:rPr>
                <w:sz w:val="18"/>
              </w:rPr>
            </w:pPr>
          </w:p>
        </w:tc>
        <w:tc>
          <w:tcPr>
            <w:tcW w:w="2631" w:type="dxa"/>
          </w:tcPr>
          <w:p w14:paraId="708F198C">
            <w:pPr>
              <w:pStyle w:val="9"/>
              <w:rPr>
                <w:sz w:val="18"/>
              </w:rPr>
            </w:pPr>
          </w:p>
        </w:tc>
      </w:tr>
      <w:tr w14:paraId="6B8DE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9411" w:type="dxa"/>
            <w:gridSpan w:val="4"/>
          </w:tcPr>
          <w:p w14:paraId="6563513D">
            <w:pPr>
              <w:pStyle w:val="9"/>
              <w:spacing w:line="234" w:lineRule="exact"/>
              <w:ind w:left="13"/>
              <w:jc w:val="center"/>
              <w:rPr>
                <w:b/>
                <w:sz w:val="22"/>
              </w:rPr>
            </w:pPr>
            <w:r>
              <w:rPr>
                <w:b/>
                <w:spacing w:val="-2"/>
                <w:sz w:val="22"/>
              </w:rPr>
              <w:t>Консультирование</w:t>
            </w:r>
          </w:p>
        </w:tc>
      </w:tr>
      <w:tr w14:paraId="7AEFC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229" w:type="dxa"/>
          </w:tcPr>
          <w:p w14:paraId="5521F799">
            <w:pPr>
              <w:pStyle w:val="9"/>
              <w:spacing w:before="159" w:line="204" w:lineRule="auto"/>
              <w:ind w:left="352" w:right="305" w:firstLine="19"/>
              <w:rPr>
                <w:sz w:val="22"/>
              </w:rPr>
            </w:pPr>
            <w:r>
              <w:rPr>
                <w:spacing w:val="-2"/>
                <w:sz w:val="22"/>
              </w:rPr>
              <w:t>Дата, время</w:t>
            </w:r>
          </w:p>
        </w:tc>
        <w:tc>
          <w:tcPr>
            <w:tcW w:w="2684" w:type="dxa"/>
          </w:tcPr>
          <w:p w14:paraId="06C06A13">
            <w:pPr>
              <w:pStyle w:val="9"/>
              <w:spacing w:before="245"/>
              <w:ind w:left="14"/>
              <w:jc w:val="center"/>
              <w:rPr>
                <w:sz w:val="22"/>
              </w:rPr>
            </w:pPr>
            <w:r>
              <w:rPr>
                <w:spacing w:val="-2"/>
                <w:sz w:val="22"/>
              </w:rPr>
              <w:t>Специалист</w:t>
            </w:r>
          </w:p>
        </w:tc>
        <w:tc>
          <w:tcPr>
            <w:tcW w:w="2867" w:type="dxa"/>
          </w:tcPr>
          <w:p w14:paraId="188BEF45">
            <w:pPr>
              <w:pStyle w:val="9"/>
              <w:ind w:left="29" w:right="18"/>
              <w:jc w:val="center"/>
              <w:rPr>
                <w:sz w:val="22"/>
              </w:rPr>
            </w:pPr>
            <w:r>
              <w:rPr>
                <w:sz w:val="22"/>
              </w:rPr>
              <w:t>Причина обращения. Характер</w:t>
            </w:r>
            <w:r>
              <w:rPr>
                <w:spacing w:val="-14"/>
                <w:sz w:val="22"/>
              </w:rPr>
              <w:t xml:space="preserve"> </w:t>
            </w:r>
            <w:r>
              <w:rPr>
                <w:sz w:val="22"/>
              </w:rPr>
              <w:t>консультации,</w:t>
            </w:r>
          </w:p>
          <w:p w14:paraId="1B07F9D1">
            <w:pPr>
              <w:pStyle w:val="9"/>
              <w:spacing w:line="238" w:lineRule="exact"/>
              <w:ind w:left="33" w:right="18"/>
              <w:jc w:val="center"/>
              <w:rPr>
                <w:sz w:val="22"/>
              </w:rPr>
            </w:pPr>
            <w:r>
              <w:rPr>
                <w:spacing w:val="-2"/>
                <w:sz w:val="22"/>
              </w:rPr>
              <w:t>тематика</w:t>
            </w:r>
          </w:p>
        </w:tc>
        <w:tc>
          <w:tcPr>
            <w:tcW w:w="2631" w:type="dxa"/>
          </w:tcPr>
          <w:p w14:paraId="7BFCAFB0">
            <w:pPr>
              <w:pStyle w:val="9"/>
              <w:spacing w:before="121"/>
              <w:ind w:left="644" w:firstLine="19"/>
              <w:rPr>
                <w:sz w:val="22"/>
              </w:rPr>
            </w:pPr>
            <w:r>
              <w:rPr>
                <w:sz w:val="22"/>
              </w:rPr>
              <w:t>Заключение</w:t>
            </w:r>
            <w:r>
              <w:rPr>
                <w:spacing w:val="-14"/>
                <w:sz w:val="22"/>
              </w:rPr>
              <w:t xml:space="preserve"> </w:t>
            </w:r>
            <w:r>
              <w:rPr>
                <w:sz w:val="22"/>
              </w:rPr>
              <w:t xml:space="preserve">и </w:t>
            </w:r>
            <w:r>
              <w:rPr>
                <w:spacing w:val="-2"/>
                <w:sz w:val="22"/>
              </w:rPr>
              <w:t>рекомендации</w:t>
            </w:r>
          </w:p>
        </w:tc>
      </w:tr>
      <w:tr w14:paraId="57593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0AEE85C5">
            <w:pPr>
              <w:pStyle w:val="9"/>
              <w:rPr>
                <w:sz w:val="18"/>
              </w:rPr>
            </w:pPr>
          </w:p>
        </w:tc>
        <w:tc>
          <w:tcPr>
            <w:tcW w:w="2684" w:type="dxa"/>
          </w:tcPr>
          <w:p w14:paraId="00E14400">
            <w:pPr>
              <w:pStyle w:val="9"/>
              <w:rPr>
                <w:sz w:val="18"/>
              </w:rPr>
            </w:pPr>
          </w:p>
        </w:tc>
        <w:tc>
          <w:tcPr>
            <w:tcW w:w="2867" w:type="dxa"/>
          </w:tcPr>
          <w:p w14:paraId="0675135A">
            <w:pPr>
              <w:pStyle w:val="9"/>
              <w:rPr>
                <w:sz w:val="18"/>
              </w:rPr>
            </w:pPr>
          </w:p>
        </w:tc>
        <w:tc>
          <w:tcPr>
            <w:tcW w:w="2631" w:type="dxa"/>
          </w:tcPr>
          <w:p w14:paraId="12B88257">
            <w:pPr>
              <w:pStyle w:val="9"/>
              <w:rPr>
                <w:sz w:val="18"/>
              </w:rPr>
            </w:pPr>
          </w:p>
        </w:tc>
      </w:tr>
      <w:tr w14:paraId="0CF1E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5E4E8464">
            <w:pPr>
              <w:pStyle w:val="9"/>
              <w:rPr>
                <w:sz w:val="18"/>
              </w:rPr>
            </w:pPr>
          </w:p>
        </w:tc>
        <w:tc>
          <w:tcPr>
            <w:tcW w:w="2684" w:type="dxa"/>
          </w:tcPr>
          <w:p w14:paraId="730F6FD4">
            <w:pPr>
              <w:pStyle w:val="9"/>
              <w:rPr>
                <w:sz w:val="18"/>
              </w:rPr>
            </w:pPr>
          </w:p>
        </w:tc>
        <w:tc>
          <w:tcPr>
            <w:tcW w:w="2867" w:type="dxa"/>
          </w:tcPr>
          <w:p w14:paraId="0535E36A">
            <w:pPr>
              <w:pStyle w:val="9"/>
              <w:rPr>
                <w:sz w:val="18"/>
              </w:rPr>
            </w:pPr>
          </w:p>
        </w:tc>
        <w:tc>
          <w:tcPr>
            <w:tcW w:w="2631" w:type="dxa"/>
          </w:tcPr>
          <w:p w14:paraId="7AAF5D6A">
            <w:pPr>
              <w:pStyle w:val="9"/>
              <w:rPr>
                <w:sz w:val="18"/>
              </w:rPr>
            </w:pPr>
          </w:p>
        </w:tc>
      </w:tr>
      <w:tr w14:paraId="03F37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9411" w:type="dxa"/>
            <w:gridSpan w:val="4"/>
          </w:tcPr>
          <w:p w14:paraId="5D0B612E">
            <w:pPr>
              <w:pStyle w:val="9"/>
              <w:spacing w:line="235" w:lineRule="exact"/>
              <w:ind w:left="13" w:right="2"/>
              <w:jc w:val="center"/>
              <w:rPr>
                <w:b/>
                <w:sz w:val="22"/>
              </w:rPr>
            </w:pPr>
            <w:r>
              <w:rPr>
                <w:b/>
                <w:spacing w:val="-2"/>
                <w:sz w:val="22"/>
              </w:rPr>
              <w:t>Учебно-воспитательная</w:t>
            </w:r>
            <w:r>
              <w:rPr>
                <w:b/>
                <w:spacing w:val="23"/>
                <w:sz w:val="22"/>
              </w:rPr>
              <w:t xml:space="preserve"> </w:t>
            </w:r>
            <w:r>
              <w:rPr>
                <w:b/>
                <w:spacing w:val="-2"/>
                <w:sz w:val="22"/>
              </w:rPr>
              <w:t>деятельность</w:t>
            </w:r>
          </w:p>
        </w:tc>
      </w:tr>
      <w:tr w14:paraId="1580A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2C96F1A3">
            <w:pPr>
              <w:pStyle w:val="9"/>
              <w:rPr>
                <w:sz w:val="18"/>
              </w:rPr>
            </w:pPr>
          </w:p>
        </w:tc>
        <w:tc>
          <w:tcPr>
            <w:tcW w:w="2684" w:type="dxa"/>
          </w:tcPr>
          <w:p w14:paraId="72431FA2">
            <w:pPr>
              <w:pStyle w:val="9"/>
              <w:rPr>
                <w:sz w:val="18"/>
              </w:rPr>
            </w:pPr>
          </w:p>
        </w:tc>
        <w:tc>
          <w:tcPr>
            <w:tcW w:w="2867" w:type="dxa"/>
          </w:tcPr>
          <w:p w14:paraId="1EDD4609">
            <w:pPr>
              <w:pStyle w:val="9"/>
              <w:rPr>
                <w:sz w:val="18"/>
              </w:rPr>
            </w:pPr>
          </w:p>
        </w:tc>
        <w:tc>
          <w:tcPr>
            <w:tcW w:w="2631" w:type="dxa"/>
          </w:tcPr>
          <w:p w14:paraId="4114BBAD">
            <w:pPr>
              <w:pStyle w:val="9"/>
              <w:rPr>
                <w:sz w:val="18"/>
              </w:rPr>
            </w:pPr>
          </w:p>
        </w:tc>
      </w:tr>
      <w:tr w14:paraId="6EA6D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3DDF7895">
            <w:pPr>
              <w:pStyle w:val="9"/>
              <w:rPr>
                <w:sz w:val="18"/>
              </w:rPr>
            </w:pPr>
          </w:p>
        </w:tc>
        <w:tc>
          <w:tcPr>
            <w:tcW w:w="2684" w:type="dxa"/>
          </w:tcPr>
          <w:p w14:paraId="5E605AFA">
            <w:pPr>
              <w:pStyle w:val="9"/>
              <w:rPr>
                <w:sz w:val="18"/>
              </w:rPr>
            </w:pPr>
          </w:p>
        </w:tc>
        <w:tc>
          <w:tcPr>
            <w:tcW w:w="2867" w:type="dxa"/>
          </w:tcPr>
          <w:p w14:paraId="51FB074C">
            <w:pPr>
              <w:pStyle w:val="9"/>
              <w:rPr>
                <w:sz w:val="18"/>
              </w:rPr>
            </w:pPr>
          </w:p>
        </w:tc>
        <w:tc>
          <w:tcPr>
            <w:tcW w:w="2631" w:type="dxa"/>
          </w:tcPr>
          <w:p w14:paraId="7CE10CB0">
            <w:pPr>
              <w:pStyle w:val="9"/>
              <w:rPr>
                <w:sz w:val="18"/>
              </w:rPr>
            </w:pPr>
          </w:p>
        </w:tc>
      </w:tr>
      <w:tr w14:paraId="3FFC7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9411" w:type="dxa"/>
            <w:gridSpan w:val="4"/>
          </w:tcPr>
          <w:p w14:paraId="673676D4">
            <w:pPr>
              <w:pStyle w:val="9"/>
              <w:spacing w:line="234" w:lineRule="exact"/>
              <w:ind w:left="13" w:right="2"/>
              <w:jc w:val="center"/>
              <w:rPr>
                <w:b/>
                <w:sz w:val="22"/>
              </w:rPr>
            </w:pPr>
            <w:r>
              <w:rPr>
                <w:b/>
                <w:sz w:val="22"/>
              </w:rPr>
              <w:t>Работа</w:t>
            </w:r>
            <w:r>
              <w:rPr>
                <w:b/>
                <w:spacing w:val="-5"/>
                <w:sz w:val="22"/>
              </w:rPr>
              <w:t xml:space="preserve"> </w:t>
            </w:r>
            <w:r>
              <w:rPr>
                <w:b/>
                <w:sz w:val="22"/>
              </w:rPr>
              <w:t>с</w:t>
            </w:r>
            <w:r>
              <w:rPr>
                <w:b/>
                <w:spacing w:val="-2"/>
                <w:sz w:val="22"/>
              </w:rPr>
              <w:t xml:space="preserve"> семьей</w:t>
            </w:r>
          </w:p>
        </w:tc>
      </w:tr>
      <w:tr w14:paraId="56307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200B5ECE">
            <w:pPr>
              <w:pStyle w:val="9"/>
              <w:spacing w:line="229" w:lineRule="exact"/>
              <w:ind w:left="5" w:right="72"/>
              <w:jc w:val="center"/>
              <w:rPr>
                <w:sz w:val="22"/>
              </w:rPr>
            </w:pPr>
            <w:r>
              <w:rPr>
                <w:spacing w:val="-4"/>
                <w:sz w:val="22"/>
              </w:rPr>
              <w:t>Дата</w:t>
            </w:r>
          </w:p>
        </w:tc>
        <w:tc>
          <w:tcPr>
            <w:tcW w:w="5551" w:type="dxa"/>
            <w:gridSpan w:val="2"/>
          </w:tcPr>
          <w:p w14:paraId="553D5C99">
            <w:pPr>
              <w:pStyle w:val="9"/>
              <w:spacing w:line="229" w:lineRule="exact"/>
              <w:ind w:left="14"/>
              <w:jc w:val="center"/>
              <w:rPr>
                <w:sz w:val="22"/>
              </w:rPr>
            </w:pPr>
            <w:r>
              <w:rPr>
                <w:sz w:val="22"/>
              </w:rPr>
              <w:t xml:space="preserve">Форма </w:t>
            </w:r>
            <w:r>
              <w:rPr>
                <w:spacing w:val="-2"/>
                <w:sz w:val="22"/>
              </w:rPr>
              <w:t>работы</w:t>
            </w:r>
          </w:p>
        </w:tc>
        <w:tc>
          <w:tcPr>
            <w:tcW w:w="2631" w:type="dxa"/>
          </w:tcPr>
          <w:p w14:paraId="5FAA953E">
            <w:pPr>
              <w:pStyle w:val="9"/>
              <w:spacing w:line="229" w:lineRule="exact"/>
              <w:ind w:left="13"/>
              <w:jc w:val="center"/>
              <w:rPr>
                <w:sz w:val="22"/>
              </w:rPr>
            </w:pPr>
            <w:r>
              <w:rPr>
                <w:spacing w:val="-2"/>
                <w:sz w:val="22"/>
              </w:rPr>
              <w:t>Исполнитель</w:t>
            </w:r>
          </w:p>
        </w:tc>
      </w:tr>
      <w:tr w14:paraId="6AB27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4E74951C">
            <w:pPr>
              <w:pStyle w:val="9"/>
              <w:rPr>
                <w:sz w:val="18"/>
              </w:rPr>
            </w:pPr>
          </w:p>
        </w:tc>
        <w:tc>
          <w:tcPr>
            <w:tcW w:w="5551" w:type="dxa"/>
            <w:gridSpan w:val="2"/>
          </w:tcPr>
          <w:p w14:paraId="685DD455">
            <w:pPr>
              <w:pStyle w:val="9"/>
              <w:rPr>
                <w:sz w:val="18"/>
              </w:rPr>
            </w:pPr>
          </w:p>
        </w:tc>
        <w:tc>
          <w:tcPr>
            <w:tcW w:w="2631" w:type="dxa"/>
          </w:tcPr>
          <w:p w14:paraId="41C87B41">
            <w:pPr>
              <w:pStyle w:val="9"/>
              <w:rPr>
                <w:sz w:val="18"/>
              </w:rPr>
            </w:pPr>
          </w:p>
        </w:tc>
      </w:tr>
      <w:tr w14:paraId="0734B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46350F1A">
            <w:pPr>
              <w:pStyle w:val="9"/>
              <w:rPr>
                <w:sz w:val="18"/>
              </w:rPr>
            </w:pPr>
          </w:p>
        </w:tc>
        <w:tc>
          <w:tcPr>
            <w:tcW w:w="5551" w:type="dxa"/>
            <w:gridSpan w:val="2"/>
          </w:tcPr>
          <w:p w14:paraId="14B95D88">
            <w:pPr>
              <w:pStyle w:val="9"/>
              <w:rPr>
                <w:sz w:val="18"/>
              </w:rPr>
            </w:pPr>
          </w:p>
        </w:tc>
        <w:tc>
          <w:tcPr>
            <w:tcW w:w="2631" w:type="dxa"/>
          </w:tcPr>
          <w:p w14:paraId="1895063E">
            <w:pPr>
              <w:pStyle w:val="9"/>
              <w:rPr>
                <w:sz w:val="18"/>
              </w:rPr>
            </w:pPr>
          </w:p>
        </w:tc>
      </w:tr>
      <w:tr w14:paraId="1A443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9411" w:type="dxa"/>
            <w:gridSpan w:val="4"/>
          </w:tcPr>
          <w:p w14:paraId="6055CC14">
            <w:pPr>
              <w:pStyle w:val="9"/>
              <w:spacing w:line="234" w:lineRule="exact"/>
              <w:ind w:left="688"/>
              <w:rPr>
                <w:b/>
                <w:sz w:val="22"/>
              </w:rPr>
            </w:pPr>
            <w:r>
              <w:rPr>
                <w:b/>
                <w:sz w:val="22"/>
              </w:rPr>
              <w:t>Взаимодействие</w:t>
            </w:r>
            <w:r>
              <w:rPr>
                <w:b/>
                <w:spacing w:val="-11"/>
                <w:sz w:val="22"/>
              </w:rPr>
              <w:t xml:space="preserve"> </w:t>
            </w:r>
            <w:r>
              <w:rPr>
                <w:b/>
                <w:sz w:val="22"/>
              </w:rPr>
              <w:t>с</w:t>
            </w:r>
            <w:r>
              <w:rPr>
                <w:b/>
                <w:spacing w:val="-8"/>
                <w:sz w:val="22"/>
              </w:rPr>
              <w:t xml:space="preserve"> </w:t>
            </w:r>
            <w:r>
              <w:rPr>
                <w:b/>
                <w:sz w:val="22"/>
              </w:rPr>
              <w:t>другими</w:t>
            </w:r>
            <w:r>
              <w:rPr>
                <w:b/>
                <w:spacing w:val="-7"/>
                <w:sz w:val="22"/>
              </w:rPr>
              <w:t xml:space="preserve"> </w:t>
            </w:r>
            <w:r>
              <w:rPr>
                <w:b/>
                <w:sz w:val="22"/>
              </w:rPr>
              <w:t>органами,</w:t>
            </w:r>
            <w:r>
              <w:rPr>
                <w:b/>
                <w:spacing w:val="-7"/>
                <w:sz w:val="22"/>
              </w:rPr>
              <w:t xml:space="preserve"> </w:t>
            </w:r>
            <w:r>
              <w:rPr>
                <w:b/>
                <w:sz w:val="22"/>
              </w:rPr>
              <w:t>службами</w:t>
            </w:r>
            <w:r>
              <w:rPr>
                <w:b/>
                <w:spacing w:val="-6"/>
                <w:sz w:val="22"/>
              </w:rPr>
              <w:t xml:space="preserve"> </w:t>
            </w:r>
            <w:r>
              <w:rPr>
                <w:b/>
                <w:sz w:val="22"/>
              </w:rPr>
              <w:t>и</w:t>
            </w:r>
            <w:r>
              <w:rPr>
                <w:b/>
                <w:spacing w:val="-7"/>
                <w:sz w:val="22"/>
              </w:rPr>
              <w:t xml:space="preserve"> </w:t>
            </w:r>
            <w:r>
              <w:rPr>
                <w:b/>
                <w:sz w:val="22"/>
              </w:rPr>
              <w:t>учреждениями</w:t>
            </w:r>
            <w:r>
              <w:rPr>
                <w:b/>
                <w:spacing w:val="-6"/>
                <w:sz w:val="22"/>
              </w:rPr>
              <w:t xml:space="preserve"> </w:t>
            </w:r>
            <w:r>
              <w:rPr>
                <w:b/>
                <w:spacing w:val="-2"/>
                <w:sz w:val="22"/>
              </w:rPr>
              <w:t>профилактики</w:t>
            </w:r>
          </w:p>
        </w:tc>
      </w:tr>
      <w:tr w14:paraId="664AC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62192E88">
            <w:pPr>
              <w:pStyle w:val="9"/>
              <w:spacing w:line="234" w:lineRule="exact"/>
              <w:ind w:left="5" w:right="72"/>
              <w:jc w:val="center"/>
              <w:rPr>
                <w:sz w:val="22"/>
              </w:rPr>
            </w:pPr>
            <w:r>
              <w:rPr>
                <w:spacing w:val="-4"/>
                <w:sz w:val="22"/>
              </w:rPr>
              <w:t>Дата</w:t>
            </w:r>
          </w:p>
        </w:tc>
        <w:tc>
          <w:tcPr>
            <w:tcW w:w="5551" w:type="dxa"/>
            <w:gridSpan w:val="2"/>
          </w:tcPr>
          <w:p w14:paraId="5D6BC9DA">
            <w:pPr>
              <w:pStyle w:val="9"/>
              <w:spacing w:line="234" w:lineRule="exact"/>
              <w:ind w:left="1543"/>
              <w:rPr>
                <w:sz w:val="22"/>
              </w:rPr>
            </w:pPr>
            <w:r>
              <w:rPr>
                <w:sz w:val="22"/>
              </w:rPr>
              <w:t>Содержание</w:t>
            </w:r>
            <w:r>
              <w:rPr>
                <w:spacing w:val="-7"/>
                <w:sz w:val="22"/>
              </w:rPr>
              <w:t xml:space="preserve"> </w:t>
            </w:r>
            <w:r>
              <w:rPr>
                <w:spacing w:val="-2"/>
                <w:sz w:val="22"/>
              </w:rPr>
              <w:t>деятельности</w:t>
            </w:r>
          </w:p>
        </w:tc>
        <w:tc>
          <w:tcPr>
            <w:tcW w:w="2631" w:type="dxa"/>
          </w:tcPr>
          <w:p w14:paraId="39F4A6D5">
            <w:pPr>
              <w:pStyle w:val="9"/>
              <w:spacing w:line="234" w:lineRule="exact"/>
              <w:ind w:left="13"/>
              <w:jc w:val="center"/>
              <w:rPr>
                <w:sz w:val="22"/>
              </w:rPr>
            </w:pPr>
            <w:r>
              <w:rPr>
                <w:spacing w:val="-2"/>
                <w:sz w:val="22"/>
              </w:rPr>
              <w:t>Исполнитель</w:t>
            </w:r>
          </w:p>
        </w:tc>
      </w:tr>
      <w:tr w14:paraId="37DC1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1D969063">
            <w:pPr>
              <w:pStyle w:val="9"/>
              <w:rPr>
                <w:sz w:val="18"/>
              </w:rPr>
            </w:pPr>
          </w:p>
        </w:tc>
        <w:tc>
          <w:tcPr>
            <w:tcW w:w="5551" w:type="dxa"/>
            <w:gridSpan w:val="2"/>
          </w:tcPr>
          <w:p w14:paraId="6C5B9AA5">
            <w:pPr>
              <w:pStyle w:val="9"/>
              <w:rPr>
                <w:sz w:val="18"/>
              </w:rPr>
            </w:pPr>
          </w:p>
        </w:tc>
        <w:tc>
          <w:tcPr>
            <w:tcW w:w="2631" w:type="dxa"/>
          </w:tcPr>
          <w:p w14:paraId="4449944D">
            <w:pPr>
              <w:pStyle w:val="9"/>
              <w:rPr>
                <w:sz w:val="18"/>
              </w:rPr>
            </w:pPr>
          </w:p>
        </w:tc>
      </w:tr>
      <w:tr w14:paraId="04C13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4EEEF20A">
            <w:pPr>
              <w:pStyle w:val="9"/>
              <w:rPr>
                <w:sz w:val="18"/>
              </w:rPr>
            </w:pPr>
          </w:p>
        </w:tc>
        <w:tc>
          <w:tcPr>
            <w:tcW w:w="5551" w:type="dxa"/>
            <w:gridSpan w:val="2"/>
          </w:tcPr>
          <w:p w14:paraId="0A1D984C">
            <w:pPr>
              <w:pStyle w:val="9"/>
              <w:rPr>
                <w:sz w:val="18"/>
              </w:rPr>
            </w:pPr>
          </w:p>
        </w:tc>
        <w:tc>
          <w:tcPr>
            <w:tcW w:w="2631" w:type="dxa"/>
          </w:tcPr>
          <w:p w14:paraId="0AC1C7F6">
            <w:pPr>
              <w:pStyle w:val="9"/>
              <w:rPr>
                <w:sz w:val="18"/>
              </w:rPr>
            </w:pPr>
          </w:p>
        </w:tc>
      </w:tr>
      <w:tr w14:paraId="40427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9411" w:type="dxa"/>
            <w:gridSpan w:val="4"/>
          </w:tcPr>
          <w:p w14:paraId="55EC65EF">
            <w:pPr>
              <w:pStyle w:val="9"/>
              <w:spacing w:line="234" w:lineRule="exact"/>
              <w:ind w:left="13" w:right="1"/>
              <w:jc w:val="center"/>
              <w:rPr>
                <w:b/>
                <w:sz w:val="22"/>
              </w:rPr>
            </w:pPr>
            <w:r>
              <w:rPr>
                <w:b/>
                <w:sz w:val="22"/>
              </w:rPr>
              <w:t>Сведения</w:t>
            </w:r>
            <w:r>
              <w:rPr>
                <w:b/>
                <w:spacing w:val="-8"/>
                <w:sz w:val="22"/>
              </w:rPr>
              <w:t xml:space="preserve"> </w:t>
            </w:r>
            <w:r>
              <w:rPr>
                <w:b/>
                <w:sz w:val="22"/>
              </w:rPr>
              <w:t>о</w:t>
            </w:r>
            <w:r>
              <w:rPr>
                <w:b/>
                <w:spacing w:val="-5"/>
                <w:sz w:val="22"/>
              </w:rPr>
              <w:t xml:space="preserve"> </w:t>
            </w:r>
            <w:r>
              <w:rPr>
                <w:b/>
                <w:sz w:val="22"/>
              </w:rPr>
              <w:t>получении</w:t>
            </w:r>
            <w:r>
              <w:rPr>
                <w:b/>
                <w:spacing w:val="-5"/>
                <w:sz w:val="22"/>
              </w:rPr>
              <w:t xml:space="preserve"> </w:t>
            </w:r>
            <w:r>
              <w:rPr>
                <w:b/>
                <w:sz w:val="22"/>
              </w:rPr>
              <w:t>информации</w:t>
            </w:r>
            <w:r>
              <w:rPr>
                <w:b/>
                <w:spacing w:val="-5"/>
                <w:sz w:val="22"/>
              </w:rPr>
              <w:t xml:space="preserve"> </w:t>
            </w:r>
            <w:r>
              <w:rPr>
                <w:b/>
                <w:sz w:val="22"/>
              </w:rPr>
              <w:t>из</w:t>
            </w:r>
            <w:r>
              <w:rPr>
                <w:b/>
                <w:spacing w:val="-5"/>
                <w:sz w:val="22"/>
              </w:rPr>
              <w:t xml:space="preserve"> </w:t>
            </w:r>
            <w:r>
              <w:rPr>
                <w:b/>
                <w:spacing w:val="-2"/>
                <w:sz w:val="22"/>
              </w:rPr>
              <w:t>ведомств</w:t>
            </w:r>
          </w:p>
        </w:tc>
      </w:tr>
      <w:tr w14:paraId="4BC9C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1D2DA808">
            <w:pPr>
              <w:pStyle w:val="9"/>
              <w:spacing w:line="234" w:lineRule="exact"/>
              <w:ind w:left="5" w:right="72"/>
              <w:jc w:val="center"/>
              <w:rPr>
                <w:sz w:val="22"/>
              </w:rPr>
            </w:pPr>
            <w:r>
              <w:rPr>
                <w:spacing w:val="-4"/>
                <w:sz w:val="22"/>
              </w:rPr>
              <w:t>Дата</w:t>
            </w:r>
          </w:p>
        </w:tc>
        <w:tc>
          <w:tcPr>
            <w:tcW w:w="5551" w:type="dxa"/>
            <w:gridSpan w:val="2"/>
          </w:tcPr>
          <w:p w14:paraId="2843744C">
            <w:pPr>
              <w:pStyle w:val="9"/>
              <w:spacing w:line="234" w:lineRule="exact"/>
              <w:ind w:left="1317"/>
              <w:rPr>
                <w:sz w:val="22"/>
              </w:rPr>
            </w:pPr>
            <w:r>
              <w:rPr>
                <w:sz w:val="22"/>
              </w:rPr>
              <w:t>Краткие</w:t>
            </w:r>
            <w:r>
              <w:rPr>
                <w:spacing w:val="-5"/>
                <w:sz w:val="22"/>
              </w:rPr>
              <w:t xml:space="preserve"> </w:t>
            </w:r>
            <w:r>
              <w:rPr>
                <w:sz w:val="22"/>
              </w:rPr>
              <w:t>сведения</w:t>
            </w:r>
            <w:r>
              <w:rPr>
                <w:spacing w:val="-4"/>
                <w:sz w:val="22"/>
              </w:rPr>
              <w:t xml:space="preserve"> </w:t>
            </w:r>
            <w:r>
              <w:rPr>
                <w:spacing w:val="-2"/>
                <w:sz w:val="22"/>
              </w:rPr>
              <w:t>информации</w:t>
            </w:r>
          </w:p>
        </w:tc>
        <w:tc>
          <w:tcPr>
            <w:tcW w:w="2631" w:type="dxa"/>
          </w:tcPr>
          <w:p w14:paraId="1401C1B1">
            <w:pPr>
              <w:pStyle w:val="9"/>
              <w:spacing w:line="234" w:lineRule="exact"/>
              <w:ind w:left="13"/>
              <w:jc w:val="center"/>
              <w:rPr>
                <w:sz w:val="22"/>
              </w:rPr>
            </w:pPr>
            <w:r>
              <w:rPr>
                <w:spacing w:val="-2"/>
                <w:sz w:val="22"/>
              </w:rPr>
              <w:t>Исполнитель</w:t>
            </w:r>
          </w:p>
        </w:tc>
      </w:tr>
      <w:tr w14:paraId="4B4DE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1229" w:type="dxa"/>
          </w:tcPr>
          <w:p w14:paraId="346A2F11">
            <w:pPr>
              <w:pStyle w:val="9"/>
              <w:rPr>
                <w:sz w:val="18"/>
              </w:rPr>
            </w:pPr>
          </w:p>
        </w:tc>
        <w:tc>
          <w:tcPr>
            <w:tcW w:w="5551" w:type="dxa"/>
            <w:gridSpan w:val="2"/>
          </w:tcPr>
          <w:p w14:paraId="1D016B2F">
            <w:pPr>
              <w:pStyle w:val="9"/>
              <w:rPr>
                <w:sz w:val="18"/>
              </w:rPr>
            </w:pPr>
          </w:p>
        </w:tc>
        <w:tc>
          <w:tcPr>
            <w:tcW w:w="2631" w:type="dxa"/>
          </w:tcPr>
          <w:p w14:paraId="30899D14">
            <w:pPr>
              <w:pStyle w:val="9"/>
              <w:rPr>
                <w:sz w:val="18"/>
              </w:rPr>
            </w:pPr>
          </w:p>
        </w:tc>
      </w:tr>
      <w:tr w14:paraId="549C6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229" w:type="dxa"/>
          </w:tcPr>
          <w:p w14:paraId="130B52E4">
            <w:pPr>
              <w:pStyle w:val="9"/>
              <w:rPr>
                <w:sz w:val="18"/>
              </w:rPr>
            </w:pPr>
          </w:p>
        </w:tc>
        <w:tc>
          <w:tcPr>
            <w:tcW w:w="5551" w:type="dxa"/>
            <w:gridSpan w:val="2"/>
          </w:tcPr>
          <w:p w14:paraId="311AD456">
            <w:pPr>
              <w:pStyle w:val="9"/>
              <w:rPr>
                <w:sz w:val="18"/>
              </w:rPr>
            </w:pPr>
          </w:p>
        </w:tc>
        <w:tc>
          <w:tcPr>
            <w:tcW w:w="2631" w:type="dxa"/>
          </w:tcPr>
          <w:p w14:paraId="4A8AA058">
            <w:pPr>
              <w:pStyle w:val="9"/>
              <w:rPr>
                <w:sz w:val="18"/>
              </w:rPr>
            </w:pPr>
          </w:p>
        </w:tc>
      </w:tr>
      <w:tr w14:paraId="50008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229" w:type="dxa"/>
          </w:tcPr>
          <w:p w14:paraId="35E34902">
            <w:pPr>
              <w:pStyle w:val="9"/>
              <w:rPr>
                <w:sz w:val="18"/>
              </w:rPr>
            </w:pPr>
          </w:p>
        </w:tc>
        <w:tc>
          <w:tcPr>
            <w:tcW w:w="5551" w:type="dxa"/>
            <w:gridSpan w:val="2"/>
          </w:tcPr>
          <w:p w14:paraId="04CAE557">
            <w:pPr>
              <w:pStyle w:val="9"/>
              <w:rPr>
                <w:sz w:val="18"/>
              </w:rPr>
            </w:pPr>
          </w:p>
        </w:tc>
        <w:tc>
          <w:tcPr>
            <w:tcW w:w="2631" w:type="dxa"/>
          </w:tcPr>
          <w:p w14:paraId="0DBECAA7">
            <w:pPr>
              <w:pStyle w:val="9"/>
              <w:rPr>
                <w:sz w:val="18"/>
              </w:rPr>
            </w:pPr>
          </w:p>
        </w:tc>
      </w:tr>
      <w:tr w14:paraId="3C555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229" w:type="dxa"/>
          </w:tcPr>
          <w:p w14:paraId="06D8BD8E">
            <w:pPr>
              <w:pStyle w:val="9"/>
              <w:rPr>
                <w:sz w:val="18"/>
              </w:rPr>
            </w:pPr>
          </w:p>
        </w:tc>
        <w:tc>
          <w:tcPr>
            <w:tcW w:w="5551" w:type="dxa"/>
            <w:gridSpan w:val="2"/>
          </w:tcPr>
          <w:p w14:paraId="37B50A11">
            <w:pPr>
              <w:pStyle w:val="9"/>
              <w:rPr>
                <w:sz w:val="18"/>
              </w:rPr>
            </w:pPr>
          </w:p>
        </w:tc>
        <w:tc>
          <w:tcPr>
            <w:tcW w:w="2631" w:type="dxa"/>
          </w:tcPr>
          <w:p w14:paraId="796A06F8">
            <w:pPr>
              <w:pStyle w:val="9"/>
              <w:rPr>
                <w:sz w:val="18"/>
              </w:rPr>
            </w:pPr>
          </w:p>
        </w:tc>
      </w:tr>
    </w:tbl>
    <w:p w14:paraId="1A02C5DD">
      <w:pPr>
        <w:tabs>
          <w:tab w:val="left" w:pos="10220"/>
        </w:tabs>
        <w:spacing w:before="243" w:line="252" w:lineRule="exact"/>
        <w:ind w:left="804" w:right="0" w:firstLine="0"/>
        <w:jc w:val="left"/>
        <w:rPr>
          <w:sz w:val="22"/>
        </w:rPr>
      </w:pPr>
      <w:r>
        <w:rPr>
          <w:sz w:val="22"/>
        </w:rPr>
        <w:t>Основания и дата снятия с учета несовершеннолетнего</w:t>
      </w:r>
      <w:r>
        <w:rPr>
          <w:spacing w:val="42"/>
          <w:sz w:val="22"/>
        </w:rPr>
        <w:t xml:space="preserve"> </w:t>
      </w:r>
      <w:r>
        <w:rPr>
          <w:sz w:val="22"/>
          <w:u w:val="single"/>
        </w:rPr>
        <w:tab/>
      </w:r>
    </w:p>
    <w:p w14:paraId="431F8E04">
      <w:pPr>
        <w:tabs>
          <w:tab w:val="left" w:pos="10220"/>
        </w:tabs>
        <w:spacing w:before="0" w:line="252" w:lineRule="exact"/>
        <w:ind w:left="804" w:right="0" w:firstLine="0"/>
        <w:jc w:val="left"/>
        <w:rPr>
          <w:sz w:val="22"/>
        </w:rPr>
      </w:pPr>
      <w:r>
        <w:rPr>
          <w:sz w:val="22"/>
        </w:rPr>
        <w:t>Классный</w:t>
      </w:r>
      <w:r>
        <w:rPr>
          <w:spacing w:val="-14"/>
          <w:sz w:val="22"/>
        </w:rPr>
        <w:t xml:space="preserve"> </w:t>
      </w:r>
      <w:r>
        <w:rPr>
          <w:sz w:val="22"/>
        </w:rPr>
        <w:t>руководитель</w:t>
      </w:r>
      <w:r>
        <w:rPr>
          <w:spacing w:val="-10"/>
          <w:sz w:val="22"/>
        </w:rPr>
        <w:t xml:space="preserve"> </w:t>
      </w:r>
      <w:r>
        <w:rPr>
          <w:sz w:val="22"/>
        </w:rPr>
        <w:t>(социальный</w:t>
      </w:r>
      <w:r>
        <w:rPr>
          <w:spacing w:val="-8"/>
          <w:sz w:val="22"/>
        </w:rPr>
        <w:t xml:space="preserve"> </w:t>
      </w:r>
      <w:r>
        <w:rPr>
          <w:sz w:val="22"/>
        </w:rPr>
        <w:t>педагог)</w:t>
      </w:r>
      <w:r>
        <w:rPr>
          <w:spacing w:val="-36"/>
          <w:sz w:val="22"/>
        </w:rPr>
        <w:t xml:space="preserve"> </w:t>
      </w:r>
      <w:r>
        <w:rPr>
          <w:sz w:val="22"/>
          <w:u w:val="single"/>
        </w:rPr>
        <w:tab/>
      </w:r>
    </w:p>
    <w:p w14:paraId="7F6E979E">
      <w:pPr>
        <w:spacing w:after="0" w:line="252" w:lineRule="exact"/>
        <w:jc w:val="left"/>
        <w:rPr>
          <w:sz w:val="22"/>
        </w:rPr>
        <w:sectPr>
          <w:pgSz w:w="11900" w:h="16850"/>
          <w:pgMar w:top="1040" w:right="560" w:bottom="440" w:left="540" w:header="0" w:footer="246" w:gutter="0"/>
          <w:cols w:space="720" w:num="1"/>
        </w:sectPr>
      </w:pPr>
    </w:p>
    <w:p w14:paraId="25D40FB7">
      <w:pPr>
        <w:spacing w:before="76" w:after="3"/>
        <w:ind w:left="1735" w:right="1123" w:firstLine="0"/>
        <w:jc w:val="center"/>
        <w:rPr>
          <w:b/>
          <w:sz w:val="22"/>
        </w:rPr>
      </w:pPr>
      <w:r>
        <w:rPr>
          <w:b/>
          <w:sz w:val="22"/>
        </w:rPr>
        <w:t>Координационный</w:t>
      </w:r>
      <w:r>
        <w:rPr>
          <w:b/>
          <w:spacing w:val="-8"/>
          <w:sz w:val="22"/>
        </w:rPr>
        <w:t xml:space="preserve"> </w:t>
      </w:r>
      <w:r>
        <w:rPr>
          <w:b/>
          <w:sz w:val="22"/>
        </w:rPr>
        <w:t>план</w:t>
      </w:r>
      <w:r>
        <w:rPr>
          <w:b/>
          <w:spacing w:val="-8"/>
          <w:sz w:val="22"/>
        </w:rPr>
        <w:t xml:space="preserve"> </w:t>
      </w:r>
      <w:r>
        <w:rPr>
          <w:b/>
          <w:sz w:val="22"/>
        </w:rPr>
        <w:t>работы</w:t>
      </w:r>
      <w:r>
        <w:rPr>
          <w:b/>
          <w:spacing w:val="-5"/>
          <w:sz w:val="22"/>
        </w:rPr>
        <w:t xml:space="preserve"> </w:t>
      </w:r>
      <w:r>
        <w:rPr>
          <w:b/>
          <w:sz w:val="22"/>
        </w:rPr>
        <w:t>с</w:t>
      </w:r>
      <w:r>
        <w:rPr>
          <w:b/>
          <w:spacing w:val="-8"/>
          <w:sz w:val="22"/>
        </w:rPr>
        <w:t xml:space="preserve"> </w:t>
      </w:r>
      <w:r>
        <w:rPr>
          <w:b/>
          <w:sz w:val="22"/>
        </w:rPr>
        <w:t>детьми</w:t>
      </w:r>
      <w:r>
        <w:rPr>
          <w:b/>
          <w:spacing w:val="-5"/>
          <w:sz w:val="22"/>
        </w:rPr>
        <w:t xml:space="preserve"> </w:t>
      </w:r>
      <w:r>
        <w:rPr>
          <w:b/>
          <w:sz w:val="22"/>
        </w:rPr>
        <w:t>«группы</w:t>
      </w:r>
      <w:r>
        <w:rPr>
          <w:b/>
          <w:spacing w:val="-5"/>
          <w:sz w:val="22"/>
        </w:rPr>
        <w:t xml:space="preserve"> </w:t>
      </w:r>
      <w:r>
        <w:rPr>
          <w:b/>
          <w:spacing w:val="-2"/>
          <w:sz w:val="22"/>
        </w:rPr>
        <w:t>риска»</w:t>
      </w:r>
    </w:p>
    <w:tbl>
      <w:tblPr>
        <w:tblStyle w:val="5"/>
        <w:tblW w:w="0" w:type="auto"/>
        <w:tblInd w:w="8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
        <w:gridCol w:w="3999"/>
        <w:gridCol w:w="706"/>
        <w:gridCol w:w="710"/>
        <w:gridCol w:w="710"/>
        <w:gridCol w:w="706"/>
        <w:gridCol w:w="821"/>
        <w:gridCol w:w="744"/>
        <w:gridCol w:w="941"/>
      </w:tblGrid>
      <w:tr w14:paraId="6B09E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6" w:hRule="atLeast"/>
        </w:trPr>
        <w:tc>
          <w:tcPr>
            <w:tcW w:w="514" w:type="dxa"/>
          </w:tcPr>
          <w:p w14:paraId="16C514AD">
            <w:pPr>
              <w:pStyle w:val="9"/>
              <w:rPr>
                <w:b/>
                <w:sz w:val="22"/>
              </w:rPr>
            </w:pPr>
          </w:p>
          <w:p w14:paraId="118D3711">
            <w:pPr>
              <w:pStyle w:val="9"/>
              <w:rPr>
                <w:b/>
                <w:sz w:val="22"/>
              </w:rPr>
            </w:pPr>
          </w:p>
          <w:p w14:paraId="6DB56B42">
            <w:pPr>
              <w:pStyle w:val="9"/>
              <w:spacing w:before="15"/>
              <w:rPr>
                <w:b/>
                <w:sz w:val="22"/>
              </w:rPr>
            </w:pPr>
          </w:p>
          <w:p w14:paraId="5B945A08">
            <w:pPr>
              <w:pStyle w:val="9"/>
              <w:ind w:left="153"/>
              <w:rPr>
                <w:sz w:val="22"/>
              </w:rPr>
            </w:pPr>
            <w:r>
              <w:rPr>
                <w:spacing w:val="-10"/>
                <w:sz w:val="22"/>
              </w:rPr>
              <w:t>№</w:t>
            </w:r>
          </w:p>
        </w:tc>
        <w:tc>
          <w:tcPr>
            <w:tcW w:w="3999" w:type="dxa"/>
          </w:tcPr>
          <w:p w14:paraId="477CE10F">
            <w:pPr>
              <w:pStyle w:val="9"/>
              <w:rPr>
                <w:b/>
                <w:sz w:val="20"/>
              </w:rPr>
            </w:pPr>
          </w:p>
          <w:p w14:paraId="5F201342">
            <w:pPr>
              <w:pStyle w:val="9"/>
              <w:rPr>
                <w:b/>
                <w:sz w:val="20"/>
              </w:rPr>
            </w:pPr>
          </w:p>
          <w:p w14:paraId="450C2ED5">
            <w:pPr>
              <w:pStyle w:val="9"/>
              <w:spacing w:before="105"/>
              <w:rPr>
                <w:b/>
                <w:sz w:val="20"/>
              </w:rPr>
            </w:pPr>
          </w:p>
          <w:p w14:paraId="58622E6C">
            <w:pPr>
              <w:pStyle w:val="9"/>
              <w:ind w:left="7"/>
              <w:jc w:val="center"/>
              <w:rPr>
                <w:sz w:val="20"/>
              </w:rPr>
            </w:pPr>
            <w:r>
              <w:rPr>
                <w:spacing w:val="-2"/>
                <w:sz w:val="20"/>
              </w:rPr>
              <w:t>Мероприятия</w:t>
            </w:r>
          </w:p>
        </w:tc>
        <w:tc>
          <w:tcPr>
            <w:tcW w:w="706" w:type="dxa"/>
            <w:textDirection w:val="btLr"/>
          </w:tcPr>
          <w:p w14:paraId="01BE1EA8">
            <w:pPr>
              <w:pStyle w:val="9"/>
              <w:spacing w:before="113" w:line="244" w:lineRule="auto"/>
              <w:ind w:left="-1"/>
              <w:rPr>
                <w:sz w:val="20"/>
              </w:rPr>
            </w:pPr>
            <w:r>
              <w:rPr>
                <w:spacing w:val="-2"/>
                <w:sz w:val="20"/>
              </w:rPr>
              <w:t>Классный руководитель</w:t>
            </w:r>
          </w:p>
        </w:tc>
        <w:tc>
          <w:tcPr>
            <w:tcW w:w="710" w:type="dxa"/>
            <w:textDirection w:val="btLr"/>
          </w:tcPr>
          <w:p w14:paraId="04AFB79D">
            <w:pPr>
              <w:pStyle w:val="9"/>
              <w:spacing w:before="112"/>
              <w:ind w:left="-1"/>
              <w:rPr>
                <w:sz w:val="20"/>
              </w:rPr>
            </w:pPr>
            <w:r>
              <w:rPr>
                <w:spacing w:val="-2"/>
                <w:sz w:val="20"/>
              </w:rPr>
              <w:t>Социальный</w:t>
            </w:r>
            <w:r>
              <w:rPr>
                <w:spacing w:val="7"/>
                <w:sz w:val="20"/>
              </w:rPr>
              <w:t xml:space="preserve"> </w:t>
            </w:r>
            <w:r>
              <w:rPr>
                <w:spacing w:val="-2"/>
                <w:sz w:val="20"/>
              </w:rPr>
              <w:t>педагог</w:t>
            </w:r>
          </w:p>
        </w:tc>
        <w:tc>
          <w:tcPr>
            <w:tcW w:w="710" w:type="dxa"/>
            <w:textDirection w:val="btLr"/>
          </w:tcPr>
          <w:p w14:paraId="330E1A17">
            <w:pPr>
              <w:pStyle w:val="9"/>
              <w:spacing w:before="113"/>
              <w:ind w:left="-1"/>
              <w:rPr>
                <w:sz w:val="20"/>
              </w:rPr>
            </w:pPr>
            <w:r>
              <w:rPr>
                <w:spacing w:val="-2"/>
                <w:sz w:val="20"/>
              </w:rPr>
              <w:t>Психолог</w:t>
            </w:r>
          </w:p>
        </w:tc>
        <w:tc>
          <w:tcPr>
            <w:tcW w:w="706" w:type="dxa"/>
            <w:textDirection w:val="btLr"/>
          </w:tcPr>
          <w:p w14:paraId="1A55A49C">
            <w:pPr>
              <w:pStyle w:val="9"/>
              <w:spacing w:before="111" w:line="249" w:lineRule="auto"/>
              <w:ind w:left="-1"/>
              <w:rPr>
                <w:sz w:val="20"/>
              </w:rPr>
            </w:pPr>
            <w:r>
              <w:rPr>
                <w:sz w:val="20"/>
              </w:rPr>
              <w:t>Зам.</w:t>
            </w:r>
            <w:r>
              <w:rPr>
                <w:spacing w:val="-13"/>
                <w:sz w:val="20"/>
              </w:rPr>
              <w:t xml:space="preserve"> </w:t>
            </w:r>
            <w:r>
              <w:rPr>
                <w:sz w:val="20"/>
              </w:rPr>
              <w:t>директора</w:t>
            </w:r>
            <w:r>
              <w:rPr>
                <w:spacing w:val="-12"/>
                <w:sz w:val="20"/>
              </w:rPr>
              <w:t xml:space="preserve"> </w:t>
            </w:r>
            <w:r>
              <w:rPr>
                <w:sz w:val="20"/>
              </w:rPr>
              <w:t xml:space="preserve">по </w:t>
            </w:r>
            <w:r>
              <w:rPr>
                <w:spacing w:val="-4"/>
                <w:sz w:val="20"/>
              </w:rPr>
              <w:t>УВР</w:t>
            </w:r>
          </w:p>
        </w:tc>
        <w:tc>
          <w:tcPr>
            <w:tcW w:w="821" w:type="dxa"/>
            <w:textDirection w:val="btLr"/>
          </w:tcPr>
          <w:p w14:paraId="533ABA88">
            <w:pPr>
              <w:pStyle w:val="9"/>
              <w:spacing w:before="113" w:line="244" w:lineRule="auto"/>
              <w:ind w:left="-1" w:right="95"/>
              <w:rPr>
                <w:sz w:val="20"/>
              </w:rPr>
            </w:pPr>
            <w:r>
              <w:rPr>
                <w:sz w:val="20"/>
              </w:rPr>
              <w:t>Зам.</w:t>
            </w:r>
            <w:r>
              <w:rPr>
                <w:spacing w:val="-13"/>
                <w:sz w:val="20"/>
              </w:rPr>
              <w:t xml:space="preserve"> </w:t>
            </w:r>
            <w:r>
              <w:rPr>
                <w:sz w:val="20"/>
              </w:rPr>
              <w:t>директора</w:t>
            </w:r>
            <w:r>
              <w:rPr>
                <w:spacing w:val="-12"/>
                <w:sz w:val="20"/>
              </w:rPr>
              <w:t xml:space="preserve"> </w:t>
            </w:r>
            <w:r>
              <w:rPr>
                <w:sz w:val="20"/>
              </w:rPr>
              <w:t xml:space="preserve">по </w:t>
            </w:r>
            <w:r>
              <w:rPr>
                <w:spacing w:val="-6"/>
                <w:sz w:val="20"/>
              </w:rPr>
              <w:t>ВР</w:t>
            </w:r>
          </w:p>
        </w:tc>
        <w:tc>
          <w:tcPr>
            <w:tcW w:w="744" w:type="dxa"/>
            <w:textDirection w:val="btLr"/>
          </w:tcPr>
          <w:p w14:paraId="73E0C17E">
            <w:pPr>
              <w:pStyle w:val="9"/>
              <w:spacing w:before="113"/>
              <w:ind w:left="-1"/>
              <w:rPr>
                <w:sz w:val="20"/>
              </w:rPr>
            </w:pPr>
            <w:r>
              <w:rPr>
                <w:sz w:val="20"/>
              </w:rPr>
              <w:t>Совет</w:t>
            </w:r>
            <w:r>
              <w:rPr>
                <w:spacing w:val="-7"/>
                <w:sz w:val="20"/>
              </w:rPr>
              <w:t xml:space="preserve"> </w:t>
            </w:r>
            <w:r>
              <w:rPr>
                <w:spacing w:val="-2"/>
                <w:sz w:val="20"/>
              </w:rPr>
              <w:t>профилактики</w:t>
            </w:r>
          </w:p>
        </w:tc>
        <w:tc>
          <w:tcPr>
            <w:tcW w:w="941" w:type="dxa"/>
            <w:textDirection w:val="btLr"/>
          </w:tcPr>
          <w:p w14:paraId="6C960986">
            <w:pPr>
              <w:pStyle w:val="9"/>
              <w:spacing w:before="113" w:line="244" w:lineRule="auto"/>
              <w:ind w:left="-1" w:right="95"/>
              <w:rPr>
                <w:sz w:val="20"/>
              </w:rPr>
            </w:pPr>
            <w:r>
              <w:rPr>
                <w:spacing w:val="-2"/>
                <w:sz w:val="20"/>
              </w:rPr>
              <w:t>Общественный родительский комитет</w:t>
            </w:r>
          </w:p>
        </w:tc>
      </w:tr>
      <w:tr w14:paraId="3538C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851" w:type="dxa"/>
            <w:gridSpan w:val="9"/>
          </w:tcPr>
          <w:p w14:paraId="41C05846">
            <w:pPr>
              <w:pStyle w:val="9"/>
              <w:spacing w:line="210" w:lineRule="exact"/>
              <w:ind w:left="3372"/>
              <w:rPr>
                <w:b/>
                <w:sz w:val="20"/>
              </w:rPr>
            </w:pPr>
            <w:r>
              <w:rPr>
                <w:b/>
                <w:sz w:val="20"/>
              </w:rPr>
              <w:t>I.</w:t>
            </w:r>
            <w:r>
              <w:rPr>
                <w:b/>
                <w:spacing w:val="-11"/>
                <w:sz w:val="20"/>
              </w:rPr>
              <w:t xml:space="preserve"> </w:t>
            </w:r>
            <w:r>
              <w:rPr>
                <w:b/>
                <w:sz w:val="20"/>
              </w:rPr>
              <w:t>Организационные</w:t>
            </w:r>
            <w:r>
              <w:rPr>
                <w:b/>
                <w:spacing w:val="-10"/>
                <w:sz w:val="20"/>
              </w:rPr>
              <w:t xml:space="preserve"> </w:t>
            </w:r>
            <w:r>
              <w:rPr>
                <w:b/>
                <w:spacing w:val="-2"/>
                <w:sz w:val="20"/>
              </w:rPr>
              <w:t>мероприятия</w:t>
            </w:r>
          </w:p>
        </w:tc>
      </w:tr>
      <w:tr w14:paraId="73487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450CFEA4">
            <w:pPr>
              <w:pStyle w:val="9"/>
              <w:spacing w:line="210" w:lineRule="exact"/>
              <w:ind w:left="11"/>
              <w:rPr>
                <w:sz w:val="20"/>
              </w:rPr>
            </w:pPr>
            <w:r>
              <w:rPr>
                <w:spacing w:val="-10"/>
                <w:sz w:val="20"/>
              </w:rPr>
              <w:t>1</w:t>
            </w:r>
          </w:p>
        </w:tc>
        <w:tc>
          <w:tcPr>
            <w:tcW w:w="3999" w:type="dxa"/>
          </w:tcPr>
          <w:p w14:paraId="0569ED55">
            <w:pPr>
              <w:pStyle w:val="9"/>
              <w:spacing w:line="210" w:lineRule="exact"/>
              <w:ind w:left="11"/>
              <w:rPr>
                <w:sz w:val="20"/>
              </w:rPr>
            </w:pPr>
            <w:r>
              <w:rPr>
                <w:sz w:val="20"/>
              </w:rPr>
              <w:t>Составление</w:t>
            </w:r>
            <w:r>
              <w:rPr>
                <w:spacing w:val="-12"/>
                <w:sz w:val="20"/>
              </w:rPr>
              <w:t xml:space="preserve"> </w:t>
            </w:r>
            <w:r>
              <w:rPr>
                <w:sz w:val="20"/>
              </w:rPr>
              <w:t>социального</w:t>
            </w:r>
            <w:r>
              <w:rPr>
                <w:spacing w:val="-12"/>
                <w:sz w:val="20"/>
              </w:rPr>
              <w:t xml:space="preserve"> </w:t>
            </w:r>
            <w:r>
              <w:rPr>
                <w:sz w:val="20"/>
              </w:rPr>
              <w:t>паспорта</w:t>
            </w:r>
            <w:r>
              <w:rPr>
                <w:spacing w:val="-12"/>
                <w:sz w:val="20"/>
              </w:rPr>
              <w:t xml:space="preserve"> </w:t>
            </w:r>
            <w:r>
              <w:rPr>
                <w:spacing w:val="-2"/>
                <w:sz w:val="20"/>
              </w:rPr>
              <w:t>класса</w:t>
            </w:r>
          </w:p>
        </w:tc>
        <w:tc>
          <w:tcPr>
            <w:tcW w:w="706" w:type="dxa"/>
          </w:tcPr>
          <w:p w14:paraId="58F3F8E8">
            <w:pPr>
              <w:pStyle w:val="9"/>
              <w:spacing w:line="210" w:lineRule="exact"/>
              <w:ind w:right="289"/>
              <w:jc w:val="right"/>
              <w:rPr>
                <w:sz w:val="20"/>
              </w:rPr>
            </w:pPr>
            <w:r>
              <w:rPr>
                <w:spacing w:val="-10"/>
                <w:sz w:val="20"/>
              </w:rPr>
              <w:t>+</w:t>
            </w:r>
          </w:p>
        </w:tc>
        <w:tc>
          <w:tcPr>
            <w:tcW w:w="710" w:type="dxa"/>
          </w:tcPr>
          <w:p w14:paraId="52975FA8">
            <w:pPr>
              <w:pStyle w:val="9"/>
              <w:rPr>
                <w:sz w:val="16"/>
              </w:rPr>
            </w:pPr>
          </w:p>
        </w:tc>
        <w:tc>
          <w:tcPr>
            <w:tcW w:w="710" w:type="dxa"/>
          </w:tcPr>
          <w:p w14:paraId="70F24CBE">
            <w:pPr>
              <w:pStyle w:val="9"/>
              <w:rPr>
                <w:sz w:val="16"/>
              </w:rPr>
            </w:pPr>
          </w:p>
        </w:tc>
        <w:tc>
          <w:tcPr>
            <w:tcW w:w="706" w:type="dxa"/>
          </w:tcPr>
          <w:p w14:paraId="14B5664D">
            <w:pPr>
              <w:pStyle w:val="9"/>
              <w:rPr>
                <w:sz w:val="16"/>
              </w:rPr>
            </w:pPr>
          </w:p>
        </w:tc>
        <w:tc>
          <w:tcPr>
            <w:tcW w:w="821" w:type="dxa"/>
          </w:tcPr>
          <w:p w14:paraId="23B3C129">
            <w:pPr>
              <w:pStyle w:val="9"/>
              <w:rPr>
                <w:sz w:val="16"/>
              </w:rPr>
            </w:pPr>
          </w:p>
        </w:tc>
        <w:tc>
          <w:tcPr>
            <w:tcW w:w="744" w:type="dxa"/>
          </w:tcPr>
          <w:p w14:paraId="237159D8">
            <w:pPr>
              <w:pStyle w:val="9"/>
              <w:rPr>
                <w:sz w:val="16"/>
              </w:rPr>
            </w:pPr>
          </w:p>
        </w:tc>
        <w:tc>
          <w:tcPr>
            <w:tcW w:w="941" w:type="dxa"/>
          </w:tcPr>
          <w:p w14:paraId="362410D0">
            <w:pPr>
              <w:pStyle w:val="9"/>
              <w:rPr>
                <w:sz w:val="16"/>
              </w:rPr>
            </w:pPr>
          </w:p>
        </w:tc>
      </w:tr>
      <w:tr w14:paraId="60EAC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19358329">
            <w:pPr>
              <w:pStyle w:val="9"/>
              <w:spacing w:line="225" w:lineRule="exact"/>
              <w:ind w:left="11"/>
              <w:rPr>
                <w:sz w:val="20"/>
              </w:rPr>
            </w:pPr>
            <w:r>
              <w:rPr>
                <w:spacing w:val="-10"/>
                <w:sz w:val="20"/>
              </w:rPr>
              <w:t>2</w:t>
            </w:r>
          </w:p>
        </w:tc>
        <w:tc>
          <w:tcPr>
            <w:tcW w:w="3999" w:type="dxa"/>
          </w:tcPr>
          <w:p w14:paraId="34AFB11A">
            <w:pPr>
              <w:pStyle w:val="9"/>
              <w:spacing w:line="228" w:lineRule="exact"/>
              <w:ind w:left="11"/>
              <w:rPr>
                <w:sz w:val="20"/>
              </w:rPr>
            </w:pPr>
            <w:r>
              <w:rPr>
                <w:sz w:val="20"/>
              </w:rPr>
              <w:t>Составление</w:t>
            </w:r>
            <w:r>
              <w:rPr>
                <w:spacing w:val="-11"/>
                <w:sz w:val="20"/>
              </w:rPr>
              <w:t xml:space="preserve"> </w:t>
            </w:r>
            <w:r>
              <w:rPr>
                <w:sz w:val="20"/>
              </w:rPr>
              <w:t>характеристик</w:t>
            </w:r>
            <w:r>
              <w:rPr>
                <w:spacing w:val="-12"/>
                <w:sz w:val="20"/>
              </w:rPr>
              <w:t xml:space="preserve"> </w:t>
            </w:r>
            <w:r>
              <w:rPr>
                <w:sz w:val="20"/>
              </w:rPr>
              <w:t>на</w:t>
            </w:r>
            <w:r>
              <w:rPr>
                <w:spacing w:val="-11"/>
                <w:sz w:val="20"/>
              </w:rPr>
              <w:t xml:space="preserve"> </w:t>
            </w:r>
            <w:r>
              <w:rPr>
                <w:sz w:val="20"/>
              </w:rPr>
              <w:t>детей</w:t>
            </w:r>
            <w:r>
              <w:rPr>
                <w:spacing w:val="-11"/>
                <w:sz w:val="20"/>
              </w:rPr>
              <w:t xml:space="preserve"> </w:t>
            </w:r>
            <w:r>
              <w:rPr>
                <w:sz w:val="20"/>
              </w:rPr>
              <w:t xml:space="preserve">«группы </w:t>
            </w:r>
            <w:r>
              <w:rPr>
                <w:spacing w:val="-2"/>
                <w:sz w:val="20"/>
              </w:rPr>
              <w:t>риска»</w:t>
            </w:r>
          </w:p>
        </w:tc>
        <w:tc>
          <w:tcPr>
            <w:tcW w:w="706" w:type="dxa"/>
          </w:tcPr>
          <w:p w14:paraId="769D3899">
            <w:pPr>
              <w:pStyle w:val="9"/>
              <w:spacing w:before="110"/>
              <w:ind w:right="289"/>
              <w:jc w:val="right"/>
              <w:rPr>
                <w:sz w:val="20"/>
              </w:rPr>
            </w:pPr>
            <w:r>
              <w:rPr>
                <w:spacing w:val="-10"/>
                <w:sz w:val="20"/>
              </w:rPr>
              <w:t>+</w:t>
            </w:r>
          </w:p>
        </w:tc>
        <w:tc>
          <w:tcPr>
            <w:tcW w:w="710" w:type="dxa"/>
          </w:tcPr>
          <w:p w14:paraId="16A658B1">
            <w:pPr>
              <w:pStyle w:val="9"/>
              <w:spacing w:before="110"/>
              <w:ind w:right="274"/>
              <w:jc w:val="right"/>
              <w:rPr>
                <w:sz w:val="20"/>
              </w:rPr>
            </w:pPr>
            <w:r>
              <w:rPr>
                <w:spacing w:val="-10"/>
                <w:sz w:val="20"/>
              </w:rPr>
              <w:t>+</w:t>
            </w:r>
          </w:p>
        </w:tc>
        <w:tc>
          <w:tcPr>
            <w:tcW w:w="710" w:type="dxa"/>
          </w:tcPr>
          <w:p w14:paraId="39AD9F90">
            <w:pPr>
              <w:pStyle w:val="9"/>
              <w:spacing w:before="110"/>
              <w:ind w:right="293"/>
              <w:jc w:val="right"/>
              <w:rPr>
                <w:sz w:val="20"/>
              </w:rPr>
            </w:pPr>
            <w:r>
              <w:rPr>
                <w:spacing w:val="-10"/>
                <w:sz w:val="20"/>
              </w:rPr>
              <w:t>+</w:t>
            </w:r>
          </w:p>
        </w:tc>
        <w:tc>
          <w:tcPr>
            <w:tcW w:w="706" w:type="dxa"/>
          </w:tcPr>
          <w:p w14:paraId="2B4752A3">
            <w:pPr>
              <w:pStyle w:val="9"/>
              <w:rPr>
                <w:sz w:val="20"/>
              </w:rPr>
            </w:pPr>
          </w:p>
        </w:tc>
        <w:tc>
          <w:tcPr>
            <w:tcW w:w="821" w:type="dxa"/>
          </w:tcPr>
          <w:p w14:paraId="5CA393E6">
            <w:pPr>
              <w:pStyle w:val="9"/>
              <w:rPr>
                <w:sz w:val="20"/>
              </w:rPr>
            </w:pPr>
          </w:p>
        </w:tc>
        <w:tc>
          <w:tcPr>
            <w:tcW w:w="744" w:type="dxa"/>
          </w:tcPr>
          <w:p w14:paraId="02721280">
            <w:pPr>
              <w:pStyle w:val="9"/>
              <w:rPr>
                <w:sz w:val="20"/>
              </w:rPr>
            </w:pPr>
          </w:p>
        </w:tc>
        <w:tc>
          <w:tcPr>
            <w:tcW w:w="941" w:type="dxa"/>
          </w:tcPr>
          <w:p w14:paraId="699B6D8F">
            <w:pPr>
              <w:pStyle w:val="9"/>
              <w:rPr>
                <w:sz w:val="20"/>
              </w:rPr>
            </w:pPr>
          </w:p>
        </w:tc>
      </w:tr>
      <w:tr w14:paraId="3CB4C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1FDCFD2A">
            <w:pPr>
              <w:pStyle w:val="9"/>
              <w:spacing w:line="223" w:lineRule="exact"/>
              <w:ind w:left="11"/>
              <w:rPr>
                <w:sz w:val="20"/>
              </w:rPr>
            </w:pPr>
            <w:r>
              <w:rPr>
                <w:spacing w:val="-10"/>
                <w:sz w:val="20"/>
              </w:rPr>
              <w:t>3</w:t>
            </w:r>
          </w:p>
        </w:tc>
        <w:tc>
          <w:tcPr>
            <w:tcW w:w="3999" w:type="dxa"/>
          </w:tcPr>
          <w:p w14:paraId="6372000F">
            <w:pPr>
              <w:pStyle w:val="9"/>
              <w:spacing w:line="224" w:lineRule="exact"/>
              <w:ind w:left="11"/>
              <w:rPr>
                <w:sz w:val="20"/>
              </w:rPr>
            </w:pPr>
            <w:r>
              <w:rPr>
                <w:sz w:val="20"/>
              </w:rPr>
              <w:t>Выявление</w:t>
            </w:r>
            <w:r>
              <w:rPr>
                <w:spacing w:val="-9"/>
                <w:sz w:val="20"/>
              </w:rPr>
              <w:t xml:space="preserve"> </w:t>
            </w:r>
            <w:r>
              <w:rPr>
                <w:sz w:val="20"/>
              </w:rPr>
              <w:t>детей,</w:t>
            </w:r>
            <w:r>
              <w:rPr>
                <w:spacing w:val="-8"/>
                <w:sz w:val="20"/>
              </w:rPr>
              <w:t xml:space="preserve"> </w:t>
            </w:r>
            <w:r>
              <w:rPr>
                <w:sz w:val="20"/>
              </w:rPr>
              <w:t>находящихся</w:t>
            </w:r>
            <w:r>
              <w:rPr>
                <w:spacing w:val="-9"/>
                <w:sz w:val="20"/>
              </w:rPr>
              <w:t xml:space="preserve"> </w:t>
            </w:r>
            <w:r>
              <w:rPr>
                <w:sz w:val="20"/>
              </w:rPr>
              <w:t>в</w:t>
            </w:r>
            <w:r>
              <w:rPr>
                <w:spacing w:val="-9"/>
                <w:sz w:val="20"/>
              </w:rPr>
              <w:t xml:space="preserve"> </w:t>
            </w:r>
            <w:r>
              <w:rPr>
                <w:spacing w:val="-2"/>
                <w:sz w:val="20"/>
              </w:rPr>
              <w:t>трудной</w:t>
            </w:r>
          </w:p>
          <w:p w14:paraId="3734D820">
            <w:pPr>
              <w:pStyle w:val="9"/>
              <w:spacing w:line="216" w:lineRule="exact"/>
              <w:ind w:left="11"/>
              <w:rPr>
                <w:sz w:val="20"/>
              </w:rPr>
            </w:pPr>
            <w:r>
              <w:rPr>
                <w:sz w:val="20"/>
              </w:rPr>
              <w:t>жизненной</w:t>
            </w:r>
            <w:r>
              <w:rPr>
                <w:spacing w:val="-13"/>
                <w:sz w:val="20"/>
              </w:rPr>
              <w:t xml:space="preserve"> </w:t>
            </w:r>
            <w:r>
              <w:rPr>
                <w:spacing w:val="-2"/>
                <w:sz w:val="20"/>
              </w:rPr>
              <w:t>позиции</w:t>
            </w:r>
          </w:p>
        </w:tc>
        <w:tc>
          <w:tcPr>
            <w:tcW w:w="706" w:type="dxa"/>
          </w:tcPr>
          <w:p w14:paraId="704856FA">
            <w:pPr>
              <w:pStyle w:val="9"/>
              <w:spacing w:before="108"/>
              <w:ind w:right="289"/>
              <w:jc w:val="right"/>
              <w:rPr>
                <w:sz w:val="20"/>
              </w:rPr>
            </w:pPr>
            <w:r>
              <w:rPr>
                <w:spacing w:val="-10"/>
                <w:sz w:val="20"/>
              </w:rPr>
              <w:t>+</w:t>
            </w:r>
          </w:p>
        </w:tc>
        <w:tc>
          <w:tcPr>
            <w:tcW w:w="710" w:type="dxa"/>
          </w:tcPr>
          <w:p w14:paraId="02BA6C79">
            <w:pPr>
              <w:pStyle w:val="9"/>
              <w:spacing w:before="108"/>
              <w:ind w:right="274"/>
              <w:jc w:val="right"/>
              <w:rPr>
                <w:sz w:val="20"/>
              </w:rPr>
            </w:pPr>
            <w:r>
              <w:rPr>
                <w:spacing w:val="-10"/>
                <w:sz w:val="20"/>
              </w:rPr>
              <w:t>+</w:t>
            </w:r>
          </w:p>
        </w:tc>
        <w:tc>
          <w:tcPr>
            <w:tcW w:w="710" w:type="dxa"/>
          </w:tcPr>
          <w:p w14:paraId="0DB61435">
            <w:pPr>
              <w:pStyle w:val="9"/>
              <w:spacing w:before="108"/>
              <w:ind w:right="293"/>
              <w:jc w:val="right"/>
              <w:rPr>
                <w:sz w:val="20"/>
              </w:rPr>
            </w:pPr>
            <w:r>
              <w:rPr>
                <w:spacing w:val="-10"/>
                <w:sz w:val="20"/>
              </w:rPr>
              <w:t>+</w:t>
            </w:r>
          </w:p>
        </w:tc>
        <w:tc>
          <w:tcPr>
            <w:tcW w:w="706" w:type="dxa"/>
          </w:tcPr>
          <w:p w14:paraId="7CA10619">
            <w:pPr>
              <w:pStyle w:val="9"/>
              <w:rPr>
                <w:sz w:val="20"/>
              </w:rPr>
            </w:pPr>
          </w:p>
        </w:tc>
        <w:tc>
          <w:tcPr>
            <w:tcW w:w="821" w:type="dxa"/>
          </w:tcPr>
          <w:p w14:paraId="28BC9B7F">
            <w:pPr>
              <w:pStyle w:val="9"/>
              <w:rPr>
                <w:sz w:val="20"/>
              </w:rPr>
            </w:pPr>
          </w:p>
        </w:tc>
        <w:tc>
          <w:tcPr>
            <w:tcW w:w="744" w:type="dxa"/>
          </w:tcPr>
          <w:p w14:paraId="492CDB27">
            <w:pPr>
              <w:pStyle w:val="9"/>
              <w:rPr>
                <w:sz w:val="20"/>
              </w:rPr>
            </w:pPr>
          </w:p>
        </w:tc>
        <w:tc>
          <w:tcPr>
            <w:tcW w:w="941" w:type="dxa"/>
          </w:tcPr>
          <w:p w14:paraId="1032DB34">
            <w:pPr>
              <w:pStyle w:val="9"/>
              <w:rPr>
                <w:sz w:val="20"/>
              </w:rPr>
            </w:pPr>
          </w:p>
        </w:tc>
      </w:tr>
      <w:tr w14:paraId="141A9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514" w:type="dxa"/>
          </w:tcPr>
          <w:p w14:paraId="325C0134">
            <w:pPr>
              <w:pStyle w:val="9"/>
              <w:spacing w:line="224" w:lineRule="exact"/>
              <w:ind w:left="11"/>
              <w:rPr>
                <w:sz w:val="20"/>
              </w:rPr>
            </w:pPr>
            <w:r>
              <w:rPr>
                <w:spacing w:val="-10"/>
                <w:sz w:val="20"/>
              </w:rPr>
              <w:t>4</w:t>
            </w:r>
          </w:p>
        </w:tc>
        <w:tc>
          <w:tcPr>
            <w:tcW w:w="3999" w:type="dxa"/>
          </w:tcPr>
          <w:p w14:paraId="2B31B2CE">
            <w:pPr>
              <w:pStyle w:val="9"/>
              <w:spacing w:line="224" w:lineRule="exact"/>
              <w:ind w:left="11"/>
              <w:rPr>
                <w:sz w:val="20"/>
              </w:rPr>
            </w:pPr>
            <w:r>
              <w:rPr>
                <w:sz w:val="20"/>
              </w:rPr>
              <w:t>Организация</w:t>
            </w:r>
            <w:r>
              <w:rPr>
                <w:spacing w:val="-9"/>
                <w:sz w:val="20"/>
              </w:rPr>
              <w:t xml:space="preserve"> </w:t>
            </w:r>
            <w:r>
              <w:rPr>
                <w:sz w:val="20"/>
              </w:rPr>
              <w:t>встреч</w:t>
            </w:r>
            <w:r>
              <w:rPr>
                <w:spacing w:val="-5"/>
                <w:sz w:val="20"/>
              </w:rPr>
              <w:t xml:space="preserve"> </w:t>
            </w:r>
            <w:r>
              <w:rPr>
                <w:sz w:val="20"/>
              </w:rPr>
              <w:t>учителей</w:t>
            </w:r>
            <w:r>
              <w:rPr>
                <w:spacing w:val="-8"/>
                <w:sz w:val="20"/>
              </w:rPr>
              <w:t xml:space="preserve"> </w:t>
            </w:r>
            <w:r>
              <w:rPr>
                <w:sz w:val="20"/>
              </w:rPr>
              <w:t>и</w:t>
            </w:r>
            <w:r>
              <w:rPr>
                <w:spacing w:val="-8"/>
                <w:sz w:val="20"/>
              </w:rPr>
              <w:t xml:space="preserve"> </w:t>
            </w:r>
            <w:r>
              <w:rPr>
                <w:spacing w:val="-2"/>
                <w:sz w:val="20"/>
              </w:rPr>
              <w:t>специалистов</w:t>
            </w:r>
          </w:p>
          <w:p w14:paraId="5B2DB1B5">
            <w:pPr>
              <w:pStyle w:val="9"/>
              <w:spacing w:line="217" w:lineRule="exact"/>
              <w:ind w:left="11"/>
              <w:rPr>
                <w:sz w:val="20"/>
              </w:rPr>
            </w:pPr>
            <w:r>
              <w:rPr>
                <w:sz w:val="20"/>
              </w:rPr>
              <w:t>гимназии</w:t>
            </w:r>
            <w:r>
              <w:rPr>
                <w:spacing w:val="-8"/>
                <w:sz w:val="20"/>
              </w:rPr>
              <w:t xml:space="preserve"> </w:t>
            </w:r>
            <w:r>
              <w:rPr>
                <w:sz w:val="20"/>
              </w:rPr>
              <w:t>с</w:t>
            </w:r>
            <w:r>
              <w:rPr>
                <w:spacing w:val="-6"/>
                <w:sz w:val="20"/>
              </w:rPr>
              <w:t xml:space="preserve"> </w:t>
            </w:r>
            <w:r>
              <w:rPr>
                <w:spacing w:val="-2"/>
                <w:sz w:val="20"/>
              </w:rPr>
              <w:t>родителями</w:t>
            </w:r>
          </w:p>
        </w:tc>
        <w:tc>
          <w:tcPr>
            <w:tcW w:w="706" w:type="dxa"/>
          </w:tcPr>
          <w:p w14:paraId="7F03C79C">
            <w:pPr>
              <w:pStyle w:val="9"/>
              <w:spacing w:before="109"/>
              <w:ind w:right="289"/>
              <w:jc w:val="right"/>
              <w:rPr>
                <w:sz w:val="20"/>
              </w:rPr>
            </w:pPr>
            <w:r>
              <w:rPr>
                <w:spacing w:val="-10"/>
                <w:sz w:val="20"/>
              </w:rPr>
              <w:t>+</w:t>
            </w:r>
          </w:p>
        </w:tc>
        <w:tc>
          <w:tcPr>
            <w:tcW w:w="710" w:type="dxa"/>
          </w:tcPr>
          <w:p w14:paraId="1E5A400B">
            <w:pPr>
              <w:pStyle w:val="9"/>
              <w:spacing w:before="109"/>
              <w:ind w:right="274"/>
              <w:jc w:val="right"/>
              <w:rPr>
                <w:sz w:val="20"/>
              </w:rPr>
            </w:pPr>
            <w:r>
              <w:rPr>
                <w:spacing w:val="-10"/>
                <w:sz w:val="20"/>
              </w:rPr>
              <w:t>+</w:t>
            </w:r>
          </w:p>
        </w:tc>
        <w:tc>
          <w:tcPr>
            <w:tcW w:w="710" w:type="dxa"/>
          </w:tcPr>
          <w:p w14:paraId="7C30B109">
            <w:pPr>
              <w:pStyle w:val="9"/>
              <w:spacing w:before="109"/>
              <w:ind w:right="293"/>
              <w:jc w:val="right"/>
              <w:rPr>
                <w:sz w:val="20"/>
              </w:rPr>
            </w:pPr>
            <w:r>
              <w:rPr>
                <w:spacing w:val="-10"/>
                <w:sz w:val="20"/>
              </w:rPr>
              <w:t>+</w:t>
            </w:r>
          </w:p>
        </w:tc>
        <w:tc>
          <w:tcPr>
            <w:tcW w:w="706" w:type="dxa"/>
          </w:tcPr>
          <w:p w14:paraId="5653C5FC">
            <w:pPr>
              <w:pStyle w:val="9"/>
              <w:rPr>
                <w:sz w:val="20"/>
              </w:rPr>
            </w:pPr>
          </w:p>
        </w:tc>
        <w:tc>
          <w:tcPr>
            <w:tcW w:w="821" w:type="dxa"/>
          </w:tcPr>
          <w:p w14:paraId="7CE91140">
            <w:pPr>
              <w:pStyle w:val="9"/>
              <w:spacing w:line="224" w:lineRule="exact"/>
              <w:ind w:left="12"/>
              <w:rPr>
                <w:sz w:val="20"/>
              </w:rPr>
            </w:pPr>
            <w:r>
              <w:rPr>
                <w:spacing w:val="-10"/>
                <w:sz w:val="20"/>
              </w:rPr>
              <w:t>+</w:t>
            </w:r>
          </w:p>
        </w:tc>
        <w:tc>
          <w:tcPr>
            <w:tcW w:w="744" w:type="dxa"/>
          </w:tcPr>
          <w:p w14:paraId="02B12B30">
            <w:pPr>
              <w:pStyle w:val="9"/>
              <w:rPr>
                <w:sz w:val="20"/>
              </w:rPr>
            </w:pPr>
          </w:p>
        </w:tc>
        <w:tc>
          <w:tcPr>
            <w:tcW w:w="941" w:type="dxa"/>
          </w:tcPr>
          <w:p w14:paraId="75726D6B">
            <w:pPr>
              <w:pStyle w:val="9"/>
              <w:spacing w:line="224" w:lineRule="exact"/>
              <w:ind w:left="12"/>
              <w:rPr>
                <w:sz w:val="20"/>
              </w:rPr>
            </w:pPr>
            <w:r>
              <w:rPr>
                <w:spacing w:val="-10"/>
                <w:sz w:val="20"/>
              </w:rPr>
              <w:t>+</w:t>
            </w:r>
          </w:p>
        </w:tc>
      </w:tr>
      <w:tr w14:paraId="680DC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4BE5DF14">
            <w:pPr>
              <w:pStyle w:val="9"/>
              <w:spacing w:line="223" w:lineRule="exact"/>
              <w:ind w:left="11"/>
              <w:rPr>
                <w:sz w:val="20"/>
              </w:rPr>
            </w:pPr>
            <w:r>
              <w:rPr>
                <w:spacing w:val="-10"/>
                <w:sz w:val="20"/>
              </w:rPr>
              <w:t>5</w:t>
            </w:r>
          </w:p>
        </w:tc>
        <w:tc>
          <w:tcPr>
            <w:tcW w:w="3999" w:type="dxa"/>
          </w:tcPr>
          <w:p w14:paraId="129D963D">
            <w:pPr>
              <w:pStyle w:val="9"/>
              <w:spacing w:line="223" w:lineRule="exact"/>
              <w:ind w:left="11"/>
              <w:rPr>
                <w:sz w:val="20"/>
              </w:rPr>
            </w:pPr>
            <w:r>
              <w:rPr>
                <w:sz w:val="20"/>
              </w:rPr>
              <w:t>Составление</w:t>
            </w:r>
            <w:r>
              <w:rPr>
                <w:spacing w:val="-8"/>
                <w:sz w:val="20"/>
              </w:rPr>
              <w:t xml:space="preserve"> </w:t>
            </w:r>
            <w:r>
              <w:rPr>
                <w:sz w:val="20"/>
              </w:rPr>
              <w:t>картотеки</w:t>
            </w:r>
            <w:r>
              <w:rPr>
                <w:spacing w:val="-7"/>
                <w:sz w:val="20"/>
              </w:rPr>
              <w:t xml:space="preserve"> </w:t>
            </w:r>
            <w:r>
              <w:rPr>
                <w:sz w:val="20"/>
              </w:rPr>
              <w:t>и</w:t>
            </w:r>
            <w:r>
              <w:rPr>
                <w:spacing w:val="-9"/>
                <w:sz w:val="20"/>
              </w:rPr>
              <w:t xml:space="preserve"> </w:t>
            </w:r>
            <w:r>
              <w:rPr>
                <w:sz w:val="20"/>
              </w:rPr>
              <w:t>сводных</w:t>
            </w:r>
            <w:r>
              <w:rPr>
                <w:spacing w:val="-6"/>
                <w:sz w:val="20"/>
              </w:rPr>
              <w:t xml:space="preserve"> </w:t>
            </w:r>
            <w:r>
              <w:rPr>
                <w:sz w:val="20"/>
              </w:rPr>
              <w:t>таблиц</w:t>
            </w:r>
            <w:r>
              <w:rPr>
                <w:spacing w:val="-8"/>
                <w:sz w:val="20"/>
              </w:rPr>
              <w:t xml:space="preserve"> </w:t>
            </w:r>
            <w:r>
              <w:rPr>
                <w:spacing w:val="-5"/>
                <w:sz w:val="20"/>
              </w:rPr>
              <w:t>на</w:t>
            </w:r>
          </w:p>
          <w:p w14:paraId="1678298F">
            <w:pPr>
              <w:pStyle w:val="9"/>
              <w:spacing w:line="217" w:lineRule="exact"/>
              <w:ind w:left="11"/>
              <w:rPr>
                <w:sz w:val="20"/>
              </w:rPr>
            </w:pPr>
            <w:r>
              <w:rPr>
                <w:sz w:val="20"/>
              </w:rPr>
              <w:t>учащихся</w:t>
            </w:r>
            <w:r>
              <w:rPr>
                <w:spacing w:val="-9"/>
                <w:sz w:val="20"/>
              </w:rPr>
              <w:t xml:space="preserve"> </w:t>
            </w:r>
            <w:r>
              <w:rPr>
                <w:sz w:val="20"/>
              </w:rPr>
              <w:t>«группы</w:t>
            </w:r>
            <w:r>
              <w:rPr>
                <w:spacing w:val="-12"/>
                <w:sz w:val="20"/>
              </w:rPr>
              <w:t xml:space="preserve"> </w:t>
            </w:r>
            <w:r>
              <w:rPr>
                <w:spacing w:val="-2"/>
                <w:sz w:val="20"/>
              </w:rPr>
              <w:t>риска»</w:t>
            </w:r>
          </w:p>
        </w:tc>
        <w:tc>
          <w:tcPr>
            <w:tcW w:w="706" w:type="dxa"/>
          </w:tcPr>
          <w:p w14:paraId="2969F2C0">
            <w:pPr>
              <w:pStyle w:val="9"/>
              <w:rPr>
                <w:sz w:val="20"/>
              </w:rPr>
            </w:pPr>
          </w:p>
        </w:tc>
        <w:tc>
          <w:tcPr>
            <w:tcW w:w="710" w:type="dxa"/>
          </w:tcPr>
          <w:p w14:paraId="2FB551BE">
            <w:pPr>
              <w:pStyle w:val="9"/>
              <w:spacing w:before="108"/>
              <w:ind w:right="274"/>
              <w:jc w:val="right"/>
              <w:rPr>
                <w:sz w:val="20"/>
              </w:rPr>
            </w:pPr>
            <w:r>
              <w:rPr>
                <w:spacing w:val="-10"/>
                <w:sz w:val="20"/>
              </w:rPr>
              <w:t>+</w:t>
            </w:r>
          </w:p>
        </w:tc>
        <w:tc>
          <w:tcPr>
            <w:tcW w:w="710" w:type="dxa"/>
          </w:tcPr>
          <w:p w14:paraId="64E167BA">
            <w:pPr>
              <w:pStyle w:val="9"/>
              <w:rPr>
                <w:sz w:val="20"/>
              </w:rPr>
            </w:pPr>
          </w:p>
        </w:tc>
        <w:tc>
          <w:tcPr>
            <w:tcW w:w="706" w:type="dxa"/>
          </w:tcPr>
          <w:p w14:paraId="3599588E">
            <w:pPr>
              <w:pStyle w:val="9"/>
              <w:rPr>
                <w:sz w:val="20"/>
              </w:rPr>
            </w:pPr>
          </w:p>
        </w:tc>
        <w:tc>
          <w:tcPr>
            <w:tcW w:w="821" w:type="dxa"/>
          </w:tcPr>
          <w:p w14:paraId="2E6F46AB">
            <w:pPr>
              <w:pStyle w:val="9"/>
              <w:rPr>
                <w:sz w:val="20"/>
              </w:rPr>
            </w:pPr>
          </w:p>
        </w:tc>
        <w:tc>
          <w:tcPr>
            <w:tcW w:w="744" w:type="dxa"/>
          </w:tcPr>
          <w:p w14:paraId="338AC8CC">
            <w:pPr>
              <w:pStyle w:val="9"/>
              <w:rPr>
                <w:sz w:val="20"/>
              </w:rPr>
            </w:pPr>
          </w:p>
        </w:tc>
        <w:tc>
          <w:tcPr>
            <w:tcW w:w="941" w:type="dxa"/>
          </w:tcPr>
          <w:p w14:paraId="15D0BF42">
            <w:pPr>
              <w:pStyle w:val="9"/>
              <w:rPr>
                <w:sz w:val="20"/>
              </w:rPr>
            </w:pPr>
          </w:p>
        </w:tc>
      </w:tr>
      <w:tr w14:paraId="3CBB8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10E31F78">
            <w:pPr>
              <w:pStyle w:val="9"/>
              <w:spacing w:line="223" w:lineRule="exact"/>
              <w:ind w:left="11"/>
              <w:rPr>
                <w:sz w:val="20"/>
              </w:rPr>
            </w:pPr>
            <w:r>
              <w:rPr>
                <w:spacing w:val="-10"/>
                <w:sz w:val="20"/>
              </w:rPr>
              <w:t>6</w:t>
            </w:r>
          </w:p>
        </w:tc>
        <w:tc>
          <w:tcPr>
            <w:tcW w:w="3999" w:type="dxa"/>
          </w:tcPr>
          <w:p w14:paraId="0742D2C6">
            <w:pPr>
              <w:pStyle w:val="9"/>
              <w:spacing w:line="223" w:lineRule="exact"/>
              <w:ind w:left="11"/>
              <w:rPr>
                <w:sz w:val="20"/>
              </w:rPr>
            </w:pPr>
            <w:r>
              <w:rPr>
                <w:sz w:val="20"/>
              </w:rPr>
              <w:t>Организация</w:t>
            </w:r>
            <w:r>
              <w:rPr>
                <w:spacing w:val="-8"/>
                <w:sz w:val="20"/>
              </w:rPr>
              <w:t xml:space="preserve"> </w:t>
            </w:r>
            <w:r>
              <w:rPr>
                <w:sz w:val="20"/>
              </w:rPr>
              <w:t>досуга</w:t>
            </w:r>
            <w:r>
              <w:rPr>
                <w:spacing w:val="-6"/>
                <w:sz w:val="20"/>
              </w:rPr>
              <w:t xml:space="preserve"> </w:t>
            </w:r>
            <w:r>
              <w:rPr>
                <w:sz w:val="20"/>
              </w:rPr>
              <w:t>и</w:t>
            </w:r>
            <w:r>
              <w:rPr>
                <w:spacing w:val="-6"/>
                <w:sz w:val="20"/>
              </w:rPr>
              <w:t xml:space="preserve"> </w:t>
            </w:r>
            <w:r>
              <w:rPr>
                <w:sz w:val="20"/>
              </w:rPr>
              <w:t>кружковой</w:t>
            </w:r>
            <w:r>
              <w:rPr>
                <w:spacing w:val="-8"/>
                <w:sz w:val="20"/>
              </w:rPr>
              <w:t xml:space="preserve"> </w:t>
            </w:r>
            <w:r>
              <w:rPr>
                <w:spacing w:val="-2"/>
                <w:sz w:val="20"/>
              </w:rPr>
              <w:t>деятель-</w:t>
            </w:r>
          </w:p>
          <w:p w14:paraId="542CCA46">
            <w:pPr>
              <w:pStyle w:val="9"/>
              <w:spacing w:line="217" w:lineRule="exact"/>
              <w:ind w:left="11"/>
              <w:rPr>
                <w:sz w:val="20"/>
              </w:rPr>
            </w:pPr>
            <w:r>
              <w:rPr>
                <w:spacing w:val="-2"/>
                <w:sz w:val="20"/>
              </w:rPr>
              <w:t>ности</w:t>
            </w:r>
          </w:p>
        </w:tc>
        <w:tc>
          <w:tcPr>
            <w:tcW w:w="706" w:type="dxa"/>
          </w:tcPr>
          <w:p w14:paraId="0C5D8CB2">
            <w:pPr>
              <w:pStyle w:val="9"/>
              <w:spacing w:before="108"/>
              <w:ind w:right="289"/>
              <w:jc w:val="right"/>
              <w:rPr>
                <w:sz w:val="20"/>
              </w:rPr>
            </w:pPr>
            <w:r>
              <w:rPr>
                <w:spacing w:val="-10"/>
                <w:sz w:val="20"/>
              </w:rPr>
              <w:t>+</w:t>
            </w:r>
          </w:p>
        </w:tc>
        <w:tc>
          <w:tcPr>
            <w:tcW w:w="710" w:type="dxa"/>
          </w:tcPr>
          <w:p w14:paraId="34E506CA">
            <w:pPr>
              <w:pStyle w:val="9"/>
              <w:rPr>
                <w:sz w:val="20"/>
              </w:rPr>
            </w:pPr>
          </w:p>
        </w:tc>
        <w:tc>
          <w:tcPr>
            <w:tcW w:w="710" w:type="dxa"/>
          </w:tcPr>
          <w:p w14:paraId="69350E9B">
            <w:pPr>
              <w:pStyle w:val="9"/>
              <w:rPr>
                <w:sz w:val="20"/>
              </w:rPr>
            </w:pPr>
          </w:p>
        </w:tc>
        <w:tc>
          <w:tcPr>
            <w:tcW w:w="706" w:type="dxa"/>
          </w:tcPr>
          <w:p w14:paraId="61DF5D58">
            <w:pPr>
              <w:pStyle w:val="9"/>
              <w:rPr>
                <w:sz w:val="20"/>
              </w:rPr>
            </w:pPr>
          </w:p>
        </w:tc>
        <w:tc>
          <w:tcPr>
            <w:tcW w:w="821" w:type="dxa"/>
          </w:tcPr>
          <w:p w14:paraId="70BDF98B">
            <w:pPr>
              <w:pStyle w:val="9"/>
              <w:spacing w:line="223" w:lineRule="exact"/>
              <w:ind w:left="12"/>
              <w:rPr>
                <w:sz w:val="20"/>
              </w:rPr>
            </w:pPr>
            <w:r>
              <w:rPr>
                <w:spacing w:val="-10"/>
                <w:sz w:val="20"/>
              </w:rPr>
              <w:t>+</w:t>
            </w:r>
          </w:p>
        </w:tc>
        <w:tc>
          <w:tcPr>
            <w:tcW w:w="744" w:type="dxa"/>
          </w:tcPr>
          <w:p w14:paraId="2235BB62">
            <w:pPr>
              <w:pStyle w:val="9"/>
              <w:rPr>
                <w:sz w:val="20"/>
              </w:rPr>
            </w:pPr>
          </w:p>
        </w:tc>
        <w:tc>
          <w:tcPr>
            <w:tcW w:w="941" w:type="dxa"/>
          </w:tcPr>
          <w:p w14:paraId="6A47BB52">
            <w:pPr>
              <w:pStyle w:val="9"/>
              <w:rPr>
                <w:sz w:val="20"/>
              </w:rPr>
            </w:pPr>
          </w:p>
        </w:tc>
      </w:tr>
      <w:tr w14:paraId="753C8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514" w:type="dxa"/>
          </w:tcPr>
          <w:p w14:paraId="5257593C">
            <w:pPr>
              <w:pStyle w:val="9"/>
              <w:spacing w:line="223" w:lineRule="exact"/>
              <w:ind w:left="11"/>
              <w:rPr>
                <w:sz w:val="20"/>
              </w:rPr>
            </w:pPr>
            <w:r>
              <w:rPr>
                <w:spacing w:val="-10"/>
                <w:sz w:val="20"/>
              </w:rPr>
              <w:t>7</w:t>
            </w:r>
          </w:p>
        </w:tc>
        <w:tc>
          <w:tcPr>
            <w:tcW w:w="3999" w:type="dxa"/>
          </w:tcPr>
          <w:p w14:paraId="5D7ADF95">
            <w:pPr>
              <w:pStyle w:val="9"/>
              <w:ind w:left="11"/>
              <w:rPr>
                <w:sz w:val="20"/>
              </w:rPr>
            </w:pPr>
            <w:r>
              <w:rPr>
                <w:sz w:val="20"/>
              </w:rPr>
              <w:t>Составление административных писем, ходатайств</w:t>
            </w:r>
            <w:r>
              <w:rPr>
                <w:spacing w:val="-9"/>
                <w:sz w:val="20"/>
              </w:rPr>
              <w:t xml:space="preserve"> </w:t>
            </w:r>
            <w:r>
              <w:rPr>
                <w:sz w:val="20"/>
              </w:rPr>
              <w:t>и</w:t>
            </w:r>
            <w:r>
              <w:rPr>
                <w:spacing w:val="-9"/>
                <w:sz w:val="20"/>
              </w:rPr>
              <w:t xml:space="preserve"> </w:t>
            </w:r>
            <w:r>
              <w:rPr>
                <w:sz w:val="20"/>
              </w:rPr>
              <w:t>др.</w:t>
            </w:r>
            <w:r>
              <w:rPr>
                <w:spacing w:val="-8"/>
                <w:sz w:val="20"/>
              </w:rPr>
              <w:t xml:space="preserve"> </w:t>
            </w:r>
            <w:r>
              <w:rPr>
                <w:sz w:val="20"/>
              </w:rPr>
              <w:t>и</w:t>
            </w:r>
            <w:r>
              <w:rPr>
                <w:spacing w:val="-7"/>
                <w:sz w:val="20"/>
              </w:rPr>
              <w:t xml:space="preserve"> </w:t>
            </w:r>
            <w:r>
              <w:rPr>
                <w:sz w:val="20"/>
              </w:rPr>
              <w:t>направление</w:t>
            </w:r>
            <w:r>
              <w:rPr>
                <w:spacing w:val="-8"/>
                <w:sz w:val="20"/>
              </w:rPr>
              <w:t xml:space="preserve"> </w:t>
            </w:r>
            <w:r>
              <w:rPr>
                <w:sz w:val="20"/>
              </w:rPr>
              <w:t>документации</w:t>
            </w:r>
          </w:p>
          <w:p w14:paraId="51FEB5CB">
            <w:pPr>
              <w:pStyle w:val="9"/>
              <w:spacing w:line="217" w:lineRule="exact"/>
              <w:ind w:left="11"/>
              <w:rPr>
                <w:sz w:val="20"/>
              </w:rPr>
            </w:pPr>
            <w:r>
              <w:rPr>
                <w:sz w:val="20"/>
              </w:rPr>
              <w:t>в</w:t>
            </w:r>
            <w:r>
              <w:rPr>
                <w:spacing w:val="-8"/>
                <w:sz w:val="20"/>
              </w:rPr>
              <w:t xml:space="preserve"> </w:t>
            </w:r>
            <w:r>
              <w:rPr>
                <w:sz w:val="20"/>
              </w:rPr>
              <w:t>различные</w:t>
            </w:r>
            <w:r>
              <w:rPr>
                <w:spacing w:val="-7"/>
                <w:sz w:val="20"/>
              </w:rPr>
              <w:t xml:space="preserve"> </w:t>
            </w:r>
            <w:r>
              <w:rPr>
                <w:spacing w:val="-2"/>
                <w:sz w:val="20"/>
              </w:rPr>
              <w:t>службы</w:t>
            </w:r>
          </w:p>
        </w:tc>
        <w:tc>
          <w:tcPr>
            <w:tcW w:w="706" w:type="dxa"/>
          </w:tcPr>
          <w:p w14:paraId="5B21938C">
            <w:pPr>
              <w:pStyle w:val="9"/>
              <w:rPr>
                <w:sz w:val="20"/>
              </w:rPr>
            </w:pPr>
          </w:p>
        </w:tc>
        <w:tc>
          <w:tcPr>
            <w:tcW w:w="710" w:type="dxa"/>
          </w:tcPr>
          <w:p w14:paraId="7297F178">
            <w:pPr>
              <w:pStyle w:val="9"/>
              <w:spacing w:before="223"/>
              <w:ind w:right="274"/>
              <w:jc w:val="right"/>
              <w:rPr>
                <w:sz w:val="20"/>
              </w:rPr>
            </w:pPr>
            <w:r>
              <w:rPr>
                <w:spacing w:val="-10"/>
                <w:sz w:val="20"/>
              </w:rPr>
              <w:t>+</w:t>
            </w:r>
          </w:p>
        </w:tc>
        <w:tc>
          <w:tcPr>
            <w:tcW w:w="710" w:type="dxa"/>
          </w:tcPr>
          <w:p w14:paraId="39B2554D">
            <w:pPr>
              <w:pStyle w:val="9"/>
              <w:rPr>
                <w:sz w:val="20"/>
              </w:rPr>
            </w:pPr>
          </w:p>
        </w:tc>
        <w:tc>
          <w:tcPr>
            <w:tcW w:w="706" w:type="dxa"/>
          </w:tcPr>
          <w:p w14:paraId="489F206C">
            <w:pPr>
              <w:pStyle w:val="9"/>
              <w:rPr>
                <w:sz w:val="20"/>
              </w:rPr>
            </w:pPr>
          </w:p>
        </w:tc>
        <w:tc>
          <w:tcPr>
            <w:tcW w:w="821" w:type="dxa"/>
          </w:tcPr>
          <w:p w14:paraId="7C24E6E2">
            <w:pPr>
              <w:pStyle w:val="9"/>
              <w:spacing w:line="223" w:lineRule="exact"/>
              <w:ind w:left="12"/>
              <w:rPr>
                <w:sz w:val="20"/>
              </w:rPr>
            </w:pPr>
            <w:r>
              <w:rPr>
                <w:spacing w:val="-10"/>
                <w:sz w:val="20"/>
              </w:rPr>
              <w:t>+</w:t>
            </w:r>
          </w:p>
        </w:tc>
        <w:tc>
          <w:tcPr>
            <w:tcW w:w="744" w:type="dxa"/>
          </w:tcPr>
          <w:p w14:paraId="210F8F71">
            <w:pPr>
              <w:pStyle w:val="9"/>
              <w:rPr>
                <w:sz w:val="20"/>
              </w:rPr>
            </w:pPr>
          </w:p>
        </w:tc>
        <w:tc>
          <w:tcPr>
            <w:tcW w:w="941" w:type="dxa"/>
          </w:tcPr>
          <w:p w14:paraId="6375042B">
            <w:pPr>
              <w:pStyle w:val="9"/>
              <w:rPr>
                <w:sz w:val="20"/>
              </w:rPr>
            </w:pPr>
          </w:p>
        </w:tc>
      </w:tr>
      <w:tr w14:paraId="088E7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514" w:type="dxa"/>
          </w:tcPr>
          <w:p w14:paraId="1BA59DC1">
            <w:pPr>
              <w:pStyle w:val="9"/>
              <w:spacing w:line="223" w:lineRule="exact"/>
              <w:ind w:left="11"/>
              <w:rPr>
                <w:sz w:val="20"/>
              </w:rPr>
            </w:pPr>
            <w:r>
              <w:rPr>
                <w:spacing w:val="-10"/>
                <w:sz w:val="20"/>
              </w:rPr>
              <w:t>8</w:t>
            </w:r>
          </w:p>
        </w:tc>
        <w:tc>
          <w:tcPr>
            <w:tcW w:w="3999" w:type="dxa"/>
          </w:tcPr>
          <w:p w14:paraId="53C136DF">
            <w:pPr>
              <w:pStyle w:val="9"/>
              <w:spacing w:line="223" w:lineRule="exact"/>
              <w:ind w:left="11"/>
              <w:rPr>
                <w:sz w:val="20"/>
              </w:rPr>
            </w:pPr>
            <w:r>
              <w:rPr>
                <w:sz w:val="20"/>
              </w:rPr>
              <w:t>Осуществление</w:t>
            </w:r>
            <w:r>
              <w:rPr>
                <w:spacing w:val="-5"/>
                <w:sz w:val="20"/>
              </w:rPr>
              <w:t xml:space="preserve"> </w:t>
            </w:r>
            <w:r>
              <w:rPr>
                <w:sz w:val="20"/>
              </w:rPr>
              <w:t>связи</w:t>
            </w:r>
            <w:r>
              <w:rPr>
                <w:spacing w:val="-5"/>
                <w:sz w:val="20"/>
              </w:rPr>
              <w:t xml:space="preserve"> </w:t>
            </w:r>
            <w:r>
              <w:rPr>
                <w:sz w:val="20"/>
              </w:rPr>
              <w:t>с</w:t>
            </w:r>
            <w:r>
              <w:rPr>
                <w:spacing w:val="-4"/>
                <w:sz w:val="20"/>
              </w:rPr>
              <w:t xml:space="preserve"> </w:t>
            </w:r>
            <w:r>
              <w:rPr>
                <w:sz w:val="20"/>
              </w:rPr>
              <w:t>КДН</w:t>
            </w:r>
            <w:r>
              <w:rPr>
                <w:spacing w:val="-2"/>
                <w:sz w:val="20"/>
              </w:rPr>
              <w:t xml:space="preserve"> </w:t>
            </w:r>
            <w:r>
              <w:rPr>
                <w:sz w:val="20"/>
              </w:rPr>
              <w:t>и</w:t>
            </w:r>
            <w:r>
              <w:rPr>
                <w:spacing w:val="-5"/>
                <w:sz w:val="20"/>
              </w:rPr>
              <w:t xml:space="preserve"> </w:t>
            </w:r>
            <w:r>
              <w:rPr>
                <w:sz w:val="20"/>
              </w:rPr>
              <w:t>ЗП</w:t>
            </w:r>
            <w:r>
              <w:rPr>
                <w:spacing w:val="-4"/>
                <w:sz w:val="20"/>
              </w:rPr>
              <w:t xml:space="preserve"> </w:t>
            </w:r>
            <w:r>
              <w:rPr>
                <w:sz w:val="20"/>
              </w:rPr>
              <w:t>и</w:t>
            </w:r>
            <w:r>
              <w:rPr>
                <w:spacing w:val="-5"/>
                <w:sz w:val="20"/>
              </w:rPr>
              <w:t xml:space="preserve"> </w:t>
            </w:r>
            <w:r>
              <w:rPr>
                <w:spacing w:val="-4"/>
                <w:sz w:val="20"/>
              </w:rPr>
              <w:t>соци-</w:t>
            </w:r>
          </w:p>
          <w:p w14:paraId="17C0DFCF">
            <w:pPr>
              <w:pStyle w:val="9"/>
              <w:spacing w:line="212" w:lineRule="exact"/>
              <w:ind w:left="11"/>
              <w:rPr>
                <w:sz w:val="20"/>
              </w:rPr>
            </w:pPr>
            <w:r>
              <w:rPr>
                <w:sz w:val="20"/>
              </w:rPr>
              <w:t>альными</w:t>
            </w:r>
            <w:r>
              <w:rPr>
                <w:spacing w:val="-9"/>
                <w:sz w:val="20"/>
              </w:rPr>
              <w:t xml:space="preserve"> </w:t>
            </w:r>
            <w:r>
              <w:rPr>
                <w:spacing w:val="-2"/>
                <w:sz w:val="20"/>
              </w:rPr>
              <w:t>службами</w:t>
            </w:r>
          </w:p>
        </w:tc>
        <w:tc>
          <w:tcPr>
            <w:tcW w:w="706" w:type="dxa"/>
          </w:tcPr>
          <w:p w14:paraId="3D331C24">
            <w:pPr>
              <w:pStyle w:val="9"/>
              <w:rPr>
                <w:sz w:val="20"/>
              </w:rPr>
            </w:pPr>
          </w:p>
        </w:tc>
        <w:tc>
          <w:tcPr>
            <w:tcW w:w="710" w:type="dxa"/>
          </w:tcPr>
          <w:p w14:paraId="3A1F83E1">
            <w:pPr>
              <w:pStyle w:val="9"/>
              <w:spacing w:before="106"/>
              <w:ind w:right="274"/>
              <w:jc w:val="right"/>
              <w:rPr>
                <w:sz w:val="20"/>
              </w:rPr>
            </w:pPr>
            <w:r>
              <w:rPr>
                <w:spacing w:val="-10"/>
                <w:sz w:val="20"/>
              </w:rPr>
              <w:t>+</w:t>
            </w:r>
          </w:p>
        </w:tc>
        <w:tc>
          <w:tcPr>
            <w:tcW w:w="710" w:type="dxa"/>
          </w:tcPr>
          <w:p w14:paraId="5462CB62">
            <w:pPr>
              <w:pStyle w:val="9"/>
              <w:rPr>
                <w:sz w:val="20"/>
              </w:rPr>
            </w:pPr>
          </w:p>
        </w:tc>
        <w:tc>
          <w:tcPr>
            <w:tcW w:w="706" w:type="dxa"/>
          </w:tcPr>
          <w:p w14:paraId="3CAC4C37">
            <w:pPr>
              <w:pStyle w:val="9"/>
              <w:rPr>
                <w:sz w:val="20"/>
              </w:rPr>
            </w:pPr>
          </w:p>
        </w:tc>
        <w:tc>
          <w:tcPr>
            <w:tcW w:w="821" w:type="dxa"/>
          </w:tcPr>
          <w:p w14:paraId="6268D567">
            <w:pPr>
              <w:pStyle w:val="9"/>
              <w:spacing w:line="223" w:lineRule="exact"/>
              <w:ind w:left="12"/>
              <w:rPr>
                <w:sz w:val="20"/>
              </w:rPr>
            </w:pPr>
            <w:r>
              <w:rPr>
                <w:spacing w:val="-10"/>
                <w:sz w:val="20"/>
              </w:rPr>
              <w:t>+</w:t>
            </w:r>
          </w:p>
        </w:tc>
        <w:tc>
          <w:tcPr>
            <w:tcW w:w="744" w:type="dxa"/>
          </w:tcPr>
          <w:p w14:paraId="6540FE54">
            <w:pPr>
              <w:pStyle w:val="9"/>
              <w:rPr>
                <w:sz w:val="20"/>
              </w:rPr>
            </w:pPr>
          </w:p>
        </w:tc>
        <w:tc>
          <w:tcPr>
            <w:tcW w:w="941" w:type="dxa"/>
          </w:tcPr>
          <w:p w14:paraId="47FD2B70">
            <w:pPr>
              <w:pStyle w:val="9"/>
              <w:rPr>
                <w:sz w:val="20"/>
              </w:rPr>
            </w:pPr>
          </w:p>
        </w:tc>
      </w:tr>
      <w:tr w14:paraId="474DF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5C84E61F">
            <w:pPr>
              <w:pStyle w:val="9"/>
              <w:spacing w:line="210" w:lineRule="exact"/>
              <w:ind w:left="11"/>
              <w:rPr>
                <w:sz w:val="20"/>
              </w:rPr>
            </w:pPr>
            <w:r>
              <w:rPr>
                <w:spacing w:val="-10"/>
                <w:sz w:val="20"/>
              </w:rPr>
              <w:t>9</w:t>
            </w:r>
          </w:p>
        </w:tc>
        <w:tc>
          <w:tcPr>
            <w:tcW w:w="3999" w:type="dxa"/>
          </w:tcPr>
          <w:p w14:paraId="32E16AFA">
            <w:pPr>
              <w:pStyle w:val="9"/>
              <w:spacing w:line="210" w:lineRule="exact"/>
              <w:ind w:left="11"/>
              <w:rPr>
                <w:sz w:val="20"/>
              </w:rPr>
            </w:pPr>
            <w:r>
              <w:rPr>
                <w:sz w:val="20"/>
              </w:rPr>
              <w:t>Организация</w:t>
            </w:r>
            <w:r>
              <w:rPr>
                <w:spacing w:val="-8"/>
                <w:sz w:val="20"/>
              </w:rPr>
              <w:t xml:space="preserve"> </w:t>
            </w:r>
            <w:r>
              <w:rPr>
                <w:sz w:val="20"/>
              </w:rPr>
              <w:t>летней</w:t>
            </w:r>
            <w:r>
              <w:rPr>
                <w:spacing w:val="-7"/>
                <w:sz w:val="20"/>
              </w:rPr>
              <w:t xml:space="preserve"> </w:t>
            </w:r>
            <w:r>
              <w:rPr>
                <w:sz w:val="20"/>
              </w:rPr>
              <w:t>работы</w:t>
            </w:r>
            <w:r>
              <w:rPr>
                <w:spacing w:val="-4"/>
                <w:sz w:val="20"/>
              </w:rPr>
              <w:t xml:space="preserve"> </w:t>
            </w:r>
            <w:r>
              <w:rPr>
                <w:sz w:val="20"/>
              </w:rPr>
              <w:t>и</w:t>
            </w:r>
            <w:r>
              <w:rPr>
                <w:spacing w:val="-8"/>
                <w:sz w:val="20"/>
              </w:rPr>
              <w:t xml:space="preserve"> </w:t>
            </w:r>
            <w:r>
              <w:rPr>
                <w:spacing w:val="-2"/>
                <w:sz w:val="20"/>
              </w:rPr>
              <w:t>отдыха</w:t>
            </w:r>
          </w:p>
        </w:tc>
        <w:tc>
          <w:tcPr>
            <w:tcW w:w="706" w:type="dxa"/>
          </w:tcPr>
          <w:p w14:paraId="4B74E40D">
            <w:pPr>
              <w:pStyle w:val="9"/>
              <w:spacing w:line="210" w:lineRule="exact"/>
              <w:ind w:right="289"/>
              <w:jc w:val="right"/>
              <w:rPr>
                <w:sz w:val="20"/>
              </w:rPr>
            </w:pPr>
            <w:r>
              <w:rPr>
                <w:spacing w:val="-10"/>
                <w:sz w:val="20"/>
              </w:rPr>
              <w:t>+</w:t>
            </w:r>
          </w:p>
        </w:tc>
        <w:tc>
          <w:tcPr>
            <w:tcW w:w="710" w:type="dxa"/>
          </w:tcPr>
          <w:p w14:paraId="12689087">
            <w:pPr>
              <w:pStyle w:val="9"/>
              <w:spacing w:line="210" w:lineRule="exact"/>
              <w:ind w:right="274"/>
              <w:jc w:val="right"/>
              <w:rPr>
                <w:sz w:val="20"/>
              </w:rPr>
            </w:pPr>
            <w:r>
              <w:rPr>
                <w:spacing w:val="-10"/>
                <w:sz w:val="20"/>
              </w:rPr>
              <w:t>+</w:t>
            </w:r>
          </w:p>
        </w:tc>
        <w:tc>
          <w:tcPr>
            <w:tcW w:w="710" w:type="dxa"/>
          </w:tcPr>
          <w:p w14:paraId="41E8B533">
            <w:pPr>
              <w:pStyle w:val="9"/>
              <w:rPr>
                <w:sz w:val="16"/>
              </w:rPr>
            </w:pPr>
          </w:p>
        </w:tc>
        <w:tc>
          <w:tcPr>
            <w:tcW w:w="706" w:type="dxa"/>
          </w:tcPr>
          <w:p w14:paraId="6C9A60E5">
            <w:pPr>
              <w:pStyle w:val="9"/>
              <w:rPr>
                <w:sz w:val="16"/>
              </w:rPr>
            </w:pPr>
          </w:p>
        </w:tc>
        <w:tc>
          <w:tcPr>
            <w:tcW w:w="821" w:type="dxa"/>
          </w:tcPr>
          <w:p w14:paraId="415650B2">
            <w:pPr>
              <w:pStyle w:val="9"/>
              <w:spacing w:line="210" w:lineRule="exact"/>
              <w:ind w:left="12"/>
              <w:rPr>
                <w:sz w:val="20"/>
              </w:rPr>
            </w:pPr>
            <w:r>
              <w:rPr>
                <w:spacing w:val="-10"/>
                <w:sz w:val="20"/>
              </w:rPr>
              <w:t>+</w:t>
            </w:r>
          </w:p>
        </w:tc>
        <w:tc>
          <w:tcPr>
            <w:tcW w:w="744" w:type="dxa"/>
          </w:tcPr>
          <w:p w14:paraId="56F3C023">
            <w:pPr>
              <w:pStyle w:val="9"/>
              <w:rPr>
                <w:sz w:val="16"/>
              </w:rPr>
            </w:pPr>
          </w:p>
        </w:tc>
        <w:tc>
          <w:tcPr>
            <w:tcW w:w="941" w:type="dxa"/>
          </w:tcPr>
          <w:p w14:paraId="0420404F">
            <w:pPr>
              <w:pStyle w:val="9"/>
              <w:rPr>
                <w:sz w:val="16"/>
              </w:rPr>
            </w:pPr>
          </w:p>
        </w:tc>
      </w:tr>
      <w:tr w14:paraId="482C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851" w:type="dxa"/>
            <w:gridSpan w:val="9"/>
          </w:tcPr>
          <w:p w14:paraId="18ECEF30">
            <w:pPr>
              <w:pStyle w:val="9"/>
              <w:spacing w:line="210" w:lineRule="exact"/>
              <w:ind w:left="3871"/>
              <w:rPr>
                <w:b/>
                <w:sz w:val="20"/>
              </w:rPr>
            </w:pPr>
            <w:r>
              <w:rPr>
                <w:b/>
                <w:sz w:val="20"/>
              </w:rPr>
              <w:t>II.</w:t>
            </w:r>
            <w:r>
              <w:rPr>
                <w:b/>
                <w:spacing w:val="-4"/>
                <w:sz w:val="20"/>
              </w:rPr>
              <w:t xml:space="preserve"> </w:t>
            </w:r>
            <w:r>
              <w:rPr>
                <w:b/>
                <w:sz w:val="20"/>
              </w:rPr>
              <w:t>Работа</w:t>
            </w:r>
            <w:r>
              <w:rPr>
                <w:b/>
                <w:spacing w:val="-2"/>
                <w:sz w:val="20"/>
              </w:rPr>
              <w:t xml:space="preserve"> </w:t>
            </w:r>
            <w:r>
              <w:rPr>
                <w:b/>
                <w:sz w:val="20"/>
              </w:rPr>
              <w:t>с</w:t>
            </w:r>
            <w:r>
              <w:rPr>
                <w:b/>
                <w:spacing w:val="-5"/>
                <w:sz w:val="20"/>
              </w:rPr>
              <w:t xml:space="preserve"> </w:t>
            </w:r>
            <w:r>
              <w:rPr>
                <w:b/>
                <w:spacing w:val="-2"/>
                <w:sz w:val="20"/>
              </w:rPr>
              <w:t>учащимися</w:t>
            </w:r>
          </w:p>
        </w:tc>
      </w:tr>
      <w:tr w14:paraId="552F4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1CBAB49D">
            <w:pPr>
              <w:pStyle w:val="9"/>
              <w:spacing w:line="210" w:lineRule="exact"/>
              <w:ind w:left="11"/>
              <w:rPr>
                <w:sz w:val="20"/>
              </w:rPr>
            </w:pPr>
            <w:r>
              <w:rPr>
                <w:spacing w:val="-10"/>
                <w:sz w:val="20"/>
              </w:rPr>
              <w:t>1</w:t>
            </w:r>
          </w:p>
        </w:tc>
        <w:tc>
          <w:tcPr>
            <w:tcW w:w="3999" w:type="dxa"/>
          </w:tcPr>
          <w:p w14:paraId="04AF2B3F">
            <w:pPr>
              <w:pStyle w:val="9"/>
              <w:spacing w:line="210" w:lineRule="exact"/>
              <w:ind w:left="11"/>
              <w:rPr>
                <w:sz w:val="20"/>
              </w:rPr>
            </w:pPr>
            <w:r>
              <w:rPr>
                <w:sz w:val="20"/>
              </w:rPr>
              <w:t>Контроль</w:t>
            </w:r>
            <w:r>
              <w:rPr>
                <w:spacing w:val="-11"/>
                <w:sz w:val="20"/>
              </w:rPr>
              <w:t xml:space="preserve"> </w:t>
            </w:r>
            <w:r>
              <w:rPr>
                <w:sz w:val="20"/>
              </w:rPr>
              <w:t>посещаемости</w:t>
            </w:r>
            <w:r>
              <w:rPr>
                <w:spacing w:val="-13"/>
                <w:sz w:val="20"/>
              </w:rPr>
              <w:t xml:space="preserve"> </w:t>
            </w:r>
            <w:r>
              <w:rPr>
                <w:spacing w:val="-2"/>
                <w:sz w:val="20"/>
              </w:rPr>
              <w:t>занятий</w:t>
            </w:r>
          </w:p>
        </w:tc>
        <w:tc>
          <w:tcPr>
            <w:tcW w:w="706" w:type="dxa"/>
          </w:tcPr>
          <w:p w14:paraId="07ED45A0">
            <w:pPr>
              <w:pStyle w:val="9"/>
              <w:spacing w:line="210" w:lineRule="exact"/>
              <w:ind w:left="11"/>
              <w:rPr>
                <w:sz w:val="20"/>
              </w:rPr>
            </w:pPr>
            <w:r>
              <w:rPr>
                <w:spacing w:val="-10"/>
                <w:sz w:val="20"/>
              </w:rPr>
              <w:t>+</w:t>
            </w:r>
          </w:p>
        </w:tc>
        <w:tc>
          <w:tcPr>
            <w:tcW w:w="710" w:type="dxa"/>
          </w:tcPr>
          <w:p w14:paraId="2EFE4E48">
            <w:pPr>
              <w:pStyle w:val="9"/>
              <w:spacing w:line="210" w:lineRule="exact"/>
              <w:ind w:left="11"/>
              <w:rPr>
                <w:sz w:val="20"/>
              </w:rPr>
            </w:pPr>
            <w:r>
              <w:rPr>
                <w:spacing w:val="-10"/>
                <w:sz w:val="20"/>
              </w:rPr>
              <w:t>+</w:t>
            </w:r>
          </w:p>
        </w:tc>
        <w:tc>
          <w:tcPr>
            <w:tcW w:w="710" w:type="dxa"/>
          </w:tcPr>
          <w:p w14:paraId="1448E0AA">
            <w:pPr>
              <w:pStyle w:val="9"/>
              <w:rPr>
                <w:sz w:val="16"/>
              </w:rPr>
            </w:pPr>
          </w:p>
        </w:tc>
        <w:tc>
          <w:tcPr>
            <w:tcW w:w="706" w:type="dxa"/>
          </w:tcPr>
          <w:p w14:paraId="7FA565F1">
            <w:pPr>
              <w:pStyle w:val="9"/>
              <w:spacing w:line="210" w:lineRule="exact"/>
              <w:ind w:left="9"/>
              <w:rPr>
                <w:sz w:val="20"/>
              </w:rPr>
            </w:pPr>
            <w:r>
              <w:rPr>
                <w:spacing w:val="-10"/>
                <w:sz w:val="20"/>
              </w:rPr>
              <w:t>+</w:t>
            </w:r>
          </w:p>
        </w:tc>
        <w:tc>
          <w:tcPr>
            <w:tcW w:w="821" w:type="dxa"/>
          </w:tcPr>
          <w:p w14:paraId="4D8C55B8">
            <w:pPr>
              <w:pStyle w:val="9"/>
              <w:rPr>
                <w:sz w:val="16"/>
              </w:rPr>
            </w:pPr>
          </w:p>
        </w:tc>
        <w:tc>
          <w:tcPr>
            <w:tcW w:w="744" w:type="dxa"/>
          </w:tcPr>
          <w:p w14:paraId="3AD0C9C5">
            <w:pPr>
              <w:pStyle w:val="9"/>
              <w:rPr>
                <w:sz w:val="16"/>
              </w:rPr>
            </w:pPr>
          </w:p>
        </w:tc>
        <w:tc>
          <w:tcPr>
            <w:tcW w:w="941" w:type="dxa"/>
          </w:tcPr>
          <w:p w14:paraId="1E1A20C8">
            <w:pPr>
              <w:pStyle w:val="9"/>
              <w:rPr>
                <w:sz w:val="16"/>
              </w:rPr>
            </w:pPr>
          </w:p>
        </w:tc>
      </w:tr>
      <w:tr w14:paraId="43323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715742E0">
            <w:pPr>
              <w:pStyle w:val="9"/>
              <w:spacing w:line="210" w:lineRule="exact"/>
              <w:ind w:left="11"/>
              <w:rPr>
                <w:sz w:val="20"/>
              </w:rPr>
            </w:pPr>
            <w:r>
              <w:rPr>
                <w:spacing w:val="-10"/>
                <w:sz w:val="20"/>
              </w:rPr>
              <w:t>2</w:t>
            </w:r>
          </w:p>
        </w:tc>
        <w:tc>
          <w:tcPr>
            <w:tcW w:w="3999" w:type="dxa"/>
          </w:tcPr>
          <w:p w14:paraId="058D48E1">
            <w:pPr>
              <w:pStyle w:val="9"/>
              <w:spacing w:line="210" w:lineRule="exact"/>
              <w:ind w:left="11"/>
              <w:rPr>
                <w:sz w:val="20"/>
              </w:rPr>
            </w:pPr>
            <w:r>
              <w:rPr>
                <w:sz w:val="20"/>
              </w:rPr>
              <w:t>Контроль</w:t>
            </w:r>
            <w:r>
              <w:rPr>
                <w:spacing w:val="-10"/>
                <w:sz w:val="20"/>
              </w:rPr>
              <w:t xml:space="preserve"> </w:t>
            </w:r>
            <w:r>
              <w:rPr>
                <w:sz w:val="20"/>
              </w:rPr>
              <w:t>текущей</w:t>
            </w:r>
            <w:r>
              <w:rPr>
                <w:spacing w:val="-8"/>
                <w:sz w:val="20"/>
              </w:rPr>
              <w:t xml:space="preserve"> </w:t>
            </w:r>
            <w:r>
              <w:rPr>
                <w:spacing w:val="-2"/>
                <w:sz w:val="20"/>
              </w:rPr>
              <w:t>успеваемости</w:t>
            </w:r>
          </w:p>
        </w:tc>
        <w:tc>
          <w:tcPr>
            <w:tcW w:w="706" w:type="dxa"/>
          </w:tcPr>
          <w:p w14:paraId="6A2D7692">
            <w:pPr>
              <w:pStyle w:val="9"/>
              <w:spacing w:line="210" w:lineRule="exact"/>
              <w:ind w:left="11"/>
              <w:rPr>
                <w:sz w:val="20"/>
              </w:rPr>
            </w:pPr>
            <w:r>
              <w:rPr>
                <w:spacing w:val="-10"/>
                <w:sz w:val="20"/>
              </w:rPr>
              <w:t>+</w:t>
            </w:r>
          </w:p>
        </w:tc>
        <w:tc>
          <w:tcPr>
            <w:tcW w:w="710" w:type="dxa"/>
          </w:tcPr>
          <w:p w14:paraId="63318DCE">
            <w:pPr>
              <w:pStyle w:val="9"/>
              <w:rPr>
                <w:sz w:val="16"/>
              </w:rPr>
            </w:pPr>
          </w:p>
        </w:tc>
        <w:tc>
          <w:tcPr>
            <w:tcW w:w="710" w:type="dxa"/>
          </w:tcPr>
          <w:p w14:paraId="62213E03">
            <w:pPr>
              <w:pStyle w:val="9"/>
              <w:rPr>
                <w:sz w:val="16"/>
              </w:rPr>
            </w:pPr>
          </w:p>
        </w:tc>
        <w:tc>
          <w:tcPr>
            <w:tcW w:w="706" w:type="dxa"/>
          </w:tcPr>
          <w:p w14:paraId="0820804C">
            <w:pPr>
              <w:pStyle w:val="9"/>
              <w:spacing w:line="210" w:lineRule="exact"/>
              <w:ind w:left="9"/>
              <w:rPr>
                <w:sz w:val="20"/>
              </w:rPr>
            </w:pPr>
            <w:r>
              <w:rPr>
                <w:spacing w:val="-10"/>
                <w:sz w:val="20"/>
              </w:rPr>
              <w:t>+</w:t>
            </w:r>
          </w:p>
        </w:tc>
        <w:tc>
          <w:tcPr>
            <w:tcW w:w="821" w:type="dxa"/>
          </w:tcPr>
          <w:p w14:paraId="033C7E20">
            <w:pPr>
              <w:pStyle w:val="9"/>
              <w:rPr>
                <w:sz w:val="16"/>
              </w:rPr>
            </w:pPr>
          </w:p>
        </w:tc>
        <w:tc>
          <w:tcPr>
            <w:tcW w:w="744" w:type="dxa"/>
          </w:tcPr>
          <w:p w14:paraId="07D88677">
            <w:pPr>
              <w:pStyle w:val="9"/>
              <w:rPr>
                <w:sz w:val="16"/>
              </w:rPr>
            </w:pPr>
          </w:p>
        </w:tc>
        <w:tc>
          <w:tcPr>
            <w:tcW w:w="941" w:type="dxa"/>
          </w:tcPr>
          <w:p w14:paraId="6C305749">
            <w:pPr>
              <w:pStyle w:val="9"/>
              <w:rPr>
                <w:sz w:val="16"/>
              </w:rPr>
            </w:pPr>
          </w:p>
        </w:tc>
      </w:tr>
      <w:tr w14:paraId="03BBC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405E8207">
            <w:pPr>
              <w:pStyle w:val="9"/>
              <w:spacing w:line="210" w:lineRule="exact"/>
              <w:ind w:left="11"/>
              <w:rPr>
                <w:sz w:val="20"/>
              </w:rPr>
            </w:pPr>
            <w:r>
              <w:rPr>
                <w:spacing w:val="-10"/>
                <w:sz w:val="20"/>
              </w:rPr>
              <w:t>3</w:t>
            </w:r>
          </w:p>
        </w:tc>
        <w:tc>
          <w:tcPr>
            <w:tcW w:w="3999" w:type="dxa"/>
          </w:tcPr>
          <w:p w14:paraId="680C2B3D">
            <w:pPr>
              <w:pStyle w:val="9"/>
              <w:spacing w:line="210" w:lineRule="exact"/>
              <w:ind w:left="11"/>
              <w:rPr>
                <w:sz w:val="20"/>
              </w:rPr>
            </w:pPr>
            <w:r>
              <w:rPr>
                <w:sz w:val="20"/>
              </w:rPr>
              <w:t>Вовлечение</w:t>
            </w:r>
            <w:r>
              <w:rPr>
                <w:spacing w:val="-5"/>
                <w:sz w:val="20"/>
              </w:rPr>
              <w:t xml:space="preserve"> </w:t>
            </w:r>
            <w:r>
              <w:rPr>
                <w:sz w:val="20"/>
              </w:rPr>
              <w:t>учащихся</w:t>
            </w:r>
            <w:r>
              <w:rPr>
                <w:spacing w:val="-5"/>
                <w:sz w:val="20"/>
              </w:rPr>
              <w:t xml:space="preserve"> </w:t>
            </w:r>
            <w:r>
              <w:rPr>
                <w:sz w:val="20"/>
              </w:rPr>
              <w:t>в</w:t>
            </w:r>
            <w:r>
              <w:rPr>
                <w:spacing w:val="-8"/>
                <w:sz w:val="20"/>
              </w:rPr>
              <w:t xml:space="preserve"> </w:t>
            </w:r>
            <w:r>
              <w:rPr>
                <w:sz w:val="20"/>
              </w:rPr>
              <w:t>кружки</w:t>
            </w:r>
            <w:r>
              <w:rPr>
                <w:spacing w:val="-8"/>
                <w:sz w:val="20"/>
              </w:rPr>
              <w:t xml:space="preserve"> </w:t>
            </w:r>
            <w:r>
              <w:rPr>
                <w:sz w:val="20"/>
              </w:rPr>
              <w:t>и</w:t>
            </w:r>
            <w:r>
              <w:rPr>
                <w:spacing w:val="-8"/>
                <w:sz w:val="20"/>
              </w:rPr>
              <w:t xml:space="preserve"> </w:t>
            </w:r>
            <w:r>
              <w:rPr>
                <w:spacing w:val="-2"/>
                <w:sz w:val="20"/>
              </w:rPr>
              <w:t>секции</w:t>
            </w:r>
          </w:p>
        </w:tc>
        <w:tc>
          <w:tcPr>
            <w:tcW w:w="706" w:type="dxa"/>
          </w:tcPr>
          <w:p w14:paraId="4CCAE844">
            <w:pPr>
              <w:pStyle w:val="9"/>
              <w:spacing w:line="210" w:lineRule="exact"/>
              <w:ind w:left="11"/>
              <w:rPr>
                <w:sz w:val="20"/>
              </w:rPr>
            </w:pPr>
            <w:r>
              <w:rPr>
                <w:spacing w:val="-10"/>
                <w:sz w:val="20"/>
              </w:rPr>
              <w:t>+</w:t>
            </w:r>
          </w:p>
        </w:tc>
        <w:tc>
          <w:tcPr>
            <w:tcW w:w="710" w:type="dxa"/>
          </w:tcPr>
          <w:p w14:paraId="5A3EEC71">
            <w:pPr>
              <w:pStyle w:val="9"/>
              <w:spacing w:line="210" w:lineRule="exact"/>
              <w:ind w:left="11"/>
              <w:rPr>
                <w:sz w:val="20"/>
              </w:rPr>
            </w:pPr>
            <w:r>
              <w:rPr>
                <w:spacing w:val="-10"/>
                <w:sz w:val="20"/>
              </w:rPr>
              <w:t>+</w:t>
            </w:r>
          </w:p>
        </w:tc>
        <w:tc>
          <w:tcPr>
            <w:tcW w:w="710" w:type="dxa"/>
          </w:tcPr>
          <w:p w14:paraId="772D074A">
            <w:pPr>
              <w:pStyle w:val="9"/>
              <w:rPr>
                <w:sz w:val="16"/>
              </w:rPr>
            </w:pPr>
          </w:p>
        </w:tc>
        <w:tc>
          <w:tcPr>
            <w:tcW w:w="706" w:type="dxa"/>
          </w:tcPr>
          <w:p w14:paraId="5AB721B7">
            <w:pPr>
              <w:pStyle w:val="9"/>
              <w:rPr>
                <w:sz w:val="16"/>
              </w:rPr>
            </w:pPr>
          </w:p>
        </w:tc>
        <w:tc>
          <w:tcPr>
            <w:tcW w:w="821" w:type="dxa"/>
          </w:tcPr>
          <w:p w14:paraId="7E46E33C">
            <w:pPr>
              <w:pStyle w:val="9"/>
              <w:spacing w:line="210" w:lineRule="exact"/>
              <w:ind w:left="12"/>
              <w:rPr>
                <w:sz w:val="20"/>
              </w:rPr>
            </w:pPr>
            <w:r>
              <w:rPr>
                <w:spacing w:val="-10"/>
                <w:sz w:val="20"/>
              </w:rPr>
              <w:t>+</w:t>
            </w:r>
          </w:p>
        </w:tc>
        <w:tc>
          <w:tcPr>
            <w:tcW w:w="744" w:type="dxa"/>
          </w:tcPr>
          <w:p w14:paraId="4486F74D">
            <w:pPr>
              <w:pStyle w:val="9"/>
              <w:rPr>
                <w:sz w:val="16"/>
              </w:rPr>
            </w:pPr>
          </w:p>
        </w:tc>
        <w:tc>
          <w:tcPr>
            <w:tcW w:w="941" w:type="dxa"/>
          </w:tcPr>
          <w:p w14:paraId="3DE43B65">
            <w:pPr>
              <w:pStyle w:val="9"/>
              <w:rPr>
                <w:sz w:val="16"/>
              </w:rPr>
            </w:pPr>
          </w:p>
        </w:tc>
      </w:tr>
      <w:tr w14:paraId="5D3B3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69A156D3">
            <w:pPr>
              <w:pStyle w:val="9"/>
              <w:spacing w:line="210" w:lineRule="exact"/>
              <w:ind w:left="11"/>
              <w:rPr>
                <w:sz w:val="20"/>
              </w:rPr>
            </w:pPr>
            <w:r>
              <w:rPr>
                <w:spacing w:val="-10"/>
                <w:sz w:val="20"/>
              </w:rPr>
              <w:t>4</w:t>
            </w:r>
          </w:p>
        </w:tc>
        <w:tc>
          <w:tcPr>
            <w:tcW w:w="3999" w:type="dxa"/>
          </w:tcPr>
          <w:p w14:paraId="68855215">
            <w:pPr>
              <w:pStyle w:val="9"/>
              <w:spacing w:line="210" w:lineRule="exact"/>
              <w:ind w:left="11"/>
              <w:rPr>
                <w:sz w:val="20"/>
              </w:rPr>
            </w:pPr>
            <w:r>
              <w:rPr>
                <w:spacing w:val="-2"/>
                <w:sz w:val="20"/>
              </w:rPr>
              <w:t>Проведение</w:t>
            </w:r>
            <w:r>
              <w:rPr>
                <w:spacing w:val="15"/>
                <w:sz w:val="20"/>
              </w:rPr>
              <w:t xml:space="preserve"> </w:t>
            </w:r>
            <w:r>
              <w:rPr>
                <w:spacing w:val="-2"/>
                <w:sz w:val="20"/>
              </w:rPr>
              <w:t>профилактических</w:t>
            </w:r>
            <w:r>
              <w:rPr>
                <w:spacing w:val="10"/>
                <w:sz w:val="20"/>
              </w:rPr>
              <w:t xml:space="preserve"> </w:t>
            </w:r>
            <w:r>
              <w:rPr>
                <w:spacing w:val="-2"/>
                <w:sz w:val="20"/>
              </w:rPr>
              <w:t>бесед</w:t>
            </w:r>
          </w:p>
        </w:tc>
        <w:tc>
          <w:tcPr>
            <w:tcW w:w="706" w:type="dxa"/>
          </w:tcPr>
          <w:p w14:paraId="078EDAFC">
            <w:pPr>
              <w:pStyle w:val="9"/>
              <w:spacing w:line="210" w:lineRule="exact"/>
              <w:ind w:left="11"/>
              <w:rPr>
                <w:sz w:val="20"/>
              </w:rPr>
            </w:pPr>
            <w:r>
              <w:rPr>
                <w:spacing w:val="-10"/>
                <w:sz w:val="20"/>
              </w:rPr>
              <w:t>+</w:t>
            </w:r>
          </w:p>
        </w:tc>
        <w:tc>
          <w:tcPr>
            <w:tcW w:w="710" w:type="dxa"/>
          </w:tcPr>
          <w:p w14:paraId="00AB3106">
            <w:pPr>
              <w:pStyle w:val="9"/>
              <w:spacing w:line="210" w:lineRule="exact"/>
              <w:ind w:left="11"/>
              <w:rPr>
                <w:sz w:val="20"/>
              </w:rPr>
            </w:pPr>
            <w:r>
              <w:rPr>
                <w:spacing w:val="-10"/>
                <w:sz w:val="20"/>
              </w:rPr>
              <w:t>+</w:t>
            </w:r>
          </w:p>
        </w:tc>
        <w:tc>
          <w:tcPr>
            <w:tcW w:w="710" w:type="dxa"/>
          </w:tcPr>
          <w:p w14:paraId="79C4B263">
            <w:pPr>
              <w:pStyle w:val="9"/>
              <w:rPr>
                <w:sz w:val="16"/>
              </w:rPr>
            </w:pPr>
          </w:p>
        </w:tc>
        <w:tc>
          <w:tcPr>
            <w:tcW w:w="706" w:type="dxa"/>
          </w:tcPr>
          <w:p w14:paraId="3E2B7744">
            <w:pPr>
              <w:pStyle w:val="9"/>
              <w:rPr>
                <w:sz w:val="16"/>
              </w:rPr>
            </w:pPr>
          </w:p>
        </w:tc>
        <w:tc>
          <w:tcPr>
            <w:tcW w:w="821" w:type="dxa"/>
          </w:tcPr>
          <w:p w14:paraId="03E428E0">
            <w:pPr>
              <w:pStyle w:val="9"/>
              <w:spacing w:line="210" w:lineRule="exact"/>
              <w:ind w:left="12"/>
              <w:rPr>
                <w:sz w:val="20"/>
              </w:rPr>
            </w:pPr>
            <w:r>
              <w:rPr>
                <w:spacing w:val="-10"/>
                <w:sz w:val="20"/>
              </w:rPr>
              <w:t>+</w:t>
            </w:r>
          </w:p>
        </w:tc>
        <w:tc>
          <w:tcPr>
            <w:tcW w:w="744" w:type="dxa"/>
          </w:tcPr>
          <w:p w14:paraId="487644D9">
            <w:pPr>
              <w:pStyle w:val="9"/>
              <w:spacing w:line="210" w:lineRule="exact"/>
              <w:ind w:left="12"/>
              <w:rPr>
                <w:sz w:val="20"/>
              </w:rPr>
            </w:pPr>
            <w:r>
              <w:rPr>
                <w:spacing w:val="-10"/>
                <w:sz w:val="20"/>
              </w:rPr>
              <w:t>+</w:t>
            </w:r>
          </w:p>
        </w:tc>
        <w:tc>
          <w:tcPr>
            <w:tcW w:w="941" w:type="dxa"/>
          </w:tcPr>
          <w:p w14:paraId="475090E7">
            <w:pPr>
              <w:pStyle w:val="9"/>
              <w:spacing w:line="210" w:lineRule="exact"/>
              <w:ind w:left="12"/>
              <w:rPr>
                <w:sz w:val="20"/>
              </w:rPr>
            </w:pPr>
            <w:r>
              <w:rPr>
                <w:spacing w:val="-10"/>
                <w:sz w:val="20"/>
              </w:rPr>
              <w:t>+</w:t>
            </w:r>
          </w:p>
        </w:tc>
      </w:tr>
      <w:tr w14:paraId="664B0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5A2A42F2">
            <w:pPr>
              <w:pStyle w:val="9"/>
              <w:spacing w:line="223" w:lineRule="exact"/>
              <w:ind w:left="11"/>
              <w:rPr>
                <w:sz w:val="20"/>
              </w:rPr>
            </w:pPr>
            <w:r>
              <w:rPr>
                <w:spacing w:val="-10"/>
                <w:sz w:val="20"/>
              </w:rPr>
              <w:t>5</w:t>
            </w:r>
          </w:p>
        </w:tc>
        <w:tc>
          <w:tcPr>
            <w:tcW w:w="3999" w:type="dxa"/>
          </w:tcPr>
          <w:p w14:paraId="2CB073EA">
            <w:pPr>
              <w:pStyle w:val="9"/>
              <w:spacing w:line="223" w:lineRule="exact"/>
              <w:ind w:left="11"/>
              <w:rPr>
                <w:sz w:val="20"/>
              </w:rPr>
            </w:pPr>
            <w:r>
              <w:rPr>
                <w:sz w:val="20"/>
              </w:rPr>
              <w:t>Посещение</w:t>
            </w:r>
            <w:r>
              <w:rPr>
                <w:spacing w:val="-5"/>
                <w:sz w:val="20"/>
              </w:rPr>
              <w:t xml:space="preserve"> </w:t>
            </w:r>
            <w:r>
              <w:rPr>
                <w:sz w:val="20"/>
              </w:rPr>
              <w:t>уроков</w:t>
            </w:r>
            <w:r>
              <w:rPr>
                <w:spacing w:val="-9"/>
                <w:sz w:val="20"/>
              </w:rPr>
              <w:t xml:space="preserve"> </w:t>
            </w:r>
            <w:r>
              <w:rPr>
                <w:sz w:val="20"/>
              </w:rPr>
              <w:t>с</w:t>
            </w:r>
            <w:r>
              <w:rPr>
                <w:spacing w:val="-7"/>
                <w:sz w:val="20"/>
              </w:rPr>
              <w:t xml:space="preserve"> </w:t>
            </w:r>
            <w:r>
              <w:rPr>
                <w:sz w:val="20"/>
              </w:rPr>
              <w:t>целью</w:t>
            </w:r>
            <w:r>
              <w:rPr>
                <w:spacing w:val="-8"/>
                <w:sz w:val="20"/>
              </w:rPr>
              <w:t xml:space="preserve"> </w:t>
            </w:r>
            <w:r>
              <w:rPr>
                <w:sz w:val="20"/>
              </w:rPr>
              <w:t>наблюдений</w:t>
            </w:r>
            <w:r>
              <w:rPr>
                <w:spacing w:val="-8"/>
                <w:sz w:val="20"/>
              </w:rPr>
              <w:t xml:space="preserve"> </w:t>
            </w:r>
            <w:r>
              <w:rPr>
                <w:spacing w:val="-5"/>
                <w:sz w:val="20"/>
              </w:rPr>
              <w:t>за</w:t>
            </w:r>
          </w:p>
          <w:p w14:paraId="299BA4E5">
            <w:pPr>
              <w:pStyle w:val="9"/>
              <w:spacing w:line="217" w:lineRule="exact"/>
              <w:ind w:left="11"/>
              <w:rPr>
                <w:sz w:val="20"/>
              </w:rPr>
            </w:pPr>
            <w:r>
              <w:rPr>
                <w:spacing w:val="-2"/>
                <w:sz w:val="20"/>
              </w:rPr>
              <w:t>учащимися</w:t>
            </w:r>
          </w:p>
        </w:tc>
        <w:tc>
          <w:tcPr>
            <w:tcW w:w="706" w:type="dxa"/>
          </w:tcPr>
          <w:p w14:paraId="2363656B">
            <w:pPr>
              <w:pStyle w:val="9"/>
              <w:rPr>
                <w:sz w:val="20"/>
              </w:rPr>
            </w:pPr>
          </w:p>
        </w:tc>
        <w:tc>
          <w:tcPr>
            <w:tcW w:w="710" w:type="dxa"/>
          </w:tcPr>
          <w:p w14:paraId="7781590F">
            <w:pPr>
              <w:pStyle w:val="9"/>
              <w:spacing w:line="223" w:lineRule="exact"/>
              <w:ind w:left="11"/>
              <w:rPr>
                <w:sz w:val="20"/>
              </w:rPr>
            </w:pPr>
            <w:r>
              <w:rPr>
                <w:spacing w:val="-10"/>
                <w:sz w:val="20"/>
              </w:rPr>
              <w:t>+</w:t>
            </w:r>
          </w:p>
        </w:tc>
        <w:tc>
          <w:tcPr>
            <w:tcW w:w="710" w:type="dxa"/>
          </w:tcPr>
          <w:p w14:paraId="24306410">
            <w:pPr>
              <w:pStyle w:val="9"/>
              <w:spacing w:line="223" w:lineRule="exact"/>
              <w:ind w:left="11"/>
              <w:rPr>
                <w:sz w:val="20"/>
              </w:rPr>
            </w:pPr>
            <w:r>
              <w:rPr>
                <w:spacing w:val="-10"/>
                <w:sz w:val="20"/>
              </w:rPr>
              <w:t>+</w:t>
            </w:r>
          </w:p>
        </w:tc>
        <w:tc>
          <w:tcPr>
            <w:tcW w:w="706" w:type="dxa"/>
          </w:tcPr>
          <w:p w14:paraId="5DBC4D25">
            <w:pPr>
              <w:pStyle w:val="9"/>
              <w:rPr>
                <w:sz w:val="20"/>
              </w:rPr>
            </w:pPr>
          </w:p>
        </w:tc>
        <w:tc>
          <w:tcPr>
            <w:tcW w:w="821" w:type="dxa"/>
          </w:tcPr>
          <w:p w14:paraId="53751A01">
            <w:pPr>
              <w:pStyle w:val="9"/>
              <w:rPr>
                <w:sz w:val="20"/>
              </w:rPr>
            </w:pPr>
          </w:p>
        </w:tc>
        <w:tc>
          <w:tcPr>
            <w:tcW w:w="744" w:type="dxa"/>
          </w:tcPr>
          <w:p w14:paraId="4DD48F2C">
            <w:pPr>
              <w:pStyle w:val="9"/>
              <w:rPr>
                <w:sz w:val="20"/>
              </w:rPr>
            </w:pPr>
          </w:p>
        </w:tc>
        <w:tc>
          <w:tcPr>
            <w:tcW w:w="941" w:type="dxa"/>
          </w:tcPr>
          <w:p w14:paraId="70D3C43D">
            <w:pPr>
              <w:pStyle w:val="9"/>
              <w:rPr>
                <w:sz w:val="20"/>
              </w:rPr>
            </w:pPr>
          </w:p>
        </w:tc>
      </w:tr>
      <w:tr w14:paraId="219C7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55C6D53A">
            <w:pPr>
              <w:pStyle w:val="9"/>
              <w:spacing w:line="223" w:lineRule="exact"/>
              <w:ind w:left="11"/>
              <w:rPr>
                <w:sz w:val="20"/>
              </w:rPr>
            </w:pPr>
            <w:r>
              <w:rPr>
                <w:spacing w:val="-10"/>
                <w:sz w:val="20"/>
              </w:rPr>
              <w:t>6</w:t>
            </w:r>
          </w:p>
        </w:tc>
        <w:tc>
          <w:tcPr>
            <w:tcW w:w="3999" w:type="dxa"/>
          </w:tcPr>
          <w:p w14:paraId="058A828A">
            <w:pPr>
              <w:pStyle w:val="9"/>
              <w:spacing w:line="223" w:lineRule="exact"/>
              <w:ind w:left="11"/>
              <w:rPr>
                <w:sz w:val="20"/>
              </w:rPr>
            </w:pPr>
            <w:r>
              <w:rPr>
                <w:sz w:val="20"/>
              </w:rPr>
              <w:t>Направление</w:t>
            </w:r>
            <w:r>
              <w:rPr>
                <w:spacing w:val="-8"/>
                <w:sz w:val="20"/>
              </w:rPr>
              <w:t xml:space="preserve"> </w:t>
            </w:r>
            <w:r>
              <w:rPr>
                <w:sz w:val="20"/>
              </w:rPr>
              <w:t>на</w:t>
            </w:r>
            <w:r>
              <w:rPr>
                <w:spacing w:val="-7"/>
                <w:sz w:val="20"/>
              </w:rPr>
              <w:t xml:space="preserve"> </w:t>
            </w:r>
            <w:r>
              <w:rPr>
                <w:sz w:val="20"/>
              </w:rPr>
              <w:t>консультацию</w:t>
            </w:r>
            <w:r>
              <w:rPr>
                <w:spacing w:val="-7"/>
                <w:sz w:val="20"/>
              </w:rPr>
              <w:t xml:space="preserve"> </w:t>
            </w:r>
            <w:r>
              <w:rPr>
                <w:sz w:val="20"/>
              </w:rPr>
              <w:t>к</w:t>
            </w:r>
            <w:r>
              <w:rPr>
                <w:spacing w:val="-6"/>
                <w:sz w:val="20"/>
              </w:rPr>
              <w:t xml:space="preserve"> </w:t>
            </w:r>
            <w:r>
              <w:rPr>
                <w:spacing w:val="-2"/>
                <w:sz w:val="20"/>
              </w:rPr>
              <w:t>психологу</w:t>
            </w:r>
          </w:p>
          <w:p w14:paraId="2FBF6E7A">
            <w:pPr>
              <w:pStyle w:val="9"/>
              <w:spacing w:line="217" w:lineRule="exact"/>
              <w:ind w:left="11"/>
              <w:rPr>
                <w:sz w:val="20"/>
              </w:rPr>
            </w:pPr>
            <w:r>
              <w:rPr>
                <w:sz w:val="20"/>
              </w:rPr>
              <w:t>или</w:t>
            </w:r>
            <w:r>
              <w:rPr>
                <w:spacing w:val="-7"/>
                <w:sz w:val="20"/>
              </w:rPr>
              <w:t xml:space="preserve"> </w:t>
            </w:r>
            <w:r>
              <w:rPr>
                <w:sz w:val="20"/>
              </w:rPr>
              <w:t>к</w:t>
            </w:r>
            <w:r>
              <w:rPr>
                <w:spacing w:val="-7"/>
                <w:sz w:val="20"/>
              </w:rPr>
              <w:t xml:space="preserve"> </w:t>
            </w:r>
            <w:r>
              <w:rPr>
                <w:sz w:val="20"/>
              </w:rPr>
              <w:t>медицинским</w:t>
            </w:r>
            <w:r>
              <w:rPr>
                <w:spacing w:val="-5"/>
                <w:sz w:val="20"/>
              </w:rPr>
              <w:t xml:space="preserve"> </w:t>
            </w:r>
            <w:r>
              <w:rPr>
                <w:spacing w:val="-2"/>
                <w:sz w:val="20"/>
              </w:rPr>
              <w:t>специалистам</w:t>
            </w:r>
          </w:p>
        </w:tc>
        <w:tc>
          <w:tcPr>
            <w:tcW w:w="706" w:type="dxa"/>
          </w:tcPr>
          <w:p w14:paraId="4596EE5D">
            <w:pPr>
              <w:pStyle w:val="9"/>
              <w:spacing w:line="223" w:lineRule="exact"/>
              <w:ind w:left="11"/>
              <w:rPr>
                <w:sz w:val="20"/>
              </w:rPr>
            </w:pPr>
            <w:r>
              <w:rPr>
                <w:spacing w:val="-10"/>
                <w:sz w:val="20"/>
              </w:rPr>
              <w:t>+</w:t>
            </w:r>
          </w:p>
        </w:tc>
        <w:tc>
          <w:tcPr>
            <w:tcW w:w="710" w:type="dxa"/>
          </w:tcPr>
          <w:p w14:paraId="186BFBB5">
            <w:pPr>
              <w:pStyle w:val="9"/>
              <w:spacing w:line="223" w:lineRule="exact"/>
              <w:ind w:left="11"/>
              <w:rPr>
                <w:sz w:val="20"/>
              </w:rPr>
            </w:pPr>
            <w:r>
              <w:rPr>
                <w:spacing w:val="-10"/>
                <w:sz w:val="20"/>
              </w:rPr>
              <w:t>+</w:t>
            </w:r>
          </w:p>
        </w:tc>
        <w:tc>
          <w:tcPr>
            <w:tcW w:w="710" w:type="dxa"/>
          </w:tcPr>
          <w:p w14:paraId="52A1896C">
            <w:pPr>
              <w:pStyle w:val="9"/>
              <w:rPr>
                <w:sz w:val="20"/>
              </w:rPr>
            </w:pPr>
          </w:p>
        </w:tc>
        <w:tc>
          <w:tcPr>
            <w:tcW w:w="706" w:type="dxa"/>
          </w:tcPr>
          <w:p w14:paraId="135A6B11">
            <w:pPr>
              <w:pStyle w:val="9"/>
              <w:rPr>
                <w:sz w:val="20"/>
              </w:rPr>
            </w:pPr>
          </w:p>
        </w:tc>
        <w:tc>
          <w:tcPr>
            <w:tcW w:w="821" w:type="dxa"/>
          </w:tcPr>
          <w:p w14:paraId="1D7741C1">
            <w:pPr>
              <w:pStyle w:val="9"/>
              <w:rPr>
                <w:sz w:val="20"/>
              </w:rPr>
            </w:pPr>
          </w:p>
        </w:tc>
        <w:tc>
          <w:tcPr>
            <w:tcW w:w="744" w:type="dxa"/>
          </w:tcPr>
          <w:p w14:paraId="308613A6">
            <w:pPr>
              <w:pStyle w:val="9"/>
              <w:rPr>
                <w:sz w:val="20"/>
              </w:rPr>
            </w:pPr>
          </w:p>
        </w:tc>
        <w:tc>
          <w:tcPr>
            <w:tcW w:w="941" w:type="dxa"/>
          </w:tcPr>
          <w:p w14:paraId="69B2C7F8">
            <w:pPr>
              <w:pStyle w:val="9"/>
              <w:rPr>
                <w:sz w:val="20"/>
              </w:rPr>
            </w:pPr>
          </w:p>
        </w:tc>
      </w:tr>
      <w:tr w14:paraId="33996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3040AE8D">
            <w:pPr>
              <w:pStyle w:val="9"/>
              <w:spacing w:line="210" w:lineRule="exact"/>
              <w:ind w:left="11"/>
              <w:rPr>
                <w:sz w:val="20"/>
              </w:rPr>
            </w:pPr>
            <w:r>
              <w:rPr>
                <w:spacing w:val="-10"/>
                <w:sz w:val="20"/>
              </w:rPr>
              <w:t>7</w:t>
            </w:r>
          </w:p>
        </w:tc>
        <w:tc>
          <w:tcPr>
            <w:tcW w:w="3999" w:type="dxa"/>
          </w:tcPr>
          <w:p w14:paraId="66EB6D45">
            <w:pPr>
              <w:pStyle w:val="9"/>
              <w:spacing w:line="210" w:lineRule="exact"/>
              <w:ind w:left="11"/>
              <w:rPr>
                <w:sz w:val="20"/>
              </w:rPr>
            </w:pPr>
            <w:r>
              <w:rPr>
                <w:sz w:val="20"/>
              </w:rPr>
              <w:t>Содействие</w:t>
            </w:r>
            <w:r>
              <w:rPr>
                <w:spacing w:val="-8"/>
                <w:sz w:val="20"/>
              </w:rPr>
              <w:t xml:space="preserve"> </w:t>
            </w:r>
            <w:r>
              <w:rPr>
                <w:sz w:val="20"/>
              </w:rPr>
              <w:t>в</w:t>
            </w:r>
            <w:r>
              <w:rPr>
                <w:spacing w:val="-8"/>
                <w:sz w:val="20"/>
              </w:rPr>
              <w:t xml:space="preserve"> </w:t>
            </w:r>
            <w:r>
              <w:rPr>
                <w:spacing w:val="-2"/>
                <w:sz w:val="20"/>
              </w:rPr>
              <w:t>трудоустройстве</w:t>
            </w:r>
          </w:p>
        </w:tc>
        <w:tc>
          <w:tcPr>
            <w:tcW w:w="706" w:type="dxa"/>
          </w:tcPr>
          <w:p w14:paraId="43DAB0A6">
            <w:pPr>
              <w:pStyle w:val="9"/>
              <w:spacing w:line="210" w:lineRule="exact"/>
              <w:ind w:left="11"/>
              <w:rPr>
                <w:sz w:val="20"/>
              </w:rPr>
            </w:pPr>
            <w:r>
              <w:rPr>
                <w:spacing w:val="-10"/>
                <w:sz w:val="20"/>
              </w:rPr>
              <w:t>+</w:t>
            </w:r>
          </w:p>
        </w:tc>
        <w:tc>
          <w:tcPr>
            <w:tcW w:w="710" w:type="dxa"/>
          </w:tcPr>
          <w:p w14:paraId="063C5CEA">
            <w:pPr>
              <w:pStyle w:val="9"/>
              <w:spacing w:line="210" w:lineRule="exact"/>
              <w:ind w:left="11"/>
              <w:rPr>
                <w:sz w:val="20"/>
              </w:rPr>
            </w:pPr>
            <w:r>
              <w:rPr>
                <w:spacing w:val="-10"/>
                <w:sz w:val="20"/>
              </w:rPr>
              <w:t>+</w:t>
            </w:r>
          </w:p>
        </w:tc>
        <w:tc>
          <w:tcPr>
            <w:tcW w:w="710" w:type="dxa"/>
          </w:tcPr>
          <w:p w14:paraId="7DEB1AA9">
            <w:pPr>
              <w:pStyle w:val="9"/>
              <w:rPr>
                <w:sz w:val="16"/>
              </w:rPr>
            </w:pPr>
          </w:p>
        </w:tc>
        <w:tc>
          <w:tcPr>
            <w:tcW w:w="706" w:type="dxa"/>
          </w:tcPr>
          <w:p w14:paraId="3B74E857">
            <w:pPr>
              <w:pStyle w:val="9"/>
              <w:spacing w:line="210" w:lineRule="exact"/>
              <w:ind w:left="9"/>
              <w:rPr>
                <w:sz w:val="20"/>
              </w:rPr>
            </w:pPr>
            <w:r>
              <w:rPr>
                <w:spacing w:val="-10"/>
                <w:sz w:val="20"/>
              </w:rPr>
              <w:t>+</w:t>
            </w:r>
          </w:p>
        </w:tc>
        <w:tc>
          <w:tcPr>
            <w:tcW w:w="821" w:type="dxa"/>
          </w:tcPr>
          <w:p w14:paraId="515BC9FF">
            <w:pPr>
              <w:pStyle w:val="9"/>
              <w:spacing w:line="210" w:lineRule="exact"/>
              <w:ind w:left="12"/>
              <w:rPr>
                <w:sz w:val="20"/>
              </w:rPr>
            </w:pPr>
            <w:r>
              <w:rPr>
                <w:spacing w:val="-10"/>
                <w:sz w:val="20"/>
              </w:rPr>
              <w:t>+</w:t>
            </w:r>
          </w:p>
        </w:tc>
        <w:tc>
          <w:tcPr>
            <w:tcW w:w="744" w:type="dxa"/>
          </w:tcPr>
          <w:p w14:paraId="43D9CDD9">
            <w:pPr>
              <w:pStyle w:val="9"/>
              <w:rPr>
                <w:sz w:val="16"/>
              </w:rPr>
            </w:pPr>
          </w:p>
        </w:tc>
        <w:tc>
          <w:tcPr>
            <w:tcW w:w="941" w:type="dxa"/>
          </w:tcPr>
          <w:p w14:paraId="0D663F4E">
            <w:pPr>
              <w:pStyle w:val="9"/>
              <w:rPr>
                <w:sz w:val="16"/>
              </w:rPr>
            </w:pPr>
          </w:p>
        </w:tc>
      </w:tr>
      <w:tr w14:paraId="00CB8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27F0980C">
            <w:pPr>
              <w:pStyle w:val="9"/>
              <w:spacing w:line="210" w:lineRule="exact"/>
              <w:ind w:left="11"/>
              <w:rPr>
                <w:sz w:val="20"/>
              </w:rPr>
            </w:pPr>
            <w:r>
              <w:rPr>
                <w:spacing w:val="-10"/>
                <w:sz w:val="20"/>
              </w:rPr>
              <w:t>8</w:t>
            </w:r>
          </w:p>
        </w:tc>
        <w:tc>
          <w:tcPr>
            <w:tcW w:w="3999" w:type="dxa"/>
          </w:tcPr>
          <w:p w14:paraId="5A2FB785">
            <w:pPr>
              <w:pStyle w:val="9"/>
              <w:spacing w:line="210" w:lineRule="exact"/>
              <w:ind w:left="11"/>
              <w:rPr>
                <w:sz w:val="20"/>
              </w:rPr>
            </w:pPr>
            <w:r>
              <w:rPr>
                <w:sz w:val="20"/>
              </w:rPr>
              <w:t>Проведение</w:t>
            </w:r>
            <w:r>
              <w:rPr>
                <w:spacing w:val="-11"/>
                <w:sz w:val="20"/>
              </w:rPr>
              <w:t xml:space="preserve"> </w:t>
            </w:r>
            <w:r>
              <w:rPr>
                <w:spacing w:val="-2"/>
                <w:sz w:val="20"/>
              </w:rPr>
              <w:t>психодиагностики</w:t>
            </w:r>
          </w:p>
        </w:tc>
        <w:tc>
          <w:tcPr>
            <w:tcW w:w="706" w:type="dxa"/>
          </w:tcPr>
          <w:p w14:paraId="0B0682DB">
            <w:pPr>
              <w:pStyle w:val="9"/>
              <w:rPr>
                <w:sz w:val="16"/>
              </w:rPr>
            </w:pPr>
          </w:p>
        </w:tc>
        <w:tc>
          <w:tcPr>
            <w:tcW w:w="710" w:type="dxa"/>
          </w:tcPr>
          <w:p w14:paraId="3F5F65B9">
            <w:pPr>
              <w:pStyle w:val="9"/>
              <w:rPr>
                <w:sz w:val="16"/>
              </w:rPr>
            </w:pPr>
          </w:p>
        </w:tc>
        <w:tc>
          <w:tcPr>
            <w:tcW w:w="710" w:type="dxa"/>
          </w:tcPr>
          <w:p w14:paraId="7796522B">
            <w:pPr>
              <w:pStyle w:val="9"/>
              <w:spacing w:line="210" w:lineRule="exact"/>
              <w:ind w:left="11"/>
              <w:rPr>
                <w:sz w:val="20"/>
              </w:rPr>
            </w:pPr>
            <w:r>
              <w:rPr>
                <w:spacing w:val="-10"/>
                <w:sz w:val="20"/>
              </w:rPr>
              <w:t>+</w:t>
            </w:r>
          </w:p>
        </w:tc>
        <w:tc>
          <w:tcPr>
            <w:tcW w:w="706" w:type="dxa"/>
          </w:tcPr>
          <w:p w14:paraId="4E107605">
            <w:pPr>
              <w:pStyle w:val="9"/>
              <w:rPr>
                <w:sz w:val="16"/>
              </w:rPr>
            </w:pPr>
          </w:p>
        </w:tc>
        <w:tc>
          <w:tcPr>
            <w:tcW w:w="821" w:type="dxa"/>
          </w:tcPr>
          <w:p w14:paraId="6FC81A66">
            <w:pPr>
              <w:pStyle w:val="9"/>
              <w:rPr>
                <w:sz w:val="16"/>
              </w:rPr>
            </w:pPr>
          </w:p>
        </w:tc>
        <w:tc>
          <w:tcPr>
            <w:tcW w:w="744" w:type="dxa"/>
          </w:tcPr>
          <w:p w14:paraId="268BD35F">
            <w:pPr>
              <w:pStyle w:val="9"/>
              <w:rPr>
                <w:sz w:val="16"/>
              </w:rPr>
            </w:pPr>
          </w:p>
        </w:tc>
        <w:tc>
          <w:tcPr>
            <w:tcW w:w="941" w:type="dxa"/>
          </w:tcPr>
          <w:p w14:paraId="31809820">
            <w:pPr>
              <w:pStyle w:val="9"/>
              <w:rPr>
                <w:sz w:val="16"/>
              </w:rPr>
            </w:pPr>
          </w:p>
        </w:tc>
      </w:tr>
      <w:tr w14:paraId="5C5AE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514" w:type="dxa"/>
          </w:tcPr>
          <w:p w14:paraId="262ED58C">
            <w:pPr>
              <w:pStyle w:val="9"/>
              <w:spacing w:line="223" w:lineRule="exact"/>
              <w:ind w:left="11"/>
              <w:rPr>
                <w:sz w:val="20"/>
              </w:rPr>
            </w:pPr>
            <w:r>
              <w:rPr>
                <w:spacing w:val="-10"/>
                <w:sz w:val="20"/>
              </w:rPr>
              <w:t>9</w:t>
            </w:r>
          </w:p>
        </w:tc>
        <w:tc>
          <w:tcPr>
            <w:tcW w:w="3999" w:type="dxa"/>
          </w:tcPr>
          <w:p w14:paraId="6FDA9A14">
            <w:pPr>
              <w:pStyle w:val="9"/>
              <w:spacing w:line="223" w:lineRule="exact"/>
              <w:ind w:left="11"/>
              <w:rPr>
                <w:sz w:val="20"/>
              </w:rPr>
            </w:pPr>
            <w:r>
              <w:rPr>
                <w:sz w:val="20"/>
              </w:rPr>
              <w:t>Помощь</w:t>
            </w:r>
            <w:r>
              <w:rPr>
                <w:spacing w:val="-7"/>
                <w:sz w:val="20"/>
              </w:rPr>
              <w:t xml:space="preserve"> </w:t>
            </w:r>
            <w:r>
              <w:rPr>
                <w:sz w:val="20"/>
              </w:rPr>
              <w:t>в</w:t>
            </w:r>
            <w:r>
              <w:rPr>
                <w:spacing w:val="-7"/>
                <w:sz w:val="20"/>
              </w:rPr>
              <w:t xml:space="preserve"> </w:t>
            </w:r>
            <w:r>
              <w:rPr>
                <w:sz w:val="20"/>
              </w:rPr>
              <w:t>выборе</w:t>
            </w:r>
            <w:r>
              <w:rPr>
                <w:spacing w:val="-6"/>
                <w:sz w:val="20"/>
              </w:rPr>
              <w:t xml:space="preserve"> </w:t>
            </w:r>
            <w:r>
              <w:rPr>
                <w:sz w:val="20"/>
              </w:rPr>
              <w:t>дальнейшего</w:t>
            </w:r>
            <w:r>
              <w:rPr>
                <w:spacing w:val="-5"/>
                <w:sz w:val="20"/>
              </w:rPr>
              <w:t xml:space="preserve"> </w:t>
            </w:r>
            <w:r>
              <w:rPr>
                <w:spacing w:val="-2"/>
                <w:sz w:val="20"/>
              </w:rPr>
              <w:t>образова-</w:t>
            </w:r>
          </w:p>
          <w:p w14:paraId="13362C66">
            <w:pPr>
              <w:pStyle w:val="9"/>
              <w:spacing w:line="215" w:lineRule="exact"/>
              <w:ind w:left="11"/>
              <w:rPr>
                <w:sz w:val="20"/>
              </w:rPr>
            </w:pPr>
            <w:r>
              <w:rPr>
                <w:sz w:val="20"/>
              </w:rPr>
              <w:t>тельного</w:t>
            </w:r>
            <w:r>
              <w:rPr>
                <w:spacing w:val="-8"/>
                <w:sz w:val="20"/>
              </w:rPr>
              <w:t xml:space="preserve"> </w:t>
            </w:r>
            <w:r>
              <w:rPr>
                <w:spacing w:val="-2"/>
                <w:sz w:val="20"/>
              </w:rPr>
              <w:t>маршрута</w:t>
            </w:r>
          </w:p>
        </w:tc>
        <w:tc>
          <w:tcPr>
            <w:tcW w:w="706" w:type="dxa"/>
          </w:tcPr>
          <w:p w14:paraId="5D40BBA1">
            <w:pPr>
              <w:pStyle w:val="9"/>
              <w:spacing w:line="223" w:lineRule="exact"/>
              <w:ind w:left="11"/>
              <w:rPr>
                <w:sz w:val="20"/>
              </w:rPr>
            </w:pPr>
            <w:r>
              <w:rPr>
                <w:spacing w:val="-10"/>
                <w:sz w:val="20"/>
              </w:rPr>
              <w:t>+</w:t>
            </w:r>
          </w:p>
        </w:tc>
        <w:tc>
          <w:tcPr>
            <w:tcW w:w="710" w:type="dxa"/>
          </w:tcPr>
          <w:p w14:paraId="7B08DC24">
            <w:pPr>
              <w:pStyle w:val="9"/>
              <w:spacing w:line="223" w:lineRule="exact"/>
              <w:ind w:left="11"/>
              <w:rPr>
                <w:sz w:val="20"/>
              </w:rPr>
            </w:pPr>
            <w:r>
              <w:rPr>
                <w:spacing w:val="-10"/>
                <w:sz w:val="20"/>
              </w:rPr>
              <w:t>+</w:t>
            </w:r>
          </w:p>
        </w:tc>
        <w:tc>
          <w:tcPr>
            <w:tcW w:w="710" w:type="dxa"/>
          </w:tcPr>
          <w:p w14:paraId="590E9150">
            <w:pPr>
              <w:pStyle w:val="9"/>
              <w:spacing w:line="223" w:lineRule="exact"/>
              <w:ind w:left="11"/>
              <w:rPr>
                <w:sz w:val="20"/>
              </w:rPr>
            </w:pPr>
            <w:r>
              <w:rPr>
                <w:spacing w:val="-10"/>
                <w:sz w:val="20"/>
              </w:rPr>
              <w:t>+</w:t>
            </w:r>
          </w:p>
        </w:tc>
        <w:tc>
          <w:tcPr>
            <w:tcW w:w="706" w:type="dxa"/>
          </w:tcPr>
          <w:p w14:paraId="21A2A1B5">
            <w:pPr>
              <w:pStyle w:val="9"/>
              <w:rPr>
                <w:sz w:val="20"/>
              </w:rPr>
            </w:pPr>
          </w:p>
        </w:tc>
        <w:tc>
          <w:tcPr>
            <w:tcW w:w="821" w:type="dxa"/>
          </w:tcPr>
          <w:p w14:paraId="18FC15E1">
            <w:pPr>
              <w:pStyle w:val="9"/>
              <w:rPr>
                <w:sz w:val="20"/>
              </w:rPr>
            </w:pPr>
          </w:p>
        </w:tc>
        <w:tc>
          <w:tcPr>
            <w:tcW w:w="744" w:type="dxa"/>
          </w:tcPr>
          <w:p w14:paraId="0410B87C">
            <w:pPr>
              <w:pStyle w:val="9"/>
              <w:rPr>
                <w:sz w:val="20"/>
              </w:rPr>
            </w:pPr>
          </w:p>
        </w:tc>
        <w:tc>
          <w:tcPr>
            <w:tcW w:w="941" w:type="dxa"/>
          </w:tcPr>
          <w:p w14:paraId="0EC46967">
            <w:pPr>
              <w:pStyle w:val="9"/>
              <w:rPr>
                <w:sz w:val="20"/>
              </w:rPr>
            </w:pPr>
          </w:p>
        </w:tc>
      </w:tr>
      <w:tr w14:paraId="2FE09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1F70795B">
            <w:pPr>
              <w:pStyle w:val="9"/>
              <w:spacing w:line="210" w:lineRule="exact"/>
              <w:ind w:left="11"/>
              <w:rPr>
                <w:sz w:val="20"/>
              </w:rPr>
            </w:pPr>
            <w:r>
              <w:rPr>
                <w:spacing w:val="-5"/>
                <w:sz w:val="20"/>
              </w:rPr>
              <w:t>10</w:t>
            </w:r>
          </w:p>
        </w:tc>
        <w:tc>
          <w:tcPr>
            <w:tcW w:w="3999" w:type="dxa"/>
          </w:tcPr>
          <w:p w14:paraId="62BE9F4B">
            <w:pPr>
              <w:pStyle w:val="9"/>
              <w:spacing w:line="210" w:lineRule="exact"/>
              <w:ind w:left="11"/>
              <w:rPr>
                <w:sz w:val="20"/>
              </w:rPr>
            </w:pPr>
            <w:r>
              <w:rPr>
                <w:sz w:val="20"/>
              </w:rPr>
              <w:t>Разбор</w:t>
            </w:r>
            <w:r>
              <w:rPr>
                <w:spacing w:val="-11"/>
                <w:sz w:val="20"/>
              </w:rPr>
              <w:t xml:space="preserve"> </w:t>
            </w:r>
            <w:r>
              <w:rPr>
                <w:sz w:val="20"/>
              </w:rPr>
              <w:t>конфликтных</w:t>
            </w:r>
            <w:r>
              <w:rPr>
                <w:spacing w:val="-12"/>
                <w:sz w:val="20"/>
              </w:rPr>
              <w:t xml:space="preserve"> </w:t>
            </w:r>
            <w:r>
              <w:rPr>
                <w:spacing w:val="-2"/>
                <w:sz w:val="20"/>
              </w:rPr>
              <w:t>ситуаций</w:t>
            </w:r>
          </w:p>
        </w:tc>
        <w:tc>
          <w:tcPr>
            <w:tcW w:w="706" w:type="dxa"/>
          </w:tcPr>
          <w:p w14:paraId="328B8A48">
            <w:pPr>
              <w:pStyle w:val="9"/>
              <w:spacing w:line="210" w:lineRule="exact"/>
              <w:ind w:left="11"/>
              <w:rPr>
                <w:sz w:val="20"/>
              </w:rPr>
            </w:pPr>
            <w:r>
              <w:rPr>
                <w:spacing w:val="-10"/>
                <w:sz w:val="20"/>
              </w:rPr>
              <w:t>+</w:t>
            </w:r>
          </w:p>
        </w:tc>
        <w:tc>
          <w:tcPr>
            <w:tcW w:w="710" w:type="dxa"/>
          </w:tcPr>
          <w:p w14:paraId="7FE2AF71">
            <w:pPr>
              <w:pStyle w:val="9"/>
              <w:rPr>
                <w:sz w:val="16"/>
              </w:rPr>
            </w:pPr>
          </w:p>
        </w:tc>
        <w:tc>
          <w:tcPr>
            <w:tcW w:w="710" w:type="dxa"/>
          </w:tcPr>
          <w:p w14:paraId="1E1B32DE">
            <w:pPr>
              <w:pStyle w:val="9"/>
              <w:spacing w:line="210" w:lineRule="exact"/>
              <w:ind w:left="11"/>
              <w:rPr>
                <w:sz w:val="20"/>
              </w:rPr>
            </w:pPr>
            <w:r>
              <w:rPr>
                <w:spacing w:val="-10"/>
                <w:sz w:val="20"/>
              </w:rPr>
              <w:t>+</w:t>
            </w:r>
          </w:p>
        </w:tc>
        <w:tc>
          <w:tcPr>
            <w:tcW w:w="706" w:type="dxa"/>
          </w:tcPr>
          <w:p w14:paraId="15084B79">
            <w:pPr>
              <w:pStyle w:val="9"/>
              <w:rPr>
                <w:sz w:val="16"/>
              </w:rPr>
            </w:pPr>
          </w:p>
        </w:tc>
        <w:tc>
          <w:tcPr>
            <w:tcW w:w="821" w:type="dxa"/>
          </w:tcPr>
          <w:p w14:paraId="58B4B5A1">
            <w:pPr>
              <w:pStyle w:val="9"/>
              <w:spacing w:line="210" w:lineRule="exact"/>
              <w:ind w:left="12"/>
              <w:rPr>
                <w:sz w:val="20"/>
              </w:rPr>
            </w:pPr>
            <w:r>
              <w:rPr>
                <w:spacing w:val="-10"/>
                <w:sz w:val="20"/>
              </w:rPr>
              <w:t>+</w:t>
            </w:r>
          </w:p>
        </w:tc>
        <w:tc>
          <w:tcPr>
            <w:tcW w:w="744" w:type="dxa"/>
          </w:tcPr>
          <w:p w14:paraId="7E01FE74">
            <w:pPr>
              <w:pStyle w:val="9"/>
              <w:rPr>
                <w:sz w:val="16"/>
              </w:rPr>
            </w:pPr>
          </w:p>
        </w:tc>
        <w:tc>
          <w:tcPr>
            <w:tcW w:w="941" w:type="dxa"/>
          </w:tcPr>
          <w:p w14:paraId="062E4191">
            <w:pPr>
              <w:pStyle w:val="9"/>
              <w:rPr>
                <w:sz w:val="16"/>
              </w:rPr>
            </w:pPr>
          </w:p>
        </w:tc>
      </w:tr>
      <w:tr w14:paraId="049D3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851" w:type="dxa"/>
            <w:gridSpan w:val="9"/>
          </w:tcPr>
          <w:p w14:paraId="5DEEB93F">
            <w:pPr>
              <w:pStyle w:val="9"/>
              <w:spacing w:before="1" w:line="210" w:lineRule="exact"/>
              <w:ind w:left="3811"/>
              <w:rPr>
                <w:b/>
                <w:sz w:val="20"/>
              </w:rPr>
            </w:pPr>
            <w:r>
              <w:rPr>
                <w:b/>
                <w:sz w:val="20"/>
              </w:rPr>
              <w:t>III.</w:t>
            </w:r>
            <w:r>
              <w:rPr>
                <w:b/>
                <w:spacing w:val="-4"/>
                <w:sz w:val="20"/>
              </w:rPr>
              <w:t xml:space="preserve"> </w:t>
            </w:r>
            <w:r>
              <w:rPr>
                <w:b/>
                <w:sz w:val="20"/>
              </w:rPr>
              <w:t>Работа</w:t>
            </w:r>
            <w:r>
              <w:rPr>
                <w:b/>
                <w:spacing w:val="-3"/>
                <w:sz w:val="20"/>
              </w:rPr>
              <w:t xml:space="preserve"> </w:t>
            </w:r>
            <w:r>
              <w:rPr>
                <w:b/>
                <w:sz w:val="20"/>
              </w:rPr>
              <w:t>с</w:t>
            </w:r>
            <w:r>
              <w:rPr>
                <w:b/>
                <w:spacing w:val="-3"/>
                <w:sz w:val="20"/>
              </w:rPr>
              <w:t xml:space="preserve"> </w:t>
            </w:r>
            <w:r>
              <w:rPr>
                <w:b/>
                <w:spacing w:val="-2"/>
                <w:sz w:val="20"/>
              </w:rPr>
              <w:t>родителями</w:t>
            </w:r>
          </w:p>
        </w:tc>
      </w:tr>
      <w:tr w14:paraId="492CD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4F2A7E2D">
            <w:pPr>
              <w:pStyle w:val="9"/>
              <w:spacing w:line="210" w:lineRule="exact"/>
              <w:ind w:left="11"/>
              <w:rPr>
                <w:sz w:val="20"/>
              </w:rPr>
            </w:pPr>
            <w:r>
              <w:rPr>
                <w:spacing w:val="-10"/>
                <w:sz w:val="20"/>
              </w:rPr>
              <w:t>1</w:t>
            </w:r>
          </w:p>
        </w:tc>
        <w:tc>
          <w:tcPr>
            <w:tcW w:w="3999" w:type="dxa"/>
          </w:tcPr>
          <w:p w14:paraId="3D02E421">
            <w:pPr>
              <w:pStyle w:val="9"/>
              <w:spacing w:line="210" w:lineRule="exact"/>
              <w:ind w:left="11"/>
              <w:rPr>
                <w:sz w:val="20"/>
              </w:rPr>
            </w:pPr>
            <w:r>
              <w:rPr>
                <w:sz w:val="20"/>
              </w:rPr>
              <w:t>Посещение</w:t>
            </w:r>
            <w:r>
              <w:rPr>
                <w:spacing w:val="-10"/>
                <w:sz w:val="20"/>
              </w:rPr>
              <w:t xml:space="preserve"> </w:t>
            </w:r>
            <w:r>
              <w:rPr>
                <w:sz w:val="20"/>
              </w:rPr>
              <w:t>семей</w:t>
            </w:r>
            <w:r>
              <w:rPr>
                <w:spacing w:val="-7"/>
                <w:sz w:val="20"/>
              </w:rPr>
              <w:t xml:space="preserve"> </w:t>
            </w:r>
            <w:r>
              <w:rPr>
                <w:sz w:val="20"/>
              </w:rPr>
              <w:t>«группы</w:t>
            </w:r>
            <w:r>
              <w:rPr>
                <w:spacing w:val="-9"/>
                <w:sz w:val="20"/>
              </w:rPr>
              <w:t xml:space="preserve"> </w:t>
            </w:r>
            <w:r>
              <w:rPr>
                <w:spacing w:val="-2"/>
                <w:sz w:val="20"/>
              </w:rPr>
              <w:t>риска»</w:t>
            </w:r>
          </w:p>
        </w:tc>
        <w:tc>
          <w:tcPr>
            <w:tcW w:w="706" w:type="dxa"/>
          </w:tcPr>
          <w:p w14:paraId="2EFD7E5E">
            <w:pPr>
              <w:pStyle w:val="9"/>
              <w:spacing w:line="210" w:lineRule="exact"/>
              <w:ind w:left="11"/>
              <w:rPr>
                <w:sz w:val="20"/>
              </w:rPr>
            </w:pPr>
            <w:r>
              <w:rPr>
                <w:spacing w:val="-10"/>
                <w:sz w:val="20"/>
              </w:rPr>
              <w:t>+</w:t>
            </w:r>
          </w:p>
        </w:tc>
        <w:tc>
          <w:tcPr>
            <w:tcW w:w="710" w:type="dxa"/>
          </w:tcPr>
          <w:p w14:paraId="6ED8F535">
            <w:pPr>
              <w:pStyle w:val="9"/>
              <w:spacing w:line="210" w:lineRule="exact"/>
              <w:ind w:left="11"/>
              <w:rPr>
                <w:sz w:val="20"/>
              </w:rPr>
            </w:pPr>
            <w:r>
              <w:rPr>
                <w:spacing w:val="-10"/>
                <w:sz w:val="20"/>
              </w:rPr>
              <w:t>+</w:t>
            </w:r>
          </w:p>
        </w:tc>
        <w:tc>
          <w:tcPr>
            <w:tcW w:w="710" w:type="dxa"/>
          </w:tcPr>
          <w:p w14:paraId="10E58125">
            <w:pPr>
              <w:pStyle w:val="9"/>
              <w:rPr>
                <w:sz w:val="16"/>
              </w:rPr>
            </w:pPr>
          </w:p>
        </w:tc>
        <w:tc>
          <w:tcPr>
            <w:tcW w:w="706" w:type="dxa"/>
          </w:tcPr>
          <w:p w14:paraId="62350E13">
            <w:pPr>
              <w:pStyle w:val="9"/>
              <w:rPr>
                <w:sz w:val="16"/>
              </w:rPr>
            </w:pPr>
          </w:p>
        </w:tc>
        <w:tc>
          <w:tcPr>
            <w:tcW w:w="821" w:type="dxa"/>
          </w:tcPr>
          <w:p w14:paraId="4249DD5A">
            <w:pPr>
              <w:pStyle w:val="9"/>
              <w:spacing w:line="210" w:lineRule="exact"/>
              <w:ind w:left="12"/>
              <w:rPr>
                <w:sz w:val="20"/>
              </w:rPr>
            </w:pPr>
            <w:r>
              <w:rPr>
                <w:spacing w:val="-10"/>
                <w:sz w:val="20"/>
              </w:rPr>
              <w:t>+</w:t>
            </w:r>
          </w:p>
        </w:tc>
        <w:tc>
          <w:tcPr>
            <w:tcW w:w="744" w:type="dxa"/>
          </w:tcPr>
          <w:p w14:paraId="702C49D1">
            <w:pPr>
              <w:pStyle w:val="9"/>
              <w:rPr>
                <w:sz w:val="16"/>
              </w:rPr>
            </w:pPr>
          </w:p>
        </w:tc>
        <w:tc>
          <w:tcPr>
            <w:tcW w:w="941" w:type="dxa"/>
          </w:tcPr>
          <w:p w14:paraId="3277D512">
            <w:pPr>
              <w:pStyle w:val="9"/>
              <w:rPr>
                <w:sz w:val="16"/>
              </w:rPr>
            </w:pPr>
          </w:p>
        </w:tc>
      </w:tr>
      <w:tr w14:paraId="702EA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3D595F8F">
            <w:pPr>
              <w:pStyle w:val="9"/>
              <w:spacing w:line="210" w:lineRule="exact"/>
              <w:ind w:left="11"/>
              <w:rPr>
                <w:sz w:val="20"/>
              </w:rPr>
            </w:pPr>
            <w:r>
              <w:rPr>
                <w:spacing w:val="-10"/>
                <w:sz w:val="20"/>
              </w:rPr>
              <w:t>2</w:t>
            </w:r>
          </w:p>
        </w:tc>
        <w:tc>
          <w:tcPr>
            <w:tcW w:w="3999" w:type="dxa"/>
          </w:tcPr>
          <w:p w14:paraId="400C0A9F">
            <w:pPr>
              <w:pStyle w:val="9"/>
              <w:spacing w:line="210" w:lineRule="exact"/>
              <w:ind w:left="11"/>
              <w:rPr>
                <w:sz w:val="20"/>
              </w:rPr>
            </w:pPr>
            <w:r>
              <w:rPr>
                <w:sz w:val="20"/>
              </w:rPr>
              <w:t>Проведение</w:t>
            </w:r>
            <w:r>
              <w:rPr>
                <w:spacing w:val="-8"/>
                <w:sz w:val="20"/>
              </w:rPr>
              <w:t xml:space="preserve"> </w:t>
            </w:r>
            <w:r>
              <w:rPr>
                <w:sz w:val="20"/>
              </w:rPr>
              <w:t>консультаций</w:t>
            </w:r>
            <w:r>
              <w:rPr>
                <w:spacing w:val="-10"/>
                <w:sz w:val="20"/>
              </w:rPr>
              <w:t xml:space="preserve"> </w:t>
            </w:r>
            <w:r>
              <w:rPr>
                <w:sz w:val="20"/>
              </w:rPr>
              <w:t>для</w:t>
            </w:r>
            <w:r>
              <w:rPr>
                <w:spacing w:val="-10"/>
                <w:sz w:val="20"/>
              </w:rPr>
              <w:t xml:space="preserve"> </w:t>
            </w:r>
            <w:r>
              <w:rPr>
                <w:spacing w:val="-2"/>
                <w:sz w:val="20"/>
              </w:rPr>
              <w:t>родителей</w:t>
            </w:r>
          </w:p>
        </w:tc>
        <w:tc>
          <w:tcPr>
            <w:tcW w:w="706" w:type="dxa"/>
          </w:tcPr>
          <w:p w14:paraId="1F00B694">
            <w:pPr>
              <w:pStyle w:val="9"/>
              <w:rPr>
                <w:sz w:val="16"/>
              </w:rPr>
            </w:pPr>
          </w:p>
        </w:tc>
        <w:tc>
          <w:tcPr>
            <w:tcW w:w="710" w:type="dxa"/>
          </w:tcPr>
          <w:p w14:paraId="6DB54373">
            <w:pPr>
              <w:pStyle w:val="9"/>
              <w:spacing w:line="210" w:lineRule="exact"/>
              <w:ind w:left="11"/>
              <w:rPr>
                <w:sz w:val="20"/>
              </w:rPr>
            </w:pPr>
            <w:r>
              <w:rPr>
                <w:spacing w:val="-10"/>
                <w:sz w:val="20"/>
              </w:rPr>
              <w:t>+</w:t>
            </w:r>
          </w:p>
        </w:tc>
        <w:tc>
          <w:tcPr>
            <w:tcW w:w="710" w:type="dxa"/>
          </w:tcPr>
          <w:p w14:paraId="31C8EE2F">
            <w:pPr>
              <w:pStyle w:val="9"/>
              <w:spacing w:line="210" w:lineRule="exact"/>
              <w:ind w:left="11"/>
              <w:rPr>
                <w:sz w:val="20"/>
              </w:rPr>
            </w:pPr>
            <w:r>
              <w:rPr>
                <w:spacing w:val="-10"/>
                <w:sz w:val="20"/>
              </w:rPr>
              <w:t>+</w:t>
            </w:r>
          </w:p>
        </w:tc>
        <w:tc>
          <w:tcPr>
            <w:tcW w:w="706" w:type="dxa"/>
          </w:tcPr>
          <w:p w14:paraId="45C5ADFF">
            <w:pPr>
              <w:pStyle w:val="9"/>
              <w:rPr>
                <w:sz w:val="16"/>
              </w:rPr>
            </w:pPr>
          </w:p>
        </w:tc>
        <w:tc>
          <w:tcPr>
            <w:tcW w:w="821" w:type="dxa"/>
          </w:tcPr>
          <w:p w14:paraId="3F41BE4E">
            <w:pPr>
              <w:pStyle w:val="9"/>
              <w:rPr>
                <w:sz w:val="16"/>
              </w:rPr>
            </w:pPr>
          </w:p>
        </w:tc>
        <w:tc>
          <w:tcPr>
            <w:tcW w:w="744" w:type="dxa"/>
          </w:tcPr>
          <w:p w14:paraId="67192C02">
            <w:pPr>
              <w:pStyle w:val="9"/>
              <w:rPr>
                <w:sz w:val="16"/>
              </w:rPr>
            </w:pPr>
          </w:p>
        </w:tc>
        <w:tc>
          <w:tcPr>
            <w:tcW w:w="941" w:type="dxa"/>
          </w:tcPr>
          <w:p w14:paraId="76FC2198">
            <w:pPr>
              <w:pStyle w:val="9"/>
              <w:rPr>
                <w:sz w:val="16"/>
              </w:rPr>
            </w:pPr>
          </w:p>
        </w:tc>
      </w:tr>
      <w:tr w14:paraId="66631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2CC4A7A0">
            <w:pPr>
              <w:pStyle w:val="9"/>
              <w:spacing w:line="225" w:lineRule="exact"/>
              <w:ind w:left="11"/>
              <w:rPr>
                <w:sz w:val="20"/>
              </w:rPr>
            </w:pPr>
            <w:r>
              <w:rPr>
                <w:spacing w:val="-10"/>
                <w:sz w:val="20"/>
              </w:rPr>
              <w:t>3</w:t>
            </w:r>
          </w:p>
        </w:tc>
        <w:tc>
          <w:tcPr>
            <w:tcW w:w="3999" w:type="dxa"/>
          </w:tcPr>
          <w:p w14:paraId="0CF5B66E">
            <w:pPr>
              <w:pStyle w:val="9"/>
              <w:spacing w:line="224" w:lineRule="exact"/>
              <w:ind w:left="11"/>
              <w:rPr>
                <w:sz w:val="20"/>
              </w:rPr>
            </w:pPr>
            <w:r>
              <w:rPr>
                <w:sz w:val="20"/>
              </w:rPr>
              <w:t>Приглашение</w:t>
            </w:r>
            <w:r>
              <w:rPr>
                <w:spacing w:val="-8"/>
                <w:sz w:val="20"/>
              </w:rPr>
              <w:t xml:space="preserve"> </w:t>
            </w:r>
            <w:r>
              <w:rPr>
                <w:sz w:val="20"/>
              </w:rPr>
              <w:t>родителей</w:t>
            </w:r>
            <w:r>
              <w:rPr>
                <w:spacing w:val="-7"/>
                <w:sz w:val="20"/>
              </w:rPr>
              <w:t xml:space="preserve"> </w:t>
            </w:r>
            <w:r>
              <w:rPr>
                <w:sz w:val="20"/>
              </w:rPr>
              <w:t>и</w:t>
            </w:r>
            <w:r>
              <w:rPr>
                <w:spacing w:val="-8"/>
                <w:sz w:val="20"/>
              </w:rPr>
              <w:t xml:space="preserve"> </w:t>
            </w:r>
            <w:r>
              <w:rPr>
                <w:sz w:val="20"/>
              </w:rPr>
              <w:t>детей</w:t>
            </w:r>
            <w:r>
              <w:rPr>
                <w:spacing w:val="-5"/>
                <w:sz w:val="20"/>
              </w:rPr>
              <w:t xml:space="preserve"> </w:t>
            </w:r>
            <w:r>
              <w:rPr>
                <w:spacing w:val="-2"/>
                <w:sz w:val="20"/>
              </w:rPr>
              <w:t>«группы</w:t>
            </w:r>
          </w:p>
          <w:p w14:paraId="6B8BCF4C">
            <w:pPr>
              <w:pStyle w:val="9"/>
              <w:spacing w:line="216" w:lineRule="exact"/>
              <w:ind w:left="11"/>
              <w:rPr>
                <w:sz w:val="20"/>
              </w:rPr>
            </w:pPr>
            <w:r>
              <w:rPr>
                <w:sz w:val="20"/>
              </w:rPr>
              <w:t>риска»</w:t>
            </w:r>
            <w:r>
              <w:rPr>
                <w:spacing w:val="-6"/>
                <w:sz w:val="20"/>
              </w:rPr>
              <w:t xml:space="preserve"> </w:t>
            </w:r>
            <w:r>
              <w:rPr>
                <w:sz w:val="20"/>
              </w:rPr>
              <w:t>на</w:t>
            </w:r>
            <w:r>
              <w:rPr>
                <w:spacing w:val="-5"/>
                <w:sz w:val="20"/>
              </w:rPr>
              <w:t xml:space="preserve"> </w:t>
            </w:r>
            <w:r>
              <w:rPr>
                <w:sz w:val="20"/>
              </w:rPr>
              <w:t>советы</w:t>
            </w:r>
            <w:r>
              <w:rPr>
                <w:spacing w:val="-2"/>
                <w:sz w:val="20"/>
              </w:rPr>
              <w:t xml:space="preserve"> профилактики</w:t>
            </w:r>
          </w:p>
        </w:tc>
        <w:tc>
          <w:tcPr>
            <w:tcW w:w="706" w:type="dxa"/>
          </w:tcPr>
          <w:p w14:paraId="0A1429B0">
            <w:pPr>
              <w:pStyle w:val="9"/>
              <w:rPr>
                <w:sz w:val="20"/>
              </w:rPr>
            </w:pPr>
          </w:p>
        </w:tc>
        <w:tc>
          <w:tcPr>
            <w:tcW w:w="710" w:type="dxa"/>
          </w:tcPr>
          <w:p w14:paraId="6DDC622B">
            <w:pPr>
              <w:pStyle w:val="9"/>
              <w:spacing w:line="225" w:lineRule="exact"/>
              <w:ind w:left="11"/>
              <w:rPr>
                <w:sz w:val="20"/>
              </w:rPr>
            </w:pPr>
            <w:r>
              <w:rPr>
                <w:spacing w:val="-10"/>
                <w:sz w:val="20"/>
              </w:rPr>
              <w:t>+</w:t>
            </w:r>
          </w:p>
        </w:tc>
        <w:tc>
          <w:tcPr>
            <w:tcW w:w="710" w:type="dxa"/>
          </w:tcPr>
          <w:p w14:paraId="75C3DEBB">
            <w:pPr>
              <w:pStyle w:val="9"/>
              <w:rPr>
                <w:sz w:val="20"/>
              </w:rPr>
            </w:pPr>
          </w:p>
        </w:tc>
        <w:tc>
          <w:tcPr>
            <w:tcW w:w="706" w:type="dxa"/>
          </w:tcPr>
          <w:p w14:paraId="69B83D1D">
            <w:pPr>
              <w:pStyle w:val="9"/>
              <w:rPr>
                <w:sz w:val="20"/>
              </w:rPr>
            </w:pPr>
          </w:p>
        </w:tc>
        <w:tc>
          <w:tcPr>
            <w:tcW w:w="821" w:type="dxa"/>
          </w:tcPr>
          <w:p w14:paraId="677EBBA6">
            <w:pPr>
              <w:pStyle w:val="9"/>
              <w:rPr>
                <w:sz w:val="20"/>
              </w:rPr>
            </w:pPr>
          </w:p>
        </w:tc>
        <w:tc>
          <w:tcPr>
            <w:tcW w:w="744" w:type="dxa"/>
          </w:tcPr>
          <w:p w14:paraId="3BEA3C32">
            <w:pPr>
              <w:pStyle w:val="9"/>
              <w:rPr>
                <w:sz w:val="20"/>
              </w:rPr>
            </w:pPr>
          </w:p>
        </w:tc>
        <w:tc>
          <w:tcPr>
            <w:tcW w:w="941" w:type="dxa"/>
          </w:tcPr>
          <w:p w14:paraId="6DE75185">
            <w:pPr>
              <w:pStyle w:val="9"/>
              <w:rPr>
                <w:sz w:val="20"/>
              </w:rPr>
            </w:pPr>
          </w:p>
        </w:tc>
      </w:tr>
      <w:tr w14:paraId="4E093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0A9DEB47">
            <w:pPr>
              <w:pStyle w:val="9"/>
              <w:spacing w:line="210" w:lineRule="exact"/>
              <w:ind w:left="11"/>
              <w:rPr>
                <w:sz w:val="20"/>
              </w:rPr>
            </w:pPr>
            <w:r>
              <w:rPr>
                <w:spacing w:val="-10"/>
                <w:sz w:val="20"/>
              </w:rPr>
              <w:t>4</w:t>
            </w:r>
          </w:p>
        </w:tc>
        <w:tc>
          <w:tcPr>
            <w:tcW w:w="3999" w:type="dxa"/>
          </w:tcPr>
          <w:p w14:paraId="538CFD88">
            <w:pPr>
              <w:pStyle w:val="9"/>
              <w:spacing w:line="210" w:lineRule="exact"/>
              <w:ind w:left="11"/>
              <w:rPr>
                <w:sz w:val="20"/>
              </w:rPr>
            </w:pPr>
            <w:r>
              <w:rPr>
                <w:sz w:val="20"/>
              </w:rPr>
              <w:t>Выступление</w:t>
            </w:r>
            <w:r>
              <w:rPr>
                <w:spacing w:val="-11"/>
                <w:sz w:val="20"/>
              </w:rPr>
              <w:t xml:space="preserve"> </w:t>
            </w:r>
            <w:r>
              <w:rPr>
                <w:sz w:val="20"/>
              </w:rPr>
              <w:t>на</w:t>
            </w:r>
            <w:r>
              <w:rPr>
                <w:spacing w:val="-9"/>
                <w:sz w:val="20"/>
              </w:rPr>
              <w:t xml:space="preserve"> </w:t>
            </w:r>
            <w:r>
              <w:rPr>
                <w:sz w:val="20"/>
              </w:rPr>
              <w:t>родительских</w:t>
            </w:r>
            <w:r>
              <w:rPr>
                <w:spacing w:val="-12"/>
                <w:sz w:val="20"/>
              </w:rPr>
              <w:t xml:space="preserve"> </w:t>
            </w:r>
            <w:r>
              <w:rPr>
                <w:spacing w:val="-2"/>
                <w:sz w:val="20"/>
              </w:rPr>
              <w:t>собраниях</w:t>
            </w:r>
          </w:p>
        </w:tc>
        <w:tc>
          <w:tcPr>
            <w:tcW w:w="706" w:type="dxa"/>
          </w:tcPr>
          <w:p w14:paraId="5D7C365C">
            <w:pPr>
              <w:pStyle w:val="9"/>
              <w:spacing w:line="210" w:lineRule="exact"/>
              <w:ind w:left="11"/>
              <w:rPr>
                <w:sz w:val="20"/>
              </w:rPr>
            </w:pPr>
            <w:r>
              <w:rPr>
                <w:spacing w:val="-10"/>
                <w:sz w:val="20"/>
              </w:rPr>
              <w:t>+</w:t>
            </w:r>
          </w:p>
        </w:tc>
        <w:tc>
          <w:tcPr>
            <w:tcW w:w="710" w:type="dxa"/>
          </w:tcPr>
          <w:p w14:paraId="0B88A979">
            <w:pPr>
              <w:pStyle w:val="9"/>
              <w:spacing w:line="210" w:lineRule="exact"/>
              <w:ind w:left="11"/>
              <w:rPr>
                <w:sz w:val="20"/>
              </w:rPr>
            </w:pPr>
            <w:r>
              <w:rPr>
                <w:spacing w:val="-10"/>
                <w:sz w:val="20"/>
              </w:rPr>
              <w:t>+</w:t>
            </w:r>
          </w:p>
        </w:tc>
        <w:tc>
          <w:tcPr>
            <w:tcW w:w="710" w:type="dxa"/>
          </w:tcPr>
          <w:p w14:paraId="1FF299E3">
            <w:pPr>
              <w:pStyle w:val="9"/>
              <w:spacing w:line="210" w:lineRule="exact"/>
              <w:ind w:left="11"/>
              <w:rPr>
                <w:sz w:val="20"/>
              </w:rPr>
            </w:pPr>
            <w:r>
              <w:rPr>
                <w:spacing w:val="-10"/>
                <w:sz w:val="20"/>
              </w:rPr>
              <w:t>+</w:t>
            </w:r>
          </w:p>
        </w:tc>
        <w:tc>
          <w:tcPr>
            <w:tcW w:w="706" w:type="dxa"/>
          </w:tcPr>
          <w:p w14:paraId="24323B8A">
            <w:pPr>
              <w:pStyle w:val="9"/>
              <w:spacing w:line="210" w:lineRule="exact"/>
              <w:ind w:left="9"/>
              <w:rPr>
                <w:sz w:val="20"/>
              </w:rPr>
            </w:pPr>
            <w:r>
              <w:rPr>
                <w:spacing w:val="-10"/>
                <w:sz w:val="20"/>
              </w:rPr>
              <w:t>+</w:t>
            </w:r>
          </w:p>
        </w:tc>
        <w:tc>
          <w:tcPr>
            <w:tcW w:w="821" w:type="dxa"/>
          </w:tcPr>
          <w:p w14:paraId="07389070">
            <w:pPr>
              <w:pStyle w:val="9"/>
              <w:spacing w:line="210" w:lineRule="exact"/>
              <w:ind w:left="12"/>
              <w:rPr>
                <w:sz w:val="20"/>
              </w:rPr>
            </w:pPr>
            <w:r>
              <w:rPr>
                <w:spacing w:val="-10"/>
                <w:sz w:val="20"/>
              </w:rPr>
              <w:t>+</w:t>
            </w:r>
          </w:p>
        </w:tc>
        <w:tc>
          <w:tcPr>
            <w:tcW w:w="744" w:type="dxa"/>
          </w:tcPr>
          <w:p w14:paraId="1A045063">
            <w:pPr>
              <w:pStyle w:val="9"/>
              <w:rPr>
                <w:sz w:val="16"/>
              </w:rPr>
            </w:pPr>
          </w:p>
        </w:tc>
        <w:tc>
          <w:tcPr>
            <w:tcW w:w="941" w:type="dxa"/>
          </w:tcPr>
          <w:p w14:paraId="233A7B60">
            <w:pPr>
              <w:pStyle w:val="9"/>
              <w:spacing w:line="210" w:lineRule="exact"/>
              <w:ind w:left="12"/>
              <w:rPr>
                <w:sz w:val="20"/>
              </w:rPr>
            </w:pPr>
            <w:r>
              <w:rPr>
                <w:spacing w:val="-10"/>
                <w:sz w:val="20"/>
              </w:rPr>
              <w:t>+</w:t>
            </w:r>
          </w:p>
        </w:tc>
      </w:tr>
      <w:tr w14:paraId="37248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1A3E54CC">
            <w:pPr>
              <w:pStyle w:val="9"/>
              <w:spacing w:line="223" w:lineRule="exact"/>
              <w:ind w:left="11"/>
              <w:rPr>
                <w:sz w:val="20"/>
              </w:rPr>
            </w:pPr>
            <w:r>
              <w:rPr>
                <w:spacing w:val="-10"/>
                <w:sz w:val="20"/>
              </w:rPr>
              <w:t>5</w:t>
            </w:r>
          </w:p>
        </w:tc>
        <w:tc>
          <w:tcPr>
            <w:tcW w:w="3999" w:type="dxa"/>
          </w:tcPr>
          <w:p w14:paraId="52D08724">
            <w:pPr>
              <w:pStyle w:val="9"/>
              <w:spacing w:line="223" w:lineRule="exact"/>
              <w:ind w:left="11"/>
              <w:rPr>
                <w:sz w:val="20"/>
              </w:rPr>
            </w:pPr>
            <w:r>
              <w:rPr>
                <w:sz w:val="20"/>
              </w:rPr>
              <w:t>Разработка</w:t>
            </w:r>
            <w:r>
              <w:rPr>
                <w:spacing w:val="-9"/>
                <w:sz w:val="20"/>
              </w:rPr>
              <w:t xml:space="preserve"> </w:t>
            </w:r>
            <w:r>
              <w:rPr>
                <w:sz w:val="20"/>
              </w:rPr>
              <w:t>рекомендаций</w:t>
            </w:r>
            <w:r>
              <w:rPr>
                <w:spacing w:val="-8"/>
                <w:sz w:val="20"/>
              </w:rPr>
              <w:t xml:space="preserve"> </w:t>
            </w:r>
            <w:r>
              <w:rPr>
                <w:sz w:val="20"/>
              </w:rPr>
              <w:t>по</w:t>
            </w:r>
            <w:r>
              <w:rPr>
                <w:spacing w:val="-7"/>
                <w:sz w:val="20"/>
              </w:rPr>
              <w:t xml:space="preserve"> </w:t>
            </w:r>
            <w:r>
              <w:rPr>
                <w:spacing w:val="-2"/>
                <w:sz w:val="20"/>
              </w:rPr>
              <w:t>воспитанию</w:t>
            </w:r>
          </w:p>
          <w:p w14:paraId="27DAD90C">
            <w:pPr>
              <w:pStyle w:val="9"/>
              <w:spacing w:line="217" w:lineRule="exact"/>
              <w:ind w:left="11"/>
              <w:rPr>
                <w:sz w:val="20"/>
              </w:rPr>
            </w:pPr>
            <w:r>
              <w:rPr>
                <w:sz w:val="20"/>
              </w:rPr>
              <w:t>детей</w:t>
            </w:r>
            <w:r>
              <w:rPr>
                <w:spacing w:val="-8"/>
                <w:sz w:val="20"/>
              </w:rPr>
              <w:t xml:space="preserve"> </w:t>
            </w:r>
            <w:r>
              <w:rPr>
                <w:sz w:val="20"/>
              </w:rPr>
              <w:t>и</w:t>
            </w:r>
            <w:r>
              <w:rPr>
                <w:spacing w:val="-7"/>
                <w:sz w:val="20"/>
              </w:rPr>
              <w:t xml:space="preserve"> </w:t>
            </w:r>
            <w:r>
              <w:rPr>
                <w:sz w:val="20"/>
              </w:rPr>
              <w:t>улучшению</w:t>
            </w:r>
            <w:r>
              <w:rPr>
                <w:spacing w:val="-7"/>
                <w:sz w:val="20"/>
              </w:rPr>
              <w:t xml:space="preserve"> </w:t>
            </w:r>
            <w:r>
              <w:rPr>
                <w:spacing w:val="-2"/>
                <w:sz w:val="20"/>
              </w:rPr>
              <w:t>взаимопонимания</w:t>
            </w:r>
          </w:p>
        </w:tc>
        <w:tc>
          <w:tcPr>
            <w:tcW w:w="706" w:type="dxa"/>
          </w:tcPr>
          <w:p w14:paraId="236F9D1C">
            <w:pPr>
              <w:pStyle w:val="9"/>
              <w:rPr>
                <w:sz w:val="20"/>
              </w:rPr>
            </w:pPr>
          </w:p>
        </w:tc>
        <w:tc>
          <w:tcPr>
            <w:tcW w:w="710" w:type="dxa"/>
          </w:tcPr>
          <w:p w14:paraId="584EB744">
            <w:pPr>
              <w:pStyle w:val="9"/>
              <w:spacing w:line="223" w:lineRule="exact"/>
              <w:ind w:left="11"/>
              <w:rPr>
                <w:sz w:val="20"/>
              </w:rPr>
            </w:pPr>
            <w:r>
              <w:rPr>
                <w:spacing w:val="-10"/>
                <w:sz w:val="20"/>
              </w:rPr>
              <w:t>+</w:t>
            </w:r>
          </w:p>
        </w:tc>
        <w:tc>
          <w:tcPr>
            <w:tcW w:w="710" w:type="dxa"/>
          </w:tcPr>
          <w:p w14:paraId="76BBF0DE">
            <w:pPr>
              <w:pStyle w:val="9"/>
              <w:spacing w:line="223" w:lineRule="exact"/>
              <w:ind w:left="11"/>
              <w:rPr>
                <w:sz w:val="20"/>
              </w:rPr>
            </w:pPr>
            <w:r>
              <w:rPr>
                <w:spacing w:val="-10"/>
                <w:sz w:val="20"/>
              </w:rPr>
              <w:t>+</w:t>
            </w:r>
          </w:p>
        </w:tc>
        <w:tc>
          <w:tcPr>
            <w:tcW w:w="706" w:type="dxa"/>
          </w:tcPr>
          <w:p w14:paraId="78FBCB8D">
            <w:pPr>
              <w:pStyle w:val="9"/>
              <w:rPr>
                <w:sz w:val="20"/>
              </w:rPr>
            </w:pPr>
          </w:p>
        </w:tc>
        <w:tc>
          <w:tcPr>
            <w:tcW w:w="821" w:type="dxa"/>
          </w:tcPr>
          <w:p w14:paraId="5D848EA5">
            <w:pPr>
              <w:pStyle w:val="9"/>
              <w:spacing w:line="223" w:lineRule="exact"/>
              <w:ind w:left="12"/>
              <w:rPr>
                <w:sz w:val="20"/>
              </w:rPr>
            </w:pPr>
            <w:r>
              <w:rPr>
                <w:spacing w:val="-10"/>
                <w:sz w:val="20"/>
              </w:rPr>
              <w:t>+</w:t>
            </w:r>
          </w:p>
        </w:tc>
        <w:tc>
          <w:tcPr>
            <w:tcW w:w="744" w:type="dxa"/>
          </w:tcPr>
          <w:p w14:paraId="364380AC">
            <w:pPr>
              <w:pStyle w:val="9"/>
              <w:rPr>
                <w:sz w:val="20"/>
              </w:rPr>
            </w:pPr>
          </w:p>
        </w:tc>
        <w:tc>
          <w:tcPr>
            <w:tcW w:w="941" w:type="dxa"/>
          </w:tcPr>
          <w:p w14:paraId="0A2C23A6">
            <w:pPr>
              <w:pStyle w:val="9"/>
              <w:rPr>
                <w:sz w:val="20"/>
              </w:rPr>
            </w:pPr>
          </w:p>
        </w:tc>
      </w:tr>
      <w:tr w14:paraId="79453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9851" w:type="dxa"/>
            <w:gridSpan w:val="9"/>
          </w:tcPr>
          <w:p w14:paraId="3D988441">
            <w:pPr>
              <w:pStyle w:val="9"/>
              <w:spacing w:line="210" w:lineRule="exact"/>
              <w:ind w:left="3607"/>
              <w:rPr>
                <w:b/>
                <w:sz w:val="20"/>
              </w:rPr>
            </w:pPr>
            <w:r>
              <w:rPr>
                <w:b/>
                <w:sz w:val="20"/>
              </w:rPr>
              <w:t>IV.</w:t>
            </w:r>
            <w:r>
              <w:rPr>
                <w:b/>
                <w:spacing w:val="-3"/>
                <w:sz w:val="20"/>
              </w:rPr>
              <w:t xml:space="preserve"> </w:t>
            </w:r>
            <w:r>
              <w:rPr>
                <w:b/>
                <w:sz w:val="20"/>
              </w:rPr>
              <w:t>Работа</w:t>
            </w:r>
            <w:r>
              <w:rPr>
                <w:b/>
                <w:spacing w:val="-2"/>
                <w:sz w:val="20"/>
              </w:rPr>
              <w:t xml:space="preserve"> </w:t>
            </w:r>
            <w:r>
              <w:rPr>
                <w:b/>
                <w:sz w:val="20"/>
              </w:rPr>
              <w:t>с</w:t>
            </w:r>
            <w:r>
              <w:rPr>
                <w:b/>
                <w:spacing w:val="-5"/>
                <w:sz w:val="20"/>
              </w:rPr>
              <w:t xml:space="preserve"> </w:t>
            </w:r>
            <w:r>
              <w:rPr>
                <w:b/>
                <w:spacing w:val="-2"/>
                <w:sz w:val="20"/>
              </w:rPr>
              <w:t>педколлективом</w:t>
            </w:r>
          </w:p>
        </w:tc>
      </w:tr>
      <w:tr w14:paraId="0E7EF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0EE3BD76">
            <w:pPr>
              <w:pStyle w:val="9"/>
              <w:spacing w:line="223" w:lineRule="exact"/>
              <w:ind w:left="11"/>
              <w:rPr>
                <w:sz w:val="20"/>
              </w:rPr>
            </w:pPr>
            <w:r>
              <w:rPr>
                <w:spacing w:val="-10"/>
                <w:sz w:val="20"/>
              </w:rPr>
              <w:t>1</w:t>
            </w:r>
          </w:p>
        </w:tc>
        <w:tc>
          <w:tcPr>
            <w:tcW w:w="3999" w:type="dxa"/>
          </w:tcPr>
          <w:p w14:paraId="71E727B8">
            <w:pPr>
              <w:pStyle w:val="9"/>
              <w:spacing w:line="223" w:lineRule="exact"/>
              <w:ind w:left="11"/>
              <w:rPr>
                <w:sz w:val="20"/>
              </w:rPr>
            </w:pPr>
            <w:r>
              <w:rPr>
                <w:sz w:val="20"/>
              </w:rPr>
              <w:t>Осуществление</w:t>
            </w:r>
            <w:r>
              <w:rPr>
                <w:spacing w:val="-12"/>
                <w:sz w:val="20"/>
              </w:rPr>
              <w:t xml:space="preserve"> </w:t>
            </w:r>
            <w:r>
              <w:rPr>
                <w:sz w:val="20"/>
              </w:rPr>
              <w:t>обмена</w:t>
            </w:r>
            <w:r>
              <w:rPr>
                <w:spacing w:val="-12"/>
                <w:sz w:val="20"/>
              </w:rPr>
              <w:t xml:space="preserve"> </w:t>
            </w:r>
            <w:r>
              <w:rPr>
                <w:sz w:val="20"/>
              </w:rPr>
              <w:t>необходимой</w:t>
            </w:r>
            <w:r>
              <w:rPr>
                <w:spacing w:val="-11"/>
                <w:sz w:val="20"/>
              </w:rPr>
              <w:t xml:space="preserve"> </w:t>
            </w:r>
            <w:r>
              <w:rPr>
                <w:spacing w:val="-5"/>
                <w:sz w:val="20"/>
              </w:rPr>
              <w:t>ин-</w:t>
            </w:r>
          </w:p>
          <w:p w14:paraId="0D16740C">
            <w:pPr>
              <w:pStyle w:val="9"/>
              <w:spacing w:line="217" w:lineRule="exact"/>
              <w:ind w:left="11"/>
              <w:rPr>
                <w:sz w:val="20"/>
              </w:rPr>
            </w:pPr>
            <w:r>
              <w:rPr>
                <w:sz w:val="20"/>
              </w:rPr>
              <w:t>формацией</w:t>
            </w:r>
            <w:r>
              <w:rPr>
                <w:spacing w:val="-13"/>
                <w:sz w:val="20"/>
              </w:rPr>
              <w:t xml:space="preserve"> </w:t>
            </w:r>
            <w:r>
              <w:rPr>
                <w:sz w:val="20"/>
              </w:rPr>
              <w:t>с</w:t>
            </w:r>
            <w:r>
              <w:rPr>
                <w:spacing w:val="-9"/>
                <w:sz w:val="20"/>
              </w:rPr>
              <w:t xml:space="preserve"> </w:t>
            </w:r>
            <w:r>
              <w:rPr>
                <w:sz w:val="20"/>
              </w:rPr>
              <w:t>учителями-</w:t>
            </w:r>
            <w:r>
              <w:rPr>
                <w:spacing w:val="-2"/>
                <w:sz w:val="20"/>
              </w:rPr>
              <w:t>предметниками</w:t>
            </w:r>
          </w:p>
        </w:tc>
        <w:tc>
          <w:tcPr>
            <w:tcW w:w="706" w:type="dxa"/>
          </w:tcPr>
          <w:p w14:paraId="5A20D6D3">
            <w:pPr>
              <w:pStyle w:val="9"/>
              <w:spacing w:line="223" w:lineRule="exact"/>
              <w:ind w:left="11"/>
              <w:rPr>
                <w:sz w:val="20"/>
              </w:rPr>
            </w:pPr>
            <w:r>
              <w:rPr>
                <w:spacing w:val="-10"/>
                <w:sz w:val="20"/>
              </w:rPr>
              <w:t>+</w:t>
            </w:r>
          </w:p>
        </w:tc>
        <w:tc>
          <w:tcPr>
            <w:tcW w:w="710" w:type="dxa"/>
          </w:tcPr>
          <w:p w14:paraId="0E1024A4">
            <w:pPr>
              <w:pStyle w:val="9"/>
              <w:spacing w:line="223" w:lineRule="exact"/>
              <w:ind w:left="11"/>
              <w:rPr>
                <w:sz w:val="20"/>
              </w:rPr>
            </w:pPr>
            <w:r>
              <w:rPr>
                <w:spacing w:val="-10"/>
                <w:sz w:val="20"/>
              </w:rPr>
              <w:t>+</w:t>
            </w:r>
          </w:p>
        </w:tc>
        <w:tc>
          <w:tcPr>
            <w:tcW w:w="710" w:type="dxa"/>
          </w:tcPr>
          <w:p w14:paraId="051C2CE3">
            <w:pPr>
              <w:pStyle w:val="9"/>
              <w:rPr>
                <w:sz w:val="20"/>
              </w:rPr>
            </w:pPr>
          </w:p>
        </w:tc>
        <w:tc>
          <w:tcPr>
            <w:tcW w:w="706" w:type="dxa"/>
          </w:tcPr>
          <w:p w14:paraId="2C9E6BCA">
            <w:pPr>
              <w:pStyle w:val="9"/>
              <w:rPr>
                <w:sz w:val="20"/>
              </w:rPr>
            </w:pPr>
          </w:p>
        </w:tc>
        <w:tc>
          <w:tcPr>
            <w:tcW w:w="821" w:type="dxa"/>
          </w:tcPr>
          <w:p w14:paraId="49123140">
            <w:pPr>
              <w:pStyle w:val="9"/>
              <w:rPr>
                <w:sz w:val="20"/>
              </w:rPr>
            </w:pPr>
          </w:p>
        </w:tc>
        <w:tc>
          <w:tcPr>
            <w:tcW w:w="744" w:type="dxa"/>
          </w:tcPr>
          <w:p w14:paraId="5DCB3A68">
            <w:pPr>
              <w:pStyle w:val="9"/>
              <w:rPr>
                <w:sz w:val="20"/>
              </w:rPr>
            </w:pPr>
          </w:p>
        </w:tc>
        <w:tc>
          <w:tcPr>
            <w:tcW w:w="941" w:type="dxa"/>
          </w:tcPr>
          <w:p w14:paraId="2E3A2725">
            <w:pPr>
              <w:pStyle w:val="9"/>
              <w:rPr>
                <w:sz w:val="20"/>
              </w:rPr>
            </w:pPr>
          </w:p>
        </w:tc>
      </w:tr>
      <w:tr w14:paraId="25246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514" w:type="dxa"/>
          </w:tcPr>
          <w:p w14:paraId="0862D4AE">
            <w:pPr>
              <w:pStyle w:val="9"/>
              <w:spacing w:line="210" w:lineRule="exact"/>
              <w:ind w:left="11"/>
              <w:rPr>
                <w:sz w:val="20"/>
              </w:rPr>
            </w:pPr>
            <w:r>
              <w:rPr>
                <w:spacing w:val="-10"/>
                <w:sz w:val="20"/>
              </w:rPr>
              <w:t>2</w:t>
            </w:r>
          </w:p>
        </w:tc>
        <w:tc>
          <w:tcPr>
            <w:tcW w:w="3999" w:type="dxa"/>
          </w:tcPr>
          <w:p w14:paraId="08F0D85C">
            <w:pPr>
              <w:pStyle w:val="9"/>
              <w:spacing w:line="210" w:lineRule="exact"/>
              <w:ind w:left="11"/>
              <w:rPr>
                <w:sz w:val="20"/>
              </w:rPr>
            </w:pPr>
            <w:r>
              <w:rPr>
                <w:sz w:val="20"/>
              </w:rPr>
              <w:t>Консультации</w:t>
            </w:r>
            <w:r>
              <w:rPr>
                <w:spacing w:val="-9"/>
                <w:sz w:val="20"/>
              </w:rPr>
              <w:t xml:space="preserve"> </w:t>
            </w:r>
            <w:r>
              <w:rPr>
                <w:sz w:val="20"/>
              </w:rPr>
              <w:t>по</w:t>
            </w:r>
            <w:r>
              <w:rPr>
                <w:spacing w:val="-8"/>
                <w:sz w:val="20"/>
              </w:rPr>
              <w:t xml:space="preserve"> </w:t>
            </w:r>
            <w:r>
              <w:rPr>
                <w:sz w:val="20"/>
              </w:rPr>
              <w:t>результатам</w:t>
            </w:r>
            <w:r>
              <w:rPr>
                <w:spacing w:val="-9"/>
                <w:sz w:val="20"/>
              </w:rPr>
              <w:t xml:space="preserve"> </w:t>
            </w:r>
            <w:r>
              <w:rPr>
                <w:spacing w:val="-2"/>
                <w:sz w:val="20"/>
              </w:rPr>
              <w:t>диагностики</w:t>
            </w:r>
          </w:p>
        </w:tc>
        <w:tc>
          <w:tcPr>
            <w:tcW w:w="706" w:type="dxa"/>
          </w:tcPr>
          <w:p w14:paraId="342F45F8">
            <w:pPr>
              <w:pStyle w:val="9"/>
              <w:rPr>
                <w:sz w:val="16"/>
              </w:rPr>
            </w:pPr>
          </w:p>
        </w:tc>
        <w:tc>
          <w:tcPr>
            <w:tcW w:w="710" w:type="dxa"/>
          </w:tcPr>
          <w:p w14:paraId="416115D9">
            <w:pPr>
              <w:pStyle w:val="9"/>
              <w:rPr>
                <w:sz w:val="16"/>
              </w:rPr>
            </w:pPr>
          </w:p>
        </w:tc>
        <w:tc>
          <w:tcPr>
            <w:tcW w:w="710" w:type="dxa"/>
          </w:tcPr>
          <w:p w14:paraId="30E8CE8F">
            <w:pPr>
              <w:pStyle w:val="9"/>
              <w:spacing w:line="210" w:lineRule="exact"/>
              <w:ind w:left="11"/>
              <w:rPr>
                <w:sz w:val="20"/>
              </w:rPr>
            </w:pPr>
            <w:r>
              <w:rPr>
                <w:spacing w:val="-10"/>
                <w:sz w:val="20"/>
              </w:rPr>
              <w:t>+</w:t>
            </w:r>
          </w:p>
        </w:tc>
        <w:tc>
          <w:tcPr>
            <w:tcW w:w="706" w:type="dxa"/>
          </w:tcPr>
          <w:p w14:paraId="38AC4292">
            <w:pPr>
              <w:pStyle w:val="9"/>
              <w:rPr>
                <w:sz w:val="16"/>
              </w:rPr>
            </w:pPr>
          </w:p>
        </w:tc>
        <w:tc>
          <w:tcPr>
            <w:tcW w:w="821" w:type="dxa"/>
          </w:tcPr>
          <w:p w14:paraId="35F46DB9">
            <w:pPr>
              <w:pStyle w:val="9"/>
              <w:rPr>
                <w:sz w:val="16"/>
              </w:rPr>
            </w:pPr>
          </w:p>
        </w:tc>
        <w:tc>
          <w:tcPr>
            <w:tcW w:w="744" w:type="dxa"/>
          </w:tcPr>
          <w:p w14:paraId="29C49B51">
            <w:pPr>
              <w:pStyle w:val="9"/>
              <w:rPr>
                <w:sz w:val="16"/>
              </w:rPr>
            </w:pPr>
          </w:p>
        </w:tc>
        <w:tc>
          <w:tcPr>
            <w:tcW w:w="941" w:type="dxa"/>
          </w:tcPr>
          <w:p w14:paraId="3DE4BE16">
            <w:pPr>
              <w:pStyle w:val="9"/>
              <w:rPr>
                <w:sz w:val="16"/>
              </w:rPr>
            </w:pPr>
          </w:p>
        </w:tc>
      </w:tr>
      <w:tr w14:paraId="7CE67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14" w:type="dxa"/>
          </w:tcPr>
          <w:p w14:paraId="7B85660B">
            <w:pPr>
              <w:pStyle w:val="9"/>
              <w:spacing w:line="223" w:lineRule="exact"/>
              <w:ind w:left="11"/>
              <w:rPr>
                <w:sz w:val="20"/>
              </w:rPr>
            </w:pPr>
            <w:r>
              <w:rPr>
                <w:spacing w:val="-10"/>
                <w:sz w:val="20"/>
              </w:rPr>
              <w:t>3</w:t>
            </w:r>
          </w:p>
        </w:tc>
        <w:tc>
          <w:tcPr>
            <w:tcW w:w="3999" w:type="dxa"/>
          </w:tcPr>
          <w:p w14:paraId="2F23717E">
            <w:pPr>
              <w:pStyle w:val="9"/>
              <w:spacing w:line="223" w:lineRule="exact"/>
              <w:ind w:left="11"/>
              <w:rPr>
                <w:sz w:val="20"/>
              </w:rPr>
            </w:pPr>
            <w:r>
              <w:rPr>
                <w:sz w:val="20"/>
              </w:rPr>
              <w:t>Выработка</w:t>
            </w:r>
            <w:r>
              <w:rPr>
                <w:spacing w:val="-7"/>
                <w:sz w:val="20"/>
              </w:rPr>
              <w:t xml:space="preserve"> </w:t>
            </w:r>
            <w:r>
              <w:rPr>
                <w:sz w:val="20"/>
              </w:rPr>
              <w:t>рекомендаций</w:t>
            </w:r>
            <w:r>
              <w:rPr>
                <w:spacing w:val="-6"/>
                <w:sz w:val="20"/>
              </w:rPr>
              <w:t xml:space="preserve"> </w:t>
            </w:r>
            <w:r>
              <w:rPr>
                <w:sz w:val="20"/>
              </w:rPr>
              <w:t>по</w:t>
            </w:r>
            <w:r>
              <w:rPr>
                <w:spacing w:val="-5"/>
                <w:sz w:val="20"/>
              </w:rPr>
              <w:t xml:space="preserve"> </w:t>
            </w:r>
            <w:r>
              <w:rPr>
                <w:sz w:val="20"/>
              </w:rPr>
              <w:t>работе</w:t>
            </w:r>
            <w:r>
              <w:rPr>
                <w:spacing w:val="-7"/>
                <w:sz w:val="20"/>
              </w:rPr>
              <w:t xml:space="preserve"> </w:t>
            </w:r>
            <w:r>
              <w:rPr>
                <w:sz w:val="20"/>
              </w:rPr>
              <w:t>с</w:t>
            </w:r>
            <w:r>
              <w:rPr>
                <w:spacing w:val="-7"/>
                <w:sz w:val="20"/>
              </w:rPr>
              <w:t xml:space="preserve"> </w:t>
            </w:r>
            <w:r>
              <w:rPr>
                <w:spacing w:val="-2"/>
                <w:sz w:val="20"/>
              </w:rPr>
              <w:t>детьми</w:t>
            </w:r>
          </w:p>
          <w:p w14:paraId="259E5A5F">
            <w:pPr>
              <w:pStyle w:val="9"/>
              <w:spacing w:before="1" w:line="217" w:lineRule="exact"/>
              <w:ind w:left="11"/>
              <w:rPr>
                <w:sz w:val="20"/>
              </w:rPr>
            </w:pPr>
            <w:r>
              <w:rPr>
                <w:sz w:val="20"/>
              </w:rPr>
              <w:t>«группы</w:t>
            </w:r>
            <w:r>
              <w:rPr>
                <w:spacing w:val="-13"/>
                <w:sz w:val="20"/>
              </w:rPr>
              <w:t xml:space="preserve"> </w:t>
            </w:r>
            <w:r>
              <w:rPr>
                <w:spacing w:val="-2"/>
                <w:sz w:val="20"/>
              </w:rPr>
              <w:t>риска»</w:t>
            </w:r>
          </w:p>
        </w:tc>
        <w:tc>
          <w:tcPr>
            <w:tcW w:w="706" w:type="dxa"/>
          </w:tcPr>
          <w:p w14:paraId="0EE435EA">
            <w:pPr>
              <w:pStyle w:val="9"/>
              <w:rPr>
                <w:sz w:val="20"/>
              </w:rPr>
            </w:pPr>
          </w:p>
        </w:tc>
        <w:tc>
          <w:tcPr>
            <w:tcW w:w="710" w:type="dxa"/>
          </w:tcPr>
          <w:p w14:paraId="41B40615">
            <w:pPr>
              <w:pStyle w:val="9"/>
              <w:spacing w:line="223" w:lineRule="exact"/>
              <w:ind w:left="11"/>
              <w:rPr>
                <w:sz w:val="20"/>
              </w:rPr>
            </w:pPr>
            <w:r>
              <w:rPr>
                <w:spacing w:val="-10"/>
                <w:sz w:val="20"/>
              </w:rPr>
              <w:t>+</w:t>
            </w:r>
          </w:p>
        </w:tc>
        <w:tc>
          <w:tcPr>
            <w:tcW w:w="710" w:type="dxa"/>
          </w:tcPr>
          <w:p w14:paraId="44109E4D">
            <w:pPr>
              <w:pStyle w:val="9"/>
              <w:spacing w:line="223" w:lineRule="exact"/>
              <w:ind w:left="11"/>
              <w:rPr>
                <w:sz w:val="20"/>
              </w:rPr>
            </w:pPr>
            <w:r>
              <w:rPr>
                <w:spacing w:val="-10"/>
                <w:sz w:val="20"/>
              </w:rPr>
              <w:t>+</w:t>
            </w:r>
          </w:p>
        </w:tc>
        <w:tc>
          <w:tcPr>
            <w:tcW w:w="706" w:type="dxa"/>
          </w:tcPr>
          <w:p w14:paraId="504A6588">
            <w:pPr>
              <w:pStyle w:val="9"/>
              <w:spacing w:line="223" w:lineRule="exact"/>
              <w:ind w:left="9"/>
              <w:rPr>
                <w:sz w:val="20"/>
              </w:rPr>
            </w:pPr>
            <w:r>
              <w:rPr>
                <w:spacing w:val="-10"/>
                <w:sz w:val="20"/>
              </w:rPr>
              <w:t>+</w:t>
            </w:r>
          </w:p>
        </w:tc>
        <w:tc>
          <w:tcPr>
            <w:tcW w:w="821" w:type="dxa"/>
          </w:tcPr>
          <w:p w14:paraId="243EBD58">
            <w:pPr>
              <w:pStyle w:val="9"/>
              <w:spacing w:line="223" w:lineRule="exact"/>
              <w:ind w:left="12"/>
              <w:rPr>
                <w:sz w:val="20"/>
              </w:rPr>
            </w:pPr>
            <w:r>
              <w:rPr>
                <w:spacing w:val="-10"/>
                <w:sz w:val="20"/>
              </w:rPr>
              <w:t>+</w:t>
            </w:r>
          </w:p>
        </w:tc>
        <w:tc>
          <w:tcPr>
            <w:tcW w:w="744" w:type="dxa"/>
          </w:tcPr>
          <w:p w14:paraId="36A56764">
            <w:pPr>
              <w:pStyle w:val="9"/>
              <w:spacing w:line="223" w:lineRule="exact"/>
              <w:ind w:left="12"/>
              <w:rPr>
                <w:sz w:val="20"/>
              </w:rPr>
            </w:pPr>
            <w:r>
              <w:rPr>
                <w:spacing w:val="-10"/>
                <w:sz w:val="20"/>
              </w:rPr>
              <w:t>+</w:t>
            </w:r>
          </w:p>
        </w:tc>
        <w:tc>
          <w:tcPr>
            <w:tcW w:w="941" w:type="dxa"/>
          </w:tcPr>
          <w:p w14:paraId="42E647B6">
            <w:pPr>
              <w:pStyle w:val="9"/>
              <w:rPr>
                <w:sz w:val="20"/>
              </w:rPr>
            </w:pPr>
          </w:p>
        </w:tc>
      </w:tr>
      <w:tr w14:paraId="174F4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514" w:type="dxa"/>
          </w:tcPr>
          <w:p w14:paraId="630D934C">
            <w:pPr>
              <w:pStyle w:val="9"/>
              <w:spacing w:line="223" w:lineRule="exact"/>
              <w:ind w:left="11"/>
              <w:rPr>
                <w:sz w:val="20"/>
              </w:rPr>
            </w:pPr>
            <w:r>
              <w:rPr>
                <w:spacing w:val="-10"/>
                <w:sz w:val="20"/>
              </w:rPr>
              <w:t>4</w:t>
            </w:r>
          </w:p>
        </w:tc>
        <w:tc>
          <w:tcPr>
            <w:tcW w:w="3999" w:type="dxa"/>
          </w:tcPr>
          <w:p w14:paraId="4F63508D">
            <w:pPr>
              <w:pStyle w:val="9"/>
              <w:spacing w:line="230" w:lineRule="atLeast"/>
              <w:ind w:left="11"/>
              <w:rPr>
                <w:sz w:val="20"/>
              </w:rPr>
            </w:pPr>
            <w:r>
              <w:rPr>
                <w:sz w:val="20"/>
              </w:rPr>
              <w:t>Выступления</w:t>
            </w:r>
            <w:r>
              <w:rPr>
                <w:spacing w:val="-13"/>
                <w:sz w:val="20"/>
              </w:rPr>
              <w:t xml:space="preserve"> </w:t>
            </w:r>
            <w:r>
              <w:rPr>
                <w:sz w:val="20"/>
              </w:rPr>
              <w:t>с</w:t>
            </w:r>
            <w:r>
              <w:rPr>
                <w:spacing w:val="-12"/>
                <w:sz w:val="20"/>
              </w:rPr>
              <w:t xml:space="preserve"> </w:t>
            </w:r>
            <w:r>
              <w:rPr>
                <w:sz w:val="20"/>
              </w:rPr>
              <w:t>соответствующими</w:t>
            </w:r>
            <w:r>
              <w:rPr>
                <w:spacing w:val="-12"/>
                <w:sz w:val="20"/>
              </w:rPr>
              <w:t xml:space="preserve"> </w:t>
            </w:r>
            <w:r>
              <w:rPr>
                <w:sz w:val="20"/>
              </w:rPr>
              <w:t>сооб- щениями на педсоветах и совещаниях</w:t>
            </w:r>
          </w:p>
        </w:tc>
        <w:tc>
          <w:tcPr>
            <w:tcW w:w="706" w:type="dxa"/>
          </w:tcPr>
          <w:p w14:paraId="661FCEF4">
            <w:pPr>
              <w:pStyle w:val="9"/>
              <w:rPr>
                <w:sz w:val="20"/>
              </w:rPr>
            </w:pPr>
          </w:p>
        </w:tc>
        <w:tc>
          <w:tcPr>
            <w:tcW w:w="710" w:type="dxa"/>
          </w:tcPr>
          <w:p w14:paraId="5D2D199F">
            <w:pPr>
              <w:pStyle w:val="9"/>
              <w:spacing w:line="223" w:lineRule="exact"/>
              <w:ind w:left="11"/>
              <w:rPr>
                <w:sz w:val="20"/>
              </w:rPr>
            </w:pPr>
            <w:r>
              <w:rPr>
                <w:spacing w:val="-10"/>
                <w:sz w:val="20"/>
              </w:rPr>
              <w:t>+</w:t>
            </w:r>
          </w:p>
        </w:tc>
        <w:tc>
          <w:tcPr>
            <w:tcW w:w="710" w:type="dxa"/>
          </w:tcPr>
          <w:p w14:paraId="461D2F96">
            <w:pPr>
              <w:pStyle w:val="9"/>
              <w:spacing w:line="223" w:lineRule="exact"/>
              <w:ind w:left="11"/>
              <w:rPr>
                <w:sz w:val="20"/>
              </w:rPr>
            </w:pPr>
            <w:r>
              <w:rPr>
                <w:spacing w:val="-10"/>
                <w:sz w:val="20"/>
              </w:rPr>
              <w:t>+</w:t>
            </w:r>
          </w:p>
        </w:tc>
        <w:tc>
          <w:tcPr>
            <w:tcW w:w="706" w:type="dxa"/>
          </w:tcPr>
          <w:p w14:paraId="74C62B19">
            <w:pPr>
              <w:pStyle w:val="9"/>
              <w:spacing w:line="223" w:lineRule="exact"/>
              <w:ind w:left="9"/>
              <w:rPr>
                <w:sz w:val="20"/>
              </w:rPr>
            </w:pPr>
            <w:r>
              <w:rPr>
                <w:spacing w:val="-10"/>
                <w:sz w:val="20"/>
              </w:rPr>
              <w:t>+</w:t>
            </w:r>
          </w:p>
        </w:tc>
        <w:tc>
          <w:tcPr>
            <w:tcW w:w="821" w:type="dxa"/>
          </w:tcPr>
          <w:p w14:paraId="6AD694BD">
            <w:pPr>
              <w:pStyle w:val="9"/>
              <w:spacing w:line="223" w:lineRule="exact"/>
              <w:ind w:left="12"/>
              <w:rPr>
                <w:sz w:val="20"/>
              </w:rPr>
            </w:pPr>
            <w:r>
              <w:rPr>
                <w:spacing w:val="-10"/>
                <w:sz w:val="20"/>
              </w:rPr>
              <w:t>+</w:t>
            </w:r>
          </w:p>
        </w:tc>
        <w:tc>
          <w:tcPr>
            <w:tcW w:w="744" w:type="dxa"/>
          </w:tcPr>
          <w:p w14:paraId="3BDD2DA6">
            <w:pPr>
              <w:pStyle w:val="9"/>
              <w:rPr>
                <w:sz w:val="20"/>
              </w:rPr>
            </w:pPr>
          </w:p>
        </w:tc>
        <w:tc>
          <w:tcPr>
            <w:tcW w:w="941" w:type="dxa"/>
          </w:tcPr>
          <w:p w14:paraId="27CA0B64">
            <w:pPr>
              <w:pStyle w:val="9"/>
              <w:rPr>
                <w:sz w:val="20"/>
              </w:rPr>
            </w:pPr>
          </w:p>
        </w:tc>
      </w:tr>
    </w:tbl>
    <w:p w14:paraId="6A29178B">
      <w:pPr>
        <w:spacing w:before="6" w:line="252" w:lineRule="exact"/>
        <w:ind w:left="1735" w:right="1069" w:firstLine="0"/>
        <w:jc w:val="center"/>
        <w:rPr>
          <w:b/>
          <w:sz w:val="22"/>
        </w:rPr>
      </w:pPr>
      <w:r>
        <w:rPr>
          <w:b/>
          <w:sz w:val="22"/>
        </w:rPr>
        <w:t>Акт</w:t>
      </w:r>
      <w:r>
        <w:rPr>
          <w:b/>
          <w:spacing w:val="-3"/>
          <w:sz w:val="22"/>
        </w:rPr>
        <w:t xml:space="preserve"> </w:t>
      </w:r>
      <w:r>
        <w:rPr>
          <w:b/>
          <w:spacing w:val="-2"/>
          <w:sz w:val="22"/>
        </w:rPr>
        <w:t>обследования</w:t>
      </w:r>
    </w:p>
    <w:p w14:paraId="57DF9F6D">
      <w:pPr>
        <w:spacing w:before="0" w:line="252" w:lineRule="exact"/>
        <w:ind w:left="1735" w:right="1070" w:firstLine="0"/>
        <w:jc w:val="center"/>
        <w:rPr>
          <w:b/>
          <w:sz w:val="22"/>
        </w:rPr>
      </w:pPr>
      <w:r>
        <w:rPr>
          <w:b/>
          <w:sz w:val="22"/>
        </w:rPr>
        <w:t>условий</w:t>
      </w:r>
      <w:r>
        <w:rPr>
          <w:b/>
          <w:spacing w:val="-9"/>
          <w:sz w:val="22"/>
        </w:rPr>
        <w:t xml:space="preserve"> </w:t>
      </w:r>
      <w:r>
        <w:rPr>
          <w:b/>
          <w:sz w:val="22"/>
        </w:rPr>
        <w:t>жизни</w:t>
      </w:r>
      <w:r>
        <w:rPr>
          <w:b/>
          <w:spacing w:val="-6"/>
          <w:sz w:val="22"/>
        </w:rPr>
        <w:t xml:space="preserve"> </w:t>
      </w:r>
      <w:r>
        <w:rPr>
          <w:b/>
          <w:sz w:val="22"/>
        </w:rPr>
        <w:t>несовершеннолетнего</w:t>
      </w:r>
      <w:r>
        <w:rPr>
          <w:b/>
          <w:spacing w:val="-10"/>
          <w:sz w:val="22"/>
        </w:rPr>
        <w:t xml:space="preserve"> </w:t>
      </w:r>
      <w:r>
        <w:rPr>
          <w:b/>
          <w:sz w:val="22"/>
        </w:rPr>
        <w:t>гражданина</w:t>
      </w:r>
      <w:r>
        <w:rPr>
          <w:b/>
          <w:spacing w:val="-6"/>
          <w:sz w:val="22"/>
        </w:rPr>
        <w:t xml:space="preserve"> </w:t>
      </w:r>
      <w:r>
        <w:rPr>
          <w:b/>
          <w:sz w:val="22"/>
        </w:rPr>
        <w:t>и</w:t>
      </w:r>
      <w:r>
        <w:rPr>
          <w:b/>
          <w:spacing w:val="-4"/>
          <w:sz w:val="22"/>
        </w:rPr>
        <w:t xml:space="preserve"> </w:t>
      </w:r>
      <w:r>
        <w:rPr>
          <w:b/>
          <w:sz w:val="22"/>
        </w:rPr>
        <w:t>его</w:t>
      </w:r>
      <w:r>
        <w:rPr>
          <w:b/>
          <w:spacing w:val="-6"/>
          <w:sz w:val="22"/>
        </w:rPr>
        <w:t xml:space="preserve"> </w:t>
      </w:r>
      <w:r>
        <w:rPr>
          <w:b/>
          <w:spacing w:val="-2"/>
          <w:sz w:val="22"/>
        </w:rPr>
        <w:t>семьи</w:t>
      </w:r>
    </w:p>
    <w:p w14:paraId="6E937552">
      <w:pPr>
        <w:tabs>
          <w:tab w:val="left" w:pos="4457"/>
          <w:tab w:val="left" w:pos="5557"/>
        </w:tabs>
        <w:spacing w:before="237"/>
        <w:ind w:left="804" w:right="0" w:firstLine="0"/>
        <w:jc w:val="left"/>
        <w:rPr>
          <w:sz w:val="22"/>
        </w:rPr>
      </w:pPr>
      <w:r>
        <w:rPr>
          <w:sz w:val="22"/>
        </w:rPr>
        <w:t>Дата обследования</w:t>
      </w:r>
      <w:r>
        <w:rPr>
          <w:spacing w:val="16"/>
          <w:sz w:val="22"/>
        </w:rPr>
        <w:t xml:space="preserve"> </w:t>
      </w:r>
      <w:r>
        <w:rPr>
          <w:sz w:val="22"/>
          <w:u w:val="single"/>
        </w:rPr>
        <w:tab/>
      </w:r>
      <w:r>
        <w:rPr>
          <w:sz w:val="22"/>
        </w:rPr>
        <w:t xml:space="preserve">20 </w:t>
      </w:r>
      <w:r>
        <w:rPr>
          <w:sz w:val="22"/>
          <w:u w:val="single"/>
        </w:rPr>
        <w:tab/>
      </w:r>
      <w:r>
        <w:rPr>
          <w:spacing w:val="-5"/>
          <w:sz w:val="22"/>
        </w:rPr>
        <w:t>год</w:t>
      </w:r>
    </w:p>
    <w:p w14:paraId="4FF6FA8C">
      <w:pPr>
        <w:spacing w:after="0"/>
        <w:jc w:val="left"/>
        <w:rPr>
          <w:sz w:val="22"/>
        </w:rPr>
        <w:sectPr>
          <w:pgSz w:w="11900" w:h="16850"/>
          <w:pgMar w:top="1040" w:right="560" w:bottom="440" w:left="540" w:header="0" w:footer="246" w:gutter="0"/>
          <w:cols w:space="720" w:num="1"/>
        </w:sectPr>
      </w:pPr>
    </w:p>
    <w:p w14:paraId="034C6A4D">
      <w:pPr>
        <w:spacing w:before="71"/>
        <w:ind w:left="804" w:right="0" w:firstLine="0"/>
        <w:jc w:val="left"/>
        <w:rPr>
          <w:sz w:val="22"/>
        </w:rPr>
      </w:pPr>
      <w:r>
        <w:rPr>
          <w:sz w:val="22"/>
        </w:rPr>
        <w:t>Фамилия,</w:t>
      </w:r>
      <w:r>
        <w:rPr>
          <w:spacing w:val="-9"/>
          <w:sz w:val="22"/>
        </w:rPr>
        <w:t xml:space="preserve"> </w:t>
      </w:r>
      <w:r>
        <w:rPr>
          <w:sz w:val="22"/>
        </w:rPr>
        <w:t>имя,</w:t>
      </w:r>
      <w:r>
        <w:rPr>
          <w:spacing w:val="-7"/>
          <w:sz w:val="22"/>
        </w:rPr>
        <w:t xml:space="preserve"> </w:t>
      </w:r>
      <w:r>
        <w:rPr>
          <w:sz w:val="22"/>
        </w:rPr>
        <w:t>отчество</w:t>
      </w:r>
      <w:r>
        <w:rPr>
          <w:spacing w:val="-7"/>
          <w:sz w:val="22"/>
        </w:rPr>
        <w:t xml:space="preserve"> </w:t>
      </w:r>
      <w:r>
        <w:rPr>
          <w:sz w:val="22"/>
        </w:rPr>
        <w:t>(при</w:t>
      </w:r>
      <w:r>
        <w:rPr>
          <w:spacing w:val="-8"/>
          <w:sz w:val="22"/>
        </w:rPr>
        <w:t xml:space="preserve"> </w:t>
      </w:r>
      <w:r>
        <w:rPr>
          <w:sz w:val="22"/>
        </w:rPr>
        <w:t>наличии),</w:t>
      </w:r>
      <w:r>
        <w:rPr>
          <w:spacing w:val="-6"/>
          <w:sz w:val="22"/>
        </w:rPr>
        <w:t xml:space="preserve"> </w:t>
      </w:r>
      <w:r>
        <w:rPr>
          <w:sz w:val="22"/>
        </w:rPr>
        <w:t>должность</w:t>
      </w:r>
      <w:r>
        <w:rPr>
          <w:spacing w:val="-10"/>
          <w:sz w:val="22"/>
        </w:rPr>
        <w:t xml:space="preserve"> </w:t>
      </w:r>
      <w:r>
        <w:rPr>
          <w:sz w:val="22"/>
        </w:rPr>
        <w:t>специалиста,</w:t>
      </w:r>
      <w:r>
        <w:rPr>
          <w:spacing w:val="-7"/>
          <w:sz w:val="22"/>
        </w:rPr>
        <w:t xml:space="preserve"> </w:t>
      </w:r>
      <w:r>
        <w:rPr>
          <w:sz w:val="22"/>
        </w:rPr>
        <w:t>проводившего</w:t>
      </w:r>
      <w:r>
        <w:rPr>
          <w:spacing w:val="-6"/>
          <w:sz w:val="22"/>
        </w:rPr>
        <w:t xml:space="preserve"> </w:t>
      </w:r>
      <w:r>
        <w:rPr>
          <w:spacing w:val="-2"/>
          <w:sz w:val="22"/>
        </w:rPr>
        <w:t>обследование</w:t>
      </w:r>
    </w:p>
    <w:p w14:paraId="2B4A01AF">
      <w:pPr>
        <w:pStyle w:val="6"/>
        <w:ind w:left="0"/>
        <w:jc w:val="left"/>
        <w:rPr>
          <w:sz w:val="22"/>
        </w:rPr>
      </w:pPr>
    </w:p>
    <w:p w14:paraId="1E224E9C">
      <w:pPr>
        <w:pStyle w:val="6"/>
        <w:ind w:left="0"/>
        <w:jc w:val="left"/>
        <w:rPr>
          <w:sz w:val="22"/>
        </w:rPr>
      </w:pPr>
    </w:p>
    <w:p w14:paraId="68736462">
      <w:pPr>
        <w:pStyle w:val="6"/>
        <w:spacing w:before="241"/>
        <w:ind w:left="0"/>
        <w:jc w:val="left"/>
        <w:rPr>
          <w:sz w:val="22"/>
        </w:rPr>
      </w:pPr>
    </w:p>
    <w:p w14:paraId="7158BD8B">
      <w:pPr>
        <w:spacing w:before="0"/>
        <w:ind w:left="804" w:right="0" w:firstLine="0"/>
        <w:jc w:val="left"/>
        <w:rPr>
          <w:sz w:val="22"/>
        </w:rPr>
      </w:pPr>
      <w:r>
        <w:rPr>
          <w:sz w:val="22"/>
        </w:rPr>
        <w:t>Проводилось</w:t>
      </w:r>
      <w:r>
        <w:rPr>
          <w:spacing w:val="-11"/>
          <w:sz w:val="22"/>
        </w:rPr>
        <w:t xml:space="preserve"> </w:t>
      </w:r>
      <w:r>
        <w:rPr>
          <w:sz w:val="22"/>
        </w:rPr>
        <w:t>обследование</w:t>
      </w:r>
      <w:r>
        <w:rPr>
          <w:spacing w:val="-9"/>
          <w:sz w:val="22"/>
        </w:rPr>
        <w:t xml:space="preserve"> </w:t>
      </w:r>
      <w:r>
        <w:rPr>
          <w:sz w:val="22"/>
        </w:rPr>
        <w:t>условий</w:t>
      </w:r>
      <w:r>
        <w:rPr>
          <w:spacing w:val="-9"/>
          <w:sz w:val="22"/>
        </w:rPr>
        <w:t xml:space="preserve"> </w:t>
      </w:r>
      <w:r>
        <w:rPr>
          <w:sz w:val="22"/>
        </w:rPr>
        <w:t>жизни</w:t>
      </w:r>
      <w:r>
        <w:rPr>
          <w:spacing w:val="-10"/>
          <w:sz w:val="22"/>
        </w:rPr>
        <w:t xml:space="preserve"> </w:t>
      </w:r>
      <w:r>
        <w:rPr>
          <w:sz w:val="22"/>
        </w:rPr>
        <w:t>несовершеннолетнего</w:t>
      </w:r>
      <w:r>
        <w:rPr>
          <w:spacing w:val="-11"/>
          <w:sz w:val="22"/>
        </w:rPr>
        <w:t xml:space="preserve"> </w:t>
      </w:r>
      <w:r>
        <w:rPr>
          <w:sz w:val="22"/>
        </w:rPr>
        <w:t>гражданина</w:t>
      </w:r>
      <w:r>
        <w:rPr>
          <w:spacing w:val="-9"/>
          <w:sz w:val="22"/>
        </w:rPr>
        <w:t xml:space="preserve"> </w:t>
      </w:r>
      <w:r>
        <w:rPr>
          <w:sz w:val="22"/>
        </w:rPr>
        <w:t>(далее</w:t>
      </w:r>
      <w:r>
        <w:rPr>
          <w:spacing w:val="-10"/>
          <w:sz w:val="22"/>
        </w:rPr>
        <w:t xml:space="preserve"> </w:t>
      </w:r>
      <w:r>
        <w:rPr>
          <w:spacing w:val="-2"/>
          <w:sz w:val="22"/>
        </w:rPr>
        <w:t>ребенок)</w:t>
      </w:r>
    </w:p>
    <w:p w14:paraId="4C02C343">
      <w:pPr>
        <w:pStyle w:val="6"/>
        <w:spacing w:before="87"/>
        <w:ind w:left="0"/>
        <w:jc w:val="left"/>
        <w:rPr>
          <w:sz w:val="22"/>
        </w:rPr>
      </w:pPr>
    </w:p>
    <w:p w14:paraId="2B72756D">
      <w:pPr>
        <w:spacing w:before="1"/>
        <w:ind w:left="1735" w:right="1075" w:firstLine="0"/>
        <w:jc w:val="center"/>
        <w:rPr>
          <w:sz w:val="14"/>
        </w:rPr>
      </w:pPr>
      <w:r>
        <w:rPr>
          <w:sz w:val="14"/>
        </w:rPr>
        <w:t>(фамилия,</w:t>
      </w:r>
      <w:r>
        <w:rPr>
          <w:spacing w:val="-4"/>
          <w:sz w:val="14"/>
        </w:rPr>
        <w:t xml:space="preserve"> </w:t>
      </w:r>
      <w:r>
        <w:rPr>
          <w:sz w:val="14"/>
        </w:rPr>
        <w:t>имя,</w:t>
      </w:r>
      <w:r>
        <w:rPr>
          <w:spacing w:val="-3"/>
          <w:sz w:val="14"/>
        </w:rPr>
        <w:t xml:space="preserve"> </w:t>
      </w:r>
      <w:r>
        <w:rPr>
          <w:sz w:val="14"/>
        </w:rPr>
        <w:t>отчество,</w:t>
      </w:r>
      <w:r>
        <w:rPr>
          <w:spacing w:val="-4"/>
          <w:sz w:val="14"/>
        </w:rPr>
        <w:t xml:space="preserve"> </w:t>
      </w:r>
      <w:r>
        <w:rPr>
          <w:sz w:val="14"/>
        </w:rPr>
        <w:t>дата</w:t>
      </w:r>
      <w:r>
        <w:rPr>
          <w:spacing w:val="-4"/>
          <w:sz w:val="14"/>
        </w:rPr>
        <w:t xml:space="preserve"> </w:t>
      </w:r>
      <w:r>
        <w:rPr>
          <w:spacing w:val="-2"/>
          <w:sz w:val="14"/>
        </w:rPr>
        <w:t>рождения)</w:t>
      </w:r>
    </w:p>
    <w:p w14:paraId="0FB463C0">
      <w:pPr>
        <w:pStyle w:val="6"/>
        <w:ind w:left="0"/>
        <w:jc w:val="left"/>
        <w:rPr>
          <w:sz w:val="14"/>
        </w:rPr>
      </w:pPr>
    </w:p>
    <w:p w14:paraId="79D04292">
      <w:pPr>
        <w:pStyle w:val="6"/>
        <w:spacing w:before="18"/>
        <w:ind w:left="0"/>
        <w:jc w:val="left"/>
        <w:rPr>
          <w:sz w:val="14"/>
        </w:rPr>
      </w:pPr>
    </w:p>
    <w:p w14:paraId="5B1EA132">
      <w:pPr>
        <w:tabs>
          <w:tab w:val="left" w:pos="4035"/>
          <w:tab w:val="left" w:pos="10689"/>
        </w:tabs>
        <w:spacing w:before="0"/>
        <w:ind w:left="775" w:right="0" w:firstLine="0"/>
        <w:jc w:val="left"/>
        <w:rPr>
          <w:sz w:val="22"/>
        </w:rPr>
      </w:pPr>
      <w:r>
        <w:rPr>
          <w:sz w:val="22"/>
          <w:u w:val="single"/>
        </w:rPr>
        <w:tab/>
      </w:r>
      <w:r>
        <w:rPr>
          <w:sz w:val="22"/>
          <w:u w:val="single"/>
        </w:rPr>
        <w:t>Свидетельство</w:t>
      </w:r>
      <w:r>
        <w:rPr>
          <w:spacing w:val="-8"/>
          <w:sz w:val="22"/>
          <w:u w:val="single"/>
        </w:rPr>
        <w:t xml:space="preserve"> </w:t>
      </w:r>
      <w:r>
        <w:rPr>
          <w:sz w:val="22"/>
          <w:u w:val="single"/>
        </w:rPr>
        <w:t>о</w:t>
      </w:r>
      <w:r>
        <w:rPr>
          <w:spacing w:val="-5"/>
          <w:sz w:val="22"/>
          <w:u w:val="single"/>
        </w:rPr>
        <w:t xml:space="preserve"> </w:t>
      </w:r>
      <w:r>
        <w:rPr>
          <w:sz w:val="22"/>
          <w:u w:val="single"/>
        </w:rPr>
        <w:t>рождении:</w:t>
      </w:r>
      <w:r>
        <w:rPr>
          <w:spacing w:val="-5"/>
          <w:sz w:val="22"/>
          <w:u w:val="single"/>
        </w:rPr>
        <w:t xml:space="preserve"> </w:t>
      </w:r>
      <w:r>
        <w:rPr>
          <w:spacing w:val="-2"/>
          <w:sz w:val="22"/>
          <w:u w:val="single"/>
        </w:rPr>
        <w:t>серия№</w:t>
      </w:r>
      <w:r>
        <w:rPr>
          <w:sz w:val="22"/>
          <w:u w:val="single"/>
        </w:rPr>
        <w:tab/>
      </w:r>
    </w:p>
    <w:p w14:paraId="36B9ADF9">
      <w:pPr>
        <w:pStyle w:val="6"/>
        <w:ind w:left="0"/>
        <w:jc w:val="left"/>
        <w:rPr>
          <w:sz w:val="14"/>
        </w:rPr>
      </w:pPr>
    </w:p>
    <w:p w14:paraId="6916108F">
      <w:pPr>
        <w:pStyle w:val="6"/>
        <w:spacing w:before="27"/>
        <w:ind w:left="0"/>
        <w:jc w:val="left"/>
        <w:rPr>
          <w:sz w:val="14"/>
        </w:rPr>
      </w:pPr>
    </w:p>
    <w:p w14:paraId="4EE1AFCC">
      <w:pPr>
        <w:spacing w:before="1"/>
        <w:ind w:left="1735" w:right="1073" w:firstLine="0"/>
        <w:jc w:val="center"/>
        <w:rPr>
          <w:sz w:val="14"/>
        </w:rPr>
      </w:pPr>
      <w:r>
        <w:rPr>
          <w:sz w:val="14"/>
        </w:rPr>
        <w:t>(кем,</w:t>
      </w:r>
      <w:r>
        <w:rPr>
          <w:spacing w:val="-3"/>
          <w:sz w:val="14"/>
        </w:rPr>
        <w:t xml:space="preserve"> </w:t>
      </w:r>
      <w:r>
        <w:rPr>
          <w:sz w:val="14"/>
        </w:rPr>
        <w:t>когда</w:t>
      </w:r>
      <w:r>
        <w:rPr>
          <w:spacing w:val="-4"/>
          <w:sz w:val="14"/>
        </w:rPr>
        <w:t xml:space="preserve"> </w:t>
      </w:r>
      <w:r>
        <w:rPr>
          <w:spacing w:val="-2"/>
          <w:sz w:val="14"/>
        </w:rPr>
        <w:t>выдано)</w:t>
      </w:r>
    </w:p>
    <w:p w14:paraId="12CA7D7F">
      <w:pPr>
        <w:pStyle w:val="6"/>
        <w:ind w:left="0"/>
        <w:jc w:val="left"/>
        <w:rPr>
          <w:sz w:val="14"/>
        </w:rPr>
      </w:pPr>
    </w:p>
    <w:p w14:paraId="5B153AE0">
      <w:pPr>
        <w:pStyle w:val="6"/>
        <w:ind w:left="0"/>
        <w:jc w:val="left"/>
        <w:rPr>
          <w:sz w:val="14"/>
        </w:rPr>
      </w:pPr>
    </w:p>
    <w:p w14:paraId="7D30D301">
      <w:pPr>
        <w:pStyle w:val="6"/>
        <w:spacing w:before="157"/>
        <w:ind w:left="0"/>
        <w:jc w:val="left"/>
        <w:rPr>
          <w:sz w:val="14"/>
        </w:rPr>
      </w:pPr>
    </w:p>
    <w:p w14:paraId="44B1C153">
      <w:pPr>
        <w:tabs>
          <w:tab w:val="left" w:pos="10580"/>
        </w:tabs>
        <w:spacing w:before="1"/>
        <w:ind w:left="694" w:right="0" w:firstLine="0"/>
        <w:jc w:val="center"/>
        <w:rPr>
          <w:sz w:val="22"/>
        </w:rPr>
      </w:pPr>
      <w:r>
        <w:rPr>
          <w:sz w:val="22"/>
          <w:u w:val="single"/>
        </w:rPr>
        <w:t>Паспорт:</w:t>
      </w:r>
      <w:r>
        <w:rPr>
          <w:spacing w:val="-6"/>
          <w:sz w:val="22"/>
          <w:u w:val="single"/>
        </w:rPr>
        <w:t xml:space="preserve"> </w:t>
      </w:r>
      <w:r>
        <w:rPr>
          <w:spacing w:val="-2"/>
          <w:sz w:val="22"/>
          <w:u w:val="single"/>
        </w:rPr>
        <w:t>серия№</w:t>
      </w:r>
      <w:r>
        <w:rPr>
          <w:sz w:val="22"/>
          <w:u w:val="single"/>
        </w:rPr>
        <w:tab/>
      </w:r>
    </w:p>
    <w:p w14:paraId="3AA76D21">
      <w:pPr>
        <w:pStyle w:val="6"/>
        <w:ind w:left="0"/>
        <w:jc w:val="left"/>
        <w:rPr>
          <w:sz w:val="14"/>
        </w:rPr>
      </w:pPr>
    </w:p>
    <w:p w14:paraId="1FBAFF9A">
      <w:pPr>
        <w:pStyle w:val="6"/>
        <w:spacing w:before="90"/>
        <w:ind w:left="0"/>
        <w:jc w:val="left"/>
        <w:rPr>
          <w:sz w:val="14"/>
        </w:rPr>
      </w:pPr>
    </w:p>
    <w:p w14:paraId="61A0EFA7">
      <w:pPr>
        <w:spacing w:before="0" w:line="148" w:lineRule="exact"/>
        <w:ind w:left="1735" w:right="1073" w:firstLine="0"/>
        <w:jc w:val="center"/>
        <w:rPr>
          <w:sz w:val="14"/>
        </w:rPr>
      </w:pPr>
      <w:r>
        <w:rPr>
          <w:sz w:val="14"/>
        </w:rPr>
        <w:t>(кем,</w:t>
      </w:r>
      <w:r>
        <w:rPr>
          <w:spacing w:val="-3"/>
          <w:sz w:val="14"/>
        </w:rPr>
        <w:t xml:space="preserve"> </w:t>
      </w:r>
      <w:r>
        <w:rPr>
          <w:sz w:val="14"/>
        </w:rPr>
        <w:t>когда</w:t>
      </w:r>
      <w:r>
        <w:rPr>
          <w:spacing w:val="-4"/>
          <w:sz w:val="14"/>
        </w:rPr>
        <w:t xml:space="preserve"> </w:t>
      </w:r>
      <w:r>
        <w:rPr>
          <w:spacing w:val="-2"/>
          <w:sz w:val="14"/>
        </w:rPr>
        <w:t>выдано)</w:t>
      </w:r>
    </w:p>
    <w:p w14:paraId="6812E80E">
      <w:pPr>
        <w:tabs>
          <w:tab w:val="left" w:pos="9685"/>
        </w:tabs>
        <w:spacing w:before="0" w:line="240" w:lineRule="exact"/>
        <w:ind w:left="804" w:right="0" w:firstLine="0"/>
        <w:jc w:val="left"/>
        <w:rPr>
          <w:sz w:val="22"/>
        </w:rPr>
      </w:pPr>
      <w:r>
        <w:rPr>
          <w:sz w:val="22"/>
          <w:u w:val="single"/>
        </w:rPr>
        <w:t>Место</w:t>
      </w:r>
      <w:r>
        <w:rPr>
          <w:spacing w:val="-3"/>
          <w:sz w:val="22"/>
          <w:u w:val="single"/>
        </w:rPr>
        <w:t xml:space="preserve"> </w:t>
      </w:r>
      <w:r>
        <w:rPr>
          <w:spacing w:val="-2"/>
          <w:sz w:val="22"/>
          <w:u w:val="single"/>
        </w:rPr>
        <w:t>жительства</w:t>
      </w:r>
      <w:r>
        <w:rPr>
          <w:sz w:val="22"/>
          <w:u w:val="single"/>
        </w:rPr>
        <w:tab/>
      </w:r>
    </w:p>
    <w:p w14:paraId="7E6C996F">
      <w:pPr>
        <w:pStyle w:val="6"/>
        <w:spacing w:line="20" w:lineRule="exact"/>
        <w:ind w:left="2551"/>
        <w:jc w:val="left"/>
        <w:rPr>
          <w:sz w:val="2"/>
        </w:rPr>
      </w:pPr>
      <w:r>
        <w:rPr>
          <w:sz w:val="2"/>
        </w:rPr>
        <mc:AlternateContent>
          <mc:Choice Requires="wpg">
            <w:drawing>
              <wp:inline distT="0" distB="0" distL="0" distR="0">
                <wp:extent cx="4487545" cy="5715"/>
                <wp:effectExtent l="9525" t="0" r="0" b="3810"/>
                <wp:docPr id="29" name="Group 29"/>
                <wp:cNvGraphicFramePr/>
                <a:graphic xmlns:a="http://schemas.openxmlformats.org/drawingml/2006/main">
                  <a:graphicData uri="http://schemas.microsoft.com/office/word/2010/wordprocessingGroup">
                    <wpg:wgp>
                      <wpg:cNvGrpSpPr/>
                      <wpg:grpSpPr>
                        <a:xfrm>
                          <a:off x="0" y="0"/>
                          <a:ext cx="4487545" cy="5715"/>
                          <a:chOff x="0" y="0"/>
                          <a:chExt cx="4487545" cy="5715"/>
                        </a:xfrm>
                      </wpg:grpSpPr>
                      <wps:wsp>
                        <wps:cNvPr id="30" name="Graphic 30"/>
                        <wps:cNvSpPr/>
                        <wps:spPr>
                          <a:xfrm>
                            <a:off x="0" y="2845"/>
                            <a:ext cx="4487545" cy="1270"/>
                          </a:xfrm>
                          <a:custGeom>
                            <a:avLst/>
                            <a:gdLst/>
                            <a:ahLst/>
                            <a:cxnLst/>
                            <a:rect l="l" t="t" r="r" b="b"/>
                            <a:pathLst>
                              <a:path w="4487545">
                                <a:moveTo>
                                  <a:pt x="0" y="0"/>
                                </a:moveTo>
                                <a:lnTo>
                                  <a:pt x="4487291"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29" o:spid="_x0000_s1026" o:spt="203" style="height:0.45pt;width:353.35pt;" coordsize="4487545,5715" o:gfxdata="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A+IMhPUAAAAAgEAAA8AAAAAAAAAAQAgAAAAIgAAAGRycy9kb3ducmV2LnhtbFBLAQIU&#10;ABQAAAAIAIdO4kBeLKTXaQIAAKsFAAAOAAAAAAAAAAEAIAAAACMBAABkcnMvZTJvRG9jLnhtbFBL&#10;BQYAAAAABgAGAFkBAAD+BQAAAAA=&#10;">
                <o:lock v:ext="edit" aspectratio="f"/>
                <v:shape id="Graphic 30" o:spid="_x0000_s1026" o:spt="100" style="position:absolute;left:0;top:2845;height:1270;width:4487545;" filled="f" stroked="t" coordsize="4487545,1" o:gfxdata="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4UFDugAAANsA&#10;AAAPAAAAAAAAAAEAIAAAACIAAABkcnMvZG93bnJldi54bWxQSwECFAAUAAAACACHTuJAMy8FnjsA&#10;AAA5AAAAEAAAAAAAAAABACAAAAAJAQAAZHJzL3NoYXBleG1sLnhtbFBLBQYAAAAABgAGAFsBAACz&#10;AwAAAAA=&#10;" path="m0,0l4487291,0e">
                  <v:fill on="f" focussize="0,0"/>
                  <v:stroke weight="0.448110236220472pt" color="#000000" joinstyle="round"/>
                  <v:imagedata o:title=""/>
                  <o:lock v:ext="edit" aspectratio="f"/>
                  <v:textbox inset="0mm,0mm,0mm,0mm"/>
                </v:shape>
                <w10:wrap type="none"/>
                <w10:anchorlock/>
              </v:group>
            </w:pict>
          </mc:Fallback>
        </mc:AlternateContent>
      </w:r>
    </w:p>
    <w:p w14:paraId="7672D16F">
      <w:pPr>
        <w:tabs>
          <w:tab w:val="left" w:pos="9685"/>
        </w:tabs>
        <w:spacing w:before="216"/>
        <w:ind w:left="804" w:right="0" w:firstLine="0"/>
        <w:jc w:val="left"/>
        <w:rPr>
          <w:sz w:val="22"/>
        </w:rPr>
      </w:pPr>
      <w:r>
        <w:rPr>
          <w:sz w:val="22"/>
          <w:u w:val="single"/>
        </w:rPr>
        <w:t>Место</w:t>
      </w:r>
      <w:r>
        <w:rPr>
          <w:spacing w:val="-2"/>
          <w:sz w:val="22"/>
          <w:u w:val="single"/>
        </w:rPr>
        <w:t xml:space="preserve"> пребывания</w:t>
      </w:r>
      <w:r>
        <w:rPr>
          <w:sz w:val="22"/>
          <w:u w:val="single"/>
        </w:rPr>
        <w:tab/>
      </w:r>
    </w:p>
    <w:p w14:paraId="49B45E4B">
      <w:pPr>
        <w:pStyle w:val="6"/>
        <w:spacing w:line="20" w:lineRule="exact"/>
        <w:ind w:left="2662"/>
        <w:jc w:val="left"/>
        <w:rPr>
          <w:sz w:val="2"/>
        </w:rPr>
      </w:pPr>
      <w:r>
        <w:rPr>
          <w:sz w:val="2"/>
        </w:rPr>
        <mc:AlternateContent>
          <mc:Choice Requires="wpg">
            <w:drawing>
              <wp:inline distT="0" distB="0" distL="0" distR="0">
                <wp:extent cx="4417695" cy="5715"/>
                <wp:effectExtent l="9525" t="0" r="1904" b="3810"/>
                <wp:docPr id="31" name="Group 31"/>
                <wp:cNvGraphicFramePr/>
                <a:graphic xmlns:a="http://schemas.openxmlformats.org/drawingml/2006/main">
                  <a:graphicData uri="http://schemas.microsoft.com/office/word/2010/wordprocessingGroup">
                    <wpg:wgp>
                      <wpg:cNvGrpSpPr/>
                      <wpg:grpSpPr>
                        <a:xfrm>
                          <a:off x="0" y="0"/>
                          <a:ext cx="4417695" cy="5715"/>
                          <a:chOff x="0" y="0"/>
                          <a:chExt cx="4417695" cy="5715"/>
                        </a:xfrm>
                      </wpg:grpSpPr>
                      <wps:wsp>
                        <wps:cNvPr id="32" name="Graphic 32"/>
                        <wps:cNvSpPr/>
                        <wps:spPr>
                          <a:xfrm>
                            <a:off x="0" y="2845"/>
                            <a:ext cx="4417695" cy="1270"/>
                          </a:xfrm>
                          <a:custGeom>
                            <a:avLst/>
                            <a:gdLst/>
                            <a:ahLst/>
                            <a:cxnLst/>
                            <a:rect l="l" t="t" r="r" b="b"/>
                            <a:pathLst>
                              <a:path w="4417695">
                                <a:moveTo>
                                  <a:pt x="0" y="0"/>
                                </a:moveTo>
                                <a:lnTo>
                                  <a:pt x="4417187"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31" o:spid="_x0000_s1026" o:spt="203" style="height:0.45pt;width:347.85pt;" coordsize="4417695,5715" o:gfxdata="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IVXeTNQAAAACAQAADwAAAAAAAAABACAAAAAiAAAAZHJzL2Rvd25yZXYueG1sUEsBAhQA&#10;FAAAAAgAh07iQP27setoAgAAqwUAAA4AAAAAAAAAAQAgAAAAIwEAAGRycy9lMm9Eb2MueG1sUEsF&#10;BgAAAAAGAAYAWQEAAP0FAAAAAA==&#10;">
                <o:lock v:ext="edit" aspectratio="f"/>
                <v:shape id="Graphic 32" o:spid="_x0000_s1026" o:spt="100" style="position:absolute;left:0;top:2845;height:1270;width:4417695;" filled="f" stroked="t" coordsize="4417695,1" o:gfxdata="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f5h74A&#10;AADbAAAADwAAAAAAAAABACAAAAAiAAAAZHJzL2Rvd25yZXYueG1sUEsBAhQAFAAAAAgAh07iQDMv&#10;BZ47AAAAOQAAABAAAAAAAAAAAQAgAAAADQEAAGRycy9zaGFwZXhtbC54bWxQSwUGAAAAAAYABgBb&#10;AQAAtwMAAAAA&#10;" path="m0,0l4417187,0e">
                  <v:fill on="f" focussize="0,0"/>
                  <v:stroke weight="0.448110236220472pt" color="#000000" joinstyle="round"/>
                  <v:imagedata o:title=""/>
                  <o:lock v:ext="edit" aspectratio="f"/>
                  <v:textbox inset="0mm,0mm,0mm,0mm"/>
                </v:shape>
                <w10:wrap type="none"/>
                <w10:anchorlock/>
              </v:group>
            </w:pict>
          </mc:Fallback>
        </mc:AlternateContent>
      </w:r>
    </w:p>
    <w:p w14:paraId="73A0F462">
      <w:pPr>
        <w:pStyle w:val="6"/>
        <w:spacing w:before="228"/>
        <w:ind w:left="0"/>
        <w:jc w:val="left"/>
        <w:rPr>
          <w:sz w:val="22"/>
        </w:rPr>
      </w:pPr>
    </w:p>
    <w:p w14:paraId="368ADF84">
      <w:pPr>
        <w:pStyle w:val="8"/>
        <w:numPr>
          <w:ilvl w:val="0"/>
          <w:numId w:val="41"/>
        </w:numPr>
        <w:tabs>
          <w:tab w:val="left" w:pos="1127"/>
        </w:tabs>
        <w:spacing w:before="0" w:after="0" w:line="240" w:lineRule="auto"/>
        <w:ind w:left="1127" w:right="0" w:hanging="323"/>
        <w:jc w:val="left"/>
        <w:rPr>
          <w:sz w:val="22"/>
        </w:rPr>
      </w:pPr>
      <w:r>
        <w:rPr>
          <w:sz w:val="22"/>
        </w:rPr>
        <w:t>Сведения</w:t>
      </w:r>
      <w:r>
        <w:rPr>
          <w:spacing w:val="-4"/>
          <w:sz w:val="22"/>
        </w:rPr>
        <w:t xml:space="preserve"> </w:t>
      </w:r>
      <w:r>
        <w:rPr>
          <w:sz w:val="22"/>
        </w:rPr>
        <w:t>о</w:t>
      </w:r>
      <w:r>
        <w:rPr>
          <w:spacing w:val="-3"/>
          <w:sz w:val="22"/>
        </w:rPr>
        <w:t xml:space="preserve"> </w:t>
      </w:r>
      <w:r>
        <w:rPr>
          <w:sz w:val="22"/>
        </w:rPr>
        <w:t>родителях</w:t>
      </w:r>
      <w:r>
        <w:rPr>
          <w:spacing w:val="-3"/>
          <w:sz w:val="22"/>
        </w:rPr>
        <w:t xml:space="preserve"> </w:t>
      </w:r>
      <w:r>
        <w:rPr>
          <w:spacing w:val="-2"/>
          <w:sz w:val="22"/>
        </w:rPr>
        <w:t>ребенка</w:t>
      </w:r>
    </w:p>
    <w:p w14:paraId="29BC3DC5">
      <w:pPr>
        <w:pStyle w:val="8"/>
        <w:numPr>
          <w:ilvl w:val="1"/>
          <w:numId w:val="41"/>
        </w:numPr>
        <w:tabs>
          <w:tab w:val="left" w:pos="1295"/>
          <w:tab w:val="left" w:pos="9668"/>
        </w:tabs>
        <w:spacing w:before="6" w:after="0" w:line="240" w:lineRule="auto"/>
        <w:ind w:left="1295" w:right="0" w:hanging="491"/>
        <w:jc w:val="left"/>
        <w:rPr>
          <w:sz w:val="22"/>
        </w:rPr>
      </w:pPr>
      <w:r>
        <w:rPr>
          <w:b/>
          <w:sz w:val="22"/>
        </w:rPr>
        <w:t xml:space="preserve">Мать </w:t>
      </w:r>
      <w:r>
        <w:rPr>
          <w:sz w:val="22"/>
          <w:u w:val="single"/>
        </w:rPr>
        <w:tab/>
      </w:r>
    </w:p>
    <w:p w14:paraId="76ABDDC2">
      <w:pPr>
        <w:spacing w:before="117" w:line="147" w:lineRule="exact"/>
        <w:ind w:left="1735" w:right="1074" w:firstLine="0"/>
        <w:jc w:val="center"/>
        <w:rPr>
          <w:sz w:val="14"/>
        </w:rPr>
      </w:pPr>
      <w:r>
        <w:rPr>
          <w:spacing w:val="-2"/>
          <w:sz w:val="14"/>
        </w:rPr>
        <w:t>(Ф.И.О.)</w:t>
      </w:r>
    </w:p>
    <w:p w14:paraId="6F51710E">
      <w:pPr>
        <w:tabs>
          <w:tab w:val="left" w:pos="4809"/>
          <w:tab w:val="left" w:pos="9668"/>
        </w:tabs>
        <w:spacing w:before="0" w:line="239" w:lineRule="exact"/>
        <w:ind w:left="804" w:right="0" w:firstLine="0"/>
        <w:jc w:val="left"/>
        <w:rPr>
          <w:sz w:val="22"/>
        </w:rPr>
      </w:pPr>
      <w:r>
        <w:rPr>
          <w:sz w:val="22"/>
        </w:rPr>
        <w:t>Дата</w:t>
      </w:r>
      <w:r>
        <w:rPr>
          <w:spacing w:val="-2"/>
          <w:sz w:val="22"/>
        </w:rPr>
        <w:t xml:space="preserve"> рождения</w:t>
      </w:r>
      <w:r>
        <w:rPr>
          <w:sz w:val="22"/>
          <w:u w:val="single"/>
        </w:rPr>
        <w:tab/>
      </w:r>
      <w:r>
        <w:rPr>
          <w:spacing w:val="40"/>
          <w:sz w:val="22"/>
        </w:rPr>
        <w:t xml:space="preserve"> </w:t>
      </w:r>
      <w:r>
        <w:rPr>
          <w:sz w:val="22"/>
        </w:rPr>
        <w:t xml:space="preserve">Место рождения </w:t>
      </w:r>
      <w:r>
        <w:rPr>
          <w:sz w:val="22"/>
          <w:u w:val="single"/>
        </w:rPr>
        <w:tab/>
      </w:r>
    </w:p>
    <w:p w14:paraId="265E1916">
      <w:pPr>
        <w:spacing w:before="117" w:line="160" w:lineRule="exact"/>
        <w:ind w:left="2705" w:right="0" w:firstLine="0"/>
        <w:jc w:val="left"/>
        <w:rPr>
          <w:sz w:val="14"/>
        </w:rPr>
      </w:pPr>
      <w:r>
        <w:rPr>
          <w:position w:val="1"/>
          <w:sz w:val="14"/>
        </w:rPr>
        <w:t>(</w:t>
      </w:r>
      <w:r>
        <w:rPr>
          <w:sz w:val="9"/>
        </w:rPr>
        <w:t>число,</w:t>
      </w:r>
      <w:r>
        <w:rPr>
          <w:spacing w:val="-3"/>
          <w:sz w:val="9"/>
        </w:rPr>
        <w:t xml:space="preserve"> </w:t>
      </w:r>
      <w:r>
        <w:rPr>
          <w:sz w:val="9"/>
        </w:rPr>
        <w:t>месяц,</w:t>
      </w:r>
      <w:r>
        <w:rPr>
          <w:spacing w:val="-3"/>
          <w:sz w:val="9"/>
        </w:rPr>
        <w:t xml:space="preserve"> </w:t>
      </w:r>
      <w:r>
        <w:rPr>
          <w:spacing w:val="-4"/>
          <w:sz w:val="9"/>
        </w:rPr>
        <w:t>год</w:t>
      </w:r>
      <w:r>
        <w:rPr>
          <w:spacing w:val="-4"/>
          <w:position w:val="1"/>
          <w:sz w:val="14"/>
        </w:rPr>
        <w:t>)</w:t>
      </w:r>
    </w:p>
    <w:p w14:paraId="59DE1093">
      <w:pPr>
        <w:tabs>
          <w:tab w:val="left" w:pos="9668"/>
        </w:tabs>
        <w:spacing w:before="0" w:line="252" w:lineRule="exact"/>
        <w:ind w:left="804" w:right="0" w:firstLine="0"/>
        <w:jc w:val="left"/>
        <w:rPr>
          <w:sz w:val="22"/>
        </w:rPr>
      </w:pPr>
      <w:r>
        <w:rPr>
          <w:sz w:val="22"/>
        </w:rPr>
        <w:t>Место</w:t>
      </w:r>
      <w:r>
        <w:rPr>
          <w:spacing w:val="-3"/>
          <w:sz w:val="22"/>
        </w:rPr>
        <w:t xml:space="preserve"> </w:t>
      </w:r>
      <w:r>
        <w:rPr>
          <w:sz w:val="22"/>
        </w:rPr>
        <w:t>жительства</w:t>
      </w:r>
      <w:r>
        <w:rPr>
          <w:spacing w:val="-31"/>
          <w:sz w:val="22"/>
        </w:rPr>
        <w:t xml:space="preserve"> </w:t>
      </w:r>
      <w:r>
        <w:rPr>
          <w:sz w:val="22"/>
          <w:u w:val="single"/>
        </w:rPr>
        <w:tab/>
      </w:r>
    </w:p>
    <w:p w14:paraId="4BBEE6F8">
      <w:pPr>
        <w:spacing w:before="121" w:line="146" w:lineRule="exact"/>
        <w:ind w:left="3245" w:right="0" w:firstLine="0"/>
        <w:jc w:val="left"/>
        <w:rPr>
          <w:sz w:val="14"/>
        </w:rPr>
      </w:pPr>
      <w:r>
        <w:rPr>
          <w:sz w:val="14"/>
        </w:rPr>
        <w:t>(адрес</w:t>
      </w:r>
      <w:r>
        <w:rPr>
          <w:spacing w:val="-8"/>
          <w:sz w:val="14"/>
        </w:rPr>
        <w:t xml:space="preserve"> </w:t>
      </w:r>
      <w:r>
        <w:rPr>
          <w:sz w:val="14"/>
        </w:rPr>
        <w:t>местожительства,</w:t>
      </w:r>
      <w:r>
        <w:rPr>
          <w:spacing w:val="-7"/>
          <w:sz w:val="14"/>
        </w:rPr>
        <w:t xml:space="preserve"> </w:t>
      </w:r>
      <w:r>
        <w:rPr>
          <w:sz w:val="14"/>
        </w:rPr>
        <w:t>подтвержденный</w:t>
      </w:r>
      <w:r>
        <w:rPr>
          <w:spacing w:val="-8"/>
          <w:sz w:val="14"/>
        </w:rPr>
        <w:t xml:space="preserve"> </w:t>
      </w:r>
      <w:r>
        <w:rPr>
          <w:spacing w:val="-2"/>
          <w:sz w:val="14"/>
        </w:rPr>
        <w:t>регистрацией)</w:t>
      </w:r>
    </w:p>
    <w:p w14:paraId="51FA4EA1">
      <w:pPr>
        <w:tabs>
          <w:tab w:val="left" w:pos="9668"/>
        </w:tabs>
        <w:spacing w:before="0" w:line="238" w:lineRule="exact"/>
        <w:ind w:left="804" w:right="0" w:firstLine="0"/>
        <w:jc w:val="left"/>
        <w:rPr>
          <w:sz w:val="22"/>
        </w:rPr>
      </w:pPr>
      <w:r>
        <w:rPr>
          <w:sz w:val="22"/>
        </w:rPr>
        <w:t>Место пребывания</w:t>
      </w:r>
      <w:r>
        <w:rPr>
          <w:spacing w:val="23"/>
          <w:sz w:val="22"/>
        </w:rPr>
        <w:t xml:space="preserve"> </w:t>
      </w:r>
      <w:r>
        <w:rPr>
          <w:sz w:val="22"/>
          <w:u w:val="single"/>
        </w:rPr>
        <w:tab/>
      </w:r>
    </w:p>
    <w:p w14:paraId="6F55D8F6">
      <w:pPr>
        <w:spacing w:before="117" w:line="160" w:lineRule="exact"/>
        <w:ind w:left="3185" w:right="0" w:firstLine="0"/>
        <w:jc w:val="left"/>
        <w:rPr>
          <w:sz w:val="14"/>
        </w:rPr>
      </w:pPr>
      <w:r>
        <w:rPr>
          <w:position w:val="1"/>
          <w:sz w:val="14"/>
        </w:rPr>
        <w:t>(</w:t>
      </w:r>
      <w:r>
        <w:rPr>
          <w:sz w:val="9"/>
        </w:rPr>
        <w:t>ад</w:t>
      </w:r>
      <w:r>
        <w:rPr>
          <w:position w:val="1"/>
          <w:sz w:val="14"/>
        </w:rPr>
        <w:t>р</w:t>
      </w:r>
      <w:r>
        <w:rPr>
          <w:sz w:val="9"/>
        </w:rPr>
        <w:t>ес</w:t>
      </w:r>
      <w:r>
        <w:rPr>
          <w:spacing w:val="4"/>
          <w:sz w:val="9"/>
        </w:rPr>
        <w:t xml:space="preserve"> </w:t>
      </w:r>
      <w:r>
        <w:rPr>
          <w:position w:val="1"/>
          <w:sz w:val="14"/>
        </w:rPr>
        <w:t>ф</w:t>
      </w:r>
      <w:r>
        <w:rPr>
          <w:sz w:val="9"/>
        </w:rPr>
        <w:t>актического</w:t>
      </w:r>
      <w:r>
        <w:rPr>
          <w:spacing w:val="-4"/>
          <w:sz w:val="9"/>
        </w:rPr>
        <w:t xml:space="preserve"> </w:t>
      </w:r>
      <w:r>
        <w:rPr>
          <w:spacing w:val="-2"/>
          <w:sz w:val="9"/>
        </w:rPr>
        <w:t>п</w:t>
      </w:r>
      <w:r>
        <w:rPr>
          <w:spacing w:val="-2"/>
          <w:position w:val="1"/>
          <w:sz w:val="14"/>
        </w:rPr>
        <w:t>р</w:t>
      </w:r>
      <w:r>
        <w:rPr>
          <w:spacing w:val="-2"/>
          <w:sz w:val="9"/>
        </w:rPr>
        <w:t>е</w:t>
      </w:r>
      <w:r>
        <w:rPr>
          <w:spacing w:val="-2"/>
          <w:position w:val="1"/>
          <w:sz w:val="14"/>
        </w:rPr>
        <w:t>б</w:t>
      </w:r>
      <w:r>
        <w:rPr>
          <w:spacing w:val="-2"/>
          <w:sz w:val="9"/>
        </w:rPr>
        <w:t>ывания</w:t>
      </w:r>
      <w:r>
        <w:rPr>
          <w:spacing w:val="-2"/>
          <w:position w:val="1"/>
          <w:sz w:val="14"/>
        </w:rPr>
        <w:t>)</w:t>
      </w:r>
    </w:p>
    <w:p w14:paraId="71F920C7">
      <w:pPr>
        <w:tabs>
          <w:tab w:val="left" w:pos="10689"/>
        </w:tabs>
        <w:spacing w:before="0"/>
        <w:ind w:left="804" w:right="107" w:firstLine="0"/>
        <w:jc w:val="left"/>
        <w:rPr>
          <w:sz w:val="22"/>
        </w:rPr>
      </w:pPr>
      <w:r>
        <w:rPr>
          <w:sz w:val="22"/>
        </w:rPr>
        <w:t xml:space="preserve">Сведения о трудовой деятельности (работает/ не работает), указать должность и место работы, кон- </w:t>
      </w:r>
      <w:r>
        <w:rPr>
          <w:sz w:val="22"/>
          <w:u w:val="single"/>
        </w:rPr>
        <w:t>тактные телефоны, режим и характер работы; среднемесячный доход; иные сведения)</w:t>
      </w:r>
      <w:r>
        <w:rPr>
          <w:sz w:val="22"/>
          <w:u w:val="single"/>
        </w:rPr>
        <w:tab/>
      </w:r>
    </w:p>
    <w:p w14:paraId="665B6178">
      <w:pPr>
        <w:pStyle w:val="6"/>
        <w:ind w:left="0"/>
        <w:jc w:val="left"/>
        <w:rPr>
          <w:sz w:val="22"/>
        </w:rPr>
      </w:pPr>
    </w:p>
    <w:p w14:paraId="5FEBBBB7">
      <w:pPr>
        <w:pStyle w:val="6"/>
        <w:spacing w:before="244"/>
        <w:ind w:left="0"/>
        <w:jc w:val="left"/>
        <w:rPr>
          <w:sz w:val="22"/>
        </w:rPr>
      </w:pPr>
    </w:p>
    <w:p w14:paraId="6AE677B4">
      <w:pPr>
        <w:spacing w:before="0"/>
        <w:ind w:left="804" w:right="184" w:firstLine="0"/>
        <w:jc w:val="left"/>
        <w:rPr>
          <w:sz w:val="22"/>
        </w:rPr>
      </w:pPr>
      <w:r>
        <w:rPr>
          <w:sz w:val="22"/>
        </w:rPr>
        <w:t>Участие матери в воспитании и содержании ребенка (проживает/ не проживает совместно с ребенком: проявление привязанности, сколько времени проводит с ребенком, какую помощь оказывает, пользуется</w:t>
      </w:r>
      <w:r>
        <w:rPr>
          <w:spacing w:val="-3"/>
          <w:sz w:val="22"/>
        </w:rPr>
        <w:t xml:space="preserve"> </w:t>
      </w:r>
      <w:r>
        <w:rPr>
          <w:sz w:val="22"/>
        </w:rPr>
        <w:t>ли</w:t>
      </w:r>
      <w:r>
        <w:rPr>
          <w:spacing w:val="-4"/>
          <w:sz w:val="22"/>
        </w:rPr>
        <w:t xml:space="preserve"> </w:t>
      </w:r>
      <w:r>
        <w:rPr>
          <w:sz w:val="22"/>
        </w:rPr>
        <w:t>расположением</w:t>
      </w:r>
      <w:r>
        <w:rPr>
          <w:spacing w:val="-3"/>
          <w:sz w:val="22"/>
        </w:rPr>
        <w:t xml:space="preserve"> </w:t>
      </w:r>
      <w:r>
        <w:rPr>
          <w:sz w:val="22"/>
        </w:rPr>
        <w:t>ребенка,</w:t>
      </w:r>
      <w:r>
        <w:rPr>
          <w:spacing w:val="-3"/>
          <w:sz w:val="22"/>
        </w:rPr>
        <w:t xml:space="preserve"> </w:t>
      </w:r>
      <w:r>
        <w:rPr>
          <w:sz w:val="22"/>
        </w:rPr>
        <w:t>имеет</w:t>
      </w:r>
      <w:r>
        <w:rPr>
          <w:spacing w:val="-3"/>
          <w:sz w:val="22"/>
        </w:rPr>
        <w:t xml:space="preserve"> </w:t>
      </w:r>
      <w:r>
        <w:rPr>
          <w:sz w:val="22"/>
        </w:rPr>
        <w:t>ли</w:t>
      </w:r>
      <w:r>
        <w:rPr>
          <w:spacing w:val="-4"/>
          <w:sz w:val="22"/>
        </w:rPr>
        <w:t xml:space="preserve"> </w:t>
      </w:r>
      <w:r>
        <w:rPr>
          <w:sz w:val="22"/>
        </w:rPr>
        <w:t>влияние</w:t>
      </w:r>
      <w:r>
        <w:rPr>
          <w:spacing w:val="-3"/>
          <w:sz w:val="22"/>
        </w:rPr>
        <w:t xml:space="preserve"> </w:t>
      </w:r>
      <w:r>
        <w:rPr>
          <w:sz w:val="22"/>
        </w:rPr>
        <w:t>на</w:t>
      </w:r>
      <w:r>
        <w:rPr>
          <w:spacing w:val="-2"/>
          <w:sz w:val="22"/>
        </w:rPr>
        <w:t xml:space="preserve"> </w:t>
      </w:r>
      <w:r>
        <w:rPr>
          <w:sz w:val="22"/>
        </w:rPr>
        <w:t>ребенка,</w:t>
      </w:r>
      <w:r>
        <w:rPr>
          <w:spacing w:val="-3"/>
          <w:sz w:val="22"/>
        </w:rPr>
        <w:t xml:space="preserve"> </w:t>
      </w:r>
      <w:r>
        <w:rPr>
          <w:sz w:val="22"/>
        </w:rPr>
        <w:t>способность</w:t>
      </w:r>
      <w:r>
        <w:rPr>
          <w:spacing w:val="-3"/>
          <w:sz w:val="22"/>
        </w:rPr>
        <w:t xml:space="preserve"> </w:t>
      </w:r>
      <w:r>
        <w:rPr>
          <w:sz w:val="22"/>
        </w:rPr>
        <w:t>обеспечить</w:t>
      </w:r>
      <w:r>
        <w:rPr>
          <w:spacing w:val="-6"/>
          <w:sz w:val="22"/>
        </w:rPr>
        <w:t xml:space="preserve"> </w:t>
      </w:r>
      <w:r>
        <w:rPr>
          <w:sz w:val="22"/>
        </w:rPr>
        <w:t>основные потребности ребенка (в пище, жилье, гигиене, уходе, одежде, предоставлении медицинской помощи) и т. д.</w:t>
      </w:r>
    </w:p>
    <w:p w14:paraId="78D0549F">
      <w:pPr>
        <w:pStyle w:val="6"/>
        <w:ind w:left="0"/>
        <w:jc w:val="left"/>
        <w:rPr>
          <w:sz w:val="22"/>
        </w:rPr>
      </w:pPr>
    </w:p>
    <w:p w14:paraId="7F2759E3">
      <w:pPr>
        <w:pStyle w:val="6"/>
        <w:ind w:left="0"/>
        <w:jc w:val="left"/>
        <w:rPr>
          <w:sz w:val="22"/>
        </w:rPr>
      </w:pPr>
    </w:p>
    <w:p w14:paraId="64D33617">
      <w:pPr>
        <w:pStyle w:val="6"/>
        <w:ind w:left="0"/>
        <w:jc w:val="left"/>
        <w:rPr>
          <w:sz w:val="22"/>
        </w:rPr>
      </w:pPr>
    </w:p>
    <w:p w14:paraId="7F9B6EC4">
      <w:pPr>
        <w:pStyle w:val="6"/>
        <w:spacing w:before="249"/>
        <w:ind w:left="0"/>
        <w:jc w:val="left"/>
        <w:rPr>
          <w:sz w:val="22"/>
        </w:rPr>
      </w:pPr>
    </w:p>
    <w:p w14:paraId="3E78E9E5">
      <w:pPr>
        <w:pStyle w:val="8"/>
        <w:numPr>
          <w:ilvl w:val="1"/>
          <w:numId w:val="41"/>
        </w:numPr>
        <w:tabs>
          <w:tab w:val="left" w:pos="1300"/>
          <w:tab w:val="left" w:pos="9668"/>
        </w:tabs>
        <w:spacing w:before="0" w:after="0" w:line="240" w:lineRule="auto"/>
        <w:ind w:left="1300" w:right="0" w:hanging="496"/>
        <w:jc w:val="left"/>
        <w:rPr>
          <w:sz w:val="22"/>
        </w:rPr>
      </w:pPr>
      <w:r>
        <w:rPr>
          <w:b/>
          <w:sz w:val="22"/>
        </w:rPr>
        <w:t>Отец</w:t>
      </w:r>
      <w:r>
        <w:rPr>
          <w:sz w:val="22"/>
        </w:rPr>
        <w:t>:</w:t>
      </w:r>
      <w:r>
        <w:rPr>
          <w:spacing w:val="78"/>
          <w:sz w:val="22"/>
        </w:rPr>
        <w:t xml:space="preserve"> </w:t>
      </w:r>
      <w:r>
        <w:rPr>
          <w:sz w:val="22"/>
          <w:u w:val="single"/>
        </w:rPr>
        <w:tab/>
      </w:r>
    </w:p>
    <w:p w14:paraId="153A507F">
      <w:pPr>
        <w:spacing w:before="122" w:line="146" w:lineRule="exact"/>
        <w:ind w:left="1735" w:right="1074" w:firstLine="0"/>
        <w:jc w:val="center"/>
        <w:rPr>
          <w:sz w:val="14"/>
        </w:rPr>
      </w:pPr>
      <w:r>
        <w:rPr>
          <w:spacing w:val="-2"/>
          <w:sz w:val="14"/>
        </w:rPr>
        <w:t>(Ф.И.О.)</w:t>
      </w:r>
    </w:p>
    <w:p w14:paraId="5507FC87">
      <w:pPr>
        <w:tabs>
          <w:tab w:val="left" w:pos="4809"/>
          <w:tab w:val="left" w:pos="9668"/>
        </w:tabs>
        <w:spacing w:before="0" w:line="238" w:lineRule="exact"/>
        <w:ind w:left="804" w:right="0" w:firstLine="0"/>
        <w:jc w:val="left"/>
        <w:rPr>
          <w:sz w:val="22"/>
        </w:rPr>
      </w:pPr>
      <w:r>
        <w:rPr>
          <w:sz w:val="22"/>
        </w:rPr>
        <w:t>Дата</w:t>
      </w:r>
      <w:r>
        <w:rPr>
          <w:spacing w:val="-2"/>
          <w:sz w:val="22"/>
        </w:rPr>
        <w:t xml:space="preserve"> рождения</w:t>
      </w:r>
      <w:r>
        <w:rPr>
          <w:sz w:val="22"/>
          <w:u w:val="single"/>
        </w:rPr>
        <w:tab/>
      </w:r>
      <w:r>
        <w:rPr>
          <w:spacing w:val="40"/>
          <w:sz w:val="22"/>
        </w:rPr>
        <w:t xml:space="preserve"> </w:t>
      </w:r>
      <w:r>
        <w:rPr>
          <w:sz w:val="22"/>
        </w:rPr>
        <w:t xml:space="preserve">Место рождения </w:t>
      </w:r>
      <w:r>
        <w:rPr>
          <w:sz w:val="22"/>
          <w:u w:val="single"/>
        </w:rPr>
        <w:tab/>
      </w:r>
    </w:p>
    <w:p w14:paraId="429FD5D6">
      <w:pPr>
        <w:spacing w:before="117" w:line="160" w:lineRule="exact"/>
        <w:ind w:left="2705" w:right="0" w:firstLine="0"/>
        <w:jc w:val="left"/>
        <w:rPr>
          <w:sz w:val="14"/>
        </w:rPr>
      </w:pPr>
      <w:r>
        <w:rPr>
          <w:position w:val="1"/>
          <w:sz w:val="14"/>
        </w:rPr>
        <w:t>(</w:t>
      </w:r>
      <w:r>
        <w:rPr>
          <w:sz w:val="9"/>
        </w:rPr>
        <w:t>число,</w:t>
      </w:r>
      <w:r>
        <w:rPr>
          <w:spacing w:val="-3"/>
          <w:sz w:val="9"/>
        </w:rPr>
        <w:t xml:space="preserve"> </w:t>
      </w:r>
      <w:r>
        <w:rPr>
          <w:sz w:val="9"/>
        </w:rPr>
        <w:t>месяц,</w:t>
      </w:r>
      <w:r>
        <w:rPr>
          <w:spacing w:val="-3"/>
          <w:sz w:val="9"/>
        </w:rPr>
        <w:t xml:space="preserve"> </w:t>
      </w:r>
      <w:r>
        <w:rPr>
          <w:spacing w:val="-4"/>
          <w:sz w:val="9"/>
        </w:rPr>
        <w:t>год</w:t>
      </w:r>
      <w:r>
        <w:rPr>
          <w:spacing w:val="-4"/>
          <w:position w:val="1"/>
          <w:sz w:val="14"/>
        </w:rPr>
        <w:t>)</w:t>
      </w:r>
    </w:p>
    <w:p w14:paraId="6A996C73">
      <w:pPr>
        <w:tabs>
          <w:tab w:val="left" w:pos="9668"/>
        </w:tabs>
        <w:spacing w:before="0" w:line="252" w:lineRule="exact"/>
        <w:ind w:left="804" w:right="0" w:firstLine="0"/>
        <w:jc w:val="left"/>
        <w:rPr>
          <w:sz w:val="22"/>
        </w:rPr>
      </w:pPr>
      <w:r>
        <w:rPr>
          <w:sz w:val="22"/>
        </w:rPr>
        <w:t>Место</w:t>
      </w:r>
      <w:r>
        <w:rPr>
          <w:spacing w:val="-3"/>
          <w:sz w:val="22"/>
        </w:rPr>
        <w:t xml:space="preserve"> </w:t>
      </w:r>
      <w:r>
        <w:rPr>
          <w:sz w:val="22"/>
        </w:rPr>
        <w:t>жительства</w:t>
      </w:r>
      <w:r>
        <w:rPr>
          <w:spacing w:val="-31"/>
          <w:sz w:val="22"/>
        </w:rPr>
        <w:t xml:space="preserve"> </w:t>
      </w:r>
      <w:r>
        <w:rPr>
          <w:sz w:val="22"/>
          <w:u w:val="single"/>
        </w:rPr>
        <w:tab/>
      </w:r>
    </w:p>
    <w:p w14:paraId="514806DB">
      <w:pPr>
        <w:spacing w:before="121" w:line="160" w:lineRule="exact"/>
        <w:ind w:left="2705" w:right="0" w:firstLine="0"/>
        <w:jc w:val="left"/>
        <w:rPr>
          <w:sz w:val="14"/>
        </w:rPr>
      </w:pPr>
      <w:r>
        <w:rPr>
          <w:sz w:val="14"/>
        </w:rPr>
        <w:t>(адрес</w:t>
      </w:r>
      <w:r>
        <w:rPr>
          <w:spacing w:val="-8"/>
          <w:sz w:val="14"/>
        </w:rPr>
        <w:t xml:space="preserve"> </w:t>
      </w:r>
      <w:r>
        <w:rPr>
          <w:sz w:val="14"/>
        </w:rPr>
        <w:t>местожительства,</w:t>
      </w:r>
      <w:r>
        <w:rPr>
          <w:spacing w:val="-6"/>
          <w:sz w:val="14"/>
        </w:rPr>
        <w:t xml:space="preserve"> </w:t>
      </w:r>
      <w:r>
        <w:rPr>
          <w:sz w:val="14"/>
        </w:rPr>
        <w:t>подтвержденный</w:t>
      </w:r>
      <w:r>
        <w:rPr>
          <w:spacing w:val="-8"/>
          <w:sz w:val="14"/>
        </w:rPr>
        <w:t xml:space="preserve"> </w:t>
      </w:r>
      <w:r>
        <w:rPr>
          <w:spacing w:val="-2"/>
          <w:sz w:val="14"/>
        </w:rPr>
        <w:t>регистрацией)</w:t>
      </w:r>
    </w:p>
    <w:p w14:paraId="56918E87">
      <w:pPr>
        <w:tabs>
          <w:tab w:val="left" w:pos="9668"/>
        </w:tabs>
        <w:spacing w:before="0" w:line="252" w:lineRule="exact"/>
        <w:ind w:left="804" w:right="0" w:firstLine="0"/>
        <w:jc w:val="left"/>
        <w:rPr>
          <w:sz w:val="22"/>
        </w:rPr>
      </w:pPr>
      <w:r>
        <w:rPr>
          <w:sz w:val="22"/>
        </w:rPr>
        <w:t>Место пребывания</w:t>
      </w:r>
      <w:r>
        <w:rPr>
          <w:spacing w:val="23"/>
          <w:sz w:val="22"/>
        </w:rPr>
        <w:t xml:space="preserve"> </w:t>
      </w:r>
      <w:r>
        <w:rPr>
          <w:sz w:val="22"/>
          <w:u w:val="single"/>
        </w:rPr>
        <w:tab/>
      </w:r>
    </w:p>
    <w:p w14:paraId="461334F9">
      <w:pPr>
        <w:spacing w:before="122"/>
        <w:ind w:left="2863" w:right="0" w:firstLine="0"/>
        <w:jc w:val="left"/>
        <w:rPr>
          <w:sz w:val="14"/>
        </w:rPr>
      </w:pPr>
      <w:r>
        <w:rPr>
          <w:position w:val="1"/>
          <w:sz w:val="14"/>
        </w:rPr>
        <w:t>(</w:t>
      </w:r>
      <w:r>
        <w:rPr>
          <w:sz w:val="9"/>
        </w:rPr>
        <w:t>адрес</w:t>
      </w:r>
      <w:r>
        <w:rPr>
          <w:spacing w:val="5"/>
          <w:sz w:val="9"/>
        </w:rPr>
        <w:t xml:space="preserve"> </w:t>
      </w:r>
      <w:r>
        <w:rPr>
          <w:position w:val="1"/>
          <w:sz w:val="14"/>
        </w:rPr>
        <w:t>ф</w:t>
      </w:r>
      <w:r>
        <w:rPr>
          <w:sz w:val="9"/>
        </w:rPr>
        <w:t>актического</w:t>
      </w:r>
      <w:r>
        <w:rPr>
          <w:spacing w:val="-5"/>
          <w:sz w:val="9"/>
        </w:rPr>
        <w:t xml:space="preserve"> </w:t>
      </w:r>
      <w:r>
        <w:rPr>
          <w:spacing w:val="-2"/>
          <w:sz w:val="9"/>
        </w:rPr>
        <w:t>пребывания</w:t>
      </w:r>
      <w:r>
        <w:rPr>
          <w:spacing w:val="-2"/>
          <w:position w:val="1"/>
          <w:sz w:val="14"/>
        </w:rPr>
        <w:t>)</w:t>
      </w:r>
    </w:p>
    <w:p w14:paraId="79E066F7">
      <w:pPr>
        <w:spacing w:before="40"/>
        <w:ind w:left="804" w:right="0" w:firstLine="0"/>
        <w:jc w:val="left"/>
        <w:rPr>
          <w:sz w:val="22"/>
        </w:rPr>
      </w:pPr>
      <w:r>
        <w:rPr>
          <w:sz w:val="22"/>
        </w:rPr>
        <w:t>Сведения</w:t>
      </w:r>
      <w:r>
        <w:rPr>
          <w:spacing w:val="-4"/>
          <w:sz w:val="22"/>
        </w:rPr>
        <w:t xml:space="preserve"> </w:t>
      </w:r>
      <w:r>
        <w:rPr>
          <w:sz w:val="22"/>
        </w:rPr>
        <w:t>о</w:t>
      </w:r>
      <w:r>
        <w:rPr>
          <w:spacing w:val="-3"/>
          <w:sz w:val="22"/>
        </w:rPr>
        <w:t xml:space="preserve"> </w:t>
      </w:r>
      <w:r>
        <w:rPr>
          <w:sz w:val="22"/>
        </w:rPr>
        <w:t>трудовой</w:t>
      </w:r>
      <w:r>
        <w:rPr>
          <w:spacing w:val="-4"/>
          <w:sz w:val="22"/>
        </w:rPr>
        <w:t xml:space="preserve"> </w:t>
      </w:r>
      <w:r>
        <w:rPr>
          <w:sz w:val="22"/>
        </w:rPr>
        <w:t>деятельности</w:t>
      </w:r>
      <w:r>
        <w:rPr>
          <w:spacing w:val="-7"/>
          <w:sz w:val="22"/>
        </w:rPr>
        <w:t xml:space="preserve"> </w:t>
      </w:r>
      <w:r>
        <w:rPr>
          <w:sz w:val="22"/>
        </w:rPr>
        <w:t>(работает/</w:t>
      </w:r>
      <w:r>
        <w:rPr>
          <w:spacing w:val="-2"/>
          <w:sz w:val="22"/>
        </w:rPr>
        <w:t xml:space="preserve"> </w:t>
      </w:r>
      <w:r>
        <w:rPr>
          <w:sz w:val="22"/>
        </w:rPr>
        <w:t>не</w:t>
      </w:r>
      <w:r>
        <w:rPr>
          <w:spacing w:val="-3"/>
          <w:sz w:val="22"/>
        </w:rPr>
        <w:t xml:space="preserve"> </w:t>
      </w:r>
      <w:r>
        <w:rPr>
          <w:sz w:val="22"/>
        </w:rPr>
        <w:t>работает),</w:t>
      </w:r>
      <w:r>
        <w:rPr>
          <w:spacing w:val="-3"/>
          <w:sz w:val="22"/>
        </w:rPr>
        <w:t xml:space="preserve"> </w:t>
      </w:r>
      <w:r>
        <w:rPr>
          <w:sz w:val="22"/>
        </w:rPr>
        <w:t>указать</w:t>
      </w:r>
      <w:r>
        <w:rPr>
          <w:spacing w:val="-3"/>
          <w:sz w:val="22"/>
        </w:rPr>
        <w:t xml:space="preserve"> </w:t>
      </w:r>
      <w:r>
        <w:rPr>
          <w:sz w:val="22"/>
        </w:rPr>
        <w:t>должность</w:t>
      </w:r>
      <w:r>
        <w:rPr>
          <w:spacing w:val="-3"/>
          <w:sz w:val="22"/>
        </w:rPr>
        <w:t xml:space="preserve"> </w:t>
      </w:r>
      <w:r>
        <w:rPr>
          <w:sz w:val="22"/>
        </w:rPr>
        <w:t>и</w:t>
      </w:r>
      <w:r>
        <w:rPr>
          <w:spacing w:val="-3"/>
          <w:sz w:val="22"/>
        </w:rPr>
        <w:t xml:space="preserve"> </w:t>
      </w:r>
      <w:r>
        <w:rPr>
          <w:sz w:val="22"/>
        </w:rPr>
        <w:t>место</w:t>
      </w:r>
      <w:r>
        <w:rPr>
          <w:spacing w:val="-3"/>
          <w:sz w:val="22"/>
        </w:rPr>
        <w:t xml:space="preserve"> </w:t>
      </w:r>
      <w:r>
        <w:rPr>
          <w:sz w:val="22"/>
        </w:rPr>
        <w:t>работы,</w:t>
      </w:r>
      <w:r>
        <w:rPr>
          <w:spacing w:val="-3"/>
          <w:sz w:val="22"/>
        </w:rPr>
        <w:t xml:space="preserve"> </w:t>
      </w:r>
      <w:r>
        <w:rPr>
          <w:sz w:val="22"/>
        </w:rPr>
        <w:t>кон- тактные телефоны, режим и характер работы; среднемесячный доход; иные сведения)</w:t>
      </w:r>
    </w:p>
    <w:p w14:paraId="398C0D14">
      <w:pPr>
        <w:spacing w:after="0"/>
        <w:jc w:val="left"/>
        <w:rPr>
          <w:sz w:val="22"/>
        </w:rPr>
        <w:sectPr>
          <w:pgSz w:w="11900" w:h="16850"/>
          <w:pgMar w:top="1040" w:right="560" w:bottom="440" w:left="540" w:header="0" w:footer="246" w:gutter="0"/>
          <w:cols w:space="720" w:num="1"/>
        </w:sectPr>
      </w:pPr>
    </w:p>
    <w:p w14:paraId="5CAEC6D0">
      <w:pPr>
        <w:spacing w:before="71"/>
        <w:ind w:left="804" w:right="184" w:firstLine="0"/>
        <w:jc w:val="left"/>
        <w:rPr>
          <w:sz w:val="22"/>
        </w:rPr>
      </w:pPr>
      <w:r>
        <w:rPr>
          <w:sz w:val="22"/>
        </w:rPr>
        <w:t>Участие отца в воспитании и содержании ребенка (проживает/ не проживает совместно с ребенком: проявление</w:t>
      </w:r>
      <w:r>
        <w:rPr>
          <w:spacing w:val="-3"/>
          <w:sz w:val="22"/>
        </w:rPr>
        <w:t xml:space="preserve"> </w:t>
      </w:r>
      <w:r>
        <w:rPr>
          <w:sz w:val="22"/>
        </w:rPr>
        <w:t>привязанности,</w:t>
      </w:r>
      <w:r>
        <w:rPr>
          <w:spacing w:val="-3"/>
          <w:sz w:val="22"/>
        </w:rPr>
        <w:t xml:space="preserve"> </w:t>
      </w:r>
      <w:r>
        <w:rPr>
          <w:sz w:val="22"/>
        </w:rPr>
        <w:t>сколько</w:t>
      </w:r>
      <w:r>
        <w:rPr>
          <w:spacing w:val="-3"/>
          <w:sz w:val="22"/>
        </w:rPr>
        <w:t xml:space="preserve"> </w:t>
      </w:r>
      <w:r>
        <w:rPr>
          <w:sz w:val="22"/>
        </w:rPr>
        <w:t>времени</w:t>
      </w:r>
      <w:r>
        <w:rPr>
          <w:spacing w:val="-4"/>
          <w:sz w:val="22"/>
        </w:rPr>
        <w:t xml:space="preserve"> </w:t>
      </w:r>
      <w:r>
        <w:rPr>
          <w:sz w:val="22"/>
        </w:rPr>
        <w:t>проводит</w:t>
      </w:r>
      <w:r>
        <w:rPr>
          <w:spacing w:val="-3"/>
          <w:sz w:val="22"/>
        </w:rPr>
        <w:t xml:space="preserve"> </w:t>
      </w:r>
      <w:r>
        <w:rPr>
          <w:sz w:val="22"/>
        </w:rPr>
        <w:t>с</w:t>
      </w:r>
      <w:r>
        <w:rPr>
          <w:spacing w:val="-3"/>
          <w:sz w:val="22"/>
        </w:rPr>
        <w:t xml:space="preserve"> </w:t>
      </w:r>
      <w:r>
        <w:rPr>
          <w:sz w:val="22"/>
        </w:rPr>
        <w:t>ребенком,</w:t>
      </w:r>
      <w:r>
        <w:rPr>
          <w:spacing w:val="-6"/>
          <w:sz w:val="22"/>
        </w:rPr>
        <w:t xml:space="preserve"> </w:t>
      </w:r>
      <w:r>
        <w:rPr>
          <w:sz w:val="22"/>
        </w:rPr>
        <w:t>какую</w:t>
      </w:r>
      <w:r>
        <w:rPr>
          <w:spacing w:val="-3"/>
          <w:sz w:val="22"/>
        </w:rPr>
        <w:t xml:space="preserve"> </w:t>
      </w:r>
      <w:r>
        <w:rPr>
          <w:sz w:val="22"/>
        </w:rPr>
        <w:t>помощь</w:t>
      </w:r>
      <w:r>
        <w:rPr>
          <w:spacing w:val="-3"/>
          <w:sz w:val="22"/>
        </w:rPr>
        <w:t xml:space="preserve"> </w:t>
      </w:r>
      <w:r>
        <w:rPr>
          <w:sz w:val="22"/>
        </w:rPr>
        <w:t>оказывает,</w:t>
      </w:r>
      <w:r>
        <w:rPr>
          <w:spacing w:val="-3"/>
          <w:sz w:val="22"/>
        </w:rPr>
        <w:t xml:space="preserve"> </w:t>
      </w:r>
      <w:r>
        <w:rPr>
          <w:sz w:val="22"/>
        </w:rPr>
        <w:t>пользует- ся</w:t>
      </w:r>
      <w:r>
        <w:rPr>
          <w:spacing w:val="-2"/>
          <w:sz w:val="22"/>
        </w:rPr>
        <w:t xml:space="preserve"> </w:t>
      </w:r>
      <w:r>
        <w:rPr>
          <w:sz w:val="22"/>
        </w:rPr>
        <w:t>ли</w:t>
      </w:r>
      <w:r>
        <w:rPr>
          <w:spacing w:val="-3"/>
          <w:sz w:val="22"/>
        </w:rPr>
        <w:t xml:space="preserve"> </w:t>
      </w:r>
      <w:r>
        <w:rPr>
          <w:sz w:val="22"/>
        </w:rPr>
        <w:t>расположением</w:t>
      </w:r>
      <w:r>
        <w:rPr>
          <w:spacing w:val="-2"/>
          <w:sz w:val="22"/>
        </w:rPr>
        <w:t xml:space="preserve"> </w:t>
      </w:r>
      <w:r>
        <w:rPr>
          <w:sz w:val="22"/>
        </w:rPr>
        <w:t>ребенка,</w:t>
      </w:r>
      <w:r>
        <w:rPr>
          <w:spacing w:val="-2"/>
          <w:sz w:val="22"/>
        </w:rPr>
        <w:t xml:space="preserve"> </w:t>
      </w:r>
      <w:r>
        <w:rPr>
          <w:sz w:val="22"/>
        </w:rPr>
        <w:t>имеет</w:t>
      </w:r>
      <w:r>
        <w:rPr>
          <w:spacing w:val="-2"/>
          <w:sz w:val="22"/>
        </w:rPr>
        <w:t xml:space="preserve"> </w:t>
      </w:r>
      <w:r>
        <w:rPr>
          <w:sz w:val="22"/>
        </w:rPr>
        <w:t>ли</w:t>
      </w:r>
      <w:r>
        <w:rPr>
          <w:spacing w:val="-2"/>
          <w:sz w:val="22"/>
        </w:rPr>
        <w:t xml:space="preserve"> </w:t>
      </w:r>
      <w:r>
        <w:rPr>
          <w:sz w:val="22"/>
        </w:rPr>
        <w:t>влияние</w:t>
      </w:r>
      <w:r>
        <w:rPr>
          <w:spacing w:val="-2"/>
          <w:sz w:val="22"/>
        </w:rPr>
        <w:t xml:space="preserve"> </w:t>
      </w:r>
      <w:r>
        <w:rPr>
          <w:sz w:val="22"/>
        </w:rPr>
        <w:t>на</w:t>
      </w:r>
      <w:r>
        <w:rPr>
          <w:spacing w:val="-4"/>
          <w:sz w:val="22"/>
        </w:rPr>
        <w:t xml:space="preserve"> </w:t>
      </w:r>
      <w:r>
        <w:rPr>
          <w:sz w:val="22"/>
        </w:rPr>
        <w:t>ребенка,</w:t>
      </w:r>
      <w:r>
        <w:rPr>
          <w:spacing w:val="-2"/>
          <w:sz w:val="22"/>
        </w:rPr>
        <w:t xml:space="preserve"> </w:t>
      </w:r>
      <w:r>
        <w:rPr>
          <w:sz w:val="22"/>
        </w:rPr>
        <w:t>способность</w:t>
      </w:r>
      <w:r>
        <w:rPr>
          <w:spacing w:val="-2"/>
          <w:sz w:val="22"/>
        </w:rPr>
        <w:t xml:space="preserve"> </w:t>
      </w:r>
      <w:r>
        <w:rPr>
          <w:sz w:val="22"/>
        </w:rPr>
        <w:t>обеспечить</w:t>
      </w:r>
      <w:r>
        <w:rPr>
          <w:spacing w:val="-2"/>
          <w:sz w:val="22"/>
        </w:rPr>
        <w:t xml:space="preserve"> </w:t>
      </w:r>
      <w:r>
        <w:rPr>
          <w:sz w:val="22"/>
        </w:rPr>
        <w:t>основные</w:t>
      </w:r>
      <w:r>
        <w:rPr>
          <w:spacing w:val="-2"/>
          <w:sz w:val="22"/>
        </w:rPr>
        <w:t xml:space="preserve"> </w:t>
      </w:r>
      <w:r>
        <w:rPr>
          <w:sz w:val="22"/>
        </w:rPr>
        <w:t>потреб- ности ребенка (в пище, жилье, гигиене, уходе, одежде, предоставлении медицинской помощи) и т. д.</w:t>
      </w:r>
    </w:p>
    <w:p w14:paraId="581732D5">
      <w:pPr>
        <w:pStyle w:val="6"/>
        <w:ind w:left="0"/>
        <w:jc w:val="left"/>
        <w:rPr>
          <w:sz w:val="22"/>
        </w:rPr>
      </w:pPr>
    </w:p>
    <w:p w14:paraId="1DD3F4D3">
      <w:pPr>
        <w:pStyle w:val="6"/>
        <w:ind w:left="0"/>
        <w:jc w:val="left"/>
        <w:rPr>
          <w:sz w:val="22"/>
        </w:rPr>
      </w:pPr>
    </w:p>
    <w:p w14:paraId="28555633">
      <w:pPr>
        <w:pStyle w:val="6"/>
        <w:ind w:left="0"/>
        <w:jc w:val="left"/>
        <w:rPr>
          <w:sz w:val="22"/>
        </w:rPr>
      </w:pPr>
    </w:p>
    <w:p w14:paraId="5604A0A1">
      <w:pPr>
        <w:pStyle w:val="6"/>
        <w:spacing w:before="249"/>
        <w:ind w:left="0"/>
        <w:jc w:val="left"/>
        <w:rPr>
          <w:sz w:val="22"/>
        </w:rPr>
      </w:pPr>
    </w:p>
    <w:p w14:paraId="1047CBC9">
      <w:pPr>
        <w:pStyle w:val="8"/>
        <w:numPr>
          <w:ilvl w:val="1"/>
          <w:numId w:val="41"/>
        </w:numPr>
        <w:tabs>
          <w:tab w:val="left" w:pos="1235"/>
          <w:tab w:val="left" w:pos="6466"/>
          <w:tab w:val="left" w:pos="9778"/>
        </w:tabs>
        <w:spacing w:before="0" w:after="0" w:line="240" w:lineRule="auto"/>
        <w:ind w:left="1235" w:right="0" w:hanging="431"/>
        <w:jc w:val="left"/>
        <w:rPr>
          <w:sz w:val="22"/>
        </w:rPr>
      </w:pPr>
      <w:r>
        <w:rPr>
          <w:sz w:val="22"/>
        </w:rPr>
        <w:t>Родители</w:t>
      </w:r>
      <w:r>
        <w:rPr>
          <w:spacing w:val="-10"/>
          <w:sz w:val="22"/>
        </w:rPr>
        <w:t xml:space="preserve"> </w:t>
      </w:r>
      <w:r>
        <w:rPr>
          <w:sz w:val="22"/>
        </w:rPr>
        <w:t>в</w:t>
      </w:r>
      <w:r>
        <w:rPr>
          <w:spacing w:val="-6"/>
          <w:sz w:val="22"/>
        </w:rPr>
        <w:t xml:space="preserve"> </w:t>
      </w:r>
      <w:r>
        <w:rPr>
          <w:sz w:val="22"/>
        </w:rPr>
        <w:t>зарегистрированном</w:t>
      </w:r>
      <w:r>
        <w:rPr>
          <w:spacing w:val="-6"/>
          <w:sz w:val="22"/>
        </w:rPr>
        <w:t xml:space="preserve"> </w:t>
      </w:r>
      <w:r>
        <w:rPr>
          <w:sz w:val="22"/>
        </w:rPr>
        <w:t>браке</w:t>
      </w:r>
      <w:r>
        <w:rPr>
          <w:spacing w:val="-28"/>
          <w:sz w:val="22"/>
        </w:rPr>
        <w:t xml:space="preserve"> </w:t>
      </w:r>
      <w:r>
        <w:rPr>
          <w:sz w:val="22"/>
          <w:u w:val="single"/>
        </w:rPr>
        <w:tab/>
      </w:r>
      <w:r>
        <w:rPr>
          <w:spacing w:val="-1"/>
          <w:sz w:val="22"/>
        </w:rPr>
        <w:t xml:space="preserve"> </w:t>
      </w:r>
      <w:r>
        <w:rPr>
          <w:sz w:val="22"/>
        </w:rPr>
        <w:t xml:space="preserve">; проживают </w:t>
      </w:r>
      <w:r>
        <w:rPr>
          <w:sz w:val="22"/>
          <w:u w:val="single"/>
        </w:rPr>
        <w:tab/>
      </w:r>
    </w:p>
    <w:p w14:paraId="4E0714A4">
      <w:pPr>
        <w:tabs>
          <w:tab w:val="left" w:pos="7876"/>
        </w:tabs>
        <w:spacing w:before="122"/>
        <w:ind w:left="4885" w:right="0" w:firstLine="0"/>
        <w:jc w:val="left"/>
        <w:rPr>
          <w:sz w:val="14"/>
        </w:rPr>
      </w:pPr>
      <w:r>
        <w:rPr>
          <w:sz w:val="14"/>
        </w:rPr>
        <w:t>(состоят</w:t>
      </w:r>
      <w:r>
        <w:rPr>
          <w:spacing w:val="-5"/>
          <w:sz w:val="14"/>
        </w:rPr>
        <w:t xml:space="preserve"> </w:t>
      </w:r>
      <w:r>
        <w:rPr>
          <w:sz w:val="14"/>
        </w:rPr>
        <w:t>/не</w:t>
      </w:r>
      <w:r>
        <w:rPr>
          <w:spacing w:val="-3"/>
          <w:sz w:val="14"/>
        </w:rPr>
        <w:t xml:space="preserve"> </w:t>
      </w:r>
      <w:r>
        <w:rPr>
          <w:spacing w:val="-2"/>
          <w:sz w:val="14"/>
        </w:rPr>
        <w:t>состоят)</w:t>
      </w:r>
      <w:r>
        <w:rPr>
          <w:sz w:val="14"/>
        </w:rPr>
        <w:tab/>
      </w:r>
      <w:r>
        <w:rPr>
          <w:spacing w:val="-2"/>
          <w:sz w:val="14"/>
        </w:rPr>
        <w:t>(совместно/раздельно)</w:t>
      </w:r>
    </w:p>
    <w:p w14:paraId="642176F0">
      <w:pPr>
        <w:pStyle w:val="8"/>
        <w:numPr>
          <w:ilvl w:val="0"/>
          <w:numId w:val="41"/>
        </w:numPr>
        <w:tabs>
          <w:tab w:val="left" w:pos="1096"/>
        </w:tabs>
        <w:spacing w:before="2" w:after="0" w:line="251" w:lineRule="exact"/>
        <w:ind w:left="1096" w:right="0" w:hanging="292"/>
        <w:jc w:val="both"/>
        <w:rPr>
          <w:b/>
          <w:sz w:val="22"/>
        </w:rPr>
      </w:pPr>
      <w:r>
        <w:rPr>
          <w:b/>
          <w:sz w:val="22"/>
        </w:rPr>
        <w:t>Сведения</w:t>
      </w:r>
      <w:r>
        <w:rPr>
          <w:b/>
          <w:spacing w:val="-4"/>
          <w:sz w:val="22"/>
        </w:rPr>
        <w:t xml:space="preserve"> </w:t>
      </w:r>
      <w:r>
        <w:rPr>
          <w:b/>
          <w:sz w:val="22"/>
        </w:rPr>
        <w:t>о</w:t>
      </w:r>
      <w:r>
        <w:rPr>
          <w:b/>
          <w:spacing w:val="-1"/>
          <w:sz w:val="22"/>
        </w:rPr>
        <w:t xml:space="preserve"> </w:t>
      </w:r>
      <w:r>
        <w:rPr>
          <w:b/>
          <w:spacing w:val="-2"/>
          <w:sz w:val="22"/>
        </w:rPr>
        <w:t>ребенке</w:t>
      </w:r>
    </w:p>
    <w:p w14:paraId="5660F90E">
      <w:pPr>
        <w:pStyle w:val="8"/>
        <w:numPr>
          <w:ilvl w:val="1"/>
          <w:numId w:val="41"/>
        </w:numPr>
        <w:tabs>
          <w:tab w:val="left" w:pos="1255"/>
        </w:tabs>
        <w:spacing w:before="0" w:after="0" w:line="240" w:lineRule="auto"/>
        <w:ind w:left="804" w:right="432" w:firstLine="0"/>
        <w:jc w:val="both"/>
        <w:rPr>
          <w:sz w:val="22"/>
        </w:rPr>
      </w:pPr>
      <w:r>
        <w:rPr>
          <w:sz w:val="22"/>
        </w:rPr>
        <w:t>Состояние здоровья (общая визуальная оценка уровня физического развития и его соответствие возрасту ребенка, наличие заболеваний, особых потребностей в медицинском обслуживании, лекар- ственном</w:t>
      </w:r>
      <w:r>
        <w:rPr>
          <w:spacing w:val="-3"/>
          <w:sz w:val="22"/>
        </w:rPr>
        <w:t xml:space="preserve"> </w:t>
      </w:r>
      <w:r>
        <w:rPr>
          <w:sz w:val="22"/>
        </w:rPr>
        <w:t>обеспечении;</w:t>
      </w:r>
      <w:r>
        <w:rPr>
          <w:spacing w:val="-3"/>
          <w:sz w:val="22"/>
        </w:rPr>
        <w:t xml:space="preserve"> </w:t>
      </w:r>
      <w:r>
        <w:rPr>
          <w:sz w:val="22"/>
        </w:rPr>
        <w:t>наличие</w:t>
      </w:r>
      <w:r>
        <w:rPr>
          <w:spacing w:val="-3"/>
          <w:sz w:val="22"/>
        </w:rPr>
        <w:t xml:space="preserve"> </w:t>
      </w:r>
      <w:r>
        <w:rPr>
          <w:sz w:val="22"/>
        </w:rPr>
        <w:t>признаков</w:t>
      </w:r>
      <w:r>
        <w:rPr>
          <w:spacing w:val="-6"/>
          <w:sz w:val="22"/>
        </w:rPr>
        <w:t xml:space="preserve"> </w:t>
      </w:r>
      <w:r>
        <w:rPr>
          <w:sz w:val="22"/>
        </w:rPr>
        <w:t>физического</w:t>
      </w:r>
      <w:r>
        <w:rPr>
          <w:spacing w:val="-6"/>
          <w:sz w:val="22"/>
        </w:rPr>
        <w:t xml:space="preserve"> </w:t>
      </w:r>
      <w:r>
        <w:rPr>
          <w:sz w:val="22"/>
        </w:rPr>
        <w:t>и</w:t>
      </w:r>
      <w:r>
        <w:rPr>
          <w:spacing w:val="-3"/>
          <w:sz w:val="22"/>
        </w:rPr>
        <w:t xml:space="preserve"> </w:t>
      </w:r>
      <w:r>
        <w:rPr>
          <w:sz w:val="22"/>
        </w:rPr>
        <w:t>(или)</w:t>
      </w:r>
      <w:r>
        <w:rPr>
          <w:spacing w:val="-3"/>
          <w:sz w:val="22"/>
        </w:rPr>
        <w:t xml:space="preserve"> </w:t>
      </w:r>
      <w:r>
        <w:rPr>
          <w:sz w:val="22"/>
        </w:rPr>
        <w:t>психического</w:t>
      </w:r>
      <w:r>
        <w:rPr>
          <w:spacing w:val="-3"/>
          <w:sz w:val="22"/>
        </w:rPr>
        <w:t xml:space="preserve"> </w:t>
      </w:r>
      <w:r>
        <w:rPr>
          <w:sz w:val="22"/>
        </w:rPr>
        <w:t>насилия</w:t>
      </w:r>
      <w:r>
        <w:rPr>
          <w:spacing w:val="-5"/>
          <w:sz w:val="22"/>
        </w:rPr>
        <w:t xml:space="preserve"> </w:t>
      </w:r>
      <w:r>
        <w:rPr>
          <w:sz w:val="22"/>
        </w:rPr>
        <w:t>над</w:t>
      </w:r>
      <w:r>
        <w:rPr>
          <w:spacing w:val="-3"/>
          <w:sz w:val="22"/>
        </w:rPr>
        <w:t xml:space="preserve"> </w:t>
      </w:r>
      <w:r>
        <w:rPr>
          <w:sz w:val="22"/>
        </w:rPr>
        <w:t>ребенком)</w:t>
      </w:r>
    </w:p>
    <w:p w14:paraId="5BBF6A86">
      <w:pPr>
        <w:pStyle w:val="6"/>
        <w:ind w:left="0"/>
        <w:jc w:val="left"/>
        <w:rPr>
          <w:sz w:val="22"/>
        </w:rPr>
      </w:pPr>
    </w:p>
    <w:p w14:paraId="30FFA986">
      <w:pPr>
        <w:pStyle w:val="6"/>
        <w:ind w:left="0"/>
        <w:jc w:val="left"/>
        <w:rPr>
          <w:sz w:val="22"/>
        </w:rPr>
      </w:pPr>
    </w:p>
    <w:p w14:paraId="53DCF3E0">
      <w:pPr>
        <w:pStyle w:val="6"/>
        <w:ind w:left="0"/>
        <w:jc w:val="left"/>
        <w:rPr>
          <w:sz w:val="22"/>
        </w:rPr>
      </w:pPr>
    </w:p>
    <w:p w14:paraId="3748B319">
      <w:pPr>
        <w:pStyle w:val="6"/>
        <w:spacing w:before="239"/>
        <w:ind w:left="0"/>
        <w:jc w:val="left"/>
        <w:rPr>
          <w:sz w:val="22"/>
        </w:rPr>
      </w:pPr>
    </w:p>
    <w:p w14:paraId="4C86E8BF">
      <w:pPr>
        <w:pStyle w:val="8"/>
        <w:numPr>
          <w:ilvl w:val="1"/>
          <w:numId w:val="41"/>
        </w:numPr>
        <w:tabs>
          <w:tab w:val="left" w:pos="1255"/>
        </w:tabs>
        <w:spacing w:before="0" w:after="0" w:line="240" w:lineRule="auto"/>
        <w:ind w:left="804" w:right="161" w:firstLine="0"/>
        <w:jc w:val="left"/>
        <w:rPr>
          <w:sz w:val="22"/>
        </w:rPr>
      </w:pPr>
      <w:r>
        <w:rPr>
          <w:sz w:val="22"/>
        </w:rPr>
        <w:t>Внешний</w:t>
      </w:r>
      <w:r>
        <w:rPr>
          <w:spacing w:val="-3"/>
          <w:sz w:val="22"/>
        </w:rPr>
        <w:t xml:space="preserve"> </w:t>
      </w:r>
      <w:r>
        <w:rPr>
          <w:sz w:val="22"/>
        </w:rPr>
        <w:t>вид</w:t>
      </w:r>
      <w:r>
        <w:rPr>
          <w:spacing w:val="-3"/>
          <w:sz w:val="22"/>
        </w:rPr>
        <w:t xml:space="preserve"> </w:t>
      </w:r>
      <w:r>
        <w:rPr>
          <w:sz w:val="22"/>
        </w:rPr>
        <w:t>(соблюдение</w:t>
      </w:r>
      <w:r>
        <w:rPr>
          <w:spacing w:val="-3"/>
          <w:sz w:val="22"/>
        </w:rPr>
        <w:t xml:space="preserve"> </w:t>
      </w:r>
      <w:r>
        <w:rPr>
          <w:sz w:val="22"/>
        </w:rPr>
        <w:t>норм</w:t>
      </w:r>
      <w:r>
        <w:rPr>
          <w:spacing w:val="-4"/>
          <w:sz w:val="22"/>
        </w:rPr>
        <w:t xml:space="preserve"> </w:t>
      </w:r>
      <w:r>
        <w:rPr>
          <w:sz w:val="22"/>
        </w:rPr>
        <w:t>личной</w:t>
      </w:r>
      <w:r>
        <w:rPr>
          <w:spacing w:val="-4"/>
          <w:sz w:val="22"/>
        </w:rPr>
        <w:t xml:space="preserve"> </w:t>
      </w:r>
      <w:r>
        <w:rPr>
          <w:sz w:val="22"/>
        </w:rPr>
        <w:t>гигиены</w:t>
      </w:r>
      <w:r>
        <w:rPr>
          <w:spacing w:val="-5"/>
          <w:sz w:val="22"/>
        </w:rPr>
        <w:t xml:space="preserve"> </w:t>
      </w:r>
      <w:r>
        <w:rPr>
          <w:sz w:val="22"/>
        </w:rPr>
        <w:t>ребенка,</w:t>
      </w:r>
      <w:r>
        <w:rPr>
          <w:spacing w:val="-3"/>
          <w:sz w:val="22"/>
        </w:rPr>
        <w:t xml:space="preserve"> </w:t>
      </w:r>
      <w:r>
        <w:rPr>
          <w:sz w:val="22"/>
        </w:rPr>
        <w:t>наличие,</w:t>
      </w:r>
      <w:r>
        <w:rPr>
          <w:spacing w:val="-3"/>
          <w:sz w:val="22"/>
        </w:rPr>
        <w:t xml:space="preserve"> </w:t>
      </w:r>
      <w:r>
        <w:rPr>
          <w:sz w:val="22"/>
        </w:rPr>
        <w:t>качество</w:t>
      </w:r>
      <w:r>
        <w:rPr>
          <w:spacing w:val="-6"/>
          <w:sz w:val="22"/>
        </w:rPr>
        <w:t xml:space="preserve"> </w:t>
      </w:r>
      <w:r>
        <w:rPr>
          <w:sz w:val="22"/>
        </w:rPr>
        <w:t>и</w:t>
      </w:r>
      <w:r>
        <w:rPr>
          <w:spacing w:val="-3"/>
          <w:sz w:val="22"/>
        </w:rPr>
        <w:t xml:space="preserve"> </w:t>
      </w:r>
      <w:r>
        <w:rPr>
          <w:sz w:val="22"/>
        </w:rPr>
        <w:t>состояние</w:t>
      </w:r>
      <w:r>
        <w:rPr>
          <w:spacing w:val="-3"/>
          <w:sz w:val="22"/>
        </w:rPr>
        <w:t xml:space="preserve"> </w:t>
      </w:r>
      <w:r>
        <w:rPr>
          <w:sz w:val="22"/>
        </w:rPr>
        <w:t>одежды</w:t>
      </w:r>
      <w:r>
        <w:rPr>
          <w:spacing w:val="-3"/>
          <w:sz w:val="22"/>
        </w:rPr>
        <w:t xml:space="preserve"> </w:t>
      </w:r>
      <w:r>
        <w:rPr>
          <w:sz w:val="22"/>
        </w:rPr>
        <w:t>и обуви, ее соответствие сезону, а также возрасту и полу ребенка и т. д.)</w:t>
      </w:r>
    </w:p>
    <w:p w14:paraId="15B1ED3D">
      <w:pPr>
        <w:pStyle w:val="6"/>
        <w:ind w:left="0"/>
        <w:jc w:val="left"/>
        <w:rPr>
          <w:sz w:val="22"/>
        </w:rPr>
      </w:pPr>
    </w:p>
    <w:p w14:paraId="5C4BAC56">
      <w:pPr>
        <w:pStyle w:val="6"/>
        <w:ind w:left="0"/>
        <w:jc w:val="left"/>
        <w:rPr>
          <w:sz w:val="22"/>
        </w:rPr>
      </w:pPr>
    </w:p>
    <w:p w14:paraId="08821AFB">
      <w:pPr>
        <w:pStyle w:val="6"/>
        <w:spacing w:before="41"/>
        <w:ind w:left="0"/>
        <w:jc w:val="left"/>
        <w:rPr>
          <w:sz w:val="22"/>
        </w:rPr>
      </w:pPr>
    </w:p>
    <w:p w14:paraId="79A10272">
      <w:pPr>
        <w:pStyle w:val="8"/>
        <w:numPr>
          <w:ilvl w:val="1"/>
          <w:numId w:val="41"/>
        </w:numPr>
        <w:tabs>
          <w:tab w:val="left" w:pos="1255"/>
          <w:tab w:val="left" w:pos="10689"/>
        </w:tabs>
        <w:spacing w:before="0" w:after="0" w:line="240" w:lineRule="auto"/>
        <w:ind w:left="804" w:right="107" w:firstLine="0"/>
        <w:jc w:val="left"/>
        <w:rPr>
          <w:sz w:val="22"/>
        </w:rPr>
      </w:pPr>
      <w:r>
        <w:rPr>
          <w:sz w:val="22"/>
        </w:rPr>
        <w:t xml:space="preserve">Социальная адаптация (наличие навыков общения с окружающими, навыков самообслуживания в соответствии с возрастом и индивидуальными особенностями развития ребенка, адекватность по- </w:t>
      </w:r>
      <w:r>
        <w:rPr>
          <w:sz w:val="22"/>
          <w:u w:val="single"/>
        </w:rPr>
        <w:t>ведения ребенка в различной обстановке и т.д.)</w:t>
      </w:r>
      <w:r>
        <w:rPr>
          <w:sz w:val="22"/>
          <w:u w:val="single"/>
        </w:rPr>
        <w:tab/>
      </w:r>
    </w:p>
    <w:p w14:paraId="1278C562">
      <w:pPr>
        <w:pStyle w:val="6"/>
        <w:ind w:left="0"/>
        <w:jc w:val="left"/>
        <w:rPr>
          <w:sz w:val="22"/>
        </w:rPr>
      </w:pPr>
    </w:p>
    <w:p w14:paraId="6CCC2198">
      <w:pPr>
        <w:pStyle w:val="6"/>
        <w:spacing w:before="245"/>
        <w:ind w:left="0"/>
        <w:jc w:val="left"/>
        <w:rPr>
          <w:sz w:val="22"/>
        </w:rPr>
      </w:pPr>
    </w:p>
    <w:p w14:paraId="5EE392E8">
      <w:pPr>
        <w:pStyle w:val="8"/>
        <w:numPr>
          <w:ilvl w:val="1"/>
          <w:numId w:val="41"/>
        </w:numPr>
        <w:tabs>
          <w:tab w:val="left" w:pos="1259"/>
          <w:tab w:val="left" w:pos="4344"/>
        </w:tabs>
        <w:spacing w:before="0" w:after="0" w:line="240" w:lineRule="auto"/>
        <w:ind w:left="804" w:right="194" w:firstLine="0"/>
        <w:jc w:val="left"/>
        <w:rPr>
          <w:sz w:val="22"/>
        </w:rPr>
      </w:pPr>
      <w:r>
        <w:rPr>
          <w:sz w:val="22"/>
        </w:rPr>
        <w:t>Воспитание и образование (форма освоения образовательных программ, посещение образова- тельных</w:t>
      </w:r>
      <w:r>
        <w:rPr>
          <w:spacing w:val="-3"/>
          <w:sz w:val="22"/>
        </w:rPr>
        <w:t xml:space="preserve"> </w:t>
      </w:r>
      <w:r>
        <w:rPr>
          <w:sz w:val="22"/>
        </w:rPr>
        <w:t>учреждений,</w:t>
      </w:r>
      <w:r>
        <w:rPr>
          <w:spacing w:val="-3"/>
          <w:sz w:val="22"/>
        </w:rPr>
        <w:t xml:space="preserve"> </w:t>
      </w:r>
      <w:r>
        <w:rPr>
          <w:sz w:val="22"/>
        </w:rPr>
        <w:t>в</w:t>
      </w:r>
      <w:r>
        <w:rPr>
          <w:spacing w:val="-5"/>
          <w:sz w:val="22"/>
        </w:rPr>
        <w:t xml:space="preserve"> </w:t>
      </w:r>
      <w:r>
        <w:rPr>
          <w:sz w:val="22"/>
        </w:rPr>
        <w:t>том</w:t>
      </w:r>
      <w:r>
        <w:rPr>
          <w:spacing w:val="-3"/>
          <w:sz w:val="22"/>
        </w:rPr>
        <w:t xml:space="preserve"> </w:t>
      </w:r>
      <w:r>
        <w:rPr>
          <w:sz w:val="22"/>
        </w:rPr>
        <w:t>числе</w:t>
      </w:r>
      <w:r>
        <w:rPr>
          <w:spacing w:val="-3"/>
          <w:sz w:val="22"/>
        </w:rPr>
        <w:t xml:space="preserve"> </w:t>
      </w:r>
      <w:r>
        <w:rPr>
          <w:sz w:val="22"/>
        </w:rPr>
        <w:t>учреждений</w:t>
      </w:r>
      <w:r>
        <w:rPr>
          <w:spacing w:val="-3"/>
          <w:sz w:val="22"/>
        </w:rPr>
        <w:t xml:space="preserve"> </w:t>
      </w:r>
      <w:r>
        <w:rPr>
          <w:sz w:val="22"/>
        </w:rPr>
        <w:t>дополнительного</w:t>
      </w:r>
      <w:r>
        <w:rPr>
          <w:spacing w:val="-5"/>
          <w:sz w:val="22"/>
        </w:rPr>
        <w:t xml:space="preserve"> </w:t>
      </w:r>
      <w:r>
        <w:rPr>
          <w:sz w:val="22"/>
        </w:rPr>
        <w:t>образования</w:t>
      </w:r>
      <w:r>
        <w:rPr>
          <w:spacing w:val="-4"/>
          <w:sz w:val="22"/>
        </w:rPr>
        <w:t xml:space="preserve"> </w:t>
      </w:r>
      <w:r>
        <w:rPr>
          <w:sz w:val="22"/>
        </w:rPr>
        <w:t>детей;</w:t>
      </w:r>
      <w:r>
        <w:rPr>
          <w:spacing w:val="-3"/>
          <w:sz w:val="22"/>
        </w:rPr>
        <w:t xml:space="preserve"> </w:t>
      </w:r>
      <w:r>
        <w:rPr>
          <w:sz w:val="22"/>
        </w:rPr>
        <w:t>успехи</w:t>
      </w:r>
      <w:r>
        <w:rPr>
          <w:spacing w:val="-3"/>
          <w:sz w:val="22"/>
        </w:rPr>
        <w:t xml:space="preserve"> </w:t>
      </w:r>
      <w:r>
        <w:rPr>
          <w:sz w:val="22"/>
        </w:rPr>
        <w:t>и</w:t>
      </w:r>
      <w:r>
        <w:rPr>
          <w:spacing w:val="-4"/>
          <w:sz w:val="22"/>
        </w:rPr>
        <w:t xml:space="preserve"> </w:t>
      </w:r>
      <w:r>
        <w:rPr>
          <w:sz w:val="22"/>
        </w:rPr>
        <w:t>проблемы в освоении образовательных программ в соответствии с возрастом и индивидуальными особенностями развития ребенка; режим дня ребенка (режим сна, питания, их соответствие возрасту и индивидуальным особенностям), организация свободного времени и отдыха ребенка; наличие разви- вающей и обобщающей сре</w:t>
      </w:r>
      <w:r>
        <w:rPr>
          <w:sz w:val="22"/>
          <w:u w:val="single"/>
        </w:rPr>
        <w:t>ды)</w:t>
      </w:r>
      <w:r>
        <w:rPr>
          <w:sz w:val="22"/>
          <w:u w:val="single"/>
        </w:rPr>
        <w:tab/>
      </w:r>
    </w:p>
    <w:p w14:paraId="1CCB86B0">
      <w:pPr>
        <w:pStyle w:val="8"/>
        <w:numPr>
          <w:ilvl w:val="0"/>
          <w:numId w:val="41"/>
        </w:numPr>
        <w:tabs>
          <w:tab w:val="left" w:pos="1096"/>
        </w:tabs>
        <w:spacing w:before="4" w:after="0" w:line="252" w:lineRule="exact"/>
        <w:ind w:left="1096" w:right="0" w:hanging="292"/>
        <w:jc w:val="left"/>
        <w:rPr>
          <w:b/>
          <w:sz w:val="22"/>
        </w:rPr>
      </w:pPr>
      <w:r>
        <w:rPr>
          <w:b/>
          <w:sz w:val="22"/>
        </w:rPr>
        <w:t>Семейное</w:t>
      </w:r>
      <w:r>
        <w:rPr>
          <w:b/>
          <w:spacing w:val="-5"/>
          <w:sz w:val="22"/>
        </w:rPr>
        <w:t xml:space="preserve"> </w:t>
      </w:r>
      <w:r>
        <w:rPr>
          <w:b/>
          <w:spacing w:val="-2"/>
          <w:sz w:val="22"/>
        </w:rPr>
        <w:t>окружение</w:t>
      </w:r>
    </w:p>
    <w:p w14:paraId="160AEBC0">
      <w:pPr>
        <w:pStyle w:val="8"/>
        <w:numPr>
          <w:ilvl w:val="1"/>
          <w:numId w:val="41"/>
        </w:numPr>
        <w:tabs>
          <w:tab w:val="left" w:pos="1255"/>
          <w:tab w:val="left" w:pos="4344"/>
        </w:tabs>
        <w:spacing w:before="0" w:after="0" w:line="240" w:lineRule="auto"/>
        <w:ind w:left="804" w:right="186" w:firstLine="0"/>
        <w:jc w:val="left"/>
        <w:rPr>
          <w:sz w:val="22"/>
        </w:rPr>
      </w:pPr>
      <w:r>
        <w:rPr>
          <w:sz w:val="22"/>
        </w:rPr>
        <w:t>Социальные</w:t>
      </w:r>
      <w:r>
        <w:rPr>
          <w:spacing w:val="-4"/>
          <w:sz w:val="22"/>
        </w:rPr>
        <w:t xml:space="preserve"> </w:t>
      </w:r>
      <w:r>
        <w:rPr>
          <w:sz w:val="22"/>
        </w:rPr>
        <w:t>связи</w:t>
      </w:r>
      <w:r>
        <w:rPr>
          <w:spacing w:val="-2"/>
          <w:sz w:val="22"/>
        </w:rPr>
        <w:t xml:space="preserve"> </w:t>
      </w:r>
      <w:r>
        <w:rPr>
          <w:sz w:val="22"/>
        </w:rPr>
        <w:t>ребенка</w:t>
      </w:r>
      <w:r>
        <w:rPr>
          <w:spacing w:val="-2"/>
          <w:sz w:val="22"/>
        </w:rPr>
        <w:t xml:space="preserve"> </w:t>
      </w:r>
      <w:r>
        <w:rPr>
          <w:sz w:val="22"/>
        </w:rPr>
        <w:t>и</w:t>
      </w:r>
      <w:r>
        <w:rPr>
          <w:spacing w:val="-2"/>
          <w:sz w:val="22"/>
        </w:rPr>
        <w:t xml:space="preserve"> </w:t>
      </w:r>
      <w:r>
        <w:rPr>
          <w:sz w:val="22"/>
        </w:rPr>
        <w:t>его</w:t>
      </w:r>
      <w:r>
        <w:rPr>
          <w:spacing w:val="-5"/>
          <w:sz w:val="22"/>
        </w:rPr>
        <w:t xml:space="preserve"> </w:t>
      </w:r>
      <w:r>
        <w:rPr>
          <w:sz w:val="22"/>
        </w:rPr>
        <w:t>семьи</w:t>
      </w:r>
      <w:r>
        <w:rPr>
          <w:spacing w:val="-6"/>
          <w:sz w:val="22"/>
        </w:rPr>
        <w:t xml:space="preserve"> </w:t>
      </w:r>
      <w:r>
        <w:rPr>
          <w:sz w:val="22"/>
        </w:rPr>
        <w:t>(с</w:t>
      </w:r>
      <w:r>
        <w:rPr>
          <w:spacing w:val="-2"/>
          <w:sz w:val="22"/>
        </w:rPr>
        <w:t xml:space="preserve"> </w:t>
      </w:r>
      <w:r>
        <w:rPr>
          <w:sz w:val="22"/>
        </w:rPr>
        <w:t>семьями,</w:t>
      </w:r>
      <w:r>
        <w:rPr>
          <w:spacing w:val="-5"/>
          <w:sz w:val="22"/>
        </w:rPr>
        <w:t xml:space="preserve"> </w:t>
      </w:r>
      <w:r>
        <w:rPr>
          <w:sz w:val="22"/>
        </w:rPr>
        <w:t>знакомыми,</w:t>
      </w:r>
      <w:r>
        <w:rPr>
          <w:spacing w:val="-5"/>
          <w:sz w:val="22"/>
        </w:rPr>
        <w:t xml:space="preserve"> </w:t>
      </w:r>
      <w:r>
        <w:rPr>
          <w:sz w:val="22"/>
        </w:rPr>
        <w:t>контакты</w:t>
      </w:r>
      <w:r>
        <w:rPr>
          <w:spacing w:val="-2"/>
          <w:sz w:val="22"/>
        </w:rPr>
        <w:t xml:space="preserve"> </w:t>
      </w:r>
      <w:r>
        <w:rPr>
          <w:sz w:val="22"/>
        </w:rPr>
        <w:t>ребенка</w:t>
      </w:r>
      <w:r>
        <w:rPr>
          <w:spacing w:val="-2"/>
          <w:sz w:val="22"/>
        </w:rPr>
        <w:t xml:space="preserve"> </w:t>
      </w:r>
      <w:r>
        <w:rPr>
          <w:sz w:val="22"/>
        </w:rPr>
        <w:t>со</w:t>
      </w:r>
      <w:r>
        <w:rPr>
          <w:spacing w:val="-2"/>
          <w:sz w:val="22"/>
        </w:rPr>
        <w:t xml:space="preserve"> </w:t>
      </w:r>
      <w:r>
        <w:rPr>
          <w:sz w:val="22"/>
        </w:rPr>
        <w:t>сверстниками, педагогами, воспитателями и</w:t>
      </w:r>
      <w:r>
        <w:rPr>
          <w:sz w:val="22"/>
          <w:u w:val="single"/>
        </w:rPr>
        <w:t>тд.)</w:t>
      </w:r>
      <w:r>
        <w:rPr>
          <w:sz w:val="22"/>
          <w:u w:val="single"/>
        </w:rPr>
        <w:tab/>
      </w:r>
    </w:p>
    <w:p w14:paraId="31980F84">
      <w:pPr>
        <w:pStyle w:val="8"/>
        <w:numPr>
          <w:ilvl w:val="1"/>
          <w:numId w:val="41"/>
        </w:numPr>
        <w:tabs>
          <w:tab w:val="left" w:pos="1315"/>
          <w:tab w:val="left" w:pos="9889"/>
        </w:tabs>
        <w:spacing w:before="0" w:after="0" w:line="240" w:lineRule="auto"/>
        <w:ind w:left="804" w:right="302" w:firstLine="0"/>
        <w:jc w:val="left"/>
        <w:rPr>
          <w:sz w:val="22"/>
        </w:rPr>
      </w:pPr>
      <w:r>
        <w:rPr>
          <w:sz w:val="22"/>
        </w:rPr>
        <w:t>Кто</w:t>
      </w:r>
      <w:r>
        <w:rPr>
          <w:spacing w:val="-3"/>
          <w:sz w:val="22"/>
        </w:rPr>
        <w:t xml:space="preserve"> </w:t>
      </w:r>
      <w:r>
        <w:rPr>
          <w:sz w:val="22"/>
        </w:rPr>
        <w:t>фактически</w:t>
      </w:r>
      <w:r>
        <w:rPr>
          <w:spacing w:val="-3"/>
          <w:sz w:val="22"/>
        </w:rPr>
        <w:t xml:space="preserve"> </w:t>
      </w:r>
      <w:r>
        <w:rPr>
          <w:sz w:val="22"/>
        </w:rPr>
        <w:t>осуществляет</w:t>
      </w:r>
      <w:r>
        <w:rPr>
          <w:spacing w:val="-4"/>
          <w:sz w:val="22"/>
        </w:rPr>
        <w:t xml:space="preserve"> </w:t>
      </w:r>
      <w:r>
        <w:rPr>
          <w:sz w:val="22"/>
        </w:rPr>
        <w:t>уход</w:t>
      </w:r>
      <w:r>
        <w:rPr>
          <w:spacing w:val="-3"/>
          <w:sz w:val="22"/>
        </w:rPr>
        <w:t xml:space="preserve"> </w:t>
      </w:r>
      <w:r>
        <w:rPr>
          <w:sz w:val="22"/>
        </w:rPr>
        <w:t>и</w:t>
      </w:r>
      <w:r>
        <w:rPr>
          <w:spacing w:val="-3"/>
          <w:sz w:val="22"/>
        </w:rPr>
        <w:t xml:space="preserve"> </w:t>
      </w:r>
      <w:r>
        <w:rPr>
          <w:sz w:val="22"/>
        </w:rPr>
        <w:t>надзор</w:t>
      </w:r>
      <w:r>
        <w:rPr>
          <w:spacing w:val="-3"/>
          <w:sz w:val="22"/>
        </w:rPr>
        <w:t xml:space="preserve"> </w:t>
      </w:r>
      <w:r>
        <w:rPr>
          <w:sz w:val="22"/>
        </w:rPr>
        <w:t>за</w:t>
      </w:r>
      <w:r>
        <w:rPr>
          <w:spacing w:val="-5"/>
          <w:sz w:val="22"/>
        </w:rPr>
        <w:t xml:space="preserve"> </w:t>
      </w:r>
      <w:r>
        <w:rPr>
          <w:sz w:val="22"/>
        </w:rPr>
        <w:t>ребенком</w:t>
      </w:r>
      <w:r>
        <w:rPr>
          <w:spacing w:val="-3"/>
          <w:sz w:val="22"/>
        </w:rPr>
        <w:t xml:space="preserve"> </w:t>
      </w:r>
      <w:r>
        <w:rPr>
          <w:sz w:val="22"/>
        </w:rPr>
        <w:t>(родители,</w:t>
      </w:r>
      <w:r>
        <w:rPr>
          <w:spacing w:val="-3"/>
          <w:sz w:val="22"/>
        </w:rPr>
        <w:t xml:space="preserve"> </w:t>
      </w:r>
      <w:r>
        <w:rPr>
          <w:sz w:val="22"/>
        </w:rPr>
        <w:t>другие</w:t>
      </w:r>
      <w:r>
        <w:rPr>
          <w:spacing w:val="-6"/>
          <w:sz w:val="22"/>
        </w:rPr>
        <w:t xml:space="preserve"> </w:t>
      </w:r>
      <w:r>
        <w:rPr>
          <w:sz w:val="22"/>
        </w:rPr>
        <w:t>члены</w:t>
      </w:r>
      <w:r>
        <w:rPr>
          <w:spacing w:val="-3"/>
          <w:sz w:val="22"/>
        </w:rPr>
        <w:t xml:space="preserve"> </w:t>
      </w:r>
      <w:r>
        <w:rPr>
          <w:sz w:val="22"/>
        </w:rPr>
        <w:t>семьи,</w:t>
      </w:r>
      <w:r>
        <w:rPr>
          <w:spacing w:val="-3"/>
          <w:sz w:val="22"/>
        </w:rPr>
        <w:t xml:space="preserve"> </w:t>
      </w:r>
      <w:r>
        <w:rPr>
          <w:sz w:val="22"/>
        </w:rPr>
        <w:t xml:space="preserve">соседи, </w:t>
      </w:r>
      <w:r>
        <w:rPr>
          <w:sz w:val="22"/>
          <w:u w:val="single"/>
        </w:rPr>
        <w:t>другие лица)</w:t>
      </w:r>
      <w:r>
        <w:rPr>
          <w:sz w:val="22"/>
          <w:u w:val="single"/>
        </w:rPr>
        <w:tab/>
      </w:r>
    </w:p>
    <w:p w14:paraId="13E764D4">
      <w:pPr>
        <w:pStyle w:val="6"/>
        <w:ind w:left="0"/>
        <w:jc w:val="left"/>
        <w:rPr>
          <w:sz w:val="22"/>
        </w:rPr>
      </w:pPr>
    </w:p>
    <w:p w14:paraId="4B857037">
      <w:pPr>
        <w:pStyle w:val="6"/>
        <w:ind w:left="0"/>
        <w:jc w:val="left"/>
        <w:rPr>
          <w:sz w:val="22"/>
        </w:rPr>
      </w:pPr>
    </w:p>
    <w:p w14:paraId="339FFA93">
      <w:pPr>
        <w:pStyle w:val="6"/>
        <w:spacing w:before="13"/>
        <w:ind w:left="0"/>
        <w:jc w:val="left"/>
        <w:rPr>
          <w:sz w:val="22"/>
        </w:rPr>
      </w:pPr>
    </w:p>
    <w:p w14:paraId="2AD1E723">
      <w:pPr>
        <w:pStyle w:val="8"/>
        <w:numPr>
          <w:ilvl w:val="0"/>
          <w:numId w:val="41"/>
        </w:numPr>
        <w:tabs>
          <w:tab w:val="left" w:pos="1156"/>
        </w:tabs>
        <w:spacing w:before="0" w:after="0" w:line="240" w:lineRule="auto"/>
        <w:ind w:left="1156" w:right="0" w:hanging="352"/>
        <w:jc w:val="left"/>
        <w:rPr>
          <w:b/>
          <w:sz w:val="22"/>
        </w:rPr>
      </w:pPr>
      <w:r>
        <w:rPr>
          <w:b/>
          <w:sz w:val="22"/>
        </w:rPr>
        <w:t>Жилищно-бытовые</w:t>
      </w:r>
      <w:r>
        <w:rPr>
          <w:b/>
          <w:spacing w:val="-8"/>
          <w:sz w:val="22"/>
        </w:rPr>
        <w:t xml:space="preserve"> </w:t>
      </w:r>
      <w:r>
        <w:rPr>
          <w:b/>
          <w:sz w:val="22"/>
        </w:rPr>
        <w:t>и</w:t>
      </w:r>
      <w:r>
        <w:rPr>
          <w:b/>
          <w:spacing w:val="-8"/>
          <w:sz w:val="22"/>
        </w:rPr>
        <w:t xml:space="preserve"> </w:t>
      </w:r>
      <w:r>
        <w:rPr>
          <w:b/>
          <w:sz w:val="22"/>
        </w:rPr>
        <w:t>имущественные</w:t>
      </w:r>
      <w:r>
        <w:rPr>
          <w:b/>
          <w:spacing w:val="-7"/>
          <w:sz w:val="22"/>
        </w:rPr>
        <w:t xml:space="preserve"> </w:t>
      </w:r>
      <w:r>
        <w:rPr>
          <w:b/>
          <w:spacing w:val="-2"/>
          <w:sz w:val="22"/>
        </w:rPr>
        <w:t>условия</w:t>
      </w:r>
    </w:p>
    <w:p w14:paraId="6AA81911">
      <w:pPr>
        <w:pStyle w:val="8"/>
        <w:numPr>
          <w:ilvl w:val="1"/>
          <w:numId w:val="41"/>
        </w:numPr>
        <w:tabs>
          <w:tab w:val="left" w:pos="1106"/>
          <w:tab w:val="left" w:pos="10689"/>
        </w:tabs>
        <w:spacing w:before="237" w:after="0" w:line="240" w:lineRule="auto"/>
        <w:ind w:left="1106" w:right="0" w:hanging="331"/>
        <w:jc w:val="left"/>
        <w:rPr>
          <w:sz w:val="22"/>
          <w:u w:val="single"/>
        </w:rPr>
      </w:pPr>
      <w:r>
        <w:rPr>
          <w:spacing w:val="33"/>
          <w:sz w:val="22"/>
          <w:u w:val="single"/>
        </w:rPr>
        <w:t xml:space="preserve">  </w:t>
      </w:r>
      <w:r>
        <w:rPr>
          <w:sz w:val="22"/>
          <w:u w:val="single"/>
        </w:rPr>
        <w:t>Жилая</w:t>
      </w:r>
      <w:r>
        <w:rPr>
          <w:spacing w:val="-2"/>
          <w:sz w:val="22"/>
          <w:u w:val="single"/>
        </w:rPr>
        <w:t xml:space="preserve"> </w:t>
      </w:r>
      <w:r>
        <w:rPr>
          <w:sz w:val="22"/>
          <w:u w:val="single"/>
        </w:rPr>
        <w:t>площадь,</w:t>
      </w:r>
      <w:r>
        <w:rPr>
          <w:spacing w:val="-1"/>
          <w:sz w:val="22"/>
          <w:u w:val="single"/>
        </w:rPr>
        <w:t xml:space="preserve"> </w:t>
      </w:r>
      <w:r>
        <w:rPr>
          <w:sz w:val="22"/>
          <w:u w:val="single"/>
        </w:rPr>
        <w:t>на</w:t>
      </w:r>
      <w:r>
        <w:rPr>
          <w:spacing w:val="-3"/>
          <w:sz w:val="22"/>
          <w:u w:val="single"/>
        </w:rPr>
        <w:t xml:space="preserve"> </w:t>
      </w:r>
      <w:r>
        <w:rPr>
          <w:sz w:val="22"/>
          <w:u w:val="single"/>
        </w:rPr>
        <w:t>которой</w:t>
      </w:r>
      <w:r>
        <w:rPr>
          <w:spacing w:val="-1"/>
          <w:sz w:val="22"/>
          <w:u w:val="single"/>
        </w:rPr>
        <w:t xml:space="preserve"> </w:t>
      </w:r>
      <w:r>
        <w:rPr>
          <w:spacing w:val="-2"/>
          <w:sz w:val="22"/>
          <w:u w:val="single"/>
        </w:rPr>
        <w:t>проживает</w:t>
      </w:r>
      <w:r>
        <w:rPr>
          <w:sz w:val="22"/>
          <w:u w:val="single"/>
        </w:rPr>
        <w:tab/>
      </w:r>
    </w:p>
    <w:p w14:paraId="312D6926">
      <w:pPr>
        <w:pStyle w:val="6"/>
        <w:ind w:left="0"/>
        <w:jc w:val="left"/>
        <w:rPr>
          <w:sz w:val="14"/>
        </w:rPr>
      </w:pPr>
    </w:p>
    <w:p w14:paraId="38591B4D">
      <w:pPr>
        <w:pStyle w:val="6"/>
        <w:spacing w:before="49"/>
        <w:ind w:left="0"/>
        <w:jc w:val="left"/>
        <w:rPr>
          <w:sz w:val="14"/>
        </w:rPr>
      </w:pPr>
    </w:p>
    <w:p w14:paraId="76CF1419">
      <w:pPr>
        <w:spacing w:before="0" w:line="160" w:lineRule="exact"/>
        <w:ind w:left="1865" w:right="0" w:firstLine="0"/>
        <w:jc w:val="left"/>
        <w:rPr>
          <w:sz w:val="14"/>
        </w:rPr>
      </w:pPr>
      <w:r>
        <w:rPr>
          <w:sz w:val="14"/>
        </w:rPr>
        <w:t>(фамилия,</w:t>
      </w:r>
      <w:r>
        <w:rPr>
          <w:spacing w:val="-5"/>
          <w:sz w:val="14"/>
        </w:rPr>
        <w:t xml:space="preserve"> </w:t>
      </w:r>
      <w:r>
        <w:rPr>
          <w:sz w:val="14"/>
        </w:rPr>
        <w:t>инициалы</w:t>
      </w:r>
      <w:r>
        <w:rPr>
          <w:spacing w:val="-6"/>
          <w:sz w:val="14"/>
        </w:rPr>
        <w:t xml:space="preserve"> </w:t>
      </w:r>
      <w:r>
        <w:rPr>
          <w:spacing w:val="-2"/>
          <w:sz w:val="14"/>
        </w:rPr>
        <w:t>ребенка)</w:t>
      </w:r>
    </w:p>
    <w:p w14:paraId="17536AF1">
      <w:pPr>
        <w:tabs>
          <w:tab w:val="left" w:pos="2616"/>
          <w:tab w:val="left" w:pos="7371"/>
          <w:tab w:val="left" w:pos="8668"/>
        </w:tabs>
        <w:spacing w:before="0" w:line="252" w:lineRule="exact"/>
        <w:ind w:left="804" w:right="0" w:firstLine="0"/>
        <w:jc w:val="left"/>
        <w:rPr>
          <w:sz w:val="22"/>
        </w:rPr>
      </w:pPr>
      <w:r>
        <w:rPr>
          <w:sz w:val="22"/>
        </w:rPr>
        <w:t xml:space="preserve">состоит из </w:t>
      </w:r>
      <w:r>
        <w:rPr>
          <w:sz w:val="22"/>
          <w:u w:val="single"/>
        </w:rPr>
        <w:tab/>
      </w:r>
      <w:r>
        <w:rPr>
          <w:sz w:val="22"/>
        </w:rPr>
        <w:t>комнат,</w:t>
      </w:r>
      <w:r>
        <w:rPr>
          <w:spacing w:val="-2"/>
          <w:sz w:val="22"/>
        </w:rPr>
        <w:t xml:space="preserve"> </w:t>
      </w:r>
      <w:r>
        <w:rPr>
          <w:sz w:val="22"/>
        </w:rPr>
        <w:t>жилое</w:t>
      </w:r>
      <w:r>
        <w:rPr>
          <w:spacing w:val="-4"/>
          <w:sz w:val="22"/>
        </w:rPr>
        <w:t xml:space="preserve"> </w:t>
      </w:r>
      <w:r>
        <w:rPr>
          <w:sz w:val="22"/>
        </w:rPr>
        <w:t>помещение</w:t>
      </w:r>
      <w:r>
        <w:rPr>
          <w:spacing w:val="-2"/>
          <w:sz w:val="22"/>
        </w:rPr>
        <w:t xml:space="preserve"> </w:t>
      </w:r>
      <w:r>
        <w:rPr>
          <w:sz w:val="22"/>
        </w:rPr>
        <w:t>расположено</w:t>
      </w:r>
      <w:r>
        <w:rPr>
          <w:spacing w:val="-2"/>
          <w:sz w:val="22"/>
        </w:rPr>
        <w:t xml:space="preserve"> </w:t>
      </w:r>
      <w:r>
        <w:rPr>
          <w:sz w:val="22"/>
        </w:rPr>
        <w:t>на</w:t>
      </w:r>
      <w:r>
        <w:rPr>
          <w:spacing w:val="-1"/>
          <w:sz w:val="22"/>
        </w:rPr>
        <w:t xml:space="preserve"> </w:t>
      </w:r>
      <w:r>
        <w:rPr>
          <w:sz w:val="22"/>
          <w:u w:val="single"/>
        </w:rPr>
        <w:tab/>
      </w:r>
      <w:r>
        <w:rPr>
          <w:sz w:val="22"/>
        </w:rPr>
        <w:t>этаже</w:t>
      </w:r>
      <w:r>
        <w:rPr>
          <w:spacing w:val="-9"/>
          <w:sz w:val="22"/>
        </w:rPr>
        <w:t xml:space="preserve"> </w:t>
      </w:r>
      <w:r>
        <w:rPr>
          <w:spacing w:val="-10"/>
          <w:sz w:val="22"/>
        </w:rPr>
        <w:t>в</w:t>
      </w:r>
      <w:r>
        <w:rPr>
          <w:sz w:val="22"/>
          <w:u w:val="single"/>
        </w:rPr>
        <w:tab/>
      </w:r>
      <w:r>
        <w:rPr>
          <w:sz w:val="22"/>
        </w:rPr>
        <w:t>этажном</w:t>
      </w:r>
      <w:r>
        <w:rPr>
          <w:spacing w:val="-8"/>
          <w:sz w:val="22"/>
        </w:rPr>
        <w:t xml:space="preserve"> </w:t>
      </w:r>
      <w:r>
        <w:rPr>
          <w:spacing w:val="-2"/>
          <w:sz w:val="22"/>
        </w:rPr>
        <w:t>доме.</w:t>
      </w:r>
    </w:p>
    <w:p w14:paraId="2B35E0FB">
      <w:pPr>
        <w:pStyle w:val="8"/>
        <w:numPr>
          <w:ilvl w:val="1"/>
          <w:numId w:val="41"/>
        </w:numPr>
        <w:tabs>
          <w:tab w:val="left" w:pos="1319"/>
        </w:tabs>
        <w:spacing w:before="2" w:after="0" w:line="240" w:lineRule="auto"/>
        <w:ind w:left="804" w:right="1459" w:firstLine="0"/>
        <w:jc w:val="left"/>
        <w:rPr>
          <w:sz w:val="22"/>
        </w:rPr>
      </w:pPr>
      <w:r>
        <w:rPr>
          <w:sz w:val="22"/>
        </w:rPr>
        <w:t>Санитарно-гигиеническое</w:t>
      </w:r>
      <w:r>
        <w:rPr>
          <w:spacing w:val="-8"/>
          <w:sz w:val="22"/>
        </w:rPr>
        <w:t xml:space="preserve"> </w:t>
      </w:r>
      <w:r>
        <w:rPr>
          <w:sz w:val="22"/>
        </w:rPr>
        <w:t>состояние</w:t>
      </w:r>
      <w:r>
        <w:rPr>
          <w:spacing w:val="-8"/>
          <w:sz w:val="22"/>
        </w:rPr>
        <w:t xml:space="preserve"> </w:t>
      </w:r>
      <w:r>
        <w:rPr>
          <w:sz w:val="22"/>
        </w:rPr>
        <w:t>жилой</w:t>
      </w:r>
      <w:r>
        <w:rPr>
          <w:spacing w:val="-7"/>
          <w:sz w:val="22"/>
        </w:rPr>
        <w:t xml:space="preserve"> </w:t>
      </w:r>
      <w:r>
        <w:rPr>
          <w:sz w:val="22"/>
        </w:rPr>
        <w:t>площади</w:t>
      </w:r>
      <w:r>
        <w:rPr>
          <w:spacing w:val="-6"/>
          <w:sz w:val="22"/>
        </w:rPr>
        <w:t xml:space="preserve"> </w:t>
      </w:r>
      <w:r>
        <w:rPr>
          <w:sz w:val="22"/>
        </w:rPr>
        <w:t>(хорошее,</w:t>
      </w:r>
      <w:r>
        <w:rPr>
          <w:spacing w:val="-6"/>
          <w:sz w:val="22"/>
        </w:rPr>
        <w:t xml:space="preserve"> </w:t>
      </w:r>
      <w:r>
        <w:rPr>
          <w:sz w:val="22"/>
        </w:rPr>
        <w:t xml:space="preserve">удовлетворительное, </w:t>
      </w:r>
      <w:r>
        <w:rPr>
          <w:spacing w:val="-2"/>
          <w:sz w:val="22"/>
        </w:rPr>
        <w:t>неудовлетворительное</w:t>
      </w:r>
    </w:p>
    <w:p w14:paraId="1D99D25C">
      <w:pPr>
        <w:pStyle w:val="8"/>
        <w:numPr>
          <w:ilvl w:val="1"/>
          <w:numId w:val="41"/>
        </w:numPr>
        <w:tabs>
          <w:tab w:val="left" w:pos="1315"/>
        </w:tabs>
        <w:spacing w:before="0" w:after="0" w:line="240" w:lineRule="auto"/>
        <w:ind w:left="804" w:right="597" w:firstLine="0"/>
        <w:jc w:val="left"/>
        <w:rPr>
          <w:sz w:val="22"/>
        </w:rPr>
      </w:pPr>
      <w:r>
        <w:rPr>
          <w:sz w:val="22"/>
        </w:rPr>
        <w:t>Жилищно-</w:t>
      </w:r>
      <w:r>
        <w:rPr>
          <w:spacing w:val="-7"/>
          <w:sz w:val="22"/>
        </w:rPr>
        <w:t xml:space="preserve"> </w:t>
      </w:r>
      <w:r>
        <w:rPr>
          <w:sz w:val="22"/>
        </w:rPr>
        <w:t>бытовые</w:t>
      </w:r>
      <w:r>
        <w:rPr>
          <w:spacing w:val="-3"/>
          <w:sz w:val="22"/>
        </w:rPr>
        <w:t xml:space="preserve"> </w:t>
      </w:r>
      <w:r>
        <w:rPr>
          <w:sz w:val="22"/>
        </w:rPr>
        <w:t>условия</w:t>
      </w:r>
      <w:r>
        <w:rPr>
          <w:spacing w:val="-4"/>
          <w:sz w:val="22"/>
        </w:rPr>
        <w:t xml:space="preserve"> </w:t>
      </w:r>
      <w:r>
        <w:rPr>
          <w:sz w:val="22"/>
        </w:rPr>
        <w:t>ребенка</w:t>
      </w:r>
      <w:r>
        <w:rPr>
          <w:spacing w:val="-5"/>
          <w:sz w:val="22"/>
        </w:rPr>
        <w:t xml:space="preserve"> </w:t>
      </w:r>
      <w:r>
        <w:rPr>
          <w:sz w:val="22"/>
        </w:rPr>
        <w:t>(наличие</w:t>
      </w:r>
      <w:r>
        <w:rPr>
          <w:spacing w:val="-3"/>
          <w:sz w:val="22"/>
        </w:rPr>
        <w:t xml:space="preserve"> </w:t>
      </w:r>
      <w:r>
        <w:rPr>
          <w:sz w:val="22"/>
        </w:rPr>
        <w:t>отдельной</w:t>
      </w:r>
      <w:r>
        <w:rPr>
          <w:spacing w:val="-4"/>
          <w:sz w:val="22"/>
        </w:rPr>
        <w:t xml:space="preserve"> </w:t>
      </w:r>
      <w:r>
        <w:rPr>
          <w:sz w:val="22"/>
        </w:rPr>
        <w:t>комнаты,</w:t>
      </w:r>
      <w:r>
        <w:rPr>
          <w:spacing w:val="-3"/>
          <w:sz w:val="22"/>
        </w:rPr>
        <w:t xml:space="preserve"> </w:t>
      </w:r>
      <w:r>
        <w:rPr>
          <w:sz w:val="22"/>
        </w:rPr>
        <w:t>уголка,</w:t>
      </w:r>
      <w:r>
        <w:rPr>
          <w:spacing w:val="-5"/>
          <w:sz w:val="22"/>
        </w:rPr>
        <w:t xml:space="preserve"> </w:t>
      </w:r>
      <w:r>
        <w:rPr>
          <w:sz w:val="22"/>
        </w:rPr>
        <w:t>места</w:t>
      </w:r>
      <w:r>
        <w:rPr>
          <w:spacing w:val="-3"/>
          <w:sz w:val="22"/>
        </w:rPr>
        <w:t xml:space="preserve"> </w:t>
      </w:r>
      <w:r>
        <w:rPr>
          <w:sz w:val="22"/>
        </w:rPr>
        <w:t>для</w:t>
      </w:r>
      <w:r>
        <w:rPr>
          <w:spacing w:val="-3"/>
          <w:sz w:val="22"/>
        </w:rPr>
        <w:t xml:space="preserve"> </w:t>
      </w:r>
      <w:r>
        <w:rPr>
          <w:sz w:val="22"/>
        </w:rPr>
        <w:t>сна, игр, занятий, игрушек, книг и т.</w:t>
      </w:r>
    </w:p>
    <w:p w14:paraId="4C146B5B">
      <w:pPr>
        <w:tabs>
          <w:tab w:val="left" w:pos="10339"/>
        </w:tabs>
        <w:spacing w:before="0" w:line="251" w:lineRule="exact"/>
        <w:ind w:left="804" w:right="0" w:firstLine="0"/>
        <w:jc w:val="left"/>
        <w:rPr>
          <w:sz w:val="22"/>
        </w:rPr>
      </w:pPr>
      <w:r>
        <w:rPr>
          <w:spacing w:val="-5"/>
          <w:sz w:val="22"/>
          <w:u w:val="single"/>
        </w:rPr>
        <w:t>д.)</w:t>
      </w:r>
      <w:r>
        <w:rPr>
          <w:sz w:val="22"/>
          <w:u w:val="single"/>
        </w:rPr>
        <w:tab/>
      </w:r>
    </w:p>
    <w:p w14:paraId="10074272">
      <w:pPr>
        <w:pStyle w:val="6"/>
        <w:spacing w:line="20" w:lineRule="exact"/>
        <w:ind w:left="1116"/>
        <w:jc w:val="left"/>
        <w:rPr>
          <w:sz w:val="2"/>
        </w:rPr>
      </w:pPr>
      <w:r>
        <w:rPr>
          <w:sz w:val="2"/>
        </w:rPr>
        <mc:AlternateContent>
          <mc:Choice Requires="wpg">
            <w:drawing>
              <wp:inline distT="0" distB="0" distL="0" distR="0">
                <wp:extent cx="5819775" cy="5715"/>
                <wp:effectExtent l="9525" t="0" r="0" b="3810"/>
                <wp:docPr id="33" name="Group 33"/>
                <wp:cNvGraphicFramePr/>
                <a:graphic xmlns:a="http://schemas.openxmlformats.org/drawingml/2006/main">
                  <a:graphicData uri="http://schemas.microsoft.com/office/word/2010/wordprocessingGroup">
                    <wpg:wgp>
                      <wpg:cNvGrpSpPr/>
                      <wpg:grpSpPr>
                        <a:xfrm>
                          <a:off x="0" y="0"/>
                          <a:ext cx="5819775" cy="5715"/>
                          <a:chOff x="0" y="0"/>
                          <a:chExt cx="5819775" cy="5715"/>
                        </a:xfrm>
                      </wpg:grpSpPr>
                      <wps:wsp>
                        <wps:cNvPr id="34" name="Graphic 34"/>
                        <wps:cNvSpPr/>
                        <wps:spPr>
                          <a:xfrm>
                            <a:off x="0" y="2845"/>
                            <a:ext cx="5819775" cy="1270"/>
                          </a:xfrm>
                          <a:custGeom>
                            <a:avLst/>
                            <a:gdLst/>
                            <a:ahLst/>
                            <a:cxnLst/>
                            <a:rect l="l" t="t" r="r" b="b"/>
                            <a:pathLst>
                              <a:path w="5819775">
                                <a:moveTo>
                                  <a:pt x="0" y="0"/>
                                </a:moveTo>
                                <a:lnTo>
                                  <a:pt x="5819597"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33" o:spid="_x0000_s1026" o:spt="203" style="height:0.45pt;width:458.25pt;" coordsize="5819775,5715" o:gfxdata="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VTy+XTAAAAAgEAAA8AAAAAAAAAAQAgAAAAIgAAAGRycy9kb3ducmV2LnhtbFBLAQIUABQA&#10;AAAIAIdO4kCGFhemZwIAAKsFAAAOAAAAAAAAAAEAIAAAACIBAABkcnMvZTJvRG9jLnhtbFBLBQYA&#10;AAAABgAGAFkBAAD7BQAAAAA=&#10;">
                <o:lock v:ext="edit" aspectratio="f"/>
                <v:shape id="Graphic 34" o:spid="_x0000_s1026" o:spt="100" style="position:absolute;left:0;top:2845;height:1270;width:5819775;" filled="f" stroked="t" coordsize="5819775,1" o:gfxdata="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AvPW&#10;wAAAANsAAAAPAAAAAAAAAAEAIAAAACIAAABkcnMvZG93bnJldi54bWxQSwECFAAUAAAACACHTuJA&#10;My8FnjsAAAA5AAAAEAAAAAAAAAABACAAAAAPAQAAZHJzL3NoYXBleG1sLnhtbFBLBQYAAAAABgAG&#10;AFsBAAC5AwAAAAA=&#10;" path="m0,0l5819597,0e">
                  <v:fill on="f" focussize="0,0"/>
                  <v:stroke weight="0.448110236220472pt" color="#000000" joinstyle="round"/>
                  <v:imagedata o:title=""/>
                  <o:lock v:ext="edit" aspectratio="f"/>
                  <v:textbox inset="0mm,0mm,0mm,0mm"/>
                </v:shape>
                <w10:wrap type="none"/>
                <w10:anchorlock/>
              </v:group>
            </w:pict>
          </mc:Fallback>
        </mc:AlternateContent>
      </w:r>
    </w:p>
    <w:p w14:paraId="19029325">
      <w:pPr>
        <w:spacing w:after="0" w:line="20" w:lineRule="exact"/>
        <w:jc w:val="left"/>
        <w:rPr>
          <w:sz w:val="2"/>
        </w:rPr>
        <w:sectPr>
          <w:pgSz w:w="11900" w:h="16850"/>
          <w:pgMar w:top="1040" w:right="560" w:bottom="440" w:left="540" w:header="0" w:footer="246" w:gutter="0"/>
          <w:cols w:space="720" w:num="1"/>
        </w:sectPr>
      </w:pPr>
    </w:p>
    <w:p w14:paraId="57E0E3F0">
      <w:pPr>
        <w:pStyle w:val="8"/>
        <w:numPr>
          <w:ilvl w:val="1"/>
          <w:numId w:val="41"/>
        </w:numPr>
        <w:tabs>
          <w:tab w:val="left" w:pos="1315"/>
          <w:tab w:val="left" w:pos="9227"/>
        </w:tabs>
        <w:spacing w:before="71" w:after="0" w:line="240" w:lineRule="auto"/>
        <w:ind w:left="804" w:right="341" w:firstLine="0"/>
        <w:jc w:val="left"/>
        <w:rPr>
          <w:sz w:val="22"/>
        </w:rPr>
      </w:pPr>
      <w:r>
        <w:rPr>
          <w:sz w:val="22"/>
        </w:rPr>
        <w:t>Структура</w:t>
      </w:r>
      <w:r>
        <w:rPr>
          <w:spacing w:val="-3"/>
          <w:sz w:val="22"/>
        </w:rPr>
        <w:t xml:space="preserve"> </w:t>
      </w:r>
      <w:r>
        <w:rPr>
          <w:sz w:val="22"/>
        </w:rPr>
        <w:t>доходов</w:t>
      </w:r>
      <w:r>
        <w:rPr>
          <w:spacing w:val="-3"/>
          <w:sz w:val="22"/>
        </w:rPr>
        <w:t xml:space="preserve"> </w:t>
      </w:r>
      <w:r>
        <w:rPr>
          <w:sz w:val="22"/>
        </w:rPr>
        <w:t>семьи</w:t>
      </w:r>
      <w:r>
        <w:rPr>
          <w:spacing w:val="-7"/>
          <w:sz w:val="22"/>
        </w:rPr>
        <w:t xml:space="preserve"> </w:t>
      </w:r>
      <w:r>
        <w:rPr>
          <w:sz w:val="22"/>
        </w:rPr>
        <w:t>(основные</w:t>
      </w:r>
      <w:r>
        <w:rPr>
          <w:spacing w:val="-3"/>
          <w:sz w:val="22"/>
        </w:rPr>
        <w:t xml:space="preserve"> </w:t>
      </w:r>
      <w:r>
        <w:rPr>
          <w:sz w:val="22"/>
        </w:rPr>
        <w:t>источники</w:t>
      </w:r>
      <w:r>
        <w:rPr>
          <w:spacing w:val="-6"/>
          <w:sz w:val="22"/>
        </w:rPr>
        <w:t xml:space="preserve"> </w:t>
      </w:r>
      <w:r>
        <w:rPr>
          <w:sz w:val="22"/>
        </w:rPr>
        <w:t>дохода</w:t>
      </w:r>
      <w:r>
        <w:rPr>
          <w:spacing w:val="-5"/>
          <w:sz w:val="22"/>
        </w:rPr>
        <w:t xml:space="preserve"> </w:t>
      </w:r>
      <w:r>
        <w:rPr>
          <w:sz w:val="22"/>
        </w:rPr>
        <w:t>(доходы</w:t>
      </w:r>
      <w:r>
        <w:rPr>
          <w:spacing w:val="-3"/>
          <w:sz w:val="22"/>
        </w:rPr>
        <w:t xml:space="preserve"> </w:t>
      </w:r>
      <w:r>
        <w:rPr>
          <w:sz w:val="22"/>
        </w:rPr>
        <w:t>родителей</w:t>
      </w:r>
      <w:r>
        <w:rPr>
          <w:spacing w:val="-3"/>
          <w:sz w:val="22"/>
        </w:rPr>
        <w:t xml:space="preserve"> </w:t>
      </w:r>
      <w:r>
        <w:rPr>
          <w:sz w:val="22"/>
        </w:rPr>
        <w:t>и</w:t>
      </w:r>
      <w:r>
        <w:rPr>
          <w:spacing w:val="-6"/>
          <w:sz w:val="22"/>
        </w:rPr>
        <w:t xml:space="preserve"> </w:t>
      </w:r>
      <w:r>
        <w:rPr>
          <w:sz w:val="22"/>
        </w:rPr>
        <w:t>иных</w:t>
      </w:r>
      <w:r>
        <w:rPr>
          <w:spacing w:val="-3"/>
          <w:sz w:val="22"/>
        </w:rPr>
        <w:t xml:space="preserve"> </w:t>
      </w:r>
      <w:r>
        <w:rPr>
          <w:sz w:val="22"/>
        </w:rPr>
        <w:t>членов</w:t>
      </w:r>
      <w:r>
        <w:rPr>
          <w:spacing w:val="-4"/>
          <w:sz w:val="22"/>
        </w:rPr>
        <w:t xml:space="preserve"> </w:t>
      </w:r>
      <w:r>
        <w:rPr>
          <w:sz w:val="22"/>
        </w:rPr>
        <w:t xml:space="preserve">семьи, алименты, пенсии, пособия, иные социальные выплаты); среднемесячный и среднедушевой доход </w:t>
      </w:r>
      <w:r>
        <w:rPr>
          <w:spacing w:val="-2"/>
          <w:sz w:val="22"/>
        </w:rPr>
        <w:t>семьи)</w:t>
      </w:r>
      <w:r>
        <w:rPr>
          <w:sz w:val="22"/>
          <w:u w:val="single"/>
        </w:rPr>
        <w:tab/>
      </w:r>
    </w:p>
    <w:p w14:paraId="215139BE">
      <w:pPr>
        <w:pStyle w:val="8"/>
        <w:numPr>
          <w:ilvl w:val="0"/>
          <w:numId w:val="41"/>
        </w:numPr>
        <w:tabs>
          <w:tab w:val="left" w:pos="1156"/>
        </w:tabs>
        <w:spacing w:before="245" w:after="0" w:line="251" w:lineRule="exact"/>
        <w:ind w:left="1156" w:right="0" w:hanging="352"/>
        <w:jc w:val="left"/>
        <w:rPr>
          <w:b/>
          <w:sz w:val="22"/>
        </w:rPr>
      </w:pPr>
      <w:r>
        <w:rPr>
          <w:b/>
          <w:sz w:val="22"/>
        </w:rPr>
        <w:t>Причины</w:t>
      </w:r>
      <w:r>
        <w:rPr>
          <w:b/>
          <w:spacing w:val="-5"/>
          <w:sz w:val="22"/>
        </w:rPr>
        <w:t xml:space="preserve"> </w:t>
      </w:r>
      <w:r>
        <w:rPr>
          <w:b/>
          <w:sz w:val="22"/>
        </w:rPr>
        <w:t>постановки</w:t>
      </w:r>
      <w:r>
        <w:rPr>
          <w:b/>
          <w:spacing w:val="-5"/>
          <w:sz w:val="22"/>
        </w:rPr>
        <w:t xml:space="preserve"> </w:t>
      </w:r>
      <w:r>
        <w:rPr>
          <w:b/>
          <w:sz w:val="22"/>
        </w:rPr>
        <w:t>на</w:t>
      </w:r>
      <w:r>
        <w:rPr>
          <w:b/>
          <w:spacing w:val="-5"/>
          <w:sz w:val="22"/>
        </w:rPr>
        <w:t xml:space="preserve"> </w:t>
      </w:r>
      <w:r>
        <w:rPr>
          <w:b/>
          <w:spacing w:val="-4"/>
          <w:sz w:val="22"/>
        </w:rPr>
        <w:t>учет</w:t>
      </w:r>
    </w:p>
    <w:p w14:paraId="17B87C9F">
      <w:pPr>
        <w:pStyle w:val="8"/>
        <w:numPr>
          <w:ilvl w:val="1"/>
          <w:numId w:val="41"/>
        </w:numPr>
        <w:tabs>
          <w:tab w:val="left" w:pos="1106"/>
          <w:tab w:val="left" w:pos="10689"/>
        </w:tabs>
        <w:spacing w:before="0" w:after="0" w:line="251" w:lineRule="exact"/>
        <w:ind w:left="1106" w:right="0" w:hanging="331"/>
        <w:jc w:val="left"/>
        <w:rPr>
          <w:sz w:val="22"/>
          <w:u w:val="single"/>
        </w:rPr>
      </w:pPr>
      <w:r>
        <w:rPr>
          <w:spacing w:val="79"/>
          <w:w w:val="150"/>
          <w:sz w:val="22"/>
          <w:u w:val="single"/>
        </w:rPr>
        <w:t xml:space="preserve"> </w:t>
      </w:r>
      <w:r>
        <w:rPr>
          <w:sz w:val="22"/>
          <w:u w:val="single"/>
        </w:rPr>
        <w:t>Угроза</w:t>
      </w:r>
      <w:r>
        <w:rPr>
          <w:spacing w:val="-6"/>
          <w:sz w:val="22"/>
          <w:u w:val="single"/>
        </w:rPr>
        <w:t xml:space="preserve"> </w:t>
      </w:r>
      <w:r>
        <w:rPr>
          <w:sz w:val="22"/>
          <w:u w:val="single"/>
        </w:rPr>
        <w:t>жизни,</w:t>
      </w:r>
      <w:r>
        <w:rPr>
          <w:spacing w:val="-4"/>
          <w:sz w:val="22"/>
          <w:u w:val="single"/>
        </w:rPr>
        <w:t xml:space="preserve"> </w:t>
      </w:r>
      <w:r>
        <w:rPr>
          <w:sz w:val="22"/>
          <w:u w:val="single"/>
        </w:rPr>
        <w:t>здоровью,</w:t>
      </w:r>
      <w:r>
        <w:rPr>
          <w:spacing w:val="-7"/>
          <w:sz w:val="22"/>
          <w:u w:val="single"/>
        </w:rPr>
        <w:t xml:space="preserve"> </w:t>
      </w:r>
      <w:r>
        <w:rPr>
          <w:sz w:val="22"/>
          <w:u w:val="single"/>
        </w:rPr>
        <w:t>нормальному</w:t>
      </w:r>
      <w:r>
        <w:rPr>
          <w:spacing w:val="-7"/>
          <w:sz w:val="22"/>
          <w:u w:val="single"/>
        </w:rPr>
        <w:t xml:space="preserve"> </w:t>
      </w:r>
      <w:r>
        <w:rPr>
          <w:sz w:val="22"/>
          <w:u w:val="single"/>
        </w:rPr>
        <w:t>воспитанию</w:t>
      </w:r>
      <w:r>
        <w:rPr>
          <w:spacing w:val="-4"/>
          <w:sz w:val="22"/>
          <w:u w:val="single"/>
        </w:rPr>
        <w:t xml:space="preserve"> </w:t>
      </w:r>
      <w:r>
        <w:rPr>
          <w:sz w:val="22"/>
          <w:u w:val="single"/>
        </w:rPr>
        <w:t>и</w:t>
      </w:r>
      <w:r>
        <w:rPr>
          <w:spacing w:val="-4"/>
          <w:sz w:val="22"/>
          <w:u w:val="single"/>
        </w:rPr>
        <w:t xml:space="preserve"> </w:t>
      </w:r>
      <w:r>
        <w:rPr>
          <w:sz w:val="22"/>
          <w:u w:val="single"/>
        </w:rPr>
        <w:t>развитию</w:t>
      </w:r>
      <w:r>
        <w:rPr>
          <w:spacing w:val="-4"/>
          <w:sz w:val="22"/>
          <w:u w:val="single"/>
        </w:rPr>
        <w:t xml:space="preserve"> </w:t>
      </w:r>
      <w:r>
        <w:rPr>
          <w:spacing w:val="-2"/>
          <w:sz w:val="22"/>
          <w:u w:val="single"/>
        </w:rPr>
        <w:t>ребенка</w:t>
      </w:r>
      <w:r>
        <w:rPr>
          <w:sz w:val="22"/>
          <w:u w:val="single"/>
        </w:rPr>
        <w:tab/>
      </w:r>
    </w:p>
    <w:p w14:paraId="56CD83A2">
      <w:pPr>
        <w:pStyle w:val="6"/>
        <w:ind w:left="0"/>
        <w:jc w:val="left"/>
        <w:rPr>
          <w:sz w:val="14"/>
        </w:rPr>
      </w:pPr>
    </w:p>
    <w:p w14:paraId="487C8800">
      <w:pPr>
        <w:pStyle w:val="6"/>
        <w:spacing w:before="49"/>
        <w:ind w:left="0"/>
        <w:jc w:val="left"/>
        <w:rPr>
          <w:sz w:val="14"/>
        </w:rPr>
      </w:pPr>
    </w:p>
    <w:p w14:paraId="3E2BF787">
      <w:pPr>
        <w:spacing w:before="0" w:line="148" w:lineRule="exact"/>
        <w:ind w:left="1735" w:right="1073" w:firstLine="0"/>
        <w:jc w:val="center"/>
        <w:rPr>
          <w:sz w:val="14"/>
        </w:rPr>
      </w:pPr>
      <w:r>
        <w:rPr>
          <w:sz w:val="14"/>
        </w:rPr>
        <w:t>(фамилия,</w:t>
      </w:r>
      <w:r>
        <w:rPr>
          <w:spacing w:val="-5"/>
          <w:sz w:val="14"/>
        </w:rPr>
        <w:t xml:space="preserve"> </w:t>
      </w:r>
      <w:r>
        <w:rPr>
          <w:sz w:val="14"/>
        </w:rPr>
        <w:t>инициалы</w:t>
      </w:r>
      <w:r>
        <w:rPr>
          <w:spacing w:val="-6"/>
          <w:sz w:val="14"/>
        </w:rPr>
        <w:t xml:space="preserve"> </w:t>
      </w:r>
      <w:r>
        <w:rPr>
          <w:spacing w:val="-2"/>
          <w:sz w:val="14"/>
        </w:rPr>
        <w:t>ребенка)</w:t>
      </w:r>
    </w:p>
    <w:p w14:paraId="641FC186">
      <w:pPr>
        <w:spacing w:before="0" w:line="235" w:lineRule="exact"/>
        <w:ind w:left="804" w:right="0" w:firstLine="0"/>
        <w:jc w:val="left"/>
        <w:rPr>
          <w:sz w:val="22"/>
        </w:rPr>
      </w:pPr>
      <w:r>
        <w:rPr>
          <w:sz w:val="22"/>
        </w:rPr>
        <w:t>(отсутствует;</w:t>
      </w:r>
      <w:r>
        <w:rPr>
          <w:spacing w:val="-5"/>
          <w:sz w:val="22"/>
        </w:rPr>
        <w:t xml:space="preserve"> </w:t>
      </w:r>
      <w:r>
        <w:rPr>
          <w:sz w:val="22"/>
        </w:rPr>
        <w:t>имеется</w:t>
      </w:r>
      <w:r>
        <w:rPr>
          <w:spacing w:val="-4"/>
          <w:sz w:val="22"/>
        </w:rPr>
        <w:t xml:space="preserve"> </w:t>
      </w:r>
      <w:r>
        <w:rPr>
          <w:sz w:val="22"/>
        </w:rPr>
        <w:t>со</w:t>
      </w:r>
      <w:r>
        <w:rPr>
          <w:spacing w:val="-5"/>
          <w:sz w:val="22"/>
        </w:rPr>
        <w:t xml:space="preserve"> </w:t>
      </w:r>
      <w:r>
        <w:rPr>
          <w:sz w:val="22"/>
        </w:rPr>
        <w:t>стороны</w:t>
      </w:r>
      <w:r>
        <w:rPr>
          <w:spacing w:val="-3"/>
          <w:sz w:val="22"/>
        </w:rPr>
        <w:t xml:space="preserve"> </w:t>
      </w:r>
      <w:r>
        <w:rPr>
          <w:sz w:val="22"/>
        </w:rPr>
        <w:t>родителей,</w:t>
      </w:r>
      <w:r>
        <w:rPr>
          <w:spacing w:val="-2"/>
          <w:sz w:val="22"/>
        </w:rPr>
        <w:t xml:space="preserve"> </w:t>
      </w:r>
      <w:r>
        <w:rPr>
          <w:sz w:val="22"/>
        </w:rPr>
        <w:t>одного</w:t>
      </w:r>
      <w:r>
        <w:rPr>
          <w:spacing w:val="-3"/>
          <w:sz w:val="22"/>
        </w:rPr>
        <w:t xml:space="preserve"> </w:t>
      </w:r>
      <w:r>
        <w:rPr>
          <w:sz w:val="22"/>
        </w:rPr>
        <w:t>из</w:t>
      </w:r>
      <w:r>
        <w:rPr>
          <w:spacing w:val="-5"/>
          <w:sz w:val="22"/>
        </w:rPr>
        <w:t xml:space="preserve"> </w:t>
      </w:r>
      <w:r>
        <w:rPr>
          <w:sz w:val="22"/>
        </w:rPr>
        <w:t>них,</w:t>
      </w:r>
      <w:r>
        <w:rPr>
          <w:spacing w:val="-3"/>
          <w:sz w:val="22"/>
        </w:rPr>
        <w:t xml:space="preserve"> </w:t>
      </w:r>
      <w:r>
        <w:rPr>
          <w:sz w:val="22"/>
        </w:rPr>
        <w:t>со</w:t>
      </w:r>
      <w:r>
        <w:rPr>
          <w:spacing w:val="-4"/>
          <w:sz w:val="22"/>
        </w:rPr>
        <w:t xml:space="preserve"> </w:t>
      </w:r>
      <w:r>
        <w:rPr>
          <w:sz w:val="22"/>
        </w:rPr>
        <w:t>стороны</w:t>
      </w:r>
      <w:r>
        <w:rPr>
          <w:spacing w:val="-6"/>
          <w:sz w:val="22"/>
        </w:rPr>
        <w:t xml:space="preserve"> </w:t>
      </w:r>
      <w:r>
        <w:rPr>
          <w:sz w:val="22"/>
        </w:rPr>
        <w:t>других</w:t>
      </w:r>
      <w:r>
        <w:rPr>
          <w:spacing w:val="-3"/>
          <w:sz w:val="22"/>
        </w:rPr>
        <w:t xml:space="preserve"> </w:t>
      </w:r>
      <w:r>
        <w:rPr>
          <w:sz w:val="22"/>
        </w:rPr>
        <w:t>членов</w:t>
      </w:r>
      <w:r>
        <w:rPr>
          <w:spacing w:val="-3"/>
          <w:sz w:val="22"/>
        </w:rPr>
        <w:t xml:space="preserve"> </w:t>
      </w:r>
      <w:r>
        <w:rPr>
          <w:spacing w:val="-2"/>
          <w:sz w:val="22"/>
        </w:rPr>
        <w:t>семьи)</w:t>
      </w:r>
    </w:p>
    <w:p w14:paraId="17F523D6">
      <w:pPr>
        <w:pStyle w:val="8"/>
        <w:numPr>
          <w:ilvl w:val="1"/>
          <w:numId w:val="41"/>
        </w:numPr>
        <w:tabs>
          <w:tab w:val="left" w:pos="1310"/>
        </w:tabs>
        <w:spacing w:before="0" w:after="0" w:line="249" w:lineRule="exact"/>
        <w:ind w:left="1310" w:right="0" w:hanging="506"/>
        <w:jc w:val="left"/>
        <w:rPr>
          <w:sz w:val="22"/>
        </w:rPr>
      </w:pPr>
      <w:r>
        <w:rPr>
          <w:sz w:val="22"/>
        </w:rPr>
        <w:t>Родительское</w:t>
      </w:r>
      <w:r>
        <w:rPr>
          <w:spacing w:val="-5"/>
          <w:sz w:val="22"/>
        </w:rPr>
        <w:t xml:space="preserve"> </w:t>
      </w:r>
      <w:r>
        <w:rPr>
          <w:sz w:val="22"/>
        </w:rPr>
        <w:t>попечение</w:t>
      </w:r>
      <w:r>
        <w:rPr>
          <w:spacing w:val="-5"/>
          <w:sz w:val="22"/>
        </w:rPr>
        <w:t xml:space="preserve"> </w:t>
      </w:r>
      <w:r>
        <w:rPr>
          <w:sz w:val="22"/>
        </w:rPr>
        <w:t>над</w:t>
      </w:r>
      <w:r>
        <w:rPr>
          <w:spacing w:val="-4"/>
          <w:sz w:val="22"/>
        </w:rPr>
        <w:t xml:space="preserve"> </w:t>
      </w:r>
      <w:r>
        <w:rPr>
          <w:spacing w:val="-2"/>
          <w:sz w:val="22"/>
        </w:rPr>
        <w:t>ребенком</w:t>
      </w:r>
    </w:p>
    <w:p w14:paraId="5B6DA11B">
      <w:pPr>
        <w:spacing w:before="4"/>
        <w:ind w:left="1865" w:right="0" w:firstLine="0"/>
        <w:jc w:val="left"/>
        <w:rPr>
          <w:sz w:val="14"/>
        </w:rPr>
      </w:pPr>
      <w:r>
        <w:rPr>
          <w:sz w:val="14"/>
        </w:rPr>
        <w:t>(фамилия,</w:t>
      </w:r>
      <w:r>
        <w:rPr>
          <w:spacing w:val="-5"/>
          <w:sz w:val="14"/>
        </w:rPr>
        <w:t xml:space="preserve"> </w:t>
      </w:r>
      <w:r>
        <w:rPr>
          <w:sz w:val="14"/>
        </w:rPr>
        <w:t>инициалы</w:t>
      </w:r>
      <w:r>
        <w:rPr>
          <w:spacing w:val="-6"/>
          <w:sz w:val="14"/>
        </w:rPr>
        <w:t xml:space="preserve"> </w:t>
      </w:r>
      <w:r>
        <w:rPr>
          <w:spacing w:val="-2"/>
          <w:sz w:val="14"/>
        </w:rPr>
        <w:t>ребенка)</w:t>
      </w:r>
    </w:p>
    <w:p w14:paraId="3EA0D560">
      <w:pPr>
        <w:pStyle w:val="6"/>
        <w:ind w:left="0"/>
        <w:jc w:val="left"/>
        <w:rPr>
          <w:sz w:val="20"/>
        </w:rPr>
      </w:pPr>
    </w:p>
    <w:p w14:paraId="4A5BCFD8">
      <w:pPr>
        <w:pStyle w:val="6"/>
        <w:spacing w:before="119"/>
        <w:ind w:left="0"/>
        <w:jc w:val="left"/>
        <w:rPr>
          <w:sz w:val="20"/>
        </w:rPr>
      </w:pPr>
      <w:r>
        <mc:AlternateContent>
          <mc:Choice Requires="wps">
            <w:drawing>
              <wp:anchor distT="0" distB="0" distL="0" distR="0" simplePos="0" relativeHeight="251669504" behindDoc="1" locked="0" layoutInCell="1" allowOverlap="1">
                <wp:simplePos x="0" y="0"/>
                <wp:positionH relativeFrom="page">
                  <wp:posOffset>1965960</wp:posOffset>
                </wp:positionH>
                <wp:positionV relativeFrom="paragraph">
                  <wp:posOffset>236855</wp:posOffset>
                </wp:positionV>
                <wp:extent cx="5165090" cy="6350"/>
                <wp:effectExtent l="0" t="0" r="0" b="0"/>
                <wp:wrapTopAndBottom/>
                <wp:docPr id="35" name="Graphic 35"/>
                <wp:cNvGraphicFramePr/>
                <a:graphic xmlns:a="http://schemas.openxmlformats.org/drawingml/2006/main">
                  <a:graphicData uri="http://schemas.microsoft.com/office/word/2010/wordprocessingShape">
                    <wps:wsp>
                      <wps:cNvSpPr/>
                      <wps:spPr>
                        <a:xfrm>
                          <a:off x="0" y="0"/>
                          <a:ext cx="5165090" cy="6350"/>
                        </a:xfrm>
                        <a:custGeom>
                          <a:avLst/>
                          <a:gdLst/>
                          <a:ahLst/>
                          <a:cxnLst/>
                          <a:rect l="l" t="t" r="r" b="b"/>
                          <a:pathLst>
                            <a:path w="5165090" h="6350">
                              <a:moveTo>
                                <a:pt x="5164582" y="0"/>
                              </a:moveTo>
                              <a:lnTo>
                                <a:pt x="0" y="0"/>
                              </a:lnTo>
                              <a:lnTo>
                                <a:pt x="0" y="6096"/>
                              </a:lnTo>
                              <a:lnTo>
                                <a:pt x="5164582" y="6096"/>
                              </a:lnTo>
                              <a:lnTo>
                                <a:pt x="5164582" y="0"/>
                              </a:lnTo>
                              <a:close/>
                            </a:path>
                          </a:pathLst>
                        </a:custGeom>
                        <a:solidFill>
                          <a:srgbClr val="000000"/>
                        </a:solidFill>
                      </wps:spPr>
                      <wps:bodyPr wrap="square" lIns="0" tIns="0" rIns="0" bIns="0" rtlCol="0">
                        <a:noAutofit/>
                      </wps:bodyPr>
                    </wps:wsp>
                  </a:graphicData>
                </a:graphic>
              </wp:anchor>
            </w:drawing>
          </mc:Choice>
          <mc:Fallback>
            <w:pict>
              <v:shape id="Graphic 35" o:spid="_x0000_s1026" o:spt="100" style="position:absolute;left:0pt;margin-left:154.8pt;margin-top:18.65pt;height:0.5pt;width:406.7pt;mso-position-horizontal-relative:page;mso-wrap-distance-bottom:0pt;mso-wrap-distance-top:0pt;z-index:-251646976;mso-width-relative:page;mso-height-relative:page;" fillcolor="#000000" filled="t" stroked="f" coordsize="5165090,6350" o:gfxdata="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CCi1c&#10;1wAAAAoBAAAPAAAAAAAAAAEAIAAAACIAAABkcnMvZG93bnJldi54bWxQSwECFAAUAAAACACHTuJA&#10;O9j6ACICAADeBAAADgAAAAAAAAABACAAAAAmAQAAZHJzL2Uyb0RvYy54bWxQSwUGAAAAAAYABgBZ&#10;AQAAugUAAAAA&#10;" path="m5164582,0l0,0,0,6096,5164582,6096,5164582,0xe">
                <v:fill on="t" focussize="0,0"/>
                <v:stroke on="f"/>
                <v:imagedata o:title=""/>
                <o:lock v:ext="edit" aspectratio="f"/>
                <v:textbox inset="0mm,0mm,0mm,0mm"/>
                <w10:wrap type="topAndBottom"/>
              </v:shape>
            </w:pict>
          </mc:Fallback>
        </mc:AlternateContent>
      </w:r>
    </w:p>
    <w:p w14:paraId="39143F05">
      <w:pPr>
        <w:spacing w:before="0" w:line="156" w:lineRule="exact"/>
        <w:ind w:left="2585" w:right="0" w:firstLine="0"/>
        <w:jc w:val="left"/>
        <w:rPr>
          <w:sz w:val="14"/>
        </w:rPr>
      </w:pPr>
      <w:r>
        <w:rPr>
          <w:sz w:val="14"/>
        </w:rPr>
        <w:t>(имеется/</w:t>
      </w:r>
      <w:r>
        <w:rPr>
          <w:spacing w:val="-6"/>
          <w:sz w:val="14"/>
        </w:rPr>
        <w:t xml:space="preserve"> </w:t>
      </w:r>
      <w:r>
        <w:rPr>
          <w:sz w:val="14"/>
        </w:rPr>
        <w:t>отсутствует</w:t>
      </w:r>
      <w:r>
        <w:rPr>
          <w:spacing w:val="-6"/>
          <w:sz w:val="14"/>
        </w:rPr>
        <w:t xml:space="preserve"> </w:t>
      </w:r>
      <w:r>
        <w:rPr>
          <w:sz w:val="14"/>
        </w:rPr>
        <w:t>со</w:t>
      </w:r>
      <w:r>
        <w:rPr>
          <w:spacing w:val="-5"/>
          <w:sz w:val="14"/>
        </w:rPr>
        <w:t xml:space="preserve"> </w:t>
      </w:r>
      <w:r>
        <w:rPr>
          <w:sz w:val="14"/>
        </w:rPr>
        <w:t>стороны</w:t>
      </w:r>
      <w:r>
        <w:rPr>
          <w:spacing w:val="-6"/>
          <w:sz w:val="14"/>
        </w:rPr>
        <w:t xml:space="preserve"> </w:t>
      </w:r>
      <w:r>
        <w:rPr>
          <w:sz w:val="14"/>
        </w:rPr>
        <w:t>обоих</w:t>
      </w:r>
      <w:r>
        <w:rPr>
          <w:spacing w:val="-7"/>
          <w:sz w:val="14"/>
        </w:rPr>
        <w:t xml:space="preserve"> </w:t>
      </w:r>
      <w:r>
        <w:rPr>
          <w:sz w:val="14"/>
        </w:rPr>
        <w:t>родителей</w:t>
      </w:r>
      <w:r>
        <w:rPr>
          <w:spacing w:val="-6"/>
          <w:sz w:val="14"/>
        </w:rPr>
        <w:t xml:space="preserve"> </w:t>
      </w:r>
      <w:r>
        <w:rPr>
          <w:sz w:val="14"/>
        </w:rPr>
        <w:t>(единственного</w:t>
      </w:r>
      <w:r>
        <w:rPr>
          <w:spacing w:val="-5"/>
          <w:sz w:val="14"/>
        </w:rPr>
        <w:t xml:space="preserve"> </w:t>
      </w:r>
      <w:r>
        <w:rPr>
          <w:spacing w:val="-2"/>
          <w:sz w:val="14"/>
        </w:rPr>
        <w:t>родителя))</w:t>
      </w:r>
    </w:p>
    <w:p w14:paraId="378B64A8">
      <w:pPr>
        <w:pStyle w:val="8"/>
        <w:numPr>
          <w:ilvl w:val="1"/>
          <w:numId w:val="41"/>
        </w:numPr>
        <w:tabs>
          <w:tab w:val="left" w:pos="1315"/>
          <w:tab w:val="left" w:pos="9226"/>
        </w:tabs>
        <w:spacing w:before="0" w:after="0" w:line="240" w:lineRule="auto"/>
        <w:ind w:left="804" w:right="418" w:firstLine="0"/>
        <w:jc w:val="left"/>
        <w:rPr>
          <w:sz w:val="22"/>
        </w:rPr>
      </w:pPr>
      <w:r>
        <w:rPr>
          <w:sz w:val="22"/>
        </w:rPr>
        <w:t>Помощь,</w:t>
      </w:r>
      <w:r>
        <w:rPr>
          <w:spacing w:val="-4"/>
          <w:sz w:val="22"/>
        </w:rPr>
        <w:t xml:space="preserve"> </w:t>
      </w:r>
      <w:r>
        <w:rPr>
          <w:sz w:val="22"/>
        </w:rPr>
        <w:t>в</w:t>
      </w:r>
      <w:r>
        <w:rPr>
          <w:spacing w:val="-5"/>
          <w:sz w:val="22"/>
        </w:rPr>
        <w:t xml:space="preserve"> </w:t>
      </w:r>
      <w:r>
        <w:rPr>
          <w:sz w:val="22"/>
        </w:rPr>
        <w:t>которой</w:t>
      </w:r>
      <w:r>
        <w:rPr>
          <w:spacing w:val="-4"/>
          <w:sz w:val="22"/>
        </w:rPr>
        <w:t xml:space="preserve"> </w:t>
      </w:r>
      <w:r>
        <w:rPr>
          <w:sz w:val="22"/>
        </w:rPr>
        <w:t>нуждается</w:t>
      </w:r>
      <w:r>
        <w:rPr>
          <w:spacing w:val="-5"/>
          <w:sz w:val="22"/>
        </w:rPr>
        <w:t xml:space="preserve"> </w:t>
      </w:r>
      <w:r>
        <w:rPr>
          <w:sz w:val="22"/>
        </w:rPr>
        <w:t>ребенок</w:t>
      </w:r>
      <w:r>
        <w:rPr>
          <w:spacing w:val="-6"/>
          <w:sz w:val="22"/>
        </w:rPr>
        <w:t xml:space="preserve"> </w:t>
      </w:r>
      <w:r>
        <w:rPr>
          <w:sz w:val="22"/>
        </w:rPr>
        <w:t>(социальная,</w:t>
      </w:r>
      <w:r>
        <w:rPr>
          <w:spacing w:val="-4"/>
          <w:sz w:val="22"/>
        </w:rPr>
        <w:t xml:space="preserve"> </w:t>
      </w:r>
      <w:r>
        <w:rPr>
          <w:sz w:val="22"/>
        </w:rPr>
        <w:t>правовая,</w:t>
      </w:r>
      <w:r>
        <w:rPr>
          <w:spacing w:val="-4"/>
          <w:sz w:val="22"/>
        </w:rPr>
        <w:t xml:space="preserve"> </w:t>
      </w:r>
      <w:r>
        <w:rPr>
          <w:sz w:val="22"/>
        </w:rPr>
        <w:t>психолого-педагогическая,</w:t>
      </w:r>
      <w:r>
        <w:rPr>
          <w:spacing w:val="-4"/>
          <w:sz w:val="22"/>
        </w:rPr>
        <w:t xml:space="preserve"> </w:t>
      </w:r>
      <w:r>
        <w:rPr>
          <w:sz w:val="22"/>
        </w:rPr>
        <w:t xml:space="preserve">меди- цинская, материальная) </w:t>
      </w:r>
      <w:r>
        <w:rPr>
          <w:sz w:val="22"/>
          <w:u w:val="single"/>
        </w:rPr>
        <w:tab/>
      </w:r>
    </w:p>
    <w:p w14:paraId="31F8DE16">
      <w:pPr>
        <w:pStyle w:val="8"/>
        <w:numPr>
          <w:ilvl w:val="1"/>
          <w:numId w:val="41"/>
        </w:numPr>
        <w:tabs>
          <w:tab w:val="left" w:pos="1319"/>
          <w:tab w:val="left" w:pos="10689"/>
        </w:tabs>
        <w:spacing w:before="239" w:after="0" w:line="240" w:lineRule="auto"/>
        <w:ind w:left="804" w:right="107" w:firstLine="0"/>
        <w:jc w:val="left"/>
        <w:rPr>
          <w:sz w:val="22"/>
        </w:rPr>
      </w:pPr>
      <w:r>
        <w:rPr>
          <w:sz w:val="22"/>
        </w:rPr>
        <w:t xml:space="preserve">Помощь, в которой нуждается семья (социальная, правовая, психологическая, медицинская, ма- </w:t>
      </w:r>
      <w:r>
        <w:rPr>
          <w:spacing w:val="-2"/>
          <w:sz w:val="22"/>
          <w:u w:val="single"/>
        </w:rPr>
        <w:t>териальная)</w:t>
      </w:r>
      <w:r>
        <w:rPr>
          <w:sz w:val="22"/>
          <w:u w:val="single"/>
        </w:rPr>
        <w:tab/>
      </w:r>
    </w:p>
    <w:p w14:paraId="2609A018">
      <w:pPr>
        <w:pStyle w:val="6"/>
        <w:ind w:left="0"/>
        <w:jc w:val="left"/>
        <w:rPr>
          <w:sz w:val="22"/>
        </w:rPr>
      </w:pPr>
    </w:p>
    <w:p w14:paraId="48E3BBDC">
      <w:pPr>
        <w:pStyle w:val="6"/>
        <w:spacing w:before="3"/>
        <w:ind w:left="0"/>
        <w:jc w:val="left"/>
        <w:rPr>
          <w:sz w:val="22"/>
        </w:rPr>
      </w:pPr>
    </w:p>
    <w:p w14:paraId="5C4D80F4">
      <w:pPr>
        <w:pStyle w:val="8"/>
        <w:numPr>
          <w:ilvl w:val="1"/>
          <w:numId w:val="41"/>
        </w:numPr>
        <w:tabs>
          <w:tab w:val="left" w:pos="1315"/>
        </w:tabs>
        <w:spacing w:before="0" w:after="0" w:line="240" w:lineRule="auto"/>
        <w:ind w:left="804" w:right="310" w:firstLine="0"/>
        <w:jc w:val="left"/>
        <w:rPr>
          <w:sz w:val="22"/>
        </w:rPr>
      </w:pPr>
      <w:r>
        <w:rPr>
          <w:sz w:val="22"/>
        </w:rPr>
        <w:t>Рекомендуемые</w:t>
      </w:r>
      <w:r>
        <w:rPr>
          <w:spacing w:val="-3"/>
          <w:sz w:val="22"/>
        </w:rPr>
        <w:t xml:space="preserve"> </w:t>
      </w:r>
      <w:r>
        <w:rPr>
          <w:sz w:val="22"/>
        </w:rPr>
        <w:t>формы</w:t>
      </w:r>
      <w:r>
        <w:rPr>
          <w:spacing w:val="-3"/>
          <w:sz w:val="22"/>
        </w:rPr>
        <w:t xml:space="preserve"> </w:t>
      </w:r>
      <w:r>
        <w:rPr>
          <w:sz w:val="22"/>
        </w:rPr>
        <w:t>защиты</w:t>
      </w:r>
      <w:r>
        <w:rPr>
          <w:spacing w:val="-3"/>
          <w:sz w:val="22"/>
        </w:rPr>
        <w:t xml:space="preserve"> </w:t>
      </w:r>
      <w:r>
        <w:rPr>
          <w:sz w:val="22"/>
        </w:rPr>
        <w:t>прав</w:t>
      </w:r>
      <w:r>
        <w:rPr>
          <w:spacing w:val="-3"/>
          <w:sz w:val="22"/>
        </w:rPr>
        <w:t xml:space="preserve"> </w:t>
      </w:r>
      <w:r>
        <w:rPr>
          <w:sz w:val="22"/>
        </w:rPr>
        <w:t>ребенка</w:t>
      </w:r>
      <w:r>
        <w:rPr>
          <w:spacing w:val="-3"/>
          <w:sz w:val="22"/>
        </w:rPr>
        <w:t xml:space="preserve"> </w:t>
      </w:r>
      <w:r>
        <w:rPr>
          <w:sz w:val="22"/>
        </w:rPr>
        <w:t>(оказание</w:t>
      </w:r>
      <w:r>
        <w:rPr>
          <w:spacing w:val="-3"/>
          <w:sz w:val="22"/>
        </w:rPr>
        <w:t xml:space="preserve"> </w:t>
      </w:r>
      <w:r>
        <w:rPr>
          <w:sz w:val="22"/>
        </w:rPr>
        <w:t>консультативной</w:t>
      </w:r>
      <w:r>
        <w:rPr>
          <w:spacing w:val="-4"/>
          <w:sz w:val="22"/>
        </w:rPr>
        <w:t xml:space="preserve"> </w:t>
      </w:r>
      <w:r>
        <w:rPr>
          <w:sz w:val="22"/>
        </w:rPr>
        <w:t>и</w:t>
      </w:r>
      <w:r>
        <w:rPr>
          <w:spacing w:val="-3"/>
          <w:sz w:val="22"/>
        </w:rPr>
        <w:t xml:space="preserve"> </w:t>
      </w:r>
      <w:r>
        <w:rPr>
          <w:sz w:val="22"/>
        </w:rPr>
        <w:t>иной</w:t>
      </w:r>
      <w:r>
        <w:rPr>
          <w:spacing w:val="-4"/>
          <w:sz w:val="22"/>
        </w:rPr>
        <w:t xml:space="preserve"> </w:t>
      </w:r>
      <w:r>
        <w:rPr>
          <w:sz w:val="22"/>
        </w:rPr>
        <w:t>помощи</w:t>
      </w:r>
      <w:r>
        <w:rPr>
          <w:spacing w:val="-3"/>
          <w:sz w:val="22"/>
        </w:rPr>
        <w:t xml:space="preserve"> </w:t>
      </w:r>
      <w:r>
        <w:rPr>
          <w:sz w:val="22"/>
        </w:rPr>
        <w:t>с</w:t>
      </w:r>
      <w:r>
        <w:rPr>
          <w:spacing w:val="-3"/>
          <w:sz w:val="22"/>
        </w:rPr>
        <w:t xml:space="preserve"> </w:t>
      </w:r>
      <w:r>
        <w:rPr>
          <w:sz w:val="22"/>
        </w:rPr>
        <w:t>указа- нием органов и организаций, оказывающих помощь; отобрание в порядке, установленном семейным законодательством; временное помещение в организацию (образовательную, медицинскую, оказы- вающую социальные услуги, для детей-сирот и детей, оставшихся без попечения родителей и т.д.))</w:t>
      </w:r>
    </w:p>
    <w:p w14:paraId="77615763">
      <w:pPr>
        <w:pStyle w:val="6"/>
        <w:ind w:left="0"/>
        <w:jc w:val="left"/>
        <w:rPr>
          <w:sz w:val="22"/>
        </w:rPr>
      </w:pPr>
    </w:p>
    <w:p w14:paraId="400FF478">
      <w:pPr>
        <w:pStyle w:val="6"/>
        <w:ind w:left="0"/>
        <w:jc w:val="left"/>
        <w:rPr>
          <w:sz w:val="22"/>
        </w:rPr>
      </w:pPr>
    </w:p>
    <w:p w14:paraId="0FBAD760">
      <w:pPr>
        <w:pStyle w:val="6"/>
        <w:ind w:left="0"/>
        <w:jc w:val="left"/>
        <w:rPr>
          <w:sz w:val="22"/>
        </w:rPr>
      </w:pPr>
    </w:p>
    <w:p w14:paraId="2BBD9641">
      <w:pPr>
        <w:pStyle w:val="6"/>
        <w:spacing w:before="249"/>
        <w:ind w:left="0"/>
        <w:jc w:val="left"/>
        <w:rPr>
          <w:sz w:val="22"/>
        </w:rPr>
      </w:pPr>
    </w:p>
    <w:p w14:paraId="24852FD4">
      <w:pPr>
        <w:tabs>
          <w:tab w:val="left" w:pos="10331"/>
        </w:tabs>
        <w:spacing w:before="1"/>
        <w:ind w:left="804" w:right="0" w:firstLine="0"/>
        <w:jc w:val="left"/>
        <w:rPr>
          <w:sz w:val="22"/>
        </w:rPr>
      </w:pPr>
      <w:r>
        <w:rPr>
          <w:sz w:val="22"/>
        </w:rPr>
        <w:t>Социальный педагог</w:t>
      </w:r>
      <w:r>
        <w:rPr>
          <w:spacing w:val="68"/>
          <w:sz w:val="22"/>
        </w:rPr>
        <w:t xml:space="preserve"> </w:t>
      </w:r>
      <w:r>
        <w:rPr>
          <w:sz w:val="22"/>
          <w:u w:val="single"/>
        </w:rPr>
        <w:tab/>
      </w:r>
    </w:p>
    <w:p w14:paraId="2FB4FFD8">
      <w:pPr>
        <w:pStyle w:val="6"/>
        <w:spacing w:before="110"/>
        <w:ind w:left="0"/>
        <w:jc w:val="left"/>
        <w:rPr>
          <w:sz w:val="22"/>
        </w:rPr>
      </w:pPr>
    </w:p>
    <w:p w14:paraId="789580E3">
      <w:pPr>
        <w:spacing w:before="1"/>
        <w:ind w:left="1735" w:right="1070" w:firstLine="0"/>
        <w:jc w:val="center"/>
        <w:rPr>
          <w:b/>
          <w:i/>
          <w:sz w:val="22"/>
        </w:rPr>
      </w:pPr>
      <w:r>
        <w:rPr>
          <w:b/>
          <w:i/>
          <w:sz w:val="22"/>
        </w:rPr>
        <w:t>Справка</w:t>
      </w:r>
      <w:r>
        <w:rPr>
          <w:b/>
          <w:i/>
          <w:spacing w:val="-1"/>
          <w:sz w:val="22"/>
        </w:rPr>
        <w:t xml:space="preserve"> </w:t>
      </w:r>
      <w:r>
        <w:rPr>
          <w:b/>
          <w:i/>
          <w:sz w:val="22"/>
        </w:rPr>
        <w:t>о</w:t>
      </w:r>
      <w:r>
        <w:rPr>
          <w:b/>
          <w:i/>
          <w:spacing w:val="-1"/>
          <w:sz w:val="22"/>
        </w:rPr>
        <w:t xml:space="preserve"> </w:t>
      </w:r>
      <w:r>
        <w:rPr>
          <w:b/>
          <w:i/>
          <w:spacing w:val="-2"/>
          <w:sz w:val="22"/>
        </w:rPr>
        <w:t>посещении</w:t>
      </w:r>
    </w:p>
    <w:p w14:paraId="136B6100">
      <w:pPr>
        <w:tabs>
          <w:tab w:val="left" w:pos="3656"/>
          <w:tab w:val="left" w:pos="9558"/>
        </w:tabs>
        <w:spacing w:before="236"/>
        <w:ind w:left="804" w:right="0" w:firstLine="0"/>
        <w:jc w:val="left"/>
        <w:rPr>
          <w:sz w:val="22"/>
        </w:rPr>
      </w:pPr>
      <w:r>
        <w:rPr>
          <w:sz w:val="22"/>
        </w:rPr>
        <w:t>семьи учащегося</w:t>
      </w:r>
      <w:r>
        <w:rPr>
          <w:spacing w:val="99"/>
          <w:sz w:val="22"/>
        </w:rPr>
        <w:t xml:space="preserve"> </w:t>
      </w:r>
      <w:r>
        <w:rPr>
          <w:sz w:val="22"/>
          <w:u w:val="single"/>
        </w:rPr>
        <w:tab/>
      </w:r>
      <w:r>
        <w:rPr>
          <w:sz w:val="22"/>
        </w:rPr>
        <w:t xml:space="preserve">класса </w:t>
      </w:r>
      <w:r>
        <w:rPr>
          <w:sz w:val="22"/>
          <w:u w:val="single"/>
        </w:rPr>
        <w:tab/>
      </w:r>
    </w:p>
    <w:p w14:paraId="29F46B25">
      <w:pPr>
        <w:spacing w:before="103" w:line="160" w:lineRule="exact"/>
        <w:ind w:left="5005" w:right="0" w:firstLine="0"/>
        <w:jc w:val="left"/>
        <w:rPr>
          <w:sz w:val="14"/>
        </w:rPr>
      </w:pPr>
      <w:r>
        <w:rPr>
          <w:spacing w:val="-2"/>
          <w:sz w:val="14"/>
        </w:rPr>
        <w:t>(название</w:t>
      </w:r>
      <w:r>
        <w:rPr>
          <w:spacing w:val="15"/>
          <w:sz w:val="14"/>
        </w:rPr>
        <w:t xml:space="preserve"> </w:t>
      </w:r>
      <w:r>
        <w:rPr>
          <w:spacing w:val="-2"/>
          <w:sz w:val="14"/>
        </w:rPr>
        <w:t>образовательной</w:t>
      </w:r>
      <w:r>
        <w:rPr>
          <w:spacing w:val="14"/>
          <w:sz w:val="14"/>
        </w:rPr>
        <w:t xml:space="preserve"> </w:t>
      </w:r>
      <w:r>
        <w:rPr>
          <w:spacing w:val="-2"/>
          <w:sz w:val="14"/>
        </w:rPr>
        <w:t>организации)</w:t>
      </w:r>
    </w:p>
    <w:p w14:paraId="202222E4">
      <w:pPr>
        <w:tabs>
          <w:tab w:val="left" w:pos="2932"/>
          <w:tab w:val="left" w:pos="9557"/>
        </w:tabs>
        <w:spacing w:before="0" w:line="240" w:lineRule="auto"/>
        <w:ind w:left="804" w:right="1137" w:firstLine="91"/>
        <w:jc w:val="left"/>
        <w:rPr>
          <w:sz w:val="22"/>
        </w:rPr>
      </w:pPr>
      <w:r>
        <w:rPr>
          <w:sz w:val="22"/>
          <w:u w:val="single"/>
        </w:rPr>
        <w:tab/>
      </w:r>
      <w:r>
        <w:rPr>
          <w:sz w:val="22"/>
          <w:u w:val="single"/>
        </w:rPr>
        <w:tab/>
      </w:r>
      <w:r>
        <w:rPr>
          <w:spacing w:val="-55"/>
          <w:sz w:val="22"/>
          <w:u w:val="single"/>
        </w:rPr>
        <w:t xml:space="preserve"> </w:t>
      </w:r>
      <w:r>
        <w:rPr>
          <w:spacing w:val="-14"/>
          <w:sz w:val="22"/>
        </w:rPr>
        <w:t xml:space="preserve"> </w:t>
      </w:r>
      <w:r>
        <w:rPr>
          <w:spacing w:val="-2"/>
          <w:sz w:val="22"/>
        </w:rPr>
        <w:t xml:space="preserve">, </w:t>
      </w:r>
      <w:r>
        <w:rPr>
          <w:sz w:val="22"/>
        </w:rPr>
        <w:t xml:space="preserve">проживающего по адресу: </w:t>
      </w:r>
      <w:r>
        <w:rPr>
          <w:sz w:val="22"/>
          <w:u w:val="single"/>
        </w:rPr>
        <w:tab/>
      </w:r>
      <w:r>
        <w:rPr>
          <w:sz w:val="22"/>
        </w:rPr>
        <w:t xml:space="preserve"> Дата</w:t>
      </w:r>
      <w:r>
        <w:rPr>
          <w:spacing w:val="33"/>
          <w:sz w:val="22"/>
        </w:rPr>
        <w:t xml:space="preserve"> </w:t>
      </w:r>
      <w:r>
        <w:rPr>
          <w:sz w:val="22"/>
          <w:u w:val="single"/>
        </w:rPr>
        <w:tab/>
      </w:r>
    </w:p>
    <w:p w14:paraId="32FE41BC">
      <w:pPr>
        <w:tabs>
          <w:tab w:val="left" w:pos="2932"/>
        </w:tabs>
        <w:spacing w:before="0" w:line="252" w:lineRule="exact"/>
        <w:ind w:left="804" w:right="0" w:firstLine="0"/>
        <w:jc w:val="left"/>
        <w:rPr>
          <w:sz w:val="22"/>
        </w:rPr>
      </w:pPr>
      <w:r>
        <w:rPr>
          <w:sz w:val="22"/>
        </w:rPr>
        <w:t>Время</w:t>
      </w:r>
      <w:r>
        <w:rPr>
          <w:spacing w:val="-2"/>
          <w:sz w:val="22"/>
        </w:rPr>
        <w:t xml:space="preserve"> </w:t>
      </w:r>
      <w:r>
        <w:rPr>
          <w:sz w:val="22"/>
          <w:u w:val="single"/>
        </w:rPr>
        <w:tab/>
      </w:r>
    </w:p>
    <w:p w14:paraId="0D21FB01">
      <w:pPr>
        <w:tabs>
          <w:tab w:val="left" w:pos="9601"/>
        </w:tabs>
        <w:spacing w:before="0" w:line="252" w:lineRule="exact"/>
        <w:ind w:left="804" w:right="0" w:firstLine="0"/>
        <w:jc w:val="left"/>
        <w:rPr>
          <w:sz w:val="22"/>
        </w:rPr>
      </w:pPr>
      <w:r>
        <w:rPr>
          <w:sz w:val="22"/>
          <w:u w:val="single"/>
        </w:rPr>
        <w:t>Цель</w:t>
      </w:r>
      <w:r>
        <w:rPr>
          <w:spacing w:val="-4"/>
          <w:sz w:val="22"/>
          <w:u w:val="single"/>
        </w:rPr>
        <w:t xml:space="preserve"> </w:t>
      </w:r>
      <w:r>
        <w:rPr>
          <w:spacing w:val="-2"/>
          <w:sz w:val="22"/>
          <w:u w:val="single"/>
        </w:rPr>
        <w:t>посещения</w:t>
      </w:r>
      <w:r>
        <w:rPr>
          <w:sz w:val="22"/>
          <w:u w:val="single"/>
        </w:rPr>
        <w:tab/>
      </w:r>
    </w:p>
    <w:p w14:paraId="0ECC7C04">
      <w:pPr>
        <w:pStyle w:val="6"/>
        <w:spacing w:line="20" w:lineRule="exact"/>
        <w:ind w:left="2441"/>
        <w:jc w:val="left"/>
        <w:rPr>
          <w:sz w:val="2"/>
        </w:rPr>
      </w:pPr>
      <w:r>
        <w:rPr>
          <w:sz w:val="2"/>
        </w:rPr>
        <mc:AlternateContent>
          <mc:Choice Requires="wpg">
            <w:drawing>
              <wp:inline distT="0" distB="0" distL="0" distR="0">
                <wp:extent cx="4487545" cy="5715"/>
                <wp:effectExtent l="9525" t="0" r="0" b="3810"/>
                <wp:docPr id="36" name="Group 36"/>
                <wp:cNvGraphicFramePr/>
                <a:graphic xmlns:a="http://schemas.openxmlformats.org/drawingml/2006/main">
                  <a:graphicData uri="http://schemas.microsoft.com/office/word/2010/wordprocessingGroup">
                    <wpg:wgp>
                      <wpg:cNvGrpSpPr/>
                      <wpg:grpSpPr>
                        <a:xfrm>
                          <a:off x="0" y="0"/>
                          <a:ext cx="4487545" cy="5715"/>
                          <a:chOff x="0" y="0"/>
                          <a:chExt cx="4487545" cy="5715"/>
                        </a:xfrm>
                      </wpg:grpSpPr>
                      <wps:wsp>
                        <wps:cNvPr id="37" name="Graphic 37"/>
                        <wps:cNvSpPr/>
                        <wps:spPr>
                          <a:xfrm>
                            <a:off x="0" y="2845"/>
                            <a:ext cx="4487545" cy="1270"/>
                          </a:xfrm>
                          <a:custGeom>
                            <a:avLst/>
                            <a:gdLst/>
                            <a:ahLst/>
                            <a:cxnLst/>
                            <a:rect l="l" t="t" r="r" b="b"/>
                            <a:pathLst>
                              <a:path w="4487545">
                                <a:moveTo>
                                  <a:pt x="0" y="0"/>
                                </a:moveTo>
                                <a:lnTo>
                                  <a:pt x="4487291"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36" o:spid="_x0000_s1026" o:spt="203" style="height:0.45pt;width:353.35pt;" coordsize="4487545,5715" o:gfxdata="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PiDIT1AAAAAIBAAAPAAAAAAAAAAEAIAAAACIAAABkcnMvZG93bnJldi54bWxQSwECFAAU&#10;AAAACACHTuJAYwsshGcCAACrBQAADgAAAAAAAAABACAAAAAjAQAAZHJzL2Uyb0RvYy54bWxQSwUG&#10;AAAAAAYABgBZAQAA/AUAAAAA&#10;">
                <o:lock v:ext="edit" aspectratio="f"/>
                <v:shape id="Graphic 37" o:spid="_x0000_s1026" o:spt="100" style="position:absolute;left:0;top:2845;height:1270;width:4487545;" filled="f" stroked="t" coordsize="4487545,1" o:gfxdata="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wjZN7sAAADb&#10;AAAADwAAAAAAAAABACAAAAAiAAAAZHJzL2Rvd25yZXYueG1sUEsBAhQAFAAAAAgAh07iQDMvBZ47&#10;AAAAOQAAABAAAAAAAAAAAQAgAAAACgEAAGRycy9zaGFwZXhtbC54bWxQSwUGAAAAAAYABgBbAQAA&#10;tAMAAAAA&#10;" path="m0,0l4487291,0e">
                  <v:fill on="f" focussize="0,0"/>
                  <v:stroke weight="0.448110236220472pt" color="#000000" joinstyle="round"/>
                  <v:imagedata o:title=""/>
                  <o:lock v:ext="edit" aspectratio="f"/>
                  <v:textbox inset="0mm,0mm,0mm,0mm"/>
                </v:shape>
                <w10:wrap type="none"/>
                <w10:anchorlock/>
              </v:group>
            </w:pict>
          </mc:Fallback>
        </mc:AlternateContent>
      </w:r>
    </w:p>
    <w:p w14:paraId="08A21B20">
      <w:pPr>
        <w:tabs>
          <w:tab w:val="left" w:pos="9557"/>
        </w:tabs>
        <w:spacing w:before="220"/>
        <w:ind w:left="804" w:right="0" w:firstLine="0"/>
        <w:jc w:val="left"/>
        <w:rPr>
          <w:sz w:val="22"/>
        </w:rPr>
      </w:pPr>
      <w:r>
        <w:rPr>
          <w:sz w:val="22"/>
          <w:u w:val="single"/>
        </w:rPr>
        <w:t>Кто</w:t>
      </w:r>
      <w:r>
        <w:rPr>
          <w:spacing w:val="-4"/>
          <w:sz w:val="22"/>
          <w:u w:val="single"/>
        </w:rPr>
        <w:t xml:space="preserve"> </w:t>
      </w:r>
      <w:r>
        <w:rPr>
          <w:sz w:val="22"/>
          <w:u w:val="single"/>
        </w:rPr>
        <w:t>проводит</w:t>
      </w:r>
      <w:r>
        <w:rPr>
          <w:spacing w:val="-3"/>
          <w:sz w:val="22"/>
          <w:u w:val="single"/>
        </w:rPr>
        <w:t xml:space="preserve"> </w:t>
      </w:r>
      <w:r>
        <w:rPr>
          <w:spacing w:val="-2"/>
          <w:sz w:val="22"/>
          <w:u w:val="single"/>
        </w:rPr>
        <w:t>обследование</w:t>
      </w:r>
      <w:r>
        <w:rPr>
          <w:sz w:val="22"/>
          <w:u w:val="single"/>
        </w:rPr>
        <w:tab/>
      </w:r>
    </w:p>
    <w:p w14:paraId="136721CD">
      <w:pPr>
        <w:pStyle w:val="6"/>
        <w:ind w:left="0"/>
        <w:jc w:val="left"/>
        <w:rPr>
          <w:sz w:val="22"/>
        </w:rPr>
      </w:pPr>
    </w:p>
    <w:p w14:paraId="4608C691">
      <w:pPr>
        <w:pStyle w:val="6"/>
        <w:spacing w:before="4"/>
        <w:ind w:left="0"/>
        <w:jc w:val="left"/>
        <w:rPr>
          <w:sz w:val="22"/>
        </w:rPr>
      </w:pPr>
    </w:p>
    <w:p w14:paraId="0345B3CE">
      <w:pPr>
        <w:tabs>
          <w:tab w:val="left" w:pos="10372"/>
        </w:tabs>
        <w:spacing w:before="0"/>
        <w:ind w:left="804" w:right="0" w:firstLine="0"/>
        <w:jc w:val="left"/>
        <w:rPr>
          <w:sz w:val="22"/>
        </w:rPr>
      </w:pPr>
      <w:r>
        <w:rPr>
          <w:sz w:val="22"/>
          <w:u w:val="single"/>
        </w:rPr>
        <w:t>В</w:t>
      </w:r>
      <w:r>
        <w:rPr>
          <w:spacing w:val="-4"/>
          <w:sz w:val="22"/>
          <w:u w:val="single"/>
        </w:rPr>
        <w:t xml:space="preserve"> </w:t>
      </w:r>
      <w:r>
        <w:rPr>
          <w:sz w:val="22"/>
          <w:u w:val="single"/>
        </w:rPr>
        <w:t>момент</w:t>
      </w:r>
      <w:r>
        <w:rPr>
          <w:spacing w:val="-3"/>
          <w:sz w:val="22"/>
          <w:u w:val="single"/>
        </w:rPr>
        <w:t xml:space="preserve"> </w:t>
      </w:r>
      <w:r>
        <w:rPr>
          <w:sz w:val="22"/>
          <w:u w:val="single"/>
        </w:rPr>
        <w:t>посещения</w:t>
      </w:r>
      <w:r>
        <w:rPr>
          <w:spacing w:val="-3"/>
          <w:sz w:val="22"/>
          <w:u w:val="single"/>
        </w:rPr>
        <w:t xml:space="preserve"> </w:t>
      </w:r>
      <w:r>
        <w:rPr>
          <w:sz w:val="22"/>
          <w:u w:val="single"/>
        </w:rPr>
        <w:t>в</w:t>
      </w:r>
      <w:r>
        <w:rPr>
          <w:spacing w:val="-4"/>
          <w:sz w:val="22"/>
          <w:u w:val="single"/>
        </w:rPr>
        <w:t xml:space="preserve"> </w:t>
      </w:r>
      <w:r>
        <w:rPr>
          <w:sz w:val="22"/>
          <w:u w:val="single"/>
        </w:rPr>
        <w:t>квартире</w:t>
      </w:r>
      <w:r>
        <w:rPr>
          <w:spacing w:val="-2"/>
          <w:sz w:val="22"/>
          <w:u w:val="single"/>
        </w:rPr>
        <w:t xml:space="preserve"> находились</w:t>
      </w:r>
      <w:r>
        <w:rPr>
          <w:sz w:val="22"/>
          <w:u w:val="single"/>
        </w:rPr>
        <w:tab/>
      </w:r>
    </w:p>
    <w:p w14:paraId="64DB8ED9">
      <w:pPr>
        <w:pStyle w:val="6"/>
        <w:spacing w:line="20" w:lineRule="exact"/>
        <w:ind w:left="5091"/>
        <w:jc w:val="left"/>
        <w:rPr>
          <w:sz w:val="2"/>
        </w:rPr>
      </w:pPr>
      <w:r>
        <w:rPr>
          <w:sz w:val="2"/>
        </w:rPr>
        <mc:AlternateContent>
          <mc:Choice Requires="wpg">
            <w:drawing>
              <wp:inline distT="0" distB="0" distL="0" distR="0">
                <wp:extent cx="3295650" cy="5715"/>
                <wp:effectExtent l="9525" t="0" r="0" b="3810"/>
                <wp:docPr id="38" name="Group 38"/>
                <wp:cNvGraphicFramePr/>
                <a:graphic xmlns:a="http://schemas.openxmlformats.org/drawingml/2006/main">
                  <a:graphicData uri="http://schemas.microsoft.com/office/word/2010/wordprocessingGroup">
                    <wpg:wgp>
                      <wpg:cNvGrpSpPr/>
                      <wpg:grpSpPr>
                        <a:xfrm>
                          <a:off x="0" y="0"/>
                          <a:ext cx="3295650" cy="5715"/>
                          <a:chOff x="0" y="0"/>
                          <a:chExt cx="3295650" cy="5715"/>
                        </a:xfrm>
                      </wpg:grpSpPr>
                      <wps:wsp>
                        <wps:cNvPr id="39" name="Graphic 39"/>
                        <wps:cNvSpPr/>
                        <wps:spPr>
                          <a:xfrm>
                            <a:off x="0" y="2845"/>
                            <a:ext cx="3295650" cy="1270"/>
                          </a:xfrm>
                          <a:custGeom>
                            <a:avLst/>
                            <a:gdLst/>
                            <a:ahLst/>
                            <a:cxnLst/>
                            <a:rect l="l" t="t" r="r" b="b"/>
                            <a:pathLst>
                              <a:path w="3295650">
                                <a:moveTo>
                                  <a:pt x="0" y="0"/>
                                </a:moveTo>
                                <a:lnTo>
                                  <a:pt x="3295523"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38" o:spid="_x0000_s1026" o:spt="203" style="height:0.45pt;width:259.5pt;" coordsize="3295650,5715" o:gfxdata="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EbDbz3SAAAAAgEAAA8AAAAAAAAAAQAgAAAAIgAAAGRycy9kb3ducmV2LnhtbFBLAQIUABQA&#10;AAAIAIdO4kBqKpRUaAIAAKsFAAAOAAAAAAAAAAEAIAAAACEBAABkcnMvZTJvRG9jLnhtbFBLBQYA&#10;AAAABgAGAFkBAAD7BQAAAAA=&#10;">
                <o:lock v:ext="edit" aspectratio="f"/>
                <v:shape id="Graphic 39" o:spid="_x0000_s1026" o:spt="100" style="position:absolute;left:0;top:2845;height:1270;width:3295650;" filled="f" stroked="t" coordsize="3295650,1" o:gfxdata="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3/Iob4A&#10;AADbAAAADwAAAAAAAAABACAAAAAiAAAAZHJzL2Rvd25yZXYueG1sUEsBAhQAFAAAAAgAh07iQDMv&#10;BZ47AAAAOQAAABAAAAAAAAAAAQAgAAAADQEAAGRycy9zaGFwZXhtbC54bWxQSwUGAAAAAAYABgBb&#10;AQAAtwMAAAAA&#10;" path="m0,0l3295523,0e">
                  <v:fill on="f" focussize="0,0"/>
                  <v:stroke weight="0.448110236220472pt" color="#000000" joinstyle="round"/>
                  <v:imagedata o:title=""/>
                  <o:lock v:ext="edit" aspectratio="f"/>
                  <v:textbox inset="0mm,0mm,0mm,0mm"/>
                </v:shape>
                <w10:wrap type="none"/>
                <w10:anchorlock/>
              </v:group>
            </w:pict>
          </mc:Fallback>
        </mc:AlternateContent>
      </w:r>
    </w:p>
    <w:p w14:paraId="6BAC37EA">
      <w:pPr>
        <w:pStyle w:val="6"/>
        <w:ind w:left="0"/>
        <w:jc w:val="left"/>
        <w:rPr>
          <w:sz w:val="22"/>
        </w:rPr>
      </w:pPr>
    </w:p>
    <w:p w14:paraId="309A13C4">
      <w:pPr>
        <w:pStyle w:val="6"/>
        <w:spacing w:before="212"/>
        <w:ind w:left="0"/>
        <w:jc w:val="left"/>
        <w:rPr>
          <w:sz w:val="22"/>
        </w:rPr>
      </w:pPr>
    </w:p>
    <w:p w14:paraId="5C02BBDF">
      <w:pPr>
        <w:tabs>
          <w:tab w:val="left" w:pos="10372"/>
        </w:tabs>
        <w:spacing w:before="0"/>
        <w:ind w:left="804" w:right="0" w:firstLine="0"/>
        <w:jc w:val="left"/>
        <w:rPr>
          <w:sz w:val="22"/>
        </w:rPr>
      </w:pPr>
      <w:r>
        <w:rPr>
          <w:sz w:val="22"/>
          <w:u w:val="single"/>
        </w:rPr>
        <w:t>Результаты</w:t>
      </w:r>
      <w:r>
        <w:rPr>
          <w:spacing w:val="-4"/>
          <w:sz w:val="22"/>
          <w:u w:val="single"/>
        </w:rPr>
        <w:t xml:space="preserve"> </w:t>
      </w:r>
      <w:r>
        <w:rPr>
          <w:spacing w:val="-2"/>
          <w:sz w:val="22"/>
          <w:u w:val="single"/>
        </w:rPr>
        <w:t>обследования</w:t>
      </w:r>
      <w:r>
        <w:rPr>
          <w:sz w:val="22"/>
          <w:u w:val="single"/>
        </w:rPr>
        <w:tab/>
      </w:r>
    </w:p>
    <w:p w14:paraId="436F6879">
      <w:pPr>
        <w:pStyle w:val="6"/>
        <w:spacing w:line="20" w:lineRule="exact"/>
        <w:ind w:left="3214"/>
        <w:jc w:val="left"/>
        <w:rPr>
          <w:sz w:val="2"/>
        </w:rPr>
      </w:pPr>
      <w:r>
        <w:rPr>
          <w:sz w:val="2"/>
        </w:rPr>
        <mc:AlternateContent>
          <mc:Choice Requires="wpg">
            <w:drawing>
              <wp:inline distT="0" distB="0" distL="0" distR="0">
                <wp:extent cx="4486910" cy="5715"/>
                <wp:effectExtent l="9525" t="0" r="0" b="3810"/>
                <wp:docPr id="40" name="Group 40"/>
                <wp:cNvGraphicFramePr/>
                <a:graphic xmlns:a="http://schemas.openxmlformats.org/drawingml/2006/main">
                  <a:graphicData uri="http://schemas.microsoft.com/office/word/2010/wordprocessingGroup">
                    <wpg:wgp>
                      <wpg:cNvGrpSpPr/>
                      <wpg:grpSpPr>
                        <a:xfrm>
                          <a:off x="0" y="0"/>
                          <a:ext cx="4486910" cy="5715"/>
                          <a:chOff x="0" y="0"/>
                          <a:chExt cx="4486910" cy="5715"/>
                        </a:xfrm>
                      </wpg:grpSpPr>
                      <wps:wsp>
                        <wps:cNvPr id="41" name="Graphic 41"/>
                        <wps:cNvSpPr/>
                        <wps:spPr>
                          <a:xfrm>
                            <a:off x="0" y="2845"/>
                            <a:ext cx="4486910" cy="1270"/>
                          </a:xfrm>
                          <a:custGeom>
                            <a:avLst/>
                            <a:gdLst/>
                            <a:ahLst/>
                            <a:cxnLst/>
                            <a:rect l="l" t="t" r="r" b="b"/>
                            <a:pathLst>
                              <a:path w="4486910">
                                <a:moveTo>
                                  <a:pt x="0" y="0"/>
                                </a:moveTo>
                                <a:lnTo>
                                  <a:pt x="4486910"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40" o:spid="_x0000_s1026" o:spt="203" style="height:0.45pt;width:353.3pt;" coordsize="4486910,5715" o:gfxdata="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ARi5ttQAAAACAQAADwAAAAAAAAABACAAAAAiAAAAZHJzL2Rvd25yZXYueG1sUEsBAhQAFAAAAAgA&#10;h07iQP3YzvZiAgAAqwUAAA4AAAAAAAAAAQAgAAAAIwEAAGRycy9lMm9Eb2MueG1sUEsFBgAAAAAG&#10;AAYAWQEAAPcFAAAAAA==&#10;">
                <o:lock v:ext="edit" aspectratio="f"/>
                <v:shape id="Graphic 41" o:spid="_x0000_s1026" o:spt="100" style="position:absolute;left:0;top:2845;height:1270;width:4486910;" filled="f" stroked="t" coordsize="4486910,1" o:gfxdata="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GwkXugAAANsA&#10;AAAPAAAAAAAAAAEAIAAAACIAAABkcnMvZG93bnJldi54bWxQSwECFAAUAAAACACHTuJAMy8FnjsA&#10;AAA5AAAAEAAAAAAAAAABACAAAAAJAQAAZHJzL3NoYXBleG1sLnhtbFBLBQYAAAAABgAGAFsBAACz&#10;AwAAAAA=&#10;" path="m0,0l4486910,0e">
                  <v:fill on="f" focussize="0,0"/>
                  <v:stroke weight="0.448110236220472pt" color="#000000" joinstyle="round"/>
                  <v:imagedata o:title=""/>
                  <o:lock v:ext="edit" aspectratio="f"/>
                  <v:textbox inset="0mm,0mm,0mm,0mm"/>
                </v:shape>
                <w10:wrap type="none"/>
                <w10:anchorlock/>
              </v:group>
            </w:pict>
          </mc:Fallback>
        </mc:AlternateContent>
      </w:r>
    </w:p>
    <w:p w14:paraId="20A3D498">
      <w:pPr>
        <w:pStyle w:val="6"/>
        <w:ind w:left="0"/>
        <w:jc w:val="left"/>
        <w:rPr>
          <w:sz w:val="22"/>
        </w:rPr>
      </w:pPr>
    </w:p>
    <w:p w14:paraId="265D0D4D">
      <w:pPr>
        <w:pStyle w:val="6"/>
        <w:ind w:left="0"/>
        <w:jc w:val="left"/>
        <w:rPr>
          <w:sz w:val="22"/>
        </w:rPr>
      </w:pPr>
    </w:p>
    <w:p w14:paraId="5BF523C0">
      <w:pPr>
        <w:pStyle w:val="6"/>
        <w:spacing w:before="224"/>
        <w:ind w:left="0"/>
        <w:jc w:val="left"/>
        <w:rPr>
          <w:sz w:val="22"/>
        </w:rPr>
      </w:pPr>
    </w:p>
    <w:p w14:paraId="6238730C">
      <w:pPr>
        <w:tabs>
          <w:tab w:val="left" w:pos="6687"/>
          <w:tab w:val="left" w:pos="9116"/>
        </w:tabs>
        <w:spacing w:before="0"/>
        <w:ind w:left="804" w:right="0" w:firstLine="0"/>
        <w:jc w:val="left"/>
        <w:rPr>
          <w:sz w:val="22"/>
        </w:rPr>
      </w:pPr>
      <w:r>
        <w:rPr>
          <w:sz w:val="22"/>
        </w:rPr>
        <w:t>Подписи</w:t>
      </w:r>
      <w:r>
        <w:rPr>
          <w:spacing w:val="-8"/>
          <w:sz w:val="22"/>
        </w:rPr>
        <w:t xml:space="preserve"> </w:t>
      </w:r>
      <w:r>
        <w:rPr>
          <w:sz w:val="22"/>
        </w:rPr>
        <w:t>проверяющих</w:t>
      </w:r>
      <w:r>
        <w:rPr>
          <w:spacing w:val="-5"/>
          <w:sz w:val="22"/>
        </w:rPr>
        <w:t xml:space="preserve"> </w:t>
      </w:r>
      <w:r>
        <w:rPr>
          <w:sz w:val="22"/>
        </w:rPr>
        <w:t>с</w:t>
      </w:r>
      <w:r>
        <w:rPr>
          <w:spacing w:val="-7"/>
          <w:sz w:val="22"/>
        </w:rPr>
        <w:t xml:space="preserve"> </w:t>
      </w:r>
      <w:r>
        <w:rPr>
          <w:sz w:val="22"/>
        </w:rPr>
        <w:t>расшифровкой</w:t>
      </w:r>
      <w:r>
        <w:rPr>
          <w:spacing w:val="-14"/>
          <w:sz w:val="22"/>
        </w:rPr>
        <w:t xml:space="preserve"> </w:t>
      </w:r>
      <w:r>
        <w:rPr>
          <w:sz w:val="22"/>
          <w:u w:val="single"/>
        </w:rPr>
        <w:tab/>
      </w:r>
      <w:r>
        <w:rPr>
          <w:spacing w:val="116"/>
          <w:sz w:val="22"/>
        </w:rPr>
        <w:t xml:space="preserve"> </w:t>
      </w:r>
      <w:r>
        <w:rPr>
          <w:sz w:val="22"/>
          <w:u w:val="single"/>
        </w:rPr>
        <w:tab/>
      </w:r>
    </w:p>
    <w:p w14:paraId="1E0A8A3A">
      <w:pPr>
        <w:spacing w:after="0"/>
        <w:jc w:val="left"/>
        <w:rPr>
          <w:sz w:val="22"/>
        </w:rPr>
        <w:sectPr>
          <w:pgSz w:w="11900" w:h="16850"/>
          <w:pgMar w:top="1040" w:right="560" w:bottom="440" w:left="540" w:header="0" w:footer="246" w:gutter="0"/>
          <w:cols w:space="720" w:num="1"/>
        </w:sectPr>
      </w:pPr>
    </w:p>
    <w:p w14:paraId="5ECA6AB7">
      <w:pPr>
        <w:spacing w:before="76"/>
        <w:ind w:left="4702" w:right="3480" w:hanging="593"/>
        <w:jc w:val="left"/>
        <w:rPr>
          <w:b/>
          <w:sz w:val="22"/>
        </w:rPr>
      </w:pPr>
      <w:r>
        <w:rPr>
          <w:b/>
          <w:sz w:val="22"/>
        </w:rPr>
        <w:t>Характеристика</w:t>
      </w:r>
      <w:r>
        <w:rPr>
          <w:b/>
          <w:spacing w:val="-14"/>
          <w:sz w:val="22"/>
        </w:rPr>
        <w:t xml:space="preserve"> </w:t>
      </w:r>
      <w:r>
        <w:rPr>
          <w:b/>
          <w:sz w:val="22"/>
        </w:rPr>
        <w:t>обучающегося, состоящего на учете</w:t>
      </w:r>
    </w:p>
    <w:p w14:paraId="0600FDE4">
      <w:pPr>
        <w:tabs>
          <w:tab w:val="left" w:pos="9558"/>
        </w:tabs>
        <w:spacing w:before="236"/>
        <w:ind w:left="874" w:right="0" w:firstLine="0"/>
        <w:jc w:val="left"/>
        <w:rPr>
          <w:sz w:val="22"/>
        </w:rPr>
      </w:pPr>
      <w:r>
        <w:rPr>
          <w:sz w:val="22"/>
        </w:rPr>
        <w:t>Ф.И.О.</w:t>
      </w:r>
      <w:r>
        <w:rPr>
          <w:spacing w:val="-29"/>
          <w:sz w:val="22"/>
        </w:rPr>
        <w:t xml:space="preserve"> </w:t>
      </w:r>
      <w:r>
        <w:rPr>
          <w:sz w:val="22"/>
          <w:u w:val="single"/>
        </w:rPr>
        <w:tab/>
      </w:r>
    </w:p>
    <w:p w14:paraId="568B3107">
      <w:pPr>
        <w:tabs>
          <w:tab w:val="left" w:pos="3264"/>
          <w:tab w:val="left" w:pos="4589"/>
          <w:tab w:val="left" w:pos="9557"/>
        </w:tabs>
        <w:spacing w:before="239"/>
        <w:ind w:left="874" w:right="0" w:firstLine="0"/>
        <w:jc w:val="left"/>
        <w:rPr>
          <w:sz w:val="22"/>
        </w:rPr>
      </w:pPr>
      <w:r>
        <w:rPr>
          <w:sz w:val="22"/>
        </w:rPr>
        <w:t>Год рождения</w:t>
      </w:r>
      <w:r>
        <w:rPr>
          <w:spacing w:val="-35"/>
          <w:sz w:val="22"/>
        </w:rPr>
        <w:t xml:space="preserve"> </w:t>
      </w:r>
      <w:r>
        <w:rPr>
          <w:sz w:val="22"/>
          <w:u w:val="single"/>
        </w:rPr>
        <w:tab/>
      </w:r>
      <w:r>
        <w:rPr>
          <w:spacing w:val="-17"/>
          <w:sz w:val="22"/>
        </w:rPr>
        <w:t xml:space="preserve"> </w:t>
      </w:r>
      <w:r>
        <w:rPr>
          <w:sz w:val="22"/>
        </w:rPr>
        <w:t>Класс</w:t>
      </w:r>
      <w:r>
        <w:rPr>
          <w:spacing w:val="-14"/>
          <w:sz w:val="22"/>
        </w:rPr>
        <w:t xml:space="preserve"> </w:t>
      </w:r>
      <w:r>
        <w:rPr>
          <w:sz w:val="22"/>
          <w:u w:val="single"/>
        </w:rPr>
        <w:tab/>
      </w:r>
      <w:r>
        <w:rPr>
          <w:spacing w:val="40"/>
          <w:sz w:val="22"/>
        </w:rPr>
        <w:t xml:space="preserve"> </w:t>
      </w:r>
      <w:r>
        <w:rPr>
          <w:sz w:val="22"/>
        </w:rPr>
        <w:t>Классный руководитель</w:t>
      </w:r>
      <w:r>
        <w:rPr>
          <w:spacing w:val="-28"/>
          <w:sz w:val="22"/>
        </w:rPr>
        <w:t xml:space="preserve"> </w:t>
      </w:r>
      <w:r>
        <w:rPr>
          <w:sz w:val="22"/>
          <w:u w:val="single"/>
        </w:rPr>
        <w:tab/>
      </w:r>
    </w:p>
    <w:p w14:paraId="1F2C9F02">
      <w:pPr>
        <w:pStyle w:val="8"/>
        <w:numPr>
          <w:ilvl w:val="2"/>
          <w:numId w:val="41"/>
        </w:numPr>
        <w:tabs>
          <w:tab w:val="left" w:pos="3746"/>
        </w:tabs>
        <w:spacing w:before="246" w:after="0" w:line="240" w:lineRule="auto"/>
        <w:ind w:left="3746" w:right="0" w:hanging="342"/>
        <w:jc w:val="left"/>
        <w:rPr>
          <w:b/>
          <w:sz w:val="22"/>
        </w:rPr>
      </w:pPr>
      <w:r>
        <w:rPr>
          <w:b/>
          <w:sz w:val="22"/>
        </w:rPr>
        <w:t>Состояние</w:t>
      </w:r>
      <w:r>
        <w:rPr>
          <w:b/>
          <w:spacing w:val="-6"/>
          <w:sz w:val="22"/>
        </w:rPr>
        <w:t xml:space="preserve"> </w:t>
      </w:r>
      <w:r>
        <w:rPr>
          <w:b/>
          <w:sz w:val="22"/>
        </w:rPr>
        <w:t>здоровья</w:t>
      </w:r>
      <w:r>
        <w:rPr>
          <w:b/>
          <w:spacing w:val="-3"/>
          <w:sz w:val="22"/>
        </w:rPr>
        <w:t xml:space="preserve"> </w:t>
      </w:r>
      <w:r>
        <w:rPr>
          <w:b/>
          <w:sz w:val="22"/>
        </w:rPr>
        <w:t>и</w:t>
      </w:r>
      <w:r>
        <w:rPr>
          <w:b/>
          <w:spacing w:val="-4"/>
          <w:sz w:val="22"/>
        </w:rPr>
        <w:t xml:space="preserve"> </w:t>
      </w:r>
      <w:r>
        <w:rPr>
          <w:b/>
          <w:sz w:val="22"/>
        </w:rPr>
        <w:t>развития</w:t>
      </w:r>
      <w:r>
        <w:rPr>
          <w:b/>
          <w:spacing w:val="-3"/>
          <w:sz w:val="22"/>
        </w:rPr>
        <w:t xml:space="preserve"> </w:t>
      </w:r>
      <w:r>
        <w:rPr>
          <w:b/>
          <w:spacing w:val="-2"/>
          <w:sz w:val="22"/>
        </w:rPr>
        <w:t>учащегося</w:t>
      </w:r>
    </w:p>
    <w:p w14:paraId="767216E1">
      <w:pPr>
        <w:pStyle w:val="8"/>
        <w:numPr>
          <w:ilvl w:val="3"/>
          <w:numId w:val="41"/>
        </w:numPr>
        <w:tabs>
          <w:tab w:val="left" w:pos="1365"/>
          <w:tab w:val="left" w:pos="9337"/>
        </w:tabs>
        <w:spacing w:before="234" w:after="0" w:line="240" w:lineRule="auto"/>
        <w:ind w:left="1365" w:right="0" w:hanging="491"/>
        <w:jc w:val="left"/>
        <w:rPr>
          <w:sz w:val="22"/>
        </w:rPr>
      </w:pPr>
      <w:r>
        <w:rPr>
          <w:sz w:val="22"/>
        </w:rPr>
        <w:t>Общая</w:t>
      </w:r>
      <w:r>
        <w:rPr>
          <w:spacing w:val="-5"/>
          <w:sz w:val="22"/>
        </w:rPr>
        <w:t xml:space="preserve"> </w:t>
      </w:r>
      <w:r>
        <w:rPr>
          <w:sz w:val="22"/>
        </w:rPr>
        <w:t>оценка</w:t>
      </w:r>
      <w:r>
        <w:rPr>
          <w:spacing w:val="-5"/>
          <w:sz w:val="22"/>
        </w:rPr>
        <w:t xml:space="preserve"> </w:t>
      </w:r>
      <w:r>
        <w:rPr>
          <w:sz w:val="22"/>
        </w:rPr>
        <w:t>здоровья</w:t>
      </w:r>
      <w:r>
        <w:rPr>
          <w:spacing w:val="-4"/>
          <w:sz w:val="22"/>
        </w:rPr>
        <w:t xml:space="preserve"> </w:t>
      </w:r>
      <w:r>
        <w:rPr>
          <w:spacing w:val="-2"/>
          <w:sz w:val="22"/>
        </w:rPr>
        <w:t>учащегося</w:t>
      </w:r>
      <w:r>
        <w:rPr>
          <w:sz w:val="22"/>
          <w:u w:val="single"/>
        </w:rPr>
        <w:tab/>
      </w:r>
    </w:p>
    <w:p w14:paraId="4381C451">
      <w:pPr>
        <w:pStyle w:val="8"/>
        <w:numPr>
          <w:ilvl w:val="3"/>
          <w:numId w:val="41"/>
        </w:numPr>
        <w:tabs>
          <w:tab w:val="left" w:pos="1313"/>
        </w:tabs>
        <w:spacing w:before="2" w:after="0" w:line="240" w:lineRule="auto"/>
        <w:ind w:left="1313" w:right="291" w:hanging="440"/>
        <w:jc w:val="left"/>
        <w:rPr>
          <w:sz w:val="22"/>
        </w:rPr>
      </w:pPr>
      <w:r>
        <w:rPr>
          <w:sz w:val="22"/>
        </w:rPr>
        <w:t>Признаки повышенной нервозности (отсутствуют; повышенная утомленность; пониженная ра- ботоспособность, подавленное настроение, повышенная возбудимость, вспышки гнева, агрес- сивность</w:t>
      </w:r>
      <w:r>
        <w:rPr>
          <w:spacing w:val="-3"/>
          <w:sz w:val="22"/>
        </w:rPr>
        <w:t xml:space="preserve"> </w:t>
      </w:r>
      <w:r>
        <w:rPr>
          <w:sz w:val="22"/>
        </w:rPr>
        <w:t>по</w:t>
      </w:r>
      <w:r>
        <w:rPr>
          <w:spacing w:val="-3"/>
          <w:sz w:val="22"/>
        </w:rPr>
        <w:t xml:space="preserve"> </w:t>
      </w:r>
      <w:r>
        <w:rPr>
          <w:sz w:val="22"/>
        </w:rPr>
        <w:t>отношению</w:t>
      </w:r>
      <w:r>
        <w:rPr>
          <w:spacing w:val="-3"/>
          <w:sz w:val="22"/>
        </w:rPr>
        <w:t xml:space="preserve"> </w:t>
      </w:r>
      <w:r>
        <w:rPr>
          <w:sz w:val="22"/>
        </w:rPr>
        <w:t>учителям,</w:t>
      </w:r>
      <w:r>
        <w:rPr>
          <w:spacing w:val="-3"/>
          <w:sz w:val="22"/>
        </w:rPr>
        <w:t xml:space="preserve"> </w:t>
      </w:r>
      <w:r>
        <w:rPr>
          <w:sz w:val="22"/>
        </w:rPr>
        <w:t>отказ</w:t>
      </w:r>
      <w:r>
        <w:rPr>
          <w:spacing w:val="-3"/>
          <w:sz w:val="22"/>
        </w:rPr>
        <w:t xml:space="preserve"> </w:t>
      </w:r>
      <w:r>
        <w:rPr>
          <w:sz w:val="22"/>
        </w:rPr>
        <w:t>от</w:t>
      </w:r>
      <w:r>
        <w:rPr>
          <w:spacing w:val="-6"/>
          <w:sz w:val="22"/>
        </w:rPr>
        <w:t xml:space="preserve"> </w:t>
      </w:r>
      <w:r>
        <w:rPr>
          <w:sz w:val="22"/>
        </w:rPr>
        <w:t>контактов,</w:t>
      </w:r>
      <w:r>
        <w:rPr>
          <w:spacing w:val="-3"/>
          <w:sz w:val="22"/>
        </w:rPr>
        <w:t xml:space="preserve"> </w:t>
      </w:r>
      <w:r>
        <w:rPr>
          <w:sz w:val="22"/>
        </w:rPr>
        <w:t>общих</w:t>
      </w:r>
      <w:r>
        <w:rPr>
          <w:spacing w:val="-6"/>
          <w:sz w:val="22"/>
        </w:rPr>
        <w:t xml:space="preserve"> </w:t>
      </w:r>
      <w:r>
        <w:rPr>
          <w:sz w:val="22"/>
        </w:rPr>
        <w:t>дел,</w:t>
      </w:r>
      <w:r>
        <w:rPr>
          <w:spacing w:val="-5"/>
          <w:sz w:val="22"/>
        </w:rPr>
        <w:t xml:space="preserve"> </w:t>
      </w:r>
      <w:r>
        <w:rPr>
          <w:sz w:val="22"/>
        </w:rPr>
        <w:t>склонность</w:t>
      </w:r>
      <w:r>
        <w:rPr>
          <w:spacing w:val="-3"/>
          <w:sz w:val="22"/>
        </w:rPr>
        <w:t xml:space="preserve"> </w:t>
      </w:r>
      <w:r>
        <w:rPr>
          <w:sz w:val="22"/>
        </w:rPr>
        <w:t>к</w:t>
      </w:r>
      <w:r>
        <w:rPr>
          <w:spacing w:val="-3"/>
          <w:sz w:val="22"/>
        </w:rPr>
        <w:t xml:space="preserve"> </w:t>
      </w:r>
      <w:r>
        <w:rPr>
          <w:sz w:val="22"/>
        </w:rPr>
        <w:t>разрушительным действиям, садизм, другие признаки</w:t>
      </w:r>
    </w:p>
    <w:p w14:paraId="64B503E6">
      <w:pPr>
        <w:pStyle w:val="6"/>
        <w:spacing w:before="5"/>
        <w:ind w:left="0"/>
        <w:jc w:val="left"/>
        <w:rPr>
          <w:sz w:val="19"/>
        </w:rPr>
      </w:pPr>
      <w:r>
        <mc:AlternateContent>
          <mc:Choice Requires="wps">
            <w:drawing>
              <wp:anchor distT="0" distB="0" distL="0" distR="0" simplePos="0" relativeHeight="251670528" behindDoc="1" locked="0" layoutInCell="1" allowOverlap="1">
                <wp:simplePos x="0" y="0"/>
                <wp:positionH relativeFrom="page">
                  <wp:posOffset>1191895</wp:posOffset>
                </wp:positionH>
                <wp:positionV relativeFrom="paragraph">
                  <wp:posOffset>156845</wp:posOffset>
                </wp:positionV>
                <wp:extent cx="4768215" cy="1270"/>
                <wp:effectExtent l="0" t="0" r="0" b="0"/>
                <wp:wrapTopAndBottom/>
                <wp:docPr id="42" name="Graphic 42"/>
                <wp:cNvGraphicFramePr/>
                <a:graphic xmlns:a="http://schemas.openxmlformats.org/drawingml/2006/main">
                  <a:graphicData uri="http://schemas.microsoft.com/office/word/2010/wordprocessingShape">
                    <wps:wsp>
                      <wps:cNvSpPr/>
                      <wps:spPr>
                        <a:xfrm>
                          <a:off x="0" y="0"/>
                          <a:ext cx="4768215" cy="1270"/>
                        </a:xfrm>
                        <a:custGeom>
                          <a:avLst/>
                          <a:gdLst/>
                          <a:ahLst/>
                          <a:cxnLst/>
                          <a:rect l="l" t="t" r="r" b="b"/>
                          <a:pathLst>
                            <a:path w="4768215">
                              <a:moveTo>
                                <a:pt x="0" y="0"/>
                              </a:moveTo>
                              <a:lnTo>
                                <a:pt x="4768037" y="0"/>
                              </a:lnTo>
                            </a:path>
                          </a:pathLst>
                        </a:custGeom>
                        <a:ln w="5691">
                          <a:solidFill>
                            <a:srgbClr val="000000"/>
                          </a:solidFill>
                          <a:prstDash val="solid"/>
                        </a:ln>
                      </wps:spPr>
                      <wps:bodyPr wrap="square" lIns="0" tIns="0" rIns="0" bIns="0" rtlCol="0">
                        <a:noAutofit/>
                      </wps:bodyPr>
                    </wps:wsp>
                  </a:graphicData>
                </a:graphic>
              </wp:anchor>
            </w:drawing>
          </mc:Choice>
          <mc:Fallback>
            <w:pict>
              <v:shape id="Graphic 42" o:spid="_x0000_s1026" o:spt="100" style="position:absolute;left:0pt;margin-left:93.85pt;margin-top:12.35pt;height:0.1pt;width:375.45pt;mso-position-horizontal-relative:page;mso-wrap-distance-bottom:0pt;mso-wrap-distance-top:0pt;z-index:-251645952;mso-width-relative:page;mso-height-relative:page;" filled="f" stroked="t" coordsize="4768215,1" o:gfxdata="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7JS7tgAAAAJAQAADwAA&#10;AAAAAAABACAAAAAiAAAAZHJzL2Rvd25yZXYueG1sUEsBAhQAFAAAAAgAh07iQH5mkCMWAgAAfAQA&#10;AA4AAAAAAAAAAQAgAAAAJwEAAGRycy9lMm9Eb2MueG1sUEsFBgAAAAAGAAYAWQEAAK8FAAAAAA==&#10;" path="m0,0l4768037,0e">
                <v:fill on="f" focussize="0,0"/>
                <v:stroke weight="0.448110236220472pt" color="#000000" joinstyle="round"/>
                <v:imagedata o:title=""/>
                <o:lock v:ext="edit" aspectratio="f"/>
                <v:textbox inset="0mm,0mm,0mm,0mm"/>
                <w10:wrap type="topAndBottom"/>
              </v:shape>
            </w:pict>
          </mc:Fallback>
        </mc:AlternateContent>
      </w:r>
    </w:p>
    <w:p w14:paraId="687072F8">
      <w:pPr>
        <w:pStyle w:val="8"/>
        <w:numPr>
          <w:ilvl w:val="3"/>
          <w:numId w:val="41"/>
        </w:numPr>
        <w:tabs>
          <w:tab w:val="left" w:pos="1365"/>
        </w:tabs>
        <w:spacing w:before="1" w:after="0" w:line="252" w:lineRule="exact"/>
        <w:ind w:left="1365" w:right="0" w:hanging="491"/>
        <w:jc w:val="left"/>
        <w:rPr>
          <w:sz w:val="22"/>
        </w:rPr>
      </w:pPr>
      <w:r>
        <w:rPr>
          <w:sz w:val="22"/>
        </w:rPr>
        <w:t>Патологические</w:t>
      </w:r>
      <w:r>
        <w:rPr>
          <w:spacing w:val="-11"/>
          <w:sz w:val="22"/>
        </w:rPr>
        <w:t xml:space="preserve"> </w:t>
      </w:r>
      <w:r>
        <w:rPr>
          <w:spacing w:val="-2"/>
          <w:sz w:val="22"/>
        </w:rPr>
        <w:t>влечения:</w:t>
      </w:r>
    </w:p>
    <w:p w14:paraId="683931C7">
      <w:pPr>
        <w:pStyle w:val="8"/>
        <w:numPr>
          <w:ilvl w:val="4"/>
          <w:numId w:val="41"/>
        </w:numPr>
        <w:tabs>
          <w:tab w:val="left" w:pos="1615"/>
        </w:tabs>
        <w:spacing w:before="0" w:after="0" w:line="252" w:lineRule="exact"/>
        <w:ind w:left="1615" w:right="0" w:hanging="362"/>
        <w:jc w:val="left"/>
        <w:rPr>
          <w:sz w:val="22"/>
        </w:rPr>
      </w:pPr>
      <w:r>
        <w:rPr>
          <w:sz w:val="22"/>
        </w:rPr>
        <w:t>курит</w:t>
      </w:r>
      <w:r>
        <w:rPr>
          <w:spacing w:val="-5"/>
          <w:sz w:val="22"/>
        </w:rPr>
        <w:t xml:space="preserve"> </w:t>
      </w:r>
      <w:r>
        <w:rPr>
          <w:sz w:val="22"/>
        </w:rPr>
        <w:t>(не</w:t>
      </w:r>
      <w:r>
        <w:rPr>
          <w:spacing w:val="-3"/>
          <w:sz w:val="22"/>
        </w:rPr>
        <w:t xml:space="preserve"> </w:t>
      </w:r>
      <w:r>
        <w:rPr>
          <w:sz w:val="22"/>
        </w:rPr>
        <w:t>курит,</w:t>
      </w:r>
      <w:r>
        <w:rPr>
          <w:spacing w:val="-4"/>
          <w:sz w:val="22"/>
        </w:rPr>
        <w:t xml:space="preserve"> </w:t>
      </w:r>
      <w:r>
        <w:rPr>
          <w:sz w:val="22"/>
        </w:rPr>
        <w:t>эпизодически,</w:t>
      </w:r>
      <w:r>
        <w:rPr>
          <w:spacing w:val="-3"/>
          <w:sz w:val="22"/>
        </w:rPr>
        <w:t xml:space="preserve"> </w:t>
      </w:r>
      <w:r>
        <w:rPr>
          <w:spacing w:val="-2"/>
          <w:sz w:val="22"/>
        </w:rPr>
        <w:t>систематически);</w:t>
      </w:r>
    </w:p>
    <w:p w14:paraId="43E359D3">
      <w:pPr>
        <w:pStyle w:val="8"/>
        <w:numPr>
          <w:ilvl w:val="4"/>
          <w:numId w:val="41"/>
        </w:numPr>
        <w:tabs>
          <w:tab w:val="left" w:pos="1615"/>
        </w:tabs>
        <w:spacing w:before="1" w:after="0" w:line="252" w:lineRule="exact"/>
        <w:ind w:left="1615" w:right="0" w:hanging="362"/>
        <w:jc w:val="left"/>
        <w:rPr>
          <w:sz w:val="22"/>
        </w:rPr>
      </w:pPr>
      <w:r>
        <w:rPr>
          <w:sz w:val="22"/>
        </w:rPr>
        <w:t>употребляет</w:t>
      </w:r>
      <w:r>
        <w:rPr>
          <w:spacing w:val="-9"/>
          <w:sz w:val="22"/>
        </w:rPr>
        <w:t xml:space="preserve"> </w:t>
      </w:r>
      <w:r>
        <w:rPr>
          <w:sz w:val="22"/>
        </w:rPr>
        <w:t>спиртные</w:t>
      </w:r>
      <w:r>
        <w:rPr>
          <w:spacing w:val="-6"/>
          <w:sz w:val="22"/>
        </w:rPr>
        <w:t xml:space="preserve"> </w:t>
      </w:r>
      <w:r>
        <w:rPr>
          <w:sz w:val="22"/>
        </w:rPr>
        <w:t>напитки</w:t>
      </w:r>
      <w:r>
        <w:rPr>
          <w:spacing w:val="-6"/>
          <w:sz w:val="22"/>
        </w:rPr>
        <w:t xml:space="preserve"> </w:t>
      </w:r>
      <w:r>
        <w:rPr>
          <w:sz w:val="22"/>
        </w:rPr>
        <w:t>(не</w:t>
      </w:r>
      <w:r>
        <w:rPr>
          <w:spacing w:val="-6"/>
          <w:sz w:val="22"/>
        </w:rPr>
        <w:t xml:space="preserve"> </w:t>
      </w:r>
      <w:r>
        <w:rPr>
          <w:sz w:val="22"/>
        </w:rPr>
        <w:t>употребляет,</w:t>
      </w:r>
      <w:r>
        <w:rPr>
          <w:spacing w:val="-6"/>
          <w:sz w:val="22"/>
        </w:rPr>
        <w:t xml:space="preserve"> </w:t>
      </w:r>
      <w:r>
        <w:rPr>
          <w:sz w:val="22"/>
        </w:rPr>
        <w:t>эпизодически,</w:t>
      </w:r>
      <w:r>
        <w:rPr>
          <w:spacing w:val="-8"/>
          <w:sz w:val="22"/>
        </w:rPr>
        <w:t xml:space="preserve"> </w:t>
      </w:r>
      <w:r>
        <w:rPr>
          <w:spacing w:val="-2"/>
          <w:sz w:val="22"/>
        </w:rPr>
        <w:t>систематически);</w:t>
      </w:r>
    </w:p>
    <w:p w14:paraId="2AA87350">
      <w:pPr>
        <w:pStyle w:val="8"/>
        <w:numPr>
          <w:ilvl w:val="4"/>
          <w:numId w:val="41"/>
        </w:numPr>
        <w:tabs>
          <w:tab w:val="left" w:pos="1615"/>
        </w:tabs>
        <w:spacing w:before="0" w:after="0" w:line="251" w:lineRule="exact"/>
        <w:ind w:left="1615" w:right="0" w:hanging="362"/>
        <w:jc w:val="left"/>
        <w:rPr>
          <w:sz w:val="22"/>
        </w:rPr>
      </w:pPr>
      <w:r>
        <w:rPr>
          <w:sz w:val="22"/>
        </w:rPr>
        <w:t>употребляет</w:t>
      </w:r>
      <w:r>
        <w:rPr>
          <w:spacing w:val="-10"/>
          <w:sz w:val="22"/>
        </w:rPr>
        <w:t xml:space="preserve"> </w:t>
      </w:r>
      <w:r>
        <w:rPr>
          <w:sz w:val="22"/>
        </w:rPr>
        <w:t>токсико-наркотические</w:t>
      </w:r>
      <w:r>
        <w:rPr>
          <w:spacing w:val="-7"/>
          <w:sz w:val="22"/>
        </w:rPr>
        <w:t xml:space="preserve"> </w:t>
      </w:r>
      <w:r>
        <w:rPr>
          <w:sz w:val="22"/>
        </w:rPr>
        <w:t>вещества</w:t>
      </w:r>
      <w:r>
        <w:rPr>
          <w:spacing w:val="-7"/>
          <w:sz w:val="22"/>
        </w:rPr>
        <w:t xml:space="preserve"> </w:t>
      </w:r>
      <w:r>
        <w:rPr>
          <w:sz w:val="22"/>
        </w:rPr>
        <w:t>(не</w:t>
      </w:r>
      <w:r>
        <w:rPr>
          <w:spacing w:val="-9"/>
          <w:sz w:val="22"/>
        </w:rPr>
        <w:t xml:space="preserve"> </w:t>
      </w:r>
      <w:r>
        <w:rPr>
          <w:sz w:val="22"/>
        </w:rPr>
        <w:t>употребляет,</w:t>
      </w:r>
      <w:r>
        <w:rPr>
          <w:spacing w:val="-6"/>
          <w:sz w:val="22"/>
        </w:rPr>
        <w:t xml:space="preserve"> </w:t>
      </w:r>
      <w:r>
        <w:rPr>
          <w:spacing w:val="-2"/>
          <w:sz w:val="22"/>
        </w:rPr>
        <w:t>эпизодически,</w:t>
      </w:r>
    </w:p>
    <w:p w14:paraId="702C60EA">
      <w:pPr>
        <w:pStyle w:val="8"/>
        <w:numPr>
          <w:ilvl w:val="4"/>
          <w:numId w:val="41"/>
        </w:numPr>
        <w:tabs>
          <w:tab w:val="left" w:pos="1615"/>
        </w:tabs>
        <w:spacing w:before="0" w:after="0" w:line="251" w:lineRule="exact"/>
        <w:ind w:left="1615" w:right="0" w:hanging="362"/>
        <w:jc w:val="left"/>
        <w:rPr>
          <w:sz w:val="22"/>
        </w:rPr>
      </w:pPr>
      <w:r>
        <w:rPr>
          <w:sz w:val="22"/>
        </w:rPr>
        <w:t>однократно,</w:t>
      </w:r>
      <w:r>
        <w:rPr>
          <w:spacing w:val="-2"/>
          <w:sz w:val="22"/>
        </w:rPr>
        <w:t xml:space="preserve"> систематически);</w:t>
      </w:r>
    </w:p>
    <w:p w14:paraId="2ACD84E0">
      <w:pPr>
        <w:spacing w:before="33" w:line="251" w:lineRule="exact"/>
        <w:ind w:left="874" w:right="0" w:firstLine="0"/>
        <w:jc w:val="left"/>
        <w:rPr>
          <w:b/>
          <w:sz w:val="22"/>
        </w:rPr>
      </w:pPr>
      <w:r>
        <w:rPr>
          <w:b/>
          <w:sz w:val="22"/>
        </w:rPr>
        <w:t>Отношение</w:t>
      </w:r>
      <w:r>
        <w:rPr>
          <w:b/>
          <w:spacing w:val="-6"/>
          <w:sz w:val="22"/>
        </w:rPr>
        <w:t xml:space="preserve"> </w:t>
      </w:r>
      <w:r>
        <w:rPr>
          <w:b/>
          <w:sz w:val="22"/>
        </w:rPr>
        <w:t>к</w:t>
      </w:r>
      <w:r>
        <w:rPr>
          <w:b/>
          <w:spacing w:val="-5"/>
          <w:sz w:val="22"/>
        </w:rPr>
        <w:t xml:space="preserve"> </w:t>
      </w:r>
      <w:r>
        <w:rPr>
          <w:b/>
          <w:spacing w:val="-2"/>
          <w:sz w:val="22"/>
        </w:rPr>
        <w:t>алкоголю:</w:t>
      </w:r>
    </w:p>
    <w:p w14:paraId="553CD0FD">
      <w:pPr>
        <w:pStyle w:val="8"/>
        <w:numPr>
          <w:ilvl w:val="4"/>
          <w:numId w:val="41"/>
        </w:numPr>
        <w:tabs>
          <w:tab w:val="left" w:pos="1615"/>
        </w:tabs>
        <w:spacing w:before="0" w:after="0" w:line="251" w:lineRule="exact"/>
        <w:ind w:left="1615" w:right="0" w:hanging="362"/>
        <w:jc w:val="left"/>
        <w:rPr>
          <w:sz w:val="22"/>
        </w:rPr>
      </w:pPr>
      <w:r>
        <w:rPr>
          <w:sz w:val="22"/>
        </w:rPr>
        <w:t>злоупотребление</w:t>
      </w:r>
      <w:r>
        <w:rPr>
          <w:spacing w:val="-9"/>
          <w:sz w:val="22"/>
        </w:rPr>
        <w:t xml:space="preserve"> </w:t>
      </w:r>
      <w:r>
        <w:rPr>
          <w:sz w:val="22"/>
        </w:rPr>
        <w:t>алкоголем,</w:t>
      </w:r>
      <w:r>
        <w:rPr>
          <w:spacing w:val="-6"/>
          <w:sz w:val="22"/>
        </w:rPr>
        <w:t xml:space="preserve"> </w:t>
      </w:r>
      <w:r>
        <w:rPr>
          <w:sz w:val="22"/>
        </w:rPr>
        <w:t>либо</w:t>
      </w:r>
      <w:r>
        <w:rPr>
          <w:spacing w:val="-6"/>
          <w:sz w:val="22"/>
        </w:rPr>
        <w:t xml:space="preserve"> </w:t>
      </w:r>
      <w:r>
        <w:rPr>
          <w:sz w:val="22"/>
        </w:rPr>
        <w:t>регулярное</w:t>
      </w:r>
      <w:r>
        <w:rPr>
          <w:spacing w:val="-7"/>
          <w:sz w:val="22"/>
        </w:rPr>
        <w:t xml:space="preserve"> </w:t>
      </w:r>
      <w:r>
        <w:rPr>
          <w:sz w:val="22"/>
        </w:rPr>
        <w:t>потребление</w:t>
      </w:r>
      <w:r>
        <w:rPr>
          <w:spacing w:val="-9"/>
          <w:sz w:val="22"/>
        </w:rPr>
        <w:t xml:space="preserve"> </w:t>
      </w:r>
      <w:r>
        <w:rPr>
          <w:sz w:val="22"/>
        </w:rPr>
        <w:t>наркотиков,</w:t>
      </w:r>
      <w:r>
        <w:rPr>
          <w:spacing w:val="-6"/>
          <w:sz w:val="22"/>
        </w:rPr>
        <w:t xml:space="preserve"> </w:t>
      </w:r>
      <w:r>
        <w:rPr>
          <w:sz w:val="22"/>
        </w:rPr>
        <w:t>токсических</w:t>
      </w:r>
      <w:r>
        <w:rPr>
          <w:spacing w:val="-6"/>
          <w:sz w:val="22"/>
        </w:rPr>
        <w:t xml:space="preserve"> </w:t>
      </w:r>
      <w:r>
        <w:rPr>
          <w:sz w:val="22"/>
        </w:rPr>
        <w:t>веществ</w:t>
      </w:r>
      <w:r>
        <w:rPr>
          <w:spacing w:val="-7"/>
          <w:sz w:val="22"/>
        </w:rPr>
        <w:t xml:space="preserve"> </w:t>
      </w:r>
      <w:r>
        <w:rPr>
          <w:spacing w:val="-10"/>
          <w:sz w:val="22"/>
        </w:rPr>
        <w:t>;</w:t>
      </w:r>
    </w:p>
    <w:p w14:paraId="4324EDF8">
      <w:pPr>
        <w:pStyle w:val="8"/>
        <w:numPr>
          <w:ilvl w:val="4"/>
          <w:numId w:val="41"/>
        </w:numPr>
        <w:tabs>
          <w:tab w:val="left" w:pos="1615"/>
        </w:tabs>
        <w:spacing w:before="0" w:after="0" w:line="252" w:lineRule="exact"/>
        <w:ind w:left="1615" w:right="0" w:hanging="362"/>
        <w:jc w:val="left"/>
        <w:rPr>
          <w:sz w:val="22"/>
        </w:rPr>
      </w:pPr>
      <w:r>
        <w:rPr>
          <w:sz w:val="22"/>
        </w:rPr>
        <w:t>эпизодическое</w:t>
      </w:r>
      <w:r>
        <w:rPr>
          <w:spacing w:val="-7"/>
          <w:sz w:val="22"/>
        </w:rPr>
        <w:t xml:space="preserve"> </w:t>
      </w:r>
      <w:r>
        <w:rPr>
          <w:sz w:val="22"/>
        </w:rPr>
        <w:t>употребление</w:t>
      </w:r>
      <w:r>
        <w:rPr>
          <w:spacing w:val="-7"/>
          <w:sz w:val="22"/>
        </w:rPr>
        <w:t xml:space="preserve"> </w:t>
      </w:r>
      <w:r>
        <w:rPr>
          <w:sz w:val="22"/>
        </w:rPr>
        <w:t>алкоголя</w:t>
      </w:r>
      <w:r>
        <w:rPr>
          <w:spacing w:val="-6"/>
          <w:sz w:val="22"/>
        </w:rPr>
        <w:t xml:space="preserve"> </w:t>
      </w:r>
      <w:r>
        <w:rPr>
          <w:sz w:val="22"/>
        </w:rPr>
        <w:t>либо</w:t>
      </w:r>
      <w:r>
        <w:rPr>
          <w:spacing w:val="-7"/>
          <w:sz w:val="22"/>
        </w:rPr>
        <w:t xml:space="preserve"> </w:t>
      </w:r>
      <w:r>
        <w:rPr>
          <w:sz w:val="22"/>
        </w:rPr>
        <w:t>токсических</w:t>
      </w:r>
      <w:r>
        <w:rPr>
          <w:spacing w:val="-6"/>
          <w:sz w:val="22"/>
        </w:rPr>
        <w:t xml:space="preserve"> </w:t>
      </w:r>
      <w:r>
        <w:rPr>
          <w:spacing w:val="-2"/>
          <w:sz w:val="22"/>
        </w:rPr>
        <w:t>веществ;</w:t>
      </w:r>
    </w:p>
    <w:p w14:paraId="646DA2DF">
      <w:pPr>
        <w:pStyle w:val="8"/>
        <w:numPr>
          <w:ilvl w:val="4"/>
          <w:numId w:val="41"/>
        </w:numPr>
        <w:tabs>
          <w:tab w:val="left" w:pos="1613"/>
        </w:tabs>
        <w:spacing w:before="1" w:after="0" w:line="240" w:lineRule="auto"/>
        <w:ind w:left="1613" w:right="242" w:hanging="360"/>
        <w:jc w:val="left"/>
        <w:rPr>
          <w:sz w:val="22"/>
        </w:rPr>
      </w:pPr>
      <w:r>
        <w:rPr>
          <w:sz w:val="22"/>
        </w:rPr>
        <w:t>нейтральной, терпимое отношение к алкоголю, непонимание вреда, который приносят алко- голь, токсические вещества;</w:t>
      </w:r>
    </w:p>
    <w:p w14:paraId="54912160">
      <w:pPr>
        <w:pStyle w:val="8"/>
        <w:numPr>
          <w:ilvl w:val="4"/>
          <w:numId w:val="41"/>
        </w:numPr>
        <w:tabs>
          <w:tab w:val="left" w:pos="1613"/>
        </w:tabs>
        <w:spacing w:before="0" w:after="0" w:line="240" w:lineRule="auto"/>
        <w:ind w:left="1613" w:right="243" w:hanging="360"/>
        <w:jc w:val="left"/>
        <w:rPr>
          <w:sz w:val="22"/>
        </w:rPr>
      </w:pPr>
      <w:r>
        <w:rPr>
          <w:sz w:val="22"/>
        </w:rPr>
        <w:t>осознанный</w:t>
      </w:r>
      <w:r>
        <w:rPr>
          <w:spacing w:val="-6"/>
          <w:sz w:val="22"/>
        </w:rPr>
        <w:t xml:space="preserve"> </w:t>
      </w:r>
      <w:r>
        <w:rPr>
          <w:sz w:val="22"/>
        </w:rPr>
        <w:t>отказ</w:t>
      </w:r>
      <w:r>
        <w:rPr>
          <w:spacing w:val="-6"/>
          <w:sz w:val="22"/>
        </w:rPr>
        <w:t xml:space="preserve"> </w:t>
      </w:r>
      <w:r>
        <w:rPr>
          <w:sz w:val="22"/>
        </w:rPr>
        <w:t>от</w:t>
      </w:r>
      <w:r>
        <w:rPr>
          <w:spacing w:val="-6"/>
          <w:sz w:val="22"/>
        </w:rPr>
        <w:t xml:space="preserve"> </w:t>
      </w:r>
      <w:r>
        <w:rPr>
          <w:sz w:val="22"/>
        </w:rPr>
        <w:t>употребления</w:t>
      </w:r>
      <w:r>
        <w:rPr>
          <w:spacing w:val="-7"/>
          <w:sz w:val="22"/>
        </w:rPr>
        <w:t xml:space="preserve"> </w:t>
      </w:r>
      <w:r>
        <w:rPr>
          <w:sz w:val="22"/>
        </w:rPr>
        <w:t>спиртного,</w:t>
      </w:r>
      <w:r>
        <w:rPr>
          <w:spacing w:val="-8"/>
          <w:sz w:val="22"/>
        </w:rPr>
        <w:t xml:space="preserve"> </w:t>
      </w:r>
      <w:r>
        <w:rPr>
          <w:sz w:val="22"/>
        </w:rPr>
        <w:t>связанный</w:t>
      </w:r>
      <w:r>
        <w:rPr>
          <w:spacing w:val="-6"/>
          <w:sz w:val="22"/>
        </w:rPr>
        <w:t xml:space="preserve"> </w:t>
      </w:r>
      <w:r>
        <w:rPr>
          <w:sz w:val="22"/>
        </w:rPr>
        <w:t>с</w:t>
      </w:r>
      <w:r>
        <w:rPr>
          <w:spacing w:val="-5"/>
          <w:sz w:val="22"/>
        </w:rPr>
        <w:t xml:space="preserve"> </w:t>
      </w:r>
      <w:r>
        <w:rPr>
          <w:sz w:val="22"/>
        </w:rPr>
        <w:t>пониманием</w:t>
      </w:r>
      <w:r>
        <w:rPr>
          <w:spacing w:val="-6"/>
          <w:sz w:val="22"/>
        </w:rPr>
        <w:t xml:space="preserve"> </w:t>
      </w:r>
      <w:r>
        <w:rPr>
          <w:sz w:val="22"/>
        </w:rPr>
        <w:t>социальной</w:t>
      </w:r>
      <w:r>
        <w:rPr>
          <w:spacing w:val="-7"/>
          <w:sz w:val="22"/>
        </w:rPr>
        <w:t xml:space="preserve"> </w:t>
      </w:r>
      <w:r>
        <w:rPr>
          <w:sz w:val="22"/>
        </w:rPr>
        <w:t>опасности и вреда алкоголя;</w:t>
      </w:r>
    </w:p>
    <w:p w14:paraId="47D7DC27">
      <w:pPr>
        <w:pStyle w:val="8"/>
        <w:numPr>
          <w:ilvl w:val="4"/>
          <w:numId w:val="41"/>
        </w:numPr>
        <w:tabs>
          <w:tab w:val="left" w:pos="1615"/>
        </w:tabs>
        <w:spacing w:before="0" w:after="0" w:line="240" w:lineRule="auto"/>
        <w:ind w:left="1615" w:right="0" w:hanging="362"/>
        <w:jc w:val="left"/>
        <w:rPr>
          <w:sz w:val="22"/>
        </w:rPr>
      </w:pPr>
      <w:r>
        <w:rPr>
          <w:sz w:val="22"/>
        </w:rPr>
        <w:t>активная</w:t>
      </w:r>
      <w:r>
        <w:rPr>
          <w:spacing w:val="-5"/>
          <w:sz w:val="22"/>
        </w:rPr>
        <w:t xml:space="preserve"> </w:t>
      </w:r>
      <w:r>
        <w:rPr>
          <w:sz w:val="22"/>
        </w:rPr>
        <w:t>позиция</w:t>
      </w:r>
      <w:r>
        <w:rPr>
          <w:spacing w:val="-5"/>
          <w:sz w:val="22"/>
        </w:rPr>
        <w:t xml:space="preserve"> </w:t>
      </w:r>
      <w:r>
        <w:rPr>
          <w:sz w:val="22"/>
        </w:rPr>
        <w:t>в</w:t>
      </w:r>
      <w:r>
        <w:rPr>
          <w:spacing w:val="-4"/>
          <w:sz w:val="22"/>
        </w:rPr>
        <w:t xml:space="preserve"> </w:t>
      </w:r>
      <w:r>
        <w:rPr>
          <w:sz w:val="22"/>
        </w:rPr>
        <w:t>борьбе</w:t>
      </w:r>
      <w:r>
        <w:rPr>
          <w:spacing w:val="-4"/>
          <w:sz w:val="22"/>
        </w:rPr>
        <w:t xml:space="preserve"> </w:t>
      </w:r>
      <w:r>
        <w:rPr>
          <w:sz w:val="22"/>
        </w:rPr>
        <w:t>с</w:t>
      </w:r>
      <w:r>
        <w:rPr>
          <w:spacing w:val="-3"/>
          <w:sz w:val="22"/>
        </w:rPr>
        <w:t xml:space="preserve"> </w:t>
      </w:r>
      <w:r>
        <w:rPr>
          <w:sz w:val="22"/>
        </w:rPr>
        <w:t>алкоголизацией</w:t>
      </w:r>
      <w:r>
        <w:rPr>
          <w:spacing w:val="-3"/>
          <w:sz w:val="22"/>
        </w:rPr>
        <w:t xml:space="preserve"> </w:t>
      </w:r>
      <w:r>
        <w:rPr>
          <w:sz w:val="22"/>
        </w:rPr>
        <w:t>и</w:t>
      </w:r>
      <w:r>
        <w:rPr>
          <w:spacing w:val="-4"/>
          <w:sz w:val="22"/>
        </w:rPr>
        <w:t xml:space="preserve"> </w:t>
      </w:r>
      <w:r>
        <w:rPr>
          <w:spacing w:val="-2"/>
          <w:sz w:val="22"/>
        </w:rPr>
        <w:t>наркоманией.</w:t>
      </w:r>
    </w:p>
    <w:p w14:paraId="371094C3">
      <w:pPr>
        <w:spacing w:before="6" w:line="249" w:lineRule="exact"/>
        <w:ind w:left="874" w:right="0" w:firstLine="0"/>
        <w:jc w:val="left"/>
        <w:rPr>
          <w:b/>
          <w:sz w:val="22"/>
        </w:rPr>
      </w:pPr>
      <w:r>
        <w:rPr>
          <w:b/>
          <w:sz w:val="22"/>
        </w:rPr>
        <w:t>Отношение</w:t>
      </w:r>
      <w:r>
        <w:rPr>
          <w:b/>
          <w:spacing w:val="-6"/>
          <w:sz w:val="22"/>
        </w:rPr>
        <w:t xml:space="preserve"> </w:t>
      </w:r>
      <w:r>
        <w:rPr>
          <w:b/>
          <w:sz w:val="22"/>
        </w:rPr>
        <w:t>к</w:t>
      </w:r>
      <w:r>
        <w:rPr>
          <w:b/>
          <w:spacing w:val="-5"/>
          <w:sz w:val="22"/>
        </w:rPr>
        <w:t xml:space="preserve"> </w:t>
      </w:r>
      <w:r>
        <w:rPr>
          <w:b/>
          <w:spacing w:val="-2"/>
          <w:sz w:val="22"/>
        </w:rPr>
        <w:t>курению:</w:t>
      </w:r>
    </w:p>
    <w:p w14:paraId="205E1C86">
      <w:pPr>
        <w:pStyle w:val="8"/>
        <w:numPr>
          <w:ilvl w:val="4"/>
          <w:numId w:val="41"/>
        </w:numPr>
        <w:tabs>
          <w:tab w:val="left" w:pos="1615"/>
        </w:tabs>
        <w:spacing w:before="0" w:after="0" w:line="249" w:lineRule="exact"/>
        <w:ind w:left="1615" w:right="0" w:hanging="362"/>
        <w:jc w:val="left"/>
        <w:rPr>
          <w:sz w:val="22"/>
        </w:rPr>
      </w:pPr>
      <w:r>
        <w:rPr>
          <w:sz w:val="22"/>
        </w:rPr>
        <w:t>закрепившаяся</w:t>
      </w:r>
      <w:r>
        <w:rPr>
          <w:spacing w:val="-6"/>
          <w:sz w:val="22"/>
        </w:rPr>
        <w:t xml:space="preserve"> </w:t>
      </w:r>
      <w:r>
        <w:rPr>
          <w:sz w:val="22"/>
        </w:rPr>
        <w:t>привычка</w:t>
      </w:r>
      <w:r>
        <w:rPr>
          <w:spacing w:val="-7"/>
          <w:sz w:val="22"/>
        </w:rPr>
        <w:t xml:space="preserve"> </w:t>
      </w:r>
      <w:r>
        <w:rPr>
          <w:sz w:val="22"/>
        </w:rPr>
        <w:t>к</w:t>
      </w:r>
      <w:r>
        <w:rPr>
          <w:spacing w:val="-5"/>
          <w:sz w:val="22"/>
        </w:rPr>
        <w:t xml:space="preserve"> </w:t>
      </w:r>
      <w:r>
        <w:rPr>
          <w:spacing w:val="-2"/>
          <w:sz w:val="22"/>
        </w:rPr>
        <w:t>курению;</w:t>
      </w:r>
    </w:p>
    <w:p w14:paraId="3EEFA256">
      <w:pPr>
        <w:pStyle w:val="8"/>
        <w:numPr>
          <w:ilvl w:val="4"/>
          <w:numId w:val="41"/>
        </w:numPr>
        <w:tabs>
          <w:tab w:val="left" w:pos="1615"/>
        </w:tabs>
        <w:spacing w:before="25" w:after="0" w:line="240" w:lineRule="auto"/>
        <w:ind w:left="1615" w:right="0" w:hanging="362"/>
        <w:jc w:val="left"/>
        <w:rPr>
          <w:sz w:val="22"/>
        </w:rPr>
      </w:pPr>
      <w:r>
        <w:rPr>
          <w:sz w:val="22"/>
        </w:rPr>
        <w:t>эпизодическое</w:t>
      </w:r>
      <w:r>
        <w:rPr>
          <w:spacing w:val="-9"/>
          <w:sz w:val="22"/>
        </w:rPr>
        <w:t xml:space="preserve"> </w:t>
      </w:r>
      <w:r>
        <w:rPr>
          <w:spacing w:val="-2"/>
          <w:sz w:val="22"/>
        </w:rPr>
        <w:t>курение;</w:t>
      </w:r>
    </w:p>
    <w:p w14:paraId="2ECE8323">
      <w:pPr>
        <w:pStyle w:val="8"/>
        <w:numPr>
          <w:ilvl w:val="4"/>
          <w:numId w:val="41"/>
        </w:numPr>
        <w:tabs>
          <w:tab w:val="left" w:pos="1615"/>
        </w:tabs>
        <w:spacing w:before="28" w:after="0" w:line="251" w:lineRule="exact"/>
        <w:ind w:left="1615" w:right="0" w:hanging="362"/>
        <w:jc w:val="left"/>
        <w:rPr>
          <w:sz w:val="22"/>
        </w:rPr>
      </w:pPr>
      <w:r>
        <w:rPr>
          <w:sz w:val="22"/>
        </w:rPr>
        <w:t>воздержание</w:t>
      </w:r>
      <w:r>
        <w:rPr>
          <w:spacing w:val="-8"/>
          <w:sz w:val="22"/>
        </w:rPr>
        <w:t xml:space="preserve"> </w:t>
      </w:r>
      <w:r>
        <w:rPr>
          <w:sz w:val="22"/>
        </w:rPr>
        <w:t>от</w:t>
      </w:r>
      <w:r>
        <w:rPr>
          <w:spacing w:val="-5"/>
          <w:sz w:val="22"/>
        </w:rPr>
        <w:t xml:space="preserve"> </w:t>
      </w:r>
      <w:r>
        <w:rPr>
          <w:sz w:val="22"/>
        </w:rPr>
        <w:t>курения</w:t>
      </w:r>
      <w:r>
        <w:rPr>
          <w:spacing w:val="-6"/>
          <w:sz w:val="22"/>
        </w:rPr>
        <w:t xml:space="preserve"> </w:t>
      </w:r>
      <w:r>
        <w:rPr>
          <w:sz w:val="22"/>
        </w:rPr>
        <w:t>благодаря</w:t>
      </w:r>
      <w:r>
        <w:rPr>
          <w:spacing w:val="-5"/>
          <w:sz w:val="22"/>
        </w:rPr>
        <w:t xml:space="preserve"> </w:t>
      </w:r>
      <w:r>
        <w:rPr>
          <w:sz w:val="22"/>
        </w:rPr>
        <w:t>запретам</w:t>
      </w:r>
      <w:r>
        <w:rPr>
          <w:spacing w:val="-5"/>
          <w:sz w:val="22"/>
        </w:rPr>
        <w:t xml:space="preserve"> </w:t>
      </w:r>
      <w:r>
        <w:rPr>
          <w:sz w:val="22"/>
        </w:rPr>
        <w:t>родителей,</w:t>
      </w:r>
      <w:r>
        <w:rPr>
          <w:spacing w:val="-5"/>
          <w:sz w:val="22"/>
        </w:rPr>
        <w:t xml:space="preserve"> </w:t>
      </w:r>
      <w:r>
        <w:rPr>
          <w:spacing w:val="-2"/>
          <w:sz w:val="22"/>
        </w:rPr>
        <w:t>учителей;</w:t>
      </w:r>
    </w:p>
    <w:p w14:paraId="0A5E9AC2">
      <w:pPr>
        <w:pStyle w:val="8"/>
        <w:numPr>
          <w:ilvl w:val="4"/>
          <w:numId w:val="41"/>
        </w:numPr>
        <w:tabs>
          <w:tab w:val="left" w:pos="1615"/>
        </w:tabs>
        <w:spacing w:before="0" w:after="0" w:line="251" w:lineRule="exact"/>
        <w:ind w:left="1615" w:right="0" w:hanging="362"/>
        <w:jc w:val="left"/>
        <w:rPr>
          <w:sz w:val="22"/>
        </w:rPr>
      </w:pPr>
      <w:r>
        <w:rPr>
          <w:sz w:val="22"/>
        </w:rPr>
        <w:t>осознанный,</w:t>
      </w:r>
      <w:r>
        <w:rPr>
          <w:spacing w:val="-6"/>
          <w:sz w:val="22"/>
        </w:rPr>
        <w:t xml:space="preserve"> </w:t>
      </w:r>
      <w:r>
        <w:rPr>
          <w:sz w:val="22"/>
        </w:rPr>
        <w:t>самостоятельный</w:t>
      </w:r>
      <w:r>
        <w:rPr>
          <w:spacing w:val="-6"/>
          <w:sz w:val="22"/>
        </w:rPr>
        <w:t xml:space="preserve"> </w:t>
      </w:r>
      <w:r>
        <w:rPr>
          <w:sz w:val="22"/>
        </w:rPr>
        <w:t>отказ</w:t>
      </w:r>
      <w:r>
        <w:rPr>
          <w:spacing w:val="-6"/>
          <w:sz w:val="22"/>
        </w:rPr>
        <w:t xml:space="preserve"> </w:t>
      </w:r>
      <w:r>
        <w:rPr>
          <w:sz w:val="22"/>
        </w:rPr>
        <w:t>от</w:t>
      </w:r>
      <w:r>
        <w:rPr>
          <w:spacing w:val="-9"/>
          <w:sz w:val="22"/>
        </w:rPr>
        <w:t xml:space="preserve"> </w:t>
      </w:r>
      <w:r>
        <w:rPr>
          <w:spacing w:val="-2"/>
          <w:sz w:val="22"/>
        </w:rPr>
        <w:t>курения;</w:t>
      </w:r>
    </w:p>
    <w:p w14:paraId="4BD5394A">
      <w:pPr>
        <w:pStyle w:val="8"/>
        <w:numPr>
          <w:ilvl w:val="4"/>
          <w:numId w:val="41"/>
        </w:numPr>
        <w:tabs>
          <w:tab w:val="left" w:pos="1615"/>
        </w:tabs>
        <w:spacing w:before="28" w:after="0" w:line="240" w:lineRule="auto"/>
        <w:ind w:left="1615" w:right="0" w:hanging="362"/>
        <w:jc w:val="left"/>
        <w:rPr>
          <w:sz w:val="22"/>
        </w:rPr>
      </w:pPr>
      <w:r>
        <w:rPr>
          <w:sz w:val="22"/>
        </w:rPr>
        <w:t>активное</w:t>
      </w:r>
      <w:r>
        <w:rPr>
          <w:spacing w:val="-7"/>
          <w:sz w:val="22"/>
        </w:rPr>
        <w:t xml:space="preserve"> </w:t>
      </w:r>
      <w:r>
        <w:rPr>
          <w:sz w:val="22"/>
        </w:rPr>
        <w:t>неприятие</w:t>
      </w:r>
      <w:r>
        <w:rPr>
          <w:spacing w:val="-6"/>
          <w:sz w:val="22"/>
        </w:rPr>
        <w:t xml:space="preserve"> </w:t>
      </w:r>
      <w:r>
        <w:rPr>
          <w:sz w:val="22"/>
        </w:rPr>
        <w:t>курения</w:t>
      </w:r>
      <w:r>
        <w:rPr>
          <w:spacing w:val="-5"/>
          <w:sz w:val="22"/>
        </w:rPr>
        <w:t xml:space="preserve"> </w:t>
      </w:r>
      <w:r>
        <w:rPr>
          <w:sz w:val="22"/>
        </w:rPr>
        <w:t>как</w:t>
      </w:r>
      <w:r>
        <w:rPr>
          <w:spacing w:val="-4"/>
          <w:sz w:val="22"/>
        </w:rPr>
        <w:t xml:space="preserve"> </w:t>
      </w:r>
      <w:r>
        <w:rPr>
          <w:sz w:val="22"/>
        </w:rPr>
        <w:t>в</w:t>
      </w:r>
      <w:r>
        <w:rPr>
          <w:spacing w:val="-5"/>
          <w:sz w:val="22"/>
        </w:rPr>
        <w:t xml:space="preserve"> </w:t>
      </w:r>
      <w:r>
        <w:rPr>
          <w:sz w:val="22"/>
        </w:rPr>
        <w:t>отношении</w:t>
      </w:r>
      <w:r>
        <w:rPr>
          <w:spacing w:val="-5"/>
          <w:sz w:val="22"/>
        </w:rPr>
        <w:t xml:space="preserve"> </w:t>
      </w:r>
      <w:r>
        <w:rPr>
          <w:sz w:val="22"/>
        </w:rPr>
        <w:t>себя,</w:t>
      </w:r>
      <w:r>
        <w:rPr>
          <w:spacing w:val="-4"/>
          <w:sz w:val="22"/>
        </w:rPr>
        <w:t xml:space="preserve"> </w:t>
      </w:r>
      <w:r>
        <w:rPr>
          <w:sz w:val="22"/>
        </w:rPr>
        <w:t>так</w:t>
      </w:r>
      <w:r>
        <w:rPr>
          <w:spacing w:val="-5"/>
          <w:sz w:val="22"/>
        </w:rPr>
        <w:t xml:space="preserve"> </w:t>
      </w:r>
      <w:r>
        <w:rPr>
          <w:sz w:val="22"/>
        </w:rPr>
        <w:t>и</w:t>
      </w:r>
      <w:r>
        <w:rPr>
          <w:spacing w:val="-4"/>
          <w:sz w:val="22"/>
        </w:rPr>
        <w:t xml:space="preserve"> </w:t>
      </w:r>
      <w:r>
        <w:rPr>
          <w:sz w:val="22"/>
        </w:rPr>
        <w:t>своих</w:t>
      </w:r>
      <w:r>
        <w:rPr>
          <w:spacing w:val="-4"/>
          <w:sz w:val="22"/>
        </w:rPr>
        <w:t xml:space="preserve"> </w:t>
      </w:r>
      <w:r>
        <w:rPr>
          <w:sz w:val="22"/>
        </w:rPr>
        <w:t>товарищей,</w:t>
      </w:r>
      <w:r>
        <w:rPr>
          <w:spacing w:val="-7"/>
          <w:sz w:val="22"/>
        </w:rPr>
        <w:t xml:space="preserve"> </w:t>
      </w:r>
      <w:r>
        <w:rPr>
          <w:spacing w:val="-2"/>
          <w:sz w:val="22"/>
        </w:rPr>
        <w:t>друзей.</w:t>
      </w:r>
    </w:p>
    <w:p w14:paraId="15E82436">
      <w:pPr>
        <w:spacing w:before="1" w:line="252" w:lineRule="exact"/>
        <w:ind w:left="874" w:right="0" w:firstLine="0"/>
        <w:jc w:val="left"/>
        <w:rPr>
          <w:sz w:val="22"/>
        </w:rPr>
      </w:pPr>
      <w:r>
        <w:rPr>
          <w:b/>
          <w:sz w:val="22"/>
        </w:rPr>
        <w:t>Отношение</w:t>
      </w:r>
      <w:r>
        <w:rPr>
          <w:b/>
          <w:spacing w:val="-6"/>
          <w:sz w:val="22"/>
        </w:rPr>
        <w:t xml:space="preserve"> </w:t>
      </w:r>
      <w:r>
        <w:rPr>
          <w:b/>
          <w:sz w:val="22"/>
        </w:rPr>
        <w:t>к</w:t>
      </w:r>
      <w:r>
        <w:rPr>
          <w:b/>
          <w:spacing w:val="-5"/>
          <w:sz w:val="22"/>
        </w:rPr>
        <w:t xml:space="preserve"> </w:t>
      </w:r>
      <w:r>
        <w:rPr>
          <w:b/>
          <w:spacing w:val="-2"/>
          <w:sz w:val="22"/>
        </w:rPr>
        <w:t>сквернословию</w:t>
      </w:r>
      <w:r>
        <w:rPr>
          <w:spacing w:val="-2"/>
          <w:sz w:val="22"/>
        </w:rPr>
        <w:t>:</w:t>
      </w:r>
    </w:p>
    <w:p w14:paraId="2C840BE0">
      <w:pPr>
        <w:pStyle w:val="8"/>
        <w:numPr>
          <w:ilvl w:val="4"/>
          <w:numId w:val="41"/>
        </w:numPr>
        <w:tabs>
          <w:tab w:val="left" w:pos="1613"/>
        </w:tabs>
        <w:spacing w:before="0" w:after="0" w:line="240" w:lineRule="auto"/>
        <w:ind w:left="1613" w:right="258" w:hanging="360"/>
        <w:jc w:val="left"/>
        <w:rPr>
          <w:sz w:val="22"/>
        </w:rPr>
      </w:pPr>
      <w:r>
        <w:rPr>
          <w:sz w:val="22"/>
        </w:rPr>
        <w:t>сквернословие,</w:t>
      </w:r>
      <w:r>
        <w:rPr>
          <w:spacing w:val="-5"/>
          <w:sz w:val="22"/>
        </w:rPr>
        <w:t xml:space="preserve"> </w:t>
      </w:r>
      <w:r>
        <w:rPr>
          <w:sz w:val="22"/>
        </w:rPr>
        <w:t>употребление</w:t>
      </w:r>
      <w:r>
        <w:rPr>
          <w:spacing w:val="-5"/>
          <w:sz w:val="22"/>
        </w:rPr>
        <w:t xml:space="preserve"> </w:t>
      </w:r>
      <w:r>
        <w:rPr>
          <w:sz w:val="22"/>
        </w:rPr>
        <w:t>нецензурных</w:t>
      </w:r>
      <w:r>
        <w:rPr>
          <w:spacing w:val="-5"/>
          <w:sz w:val="22"/>
        </w:rPr>
        <w:t xml:space="preserve"> </w:t>
      </w:r>
      <w:r>
        <w:rPr>
          <w:sz w:val="22"/>
        </w:rPr>
        <w:t>выражений</w:t>
      </w:r>
      <w:r>
        <w:rPr>
          <w:spacing w:val="-5"/>
          <w:sz w:val="22"/>
        </w:rPr>
        <w:t xml:space="preserve"> </w:t>
      </w:r>
      <w:r>
        <w:rPr>
          <w:sz w:val="22"/>
        </w:rPr>
        <w:t>в</w:t>
      </w:r>
      <w:r>
        <w:rPr>
          <w:spacing w:val="-6"/>
          <w:sz w:val="22"/>
        </w:rPr>
        <w:t xml:space="preserve"> </w:t>
      </w:r>
      <w:r>
        <w:rPr>
          <w:sz w:val="22"/>
        </w:rPr>
        <w:t>общественных</w:t>
      </w:r>
      <w:r>
        <w:rPr>
          <w:spacing w:val="-5"/>
          <w:sz w:val="22"/>
        </w:rPr>
        <w:t xml:space="preserve"> </w:t>
      </w:r>
      <w:r>
        <w:rPr>
          <w:sz w:val="22"/>
        </w:rPr>
        <w:t>местах,</w:t>
      </w:r>
      <w:r>
        <w:rPr>
          <w:spacing w:val="-5"/>
          <w:sz w:val="22"/>
        </w:rPr>
        <w:t xml:space="preserve"> </w:t>
      </w:r>
      <w:r>
        <w:rPr>
          <w:sz w:val="22"/>
        </w:rPr>
        <w:t>в</w:t>
      </w:r>
      <w:r>
        <w:rPr>
          <w:spacing w:val="-5"/>
          <w:sz w:val="22"/>
        </w:rPr>
        <w:t xml:space="preserve"> </w:t>
      </w:r>
      <w:r>
        <w:rPr>
          <w:sz w:val="22"/>
        </w:rPr>
        <w:t>присутствии девушек, женщин, взрослых;</w:t>
      </w:r>
    </w:p>
    <w:p w14:paraId="5D1C00E8">
      <w:pPr>
        <w:pStyle w:val="8"/>
        <w:numPr>
          <w:ilvl w:val="4"/>
          <w:numId w:val="41"/>
        </w:numPr>
        <w:tabs>
          <w:tab w:val="left" w:pos="1615"/>
        </w:tabs>
        <w:spacing w:before="0" w:after="0" w:line="251" w:lineRule="exact"/>
        <w:ind w:left="1615" w:right="0" w:hanging="362"/>
        <w:jc w:val="left"/>
        <w:rPr>
          <w:sz w:val="22"/>
        </w:rPr>
      </w:pPr>
      <w:r>
        <w:rPr>
          <w:sz w:val="22"/>
        </w:rPr>
        <w:t>эпизодическое</w:t>
      </w:r>
      <w:r>
        <w:rPr>
          <w:spacing w:val="-10"/>
          <w:sz w:val="22"/>
        </w:rPr>
        <w:t xml:space="preserve"> </w:t>
      </w:r>
      <w:r>
        <w:rPr>
          <w:sz w:val="22"/>
        </w:rPr>
        <w:t>сквернословие</w:t>
      </w:r>
      <w:r>
        <w:rPr>
          <w:spacing w:val="-7"/>
          <w:sz w:val="22"/>
        </w:rPr>
        <w:t xml:space="preserve"> </w:t>
      </w:r>
      <w:r>
        <w:rPr>
          <w:sz w:val="22"/>
        </w:rPr>
        <w:t>(«по</w:t>
      </w:r>
      <w:r>
        <w:rPr>
          <w:spacing w:val="-7"/>
          <w:sz w:val="22"/>
        </w:rPr>
        <w:t xml:space="preserve"> </w:t>
      </w:r>
      <w:r>
        <w:rPr>
          <w:spacing w:val="-2"/>
          <w:sz w:val="22"/>
        </w:rPr>
        <w:t>случаю»);</w:t>
      </w:r>
    </w:p>
    <w:p w14:paraId="1D609959">
      <w:pPr>
        <w:pStyle w:val="8"/>
        <w:numPr>
          <w:ilvl w:val="4"/>
          <w:numId w:val="41"/>
        </w:numPr>
        <w:tabs>
          <w:tab w:val="left" w:pos="1615"/>
        </w:tabs>
        <w:spacing w:before="26" w:after="0" w:line="240" w:lineRule="auto"/>
        <w:ind w:left="1615" w:right="0" w:hanging="362"/>
        <w:jc w:val="left"/>
        <w:rPr>
          <w:sz w:val="22"/>
        </w:rPr>
      </w:pPr>
      <w:r>
        <w:rPr>
          <w:sz w:val="22"/>
        </w:rPr>
        <w:t>избегание</w:t>
      </w:r>
      <w:r>
        <w:rPr>
          <w:spacing w:val="-7"/>
          <w:sz w:val="22"/>
        </w:rPr>
        <w:t xml:space="preserve"> </w:t>
      </w:r>
      <w:r>
        <w:rPr>
          <w:sz w:val="22"/>
        </w:rPr>
        <w:t>нецензурных</w:t>
      </w:r>
      <w:r>
        <w:rPr>
          <w:spacing w:val="-6"/>
          <w:sz w:val="22"/>
        </w:rPr>
        <w:t xml:space="preserve"> </w:t>
      </w:r>
      <w:r>
        <w:rPr>
          <w:spacing w:val="-2"/>
          <w:sz w:val="22"/>
        </w:rPr>
        <w:t>выражений;</w:t>
      </w:r>
    </w:p>
    <w:p w14:paraId="0C8B6212">
      <w:pPr>
        <w:pStyle w:val="8"/>
        <w:numPr>
          <w:ilvl w:val="4"/>
          <w:numId w:val="41"/>
        </w:numPr>
        <w:tabs>
          <w:tab w:val="left" w:pos="1615"/>
        </w:tabs>
        <w:spacing w:before="25" w:after="0" w:line="240" w:lineRule="auto"/>
        <w:ind w:left="1615" w:right="0" w:hanging="362"/>
        <w:jc w:val="left"/>
        <w:rPr>
          <w:sz w:val="22"/>
        </w:rPr>
      </w:pPr>
      <w:r>
        <w:rPr>
          <w:sz w:val="22"/>
        </w:rPr>
        <w:t>активное</w:t>
      </w:r>
      <w:r>
        <w:rPr>
          <w:spacing w:val="-8"/>
          <w:sz w:val="22"/>
        </w:rPr>
        <w:t xml:space="preserve"> </w:t>
      </w:r>
      <w:r>
        <w:rPr>
          <w:sz w:val="22"/>
        </w:rPr>
        <w:t>неприятие</w:t>
      </w:r>
      <w:r>
        <w:rPr>
          <w:spacing w:val="-8"/>
          <w:sz w:val="22"/>
        </w:rPr>
        <w:t xml:space="preserve"> </w:t>
      </w:r>
      <w:r>
        <w:rPr>
          <w:spacing w:val="-2"/>
          <w:sz w:val="22"/>
        </w:rPr>
        <w:t>сквернословия;</w:t>
      </w:r>
    </w:p>
    <w:p w14:paraId="315D2518">
      <w:pPr>
        <w:pStyle w:val="8"/>
        <w:numPr>
          <w:ilvl w:val="4"/>
          <w:numId w:val="41"/>
        </w:numPr>
        <w:tabs>
          <w:tab w:val="left" w:pos="1615"/>
        </w:tabs>
        <w:spacing w:before="28" w:after="0" w:line="240" w:lineRule="auto"/>
        <w:ind w:left="1615" w:right="0" w:hanging="362"/>
        <w:jc w:val="left"/>
        <w:rPr>
          <w:sz w:val="22"/>
        </w:rPr>
      </w:pPr>
      <w:r>
        <w:rPr>
          <w:sz w:val="22"/>
        </w:rPr>
        <w:t>высокая</w:t>
      </w:r>
      <w:r>
        <w:rPr>
          <w:spacing w:val="-11"/>
          <w:sz w:val="22"/>
        </w:rPr>
        <w:t xml:space="preserve"> </w:t>
      </w:r>
      <w:r>
        <w:rPr>
          <w:sz w:val="22"/>
        </w:rPr>
        <w:t>культура</w:t>
      </w:r>
      <w:r>
        <w:rPr>
          <w:spacing w:val="-5"/>
          <w:sz w:val="22"/>
        </w:rPr>
        <w:t xml:space="preserve"> </w:t>
      </w:r>
      <w:r>
        <w:rPr>
          <w:sz w:val="22"/>
        </w:rPr>
        <w:t>речи,</w:t>
      </w:r>
      <w:r>
        <w:rPr>
          <w:spacing w:val="-6"/>
          <w:sz w:val="22"/>
        </w:rPr>
        <w:t xml:space="preserve"> </w:t>
      </w:r>
      <w:r>
        <w:rPr>
          <w:sz w:val="22"/>
        </w:rPr>
        <w:t>богатый</w:t>
      </w:r>
      <w:r>
        <w:rPr>
          <w:spacing w:val="-8"/>
          <w:sz w:val="22"/>
        </w:rPr>
        <w:t xml:space="preserve"> </w:t>
      </w:r>
      <w:r>
        <w:rPr>
          <w:sz w:val="22"/>
        </w:rPr>
        <w:t>словарный</w:t>
      </w:r>
      <w:r>
        <w:rPr>
          <w:spacing w:val="-5"/>
          <w:sz w:val="22"/>
        </w:rPr>
        <w:t xml:space="preserve"> </w:t>
      </w:r>
      <w:r>
        <w:rPr>
          <w:spacing w:val="-2"/>
          <w:sz w:val="22"/>
        </w:rPr>
        <w:t>запас.</w:t>
      </w:r>
    </w:p>
    <w:p w14:paraId="14747AA6">
      <w:pPr>
        <w:pStyle w:val="8"/>
        <w:numPr>
          <w:ilvl w:val="2"/>
          <w:numId w:val="41"/>
        </w:numPr>
        <w:tabs>
          <w:tab w:val="left" w:pos="4135"/>
        </w:tabs>
        <w:spacing w:before="244" w:after="0" w:line="250" w:lineRule="exact"/>
        <w:ind w:left="4135" w:right="0" w:hanging="352"/>
        <w:jc w:val="left"/>
        <w:rPr>
          <w:b/>
          <w:sz w:val="22"/>
        </w:rPr>
      </w:pPr>
      <w:r>
        <w:rPr>
          <w:b/>
          <w:sz w:val="22"/>
        </w:rPr>
        <w:t>Психологическая</w:t>
      </w:r>
      <w:r>
        <w:rPr>
          <w:b/>
          <w:spacing w:val="-10"/>
          <w:sz w:val="22"/>
        </w:rPr>
        <w:t xml:space="preserve"> </w:t>
      </w:r>
      <w:r>
        <w:rPr>
          <w:b/>
          <w:sz w:val="22"/>
        </w:rPr>
        <w:t>атмосфера</w:t>
      </w:r>
      <w:r>
        <w:rPr>
          <w:b/>
          <w:spacing w:val="-7"/>
          <w:sz w:val="22"/>
        </w:rPr>
        <w:t xml:space="preserve"> </w:t>
      </w:r>
      <w:r>
        <w:rPr>
          <w:b/>
          <w:spacing w:val="-2"/>
          <w:sz w:val="22"/>
        </w:rPr>
        <w:t>семьи</w:t>
      </w:r>
    </w:p>
    <w:p w14:paraId="1C077808">
      <w:pPr>
        <w:pStyle w:val="8"/>
        <w:numPr>
          <w:ilvl w:val="4"/>
          <w:numId w:val="41"/>
        </w:numPr>
        <w:tabs>
          <w:tab w:val="left" w:pos="1615"/>
        </w:tabs>
        <w:spacing w:before="0" w:after="0" w:line="250" w:lineRule="exact"/>
        <w:ind w:left="1615" w:right="0" w:hanging="362"/>
        <w:jc w:val="left"/>
        <w:rPr>
          <w:sz w:val="22"/>
        </w:rPr>
      </w:pPr>
      <w:r>
        <w:rPr>
          <w:spacing w:val="-2"/>
          <w:sz w:val="22"/>
        </w:rPr>
        <w:t>Благоприятная;</w:t>
      </w:r>
    </w:p>
    <w:p w14:paraId="36DC100D">
      <w:pPr>
        <w:pStyle w:val="8"/>
        <w:numPr>
          <w:ilvl w:val="4"/>
          <w:numId w:val="41"/>
        </w:numPr>
        <w:tabs>
          <w:tab w:val="left" w:pos="1615"/>
        </w:tabs>
        <w:spacing w:before="23" w:after="0" w:line="240" w:lineRule="auto"/>
        <w:ind w:left="1615" w:right="0" w:hanging="362"/>
        <w:jc w:val="left"/>
        <w:rPr>
          <w:sz w:val="22"/>
        </w:rPr>
      </w:pPr>
      <w:r>
        <w:rPr>
          <w:spacing w:val="-2"/>
          <w:sz w:val="22"/>
        </w:rPr>
        <w:t>Неблагоприятная;</w:t>
      </w:r>
    </w:p>
    <w:p w14:paraId="7A5F5E6E">
      <w:pPr>
        <w:pStyle w:val="8"/>
        <w:numPr>
          <w:ilvl w:val="4"/>
          <w:numId w:val="41"/>
        </w:numPr>
        <w:tabs>
          <w:tab w:val="left" w:pos="1615"/>
        </w:tabs>
        <w:spacing w:before="25" w:after="0" w:line="240" w:lineRule="auto"/>
        <w:ind w:left="1615" w:right="0" w:hanging="362"/>
        <w:jc w:val="left"/>
        <w:rPr>
          <w:sz w:val="22"/>
        </w:rPr>
      </w:pPr>
      <w:r>
        <w:rPr>
          <w:sz w:val="22"/>
        </w:rPr>
        <w:t>Крайне</w:t>
      </w:r>
      <w:r>
        <w:rPr>
          <w:spacing w:val="-5"/>
          <w:sz w:val="22"/>
        </w:rPr>
        <w:t xml:space="preserve"> </w:t>
      </w:r>
      <w:r>
        <w:rPr>
          <w:spacing w:val="-2"/>
          <w:sz w:val="22"/>
        </w:rPr>
        <w:t>неблагоприятная.</w:t>
      </w:r>
    </w:p>
    <w:p w14:paraId="6B3D96D1">
      <w:pPr>
        <w:pStyle w:val="8"/>
        <w:numPr>
          <w:ilvl w:val="1"/>
          <w:numId w:val="42"/>
        </w:numPr>
        <w:tabs>
          <w:tab w:val="left" w:pos="1385"/>
        </w:tabs>
        <w:spacing w:before="28" w:after="0" w:line="240" w:lineRule="auto"/>
        <w:ind w:left="1385" w:right="0" w:hanging="511"/>
        <w:jc w:val="left"/>
        <w:rPr>
          <w:sz w:val="22"/>
        </w:rPr>
      </w:pPr>
      <w:r>
        <w:rPr>
          <w:sz w:val="22"/>
        </w:rPr>
        <w:t>Тип</w:t>
      </w:r>
      <w:r>
        <w:rPr>
          <w:spacing w:val="-1"/>
          <w:sz w:val="22"/>
        </w:rPr>
        <w:t xml:space="preserve"> </w:t>
      </w:r>
      <w:r>
        <w:rPr>
          <w:spacing w:val="-2"/>
          <w:sz w:val="22"/>
        </w:rPr>
        <w:t>семьи:</w:t>
      </w:r>
    </w:p>
    <w:p w14:paraId="487B8C96">
      <w:pPr>
        <w:pStyle w:val="8"/>
        <w:numPr>
          <w:ilvl w:val="2"/>
          <w:numId w:val="42"/>
        </w:numPr>
        <w:tabs>
          <w:tab w:val="left" w:pos="1615"/>
        </w:tabs>
        <w:spacing w:before="1" w:after="0" w:line="251" w:lineRule="exact"/>
        <w:ind w:left="1615" w:right="0" w:hanging="362"/>
        <w:jc w:val="left"/>
        <w:rPr>
          <w:rFonts w:ascii="Arial MT" w:hAnsi="Arial MT"/>
          <w:sz w:val="14"/>
        </w:rPr>
      </w:pPr>
      <w:r>
        <w:rPr>
          <w:i/>
          <w:sz w:val="22"/>
        </w:rPr>
        <w:t>благополучная</w:t>
      </w:r>
      <w:r>
        <w:rPr>
          <w:i/>
          <w:spacing w:val="-10"/>
          <w:sz w:val="22"/>
        </w:rPr>
        <w:t xml:space="preserve"> </w:t>
      </w:r>
      <w:r>
        <w:rPr>
          <w:sz w:val="22"/>
        </w:rPr>
        <w:t>(родители</w:t>
      </w:r>
      <w:r>
        <w:rPr>
          <w:spacing w:val="-9"/>
          <w:sz w:val="22"/>
        </w:rPr>
        <w:t xml:space="preserve"> </w:t>
      </w:r>
      <w:r>
        <w:rPr>
          <w:sz w:val="22"/>
        </w:rPr>
        <w:t>морально</w:t>
      </w:r>
      <w:r>
        <w:rPr>
          <w:spacing w:val="-6"/>
          <w:sz w:val="22"/>
        </w:rPr>
        <w:t xml:space="preserve"> </w:t>
      </w:r>
      <w:r>
        <w:rPr>
          <w:sz w:val="22"/>
        </w:rPr>
        <w:t>устойчивы,</w:t>
      </w:r>
      <w:r>
        <w:rPr>
          <w:spacing w:val="-7"/>
          <w:sz w:val="22"/>
        </w:rPr>
        <w:t xml:space="preserve"> </w:t>
      </w:r>
      <w:r>
        <w:rPr>
          <w:sz w:val="22"/>
        </w:rPr>
        <w:t>владеют</w:t>
      </w:r>
      <w:r>
        <w:rPr>
          <w:spacing w:val="-9"/>
          <w:sz w:val="22"/>
        </w:rPr>
        <w:t xml:space="preserve"> </w:t>
      </w:r>
      <w:r>
        <w:rPr>
          <w:sz w:val="22"/>
        </w:rPr>
        <w:t>культурой</w:t>
      </w:r>
      <w:r>
        <w:rPr>
          <w:spacing w:val="-6"/>
          <w:sz w:val="22"/>
        </w:rPr>
        <w:t xml:space="preserve"> </w:t>
      </w:r>
      <w:r>
        <w:rPr>
          <w:spacing w:val="-2"/>
          <w:sz w:val="22"/>
        </w:rPr>
        <w:t>воспитания,</w:t>
      </w:r>
    </w:p>
    <w:p w14:paraId="0EB6C311">
      <w:pPr>
        <w:pStyle w:val="8"/>
        <w:numPr>
          <w:ilvl w:val="2"/>
          <w:numId w:val="42"/>
        </w:numPr>
        <w:tabs>
          <w:tab w:val="left" w:pos="1615"/>
        </w:tabs>
        <w:spacing w:before="0" w:after="0" w:line="251" w:lineRule="exact"/>
        <w:ind w:left="1615" w:right="0" w:hanging="362"/>
        <w:jc w:val="left"/>
        <w:rPr>
          <w:rFonts w:ascii="Arial MT" w:hAnsi="Arial MT"/>
          <w:sz w:val="14"/>
        </w:rPr>
      </w:pPr>
      <w:r>
        <w:rPr>
          <w:sz w:val="22"/>
        </w:rPr>
        <w:t>эмоциональная</w:t>
      </w:r>
      <w:r>
        <w:rPr>
          <w:spacing w:val="-8"/>
          <w:sz w:val="22"/>
        </w:rPr>
        <w:t xml:space="preserve"> </w:t>
      </w:r>
      <w:r>
        <w:rPr>
          <w:sz w:val="22"/>
        </w:rPr>
        <w:t>атмосфера</w:t>
      </w:r>
      <w:r>
        <w:rPr>
          <w:spacing w:val="-7"/>
          <w:sz w:val="22"/>
        </w:rPr>
        <w:t xml:space="preserve"> </w:t>
      </w:r>
      <w:r>
        <w:rPr>
          <w:sz w:val="22"/>
        </w:rPr>
        <w:t>семьи</w:t>
      </w:r>
      <w:r>
        <w:rPr>
          <w:spacing w:val="-6"/>
          <w:sz w:val="22"/>
        </w:rPr>
        <w:t xml:space="preserve"> </w:t>
      </w:r>
      <w:r>
        <w:rPr>
          <w:spacing w:val="-2"/>
          <w:sz w:val="22"/>
        </w:rPr>
        <w:t>положительная);</w:t>
      </w:r>
    </w:p>
    <w:p w14:paraId="7C54047F">
      <w:pPr>
        <w:pStyle w:val="8"/>
        <w:numPr>
          <w:ilvl w:val="2"/>
          <w:numId w:val="42"/>
        </w:numPr>
        <w:tabs>
          <w:tab w:val="left" w:pos="1615"/>
        </w:tabs>
        <w:spacing w:before="26" w:after="0" w:line="240" w:lineRule="auto"/>
        <w:ind w:left="1615" w:right="0" w:hanging="362"/>
        <w:jc w:val="left"/>
        <w:rPr>
          <w:rFonts w:ascii="Arial MT" w:hAnsi="Arial MT"/>
          <w:sz w:val="14"/>
        </w:rPr>
      </w:pPr>
      <w:r>
        <w:rPr>
          <w:i/>
          <w:sz w:val="22"/>
        </w:rPr>
        <w:t>неблагополучная,</w:t>
      </w:r>
      <w:r>
        <w:rPr>
          <w:i/>
          <w:spacing w:val="-6"/>
          <w:sz w:val="22"/>
        </w:rPr>
        <w:t xml:space="preserve"> </w:t>
      </w:r>
      <w:r>
        <w:rPr>
          <w:i/>
          <w:sz w:val="22"/>
        </w:rPr>
        <w:t>в</w:t>
      </w:r>
      <w:r>
        <w:rPr>
          <w:i/>
          <w:spacing w:val="-3"/>
          <w:sz w:val="22"/>
        </w:rPr>
        <w:t xml:space="preserve"> </w:t>
      </w:r>
      <w:r>
        <w:rPr>
          <w:i/>
          <w:sz w:val="22"/>
        </w:rPr>
        <w:t>том</w:t>
      </w:r>
      <w:r>
        <w:rPr>
          <w:i/>
          <w:spacing w:val="-5"/>
          <w:sz w:val="22"/>
        </w:rPr>
        <w:t xml:space="preserve"> </w:t>
      </w:r>
      <w:r>
        <w:rPr>
          <w:i/>
          <w:spacing w:val="-2"/>
          <w:sz w:val="22"/>
        </w:rPr>
        <w:t>числе:</w:t>
      </w:r>
    </w:p>
    <w:p w14:paraId="2C0C8908">
      <w:pPr>
        <w:pStyle w:val="8"/>
        <w:numPr>
          <w:ilvl w:val="3"/>
          <w:numId w:val="42"/>
        </w:numPr>
        <w:tabs>
          <w:tab w:val="left" w:pos="2313"/>
        </w:tabs>
        <w:spacing w:before="28" w:after="0" w:line="240" w:lineRule="auto"/>
        <w:ind w:left="2313" w:right="240" w:hanging="300"/>
        <w:jc w:val="both"/>
        <w:rPr>
          <w:sz w:val="22"/>
        </w:rPr>
      </w:pPr>
      <w:r>
        <w:rPr>
          <w:sz w:val="22"/>
        </w:rPr>
        <w:t>педагогически</w:t>
      </w:r>
      <w:r>
        <w:rPr>
          <w:spacing w:val="-5"/>
          <w:sz w:val="22"/>
        </w:rPr>
        <w:t xml:space="preserve"> </w:t>
      </w:r>
      <w:r>
        <w:rPr>
          <w:sz w:val="22"/>
        </w:rPr>
        <w:t>некомпетентная</w:t>
      </w:r>
      <w:r>
        <w:rPr>
          <w:spacing w:val="-6"/>
          <w:sz w:val="22"/>
        </w:rPr>
        <w:t xml:space="preserve"> </w:t>
      </w:r>
      <w:r>
        <w:rPr>
          <w:sz w:val="22"/>
        </w:rPr>
        <w:t>(родители</w:t>
      </w:r>
      <w:r>
        <w:rPr>
          <w:spacing w:val="-5"/>
          <w:sz w:val="22"/>
        </w:rPr>
        <w:t xml:space="preserve"> </w:t>
      </w:r>
      <w:r>
        <w:rPr>
          <w:sz w:val="22"/>
        </w:rPr>
        <w:t>не</w:t>
      </w:r>
      <w:r>
        <w:rPr>
          <w:spacing w:val="-5"/>
          <w:sz w:val="22"/>
        </w:rPr>
        <w:t xml:space="preserve"> </w:t>
      </w:r>
      <w:r>
        <w:rPr>
          <w:sz w:val="22"/>
        </w:rPr>
        <w:t>владеют</w:t>
      </w:r>
      <w:r>
        <w:rPr>
          <w:spacing w:val="-5"/>
          <w:sz w:val="22"/>
        </w:rPr>
        <w:t xml:space="preserve"> </w:t>
      </w:r>
      <w:r>
        <w:rPr>
          <w:sz w:val="22"/>
        </w:rPr>
        <w:t>культурой</w:t>
      </w:r>
      <w:r>
        <w:rPr>
          <w:spacing w:val="-5"/>
          <w:sz w:val="22"/>
        </w:rPr>
        <w:t xml:space="preserve"> </w:t>
      </w:r>
      <w:r>
        <w:rPr>
          <w:sz w:val="22"/>
        </w:rPr>
        <w:t>воспитания,</w:t>
      </w:r>
      <w:r>
        <w:rPr>
          <w:spacing w:val="-5"/>
          <w:sz w:val="22"/>
        </w:rPr>
        <w:t xml:space="preserve"> </w:t>
      </w:r>
      <w:r>
        <w:rPr>
          <w:sz w:val="22"/>
        </w:rPr>
        <w:t>признаки: отсутствует единство требований, ребенок безнадзорен, жестокое обращение, си- стематические физические наказания, низкая осведомленность об интересах, о пове- дении ребенка вне школы.);</w:t>
      </w:r>
    </w:p>
    <w:p w14:paraId="299B95D5">
      <w:pPr>
        <w:pStyle w:val="8"/>
        <w:numPr>
          <w:ilvl w:val="3"/>
          <w:numId w:val="42"/>
        </w:numPr>
        <w:tabs>
          <w:tab w:val="left" w:pos="2313"/>
        </w:tabs>
        <w:spacing w:before="1" w:after="0" w:line="240" w:lineRule="auto"/>
        <w:ind w:left="2313" w:right="249" w:hanging="300"/>
        <w:jc w:val="both"/>
        <w:rPr>
          <w:sz w:val="22"/>
        </w:rPr>
      </w:pPr>
      <w:r>
        <w:rPr>
          <w:sz w:val="22"/>
        </w:rPr>
        <w:t>нравственно неблагополучная (асоциальная; родители ведут аморальный образ жизни; пьянствуют, тунеядствуют, содержат притон, воспитанием детей не занимаются);</w:t>
      </w:r>
    </w:p>
    <w:p w14:paraId="373E6080">
      <w:pPr>
        <w:pStyle w:val="8"/>
        <w:numPr>
          <w:ilvl w:val="3"/>
          <w:numId w:val="42"/>
        </w:numPr>
        <w:tabs>
          <w:tab w:val="left" w:pos="2313"/>
        </w:tabs>
        <w:spacing w:before="0" w:after="0" w:line="240" w:lineRule="auto"/>
        <w:ind w:left="2313" w:right="0" w:hanging="280"/>
        <w:jc w:val="both"/>
        <w:rPr>
          <w:sz w:val="22"/>
        </w:rPr>
      </w:pPr>
      <w:r>
        <w:rPr>
          <w:sz w:val="22"/>
        </w:rPr>
        <w:t>конфликтная</w:t>
      </w:r>
      <w:r>
        <w:rPr>
          <w:spacing w:val="6"/>
          <w:sz w:val="22"/>
        </w:rPr>
        <w:t xml:space="preserve"> </w:t>
      </w:r>
      <w:r>
        <w:rPr>
          <w:sz w:val="22"/>
        </w:rPr>
        <w:t>(в</w:t>
      </w:r>
      <w:r>
        <w:rPr>
          <w:spacing w:val="9"/>
          <w:sz w:val="22"/>
        </w:rPr>
        <w:t xml:space="preserve"> </w:t>
      </w:r>
      <w:r>
        <w:rPr>
          <w:sz w:val="22"/>
        </w:rPr>
        <w:t>семье</w:t>
      </w:r>
      <w:r>
        <w:rPr>
          <w:spacing w:val="8"/>
          <w:sz w:val="22"/>
        </w:rPr>
        <w:t xml:space="preserve"> </w:t>
      </w:r>
      <w:r>
        <w:rPr>
          <w:sz w:val="22"/>
        </w:rPr>
        <w:t>неблагополучная</w:t>
      </w:r>
      <w:r>
        <w:rPr>
          <w:spacing w:val="8"/>
          <w:sz w:val="22"/>
        </w:rPr>
        <w:t xml:space="preserve"> </w:t>
      </w:r>
      <w:r>
        <w:rPr>
          <w:sz w:val="22"/>
        </w:rPr>
        <w:t>эмоциональная</w:t>
      </w:r>
      <w:r>
        <w:rPr>
          <w:spacing w:val="10"/>
          <w:sz w:val="22"/>
        </w:rPr>
        <w:t xml:space="preserve"> </w:t>
      </w:r>
      <w:r>
        <w:rPr>
          <w:sz w:val="22"/>
        </w:rPr>
        <w:t>атмосфера,</w:t>
      </w:r>
      <w:r>
        <w:rPr>
          <w:spacing w:val="8"/>
          <w:sz w:val="22"/>
        </w:rPr>
        <w:t xml:space="preserve"> </w:t>
      </w:r>
      <w:r>
        <w:rPr>
          <w:sz w:val="22"/>
        </w:rPr>
        <w:t>между</w:t>
      </w:r>
      <w:r>
        <w:rPr>
          <w:spacing w:val="6"/>
          <w:sz w:val="22"/>
        </w:rPr>
        <w:t xml:space="preserve"> </w:t>
      </w:r>
      <w:r>
        <w:rPr>
          <w:spacing w:val="-2"/>
          <w:sz w:val="22"/>
        </w:rPr>
        <w:t>родителями</w:t>
      </w:r>
    </w:p>
    <w:p w14:paraId="1E4C83F4">
      <w:pPr>
        <w:spacing w:after="0" w:line="240" w:lineRule="auto"/>
        <w:jc w:val="both"/>
        <w:rPr>
          <w:sz w:val="22"/>
        </w:rPr>
        <w:sectPr>
          <w:pgSz w:w="11900" w:h="16850"/>
          <w:pgMar w:top="1040" w:right="560" w:bottom="440" w:left="540" w:header="0" w:footer="246" w:gutter="0"/>
          <w:cols w:space="720" w:num="1"/>
        </w:sectPr>
      </w:pPr>
    </w:p>
    <w:p w14:paraId="4C8E9660">
      <w:pPr>
        <w:spacing w:before="71"/>
        <w:ind w:left="2313" w:right="0" w:firstLine="0"/>
        <w:jc w:val="left"/>
        <w:rPr>
          <w:sz w:val="22"/>
        </w:rPr>
      </w:pPr>
      <w:r>
        <w:rPr>
          <w:sz w:val="22"/>
        </w:rPr>
        <w:t>постоянные</w:t>
      </w:r>
      <w:r>
        <w:rPr>
          <w:spacing w:val="-9"/>
          <w:sz w:val="22"/>
        </w:rPr>
        <w:t xml:space="preserve"> </w:t>
      </w:r>
      <w:r>
        <w:rPr>
          <w:sz w:val="22"/>
        </w:rPr>
        <w:t>конфликты,</w:t>
      </w:r>
      <w:r>
        <w:rPr>
          <w:spacing w:val="-10"/>
          <w:sz w:val="22"/>
        </w:rPr>
        <w:t xml:space="preserve"> </w:t>
      </w:r>
      <w:r>
        <w:rPr>
          <w:sz w:val="22"/>
        </w:rPr>
        <w:t>родители</w:t>
      </w:r>
      <w:r>
        <w:rPr>
          <w:spacing w:val="-7"/>
          <w:sz w:val="22"/>
        </w:rPr>
        <w:t xml:space="preserve"> </w:t>
      </w:r>
      <w:r>
        <w:rPr>
          <w:sz w:val="22"/>
        </w:rPr>
        <w:t>повышению</w:t>
      </w:r>
      <w:r>
        <w:rPr>
          <w:spacing w:val="-9"/>
          <w:sz w:val="22"/>
        </w:rPr>
        <w:t xml:space="preserve"> </w:t>
      </w:r>
      <w:r>
        <w:rPr>
          <w:sz w:val="22"/>
        </w:rPr>
        <w:t>раздражительны,</w:t>
      </w:r>
      <w:r>
        <w:rPr>
          <w:spacing w:val="-9"/>
          <w:sz w:val="22"/>
        </w:rPr>
        <w:t xml:space="preserve"> </w:t>
      </w:r>
      <w:r>
        <w:rPr>
          <w:sz w:val="22"/>
        </w:rPr>
        <w:t>жестоки,</w:t>
      </w:r>
      <w:r>
        <w:rPr>
          <w:spacing w:val="-6"/>
          <w:sz w:val="22"/>
        </w:rPr>
        <w:t xml:space="preserve"> </w:t>
      </w:r>
      <w:r>
        <w:rPr>
          <w:spacing w:val="-2"/>
          <w:sz w:val="22"/>
        </w:rPr>
        <w:t>нетерпимы).</w:t>
      </w:r>
    </w:p>
    <w:p w14:paraId="2E70ADA5">
      <w:pPr>
        <w:pStyle w:val="8"/>
        <w:numPr>
          <w:ilvl w:val="1"/>
          <w:numId w:val="42"/>
        </w:numPr>
        <w:tabs>
          <w:tab w:val="left" w:pos="1385"/>
        </w:tabs>
        <w:spacing w:before="2" w:after="0" w:line="252" w:lineRule="exact"/>
        <w:ind w:left="1385" w:right="0" w:hanging="511"/>
        <w:jc w:val="left"/>
        <w:rPr>
          <w:sz w:val="22"/>
        </w:rPr>
      </w:pPr>
      <w:r>
        <w:rPr>
          <w:sz w:val="22"/>
        </w:rPr>
        <w:t>Характер</w:t>
      </w:r>
      <w:r>
        <w:rPr>
          <w:spacing w:val="-11"/>
          <w:sz w:val="22"/>
        </w:rPr>
        <w:t xml:space="preserve"> </w:t>
      </w:r>
      <w:r>
        <w:rPr>
          <w:sz w:val="22"/>
        </w:rPr>
        <w:t>взаимоотношений</w:t>
      </w:r>
      <w:r>
        <w:rPr>
          <w:spacing w:val="-6"/>
          <w:sz w:val="22"/>
        </w:rPr>
        <w:t xml:space="preserve"> </w:t>
      </w:r>
      <w:r>
        <w:rPr>
          <w:sz w:val="22"/>
        </w:rPr>
        <w:t>родителей</w:t>
      </w:r>
      <w:r>
        <w:rPr>
          <w:spacing w:val="-7"/>
          <w:sz w:val="22"/>
        </w:rPr>
        <w:t xml:space="preserve"> </w:t>
      </w:r>
      <w:r>
        <w:rPr>
          <w:sz w:val="22"/>
        </w:rPr>
        <w:t>с</w:t>
      </w:r>
      <w:r>
        <w:rPr>
          <w:spacing w:val="-5"/>
          <w:sz w:val="22"/>
        </w:rPr>
        <w:t xml:space="preserve"> </w:t>
      </w:r>
      <w:r>
        <w:rPr>
          <w:spacing w:val="-2"/>
          <w:sz w:val="22"/>
        </w:rPr>
        <w:t>ребенком:</w:t>
      </w:r>
    </w:p>
    <w:p w14:paraId="68D8071B">
      <w:pPr>
        <w:pStyle w:val="8"/>
        <w:numPr>
          <w:ilvl w:val="2"/>
          <w:numId w:val="42"/>
        </w:numPr>
        <w:tabs>
          <w:tab w:val="left" w:pos="1613"/>
        </w:tabs>
        <w:spacing w:before="0" w:after="0" w:line="240" w:lineRule="auto"/>
        <w:ind w:left="1613" w:right="242" w:hanging="360"/>
        <w:jc w:val="left"/>
        <w:rPr>
          <w:rFonts w:ascii="Arial MT" w:hAnsi="Arial MT"/>
          <w:sz w:val="20"/>
        </w:rPr>
      </w:pPr>
      <w:r>
        <w:rPr>
          <w:sz w:val="22"/>
        </w:rPr>
        <w:t>семейный диктат (систематическое подавление инициативы и чувства собственного достоин- ства ребенка);</w:t>
      </w:r>
    </w:p>
    <w:p w14:paraId="4D7E6E3F">
      <w:pPr>
        <w:pStyle w:val="8"/>
        <w:numPr>
          <w:ilvl w:val="2"/>
          <w:numId w:val="42"/>
        </w:numPr>
        <w:tabs>
          <w:tab w:val="left" w:pos="1613"/>
        </w:tabs>
        <w:spacing w:before="0" w:after="0" w:line="240" w:lineRule="auto"/>
        <w:ind w:left="1613" w:right="242" w:hanging="360"/>
        <w:jc w:val="left"/>
        <w:rPr>
          <w:rFonts w:ascii="Arial MT" w:hAnsi="Arial MT"/>
          <w:sz w:val="20"/>
        </w:rPr>
      </w:pPr>
      <w:r>
        <w:rPr>
          <w:sz w:val="22"/>
        </w:rPr>
        <w:t>чрезмерная опека (удовлетворение всех потребностей ребенка, ограждение от трудностей, за- бот, усилий);</w:t>
      </w:r>
    </w:p>
    <w:p w14:paraId="5C778652">
      <w:pPr>
        <w:pStyle w:val="8"/>
        <w:numPr>
          <w:ilvl w:val="2"/>
          <w:numId w:val="42"/>
        </w:numPr>
        <w:tabs>
          <w:tab w:val="left" w:pos="1613"/>
        </w:tabs>
        <w:spacing w:before="0" w:after="0" w:line="240" w:lineRule="auto"/>
        <w:ind w:left="1613" w:right="242" w:hanging="360"/>
        <w:jc w:val="left"/>
        <w:rPr>
          <w:rFonts w:ascii="Arial MT" w:hAnsi="Arial MT"/>
          <w:sz w:val="20"/>
        </w:rPr>
      </w:pPr>
      <w:r>
        <w:rPr>
          <w:sz w:val="22"/>
        </w:rPr>
        <w:t>попустительство</w:t>
      </w:r>
      <w:r>
        <w:rPr>
          <w:spacing w:val="-4"/>
          <w:sz w:val="22"/>
        </w:rPr>
        <w:t xml:space="preserve"> </w:t>
      </w:r>
      <w:r>
        <w:rPr>
          <w:sz w:val="22"/>
        </w:rPr>
        <w:t>(уклонение</w:t>
      </w:r>
      <w:r>
        <w:rPr>
          <w:spacing w:val="-4"/>
          <w:sz w:val="22"/>
        </w:rPr>
        <w:t xml:space="preserve"> </w:t>
      </w:r>
      <w:r>
        <w:rPr>
          <w:sz w:val="22"/>
        </w:rPr>
        <w:t>активного</w:t>
      </w:r>
      <w:r>
        <w:rPr>
          <w:spacing w:val="-4"/>
          <w:sz w:val="22"/>
        </w:rPr>
        <w:t xml:space="preserve"> </w:t>
      </w:r>
      <w:r>
        <w:rPr>
          <w:sz w:val="22"/>
        </w:rPr>
        <w:t>участие</w:t>
      </w:r>
      <w:r>
        <w:rPr>
          <w:spacing w:val="-7"/>
          <w:sz w:val="22"/>
        </w:rPr>
        <w:t xml:space="preserve"> </w:t>
      </w:r>
      <w:r>
        <w:rPr>
          <w:sz w:val="22"/>
        </w:rPr>
        <w:t>в</w:t>
      </w:r>
      <w:r>
        <w:rPr>
          <w:spacing w:val="-5"/>
          <w:sz w:val="22"/>
        </w:rPr>
        <w:t xml:space="preserve"> </w:t>
      </w:r>
      <w:r>
        <w:rPr>
          <w:sz w:val="22"/>
        </w:rPr>
        <w:t>воспитании</w:t>
      </w:r>
      <w:r>
        <w:rPr>
          <w:spacing w:val="-4"/>
          <w:sz w:val="22"/>
        </w:rPr>
        <w:t xml:space="preserve"> </w:t>
      </w:r>
      <w:r>
        <w:rPr>
          <w:sz w:val="22"/>
        </w:rPr>
        <w:t>ребенка,</w:t>
      </w:r>
      <w:r>
        <w:rPr>
          <w:spacing w:val="-7"/>
          <w:sz w:val="22"/>
        </w:rPr>
        <w:t xml:space="preserve"> </w:t>
      </w:r>
      <w:r>
        <w:rPr>
          <w:sz w:val="22"/>
        </w:rPr>
        <w:t>пассивность,</w:t>
      </w:r>
      <w:r>
        <w:rPr>
          <w:spacing w:val="-4"/>
          <w:sz w:val="22"/>
        </w:rPr>
        <w:t xml:space="preserve"> </w:t>
      </w:r>
      <w:r>
        <w:rPr>
          <w:sz w:val="22"/>
        </w:rPr>
        <w:t>признание полной автономии ребенка);</w:t>
      </w:r>
    </w:p>
    <w:p w14:paraId="7F8CE379">
      <w:pPr>
        <w:pStyle w:val="8"/>
        <w:numPr>
          <w:ilvl w:val="2"/>
          <w:numId w:val="42"/>
        </w:numPr>
        <w:tabs>
          <w:tab w:val="left" w:pos="1613"/>
        </w:tabs>
        <w:spacing w:before="1" w:after="0" w:line="240" w:lineRule="auto"/>
        <w:ind w:left="1613" w:right="249" w:hanging="360"/>
        <w:jc w:val="left"/>
        <w:rPr>
          <w:rFonts w:ascii="Arial MT" w:hAnsi="Arial MT"/>
          <w:sz w:val="20"/>
        </w:rPr>
      </w:pPr>
      <w:r>
        <w:rPr>
          <w:sz w:val="22"/>
        </w:rPr>
        <w:t>сотрудничество</w:t>
      </w:r>
      <w:r>
        <w:rPr>
          <w:spacing w:val="27"/>
          <w:sz w:val="22"/>
        </w:rPr>
        <w:t xml:space="preserve"> </w:t>
      </w:r>
      <w:r>
        <w:rPr>
          <w:sz w:val="22"/>
        </w:rPr>
        <w:t>(отношение</w:t>
      </w:r>
      <w:r>
        <w:rPr>
          <w:spacing w:val="27"/>
          <w:sz w:val="22"/>
        </w:rPr>
        <w:t xml:space="preserve"> </w:t>
      </w:r>
      <w:r>
        <w:rPr>
          <w:sz w:val="22"/>
        </w:rPr>
        <w:t>взаимного</w:t>
      </w:r>
      <w:r>
        <w:rPr>
          <w:spacing w:val="27"/>
          <w:sz w:val="22"/>
        </w:rPr>
        <w:t xml:space="preserve"> </w:t>
      </w:r>
      <w:r>
        <w:rPr>
          <w:sz w:val="22"/>
        </w:rPr>
        <w:t>уважения,</w:t>
      </w:r>
      <w:r>
        <w:rPr>
          <w:spacing w:val="27"/>
          <w:sz w:val="22"/>
        </w:rPr>
        <w:t xml:space="preserve"> </w:t>
      </w:r>
      <w:r>
        <w:rPr>
          <w:sz w:val="22"/>
        </w:rPr>
        <w:t>совместное</w:t>
      </w:r>
      <w:r>
        <w:rPr>
          <w:spacing w:val="27"/>
          <w:sz w:val="22"/>
        </w:rPr>
        <w:t xml:space="preserve"> </w:t>
      </w:r>
      <w:r>
        <w:rPr>
          <w:sz w:val="22"/>
        </w:rPr>
        <w:t>переживание</w:t>
      </w:r>
      <w:r>
        <w:rPr>
          <w:spacing w:val="27"/>
          <w:sz w:val="22"/>
        </w:rPr>
        <w:t xml:space="preserve"> </w:t>
      </w:r>
      <w:r>
        <w:rPr>
          <w:sz w:val="22"/>
        </w:rPr>
        <w:t>радостей,</w:t>
      </w:r>
      <w:r>
        <w:rPr>
          <w:spacing w:val="27"/>
          <w:sz w:val="22"/>
        </w:rPr>
        <w:t xml:space="preserve"> </w:t>
      </w:r>
      <w:r>
        <w:rPr>
          <w:sz w:val="22"/>
        </w:rPr>
        <w:t>горя</w:t>
      </w:r>
      <w:r>
        <w:rPr>
          <w:spacing w:val="26"/>
          <w:sz w:val="22"/>
        </w:rPr>
        <w:t xml:space="preserve"> </w:t>
      </w:r>
      <w:r>
        <w:rPr>
          <w:sz w:val="22"/>
        </w:rPr>
        <w:t xml:space="preserve">и </w:t>
      </w:r>
      <w:r>
        <w:rPr>
          <w:spacing w:val="-2"/>
          <w:sz w:val="22"/>
        </w:rPr>
        <w:t>т.д.).</w:t>
      </w:r>
    </w:p>
    <w:p w14:paraId="1EFB3554">
      <w:pPr>
        <w:spacing w:before="243" w:line="251" w:lineRule="exact"/>
        <w:ind w:left="874" w:right="0" w:firstLine="0"/>
        <w:jc w:val="left"/>
        <w:rPr>
          <w:b/>
          <w:sz w:val="22"/>
        </w:rPr>
      </w:pPr>
      <w:r>
        <w:rPr>
          <w:b/>
          <w:sz w:val="22"/>
        </w:rPr>
        <w:t>Внешняя</w:t>
      </w:r>
      <w:r>
        <w:rPr>
          <w:b/>
          <w:spacing w:val="-6"/>
          <w:sz w:val="22"/>
        </w:rPr>
        <w:t xml:space="preserve"> </w:t>
      </w:r>
      <w:r>
        <w:rPr>
          <w:b/>
          <w:sz w:val="22"/>
        </w:rPr>
        <w:t>культура</w:t>
      </w:r>
      <w:r>
        <w:rPr>
          <w:b/>
          <w:spacing w:val="-5"/>
          <w:sz w:val="22"/>
        </w:rPr>
        <w:t xml:space="preserve"> </w:t>
      </w:r>
      <w:r>
        <w:rPr>
          <w:b/>
          <w:spacing w:val="-2"/>
          <w:sz w:val="22"/>
        </w:rPr>
        <w:t>поведения:</w:t>
      </w:r>
    </w:p>
    <w:p w14:paraId="1AD9306C">
      <w:pPr>
        <w:pStyle w:val="8"/>
        <w:numPr>
          <w:ilvl w:val="2"/>
          <w:numId w:val="42"/>
        </w:numPr>
        <w:tabs>
          <w:tab w:val="left" w:pos="1613"/>
        </w:tabs>
        <w:spacing w:before="0" w:after="0" w:line="240" w:lineRule="auto"/>
        <w:ind w:left="1613" w:right="240" w:hanging="360"/>
        <w:jc w:val="left"/>
        <w:rPr>
          <w:rFonts w:ascii="Arial MT" w:hAnsi="Arial MT"/>
          <w:sz w:val="20"/>
        </w:rPr>
      </w:pPr>
      <w:r>
        <w:rPr>
          <w:sz w:val="22"/>
        </w:rPr>
        <w:t>неряшливость, запущенность одежды, отсутствие культурных</w:t>
      </w:r>
      <w:r>
        <w:rPr>
          <w:spacing w:val="27"/>
          <w:sz w:val="22"/>
        </w:rPr>
        <w:t xml:space="preserve"> </w:t>
      </w:r>
      <w:r>
        <w:rPr>
          <w:sz w:val="22"/>
        </w:rPr>
        <w:t xml:space="preserve">навыков общественного пове- </w:t>
      </w:r>
      <w:r>
        <w:rPr>
          <w:spacing w:val="-2"/>
          <w:sz w:val="22"/>
        </w:rPr>
        <w:t>дения;</w:t>
      </w:r>
    </w:p>
    <w:p w14:paraId="6ABAA051">
      <w:pPr>
        <w:pStyle w:val="8"/>
        <w:numPr>
          <w:ilvl w:val="2"/>
          <w:numId w:val="42"/>
        </w:numPr>
        <w:tabs>
          <w:tab w:val="left" w:pos="1613"/>
        </w:tabs>
        <w:spacing w:before="0" w:after="0" w:line="240" w:lineRule="auto"/>
        <w:ind w:left="1613" w:right="246" w:hanging="360"/>
        <w:jc w:val="left"/>
        <w:rPr>
          <w:rFonts w:ascii="Arial MT" w:hAnsi="Arial MT"/>
          <w:sz w:val="20"/>
        </w:rPr>
      </w:pPr>
      <w:r>
        <w:rPr>
          <w:sz w:val="22"/>
        </w:rPr>
        <w:t>безвкусица</w:t>
      </w:r>
      <w:r>
        <w:rPr>
          <w:spacing w:val="31"/>
          <w:sz w:val="22"/>
        </w:rPr>
        <w:t xml:space="preserve"> </w:t>
      </w:r>
      <w:r>
        <w:rPr>
          <w:sz w:val="22"/>
        </w:rPr>
        <w:t>внешнего</w:t>
      </w:r>
      <w:r>
        <w:rPr>
          <w:spacing w:val="30"/>
          <w:sz w:val="22"/>
        </w:rPr>
        <w:t xml:space="preserve"> </w:t>
      </w:r>
      <w:r>
        <w:rPr>
          <w:sz w:val="22"/>
        </w:rPr>
        <w:t>вида,</w:t>
      </w:r>
      <w:r>
        <w:rPr>
          <w:spacing w:val="30"/>
          <w:sz w:val="22"/>
        </w:rPr>
        <w:t xml:space="preserve"> </w:t>
      </w:r>
      <w:r>
        <w:rPr>
          <w:sz w:val="22"/>
        </w:rPr>
        <w:t>бравирование</w:t>
      </w:r>
      <w:r>
        <w:rPr>
          <w:spacing w:val="29"/>
          <w:sz w:val="22"/>
        </w:rPr>
        <w:t xml:space="preserve"> </w:t>
      </w:r>
      <w:r>
        <w:rPr>
          <w:sz w:val="22"/>
        </w:rPr>
        <w:t>псевдо-модной</w:t>
      </w:r>
      <w:r>
        <w:rPr>
          <w:spacing w:val="30"/>
          <w:sz w:val="22"/>
        </w:rPr>
        <w:t xml:space="preserve"> </w:t>
      </w:r>
      <w:r>
        <w:rPr>
          <w:sz w:val="22"/>
        </w:rPr>
        <w:t>одеждой,</w:t>
      </w:r>
      <w:r>
        <w:rPr>
          <w:spacing w:val="30"/>
          <w:sz w:val="22"/>
        </w:rPr>
        <w:t xml:space="preserve"> </w:t>
      </w:r>
      <w:r>
        <w:rPr>
          <w:sz w:val="22"/>
        </w:rPr>
        <w:t>прической,</w:t>
      </w:r>
      <w:r>
        <w:rPr>
          <w:spacing w:val="30"/>
          <w:sz w:val="22"/>
        </w:rPr>
        <w:t xml:space="preserve"> </w:t>
      </w:r>
      <w:r>
        <w:rPr>
          <w:sz w:val="22"/>
        </w:rPr>
        <w:t xml:space="preserve">вульгарность </w:t>
      </w:r>
      <w:r>
        <w:rPr>
          <w:spacing w:val="-2"/>
          <w:sz w:val="22"/>
        </w:rPr>
        <w:t>манер;</w:t>
      </w:r>
    </w:p>
    <w:p w14:paraId="60705667">
      <w:pPr>
        <w:pStyle w:val="8"/>
        <w:numPr>
          <w:ilvl w:val="2"/>
          <w:numId w:val="42"/>
        </w:numPr>
        <w:tabs>
          <w:tab w:val="left" w:pos="1613"/>
        </w:tabs>
        <w:spacing w:before="0" w:after="0" w:line="240" w:lineRule="auto"/>
        <w:ind w:left="1613" w:right="250" w:hanging="360"/>
        <w:jc w:val="left"/>
        <w:rPr>
          <w:rFonts w:ascii="Arial MT" w:hAnsi="Arial MT"/>
          <w:sz w:val="20"/>
        </w:rPr>
      </w:pPr>
      <w:r>
        <w:rPr>
          <w:sz w:val="22"/>
        </w:rPr>
        <w:t>безразличие к внешности, отсутствие эстетического начала в отношении к своему внешнему виду, к манере поведения;</w:t>
      </w:r>
    </w:p>
    <w:p w14:paraId="2CEFF567">
      <w:pPr>
        <w:pStyle w:val="8"/>
        <w:numPr>
          <w:ilvl w:val="2"/>
          <w:numId w:val="42"/>
        </w:numPr>
        <w:tabs>
          <w:tab w:val="left" w:pos="1613"/>
        </w:tabs>
        <w:spacing w:before="0" w:after="0" w:line="240" w:lineRule="auto"/>
        <w:ind w:left="1613" w:right="0" w:hanging="360"/>
        <w:jc w:val="left"/>
        <w:rPr>
          <w:rFonts w:ascii="Arial MT" w:hAnsi="Arial MT"/>
          <w:sz w:val="20"/>
        </w:rPr>
      </w:pPr>
      <w:r>
        <w:rPr>
          <w:sz w:val="22"/>
        </w:rPr>
        <w:t>аккуратный,</w:t>
      </w:r>
      <w:r>
        <w:rPr>
          <w:spacing w:val="-7"/>
          <w:sz w:val="22"/>
        </w:rPr>
        <w:t xml:space="preserve"> </w:t>
      </w:r>
      <w:r>
        <w:rPr>
          <w:sz w:val="22"/>
        </w:rPr>
        <w:t>подтянутый</w:t>
      </w:r>
      <w:r>
        <w:rPr>
          <w:spacing w:val="-6"/>
          <w:sz w:val="22"/>
        </w:rPr>
        <w:t xml:space="preserve"> </w:t>
      </w:r>
      <w:r>
        <w:rPr>
          <w:sz w:val="22"/>
        </w:rPr>
        <w:t>внешний</w:t>
      </w:r>
      <w:r>
        <w:rPr>
          <w:spacing w:val="-6"/>
          <w:sz w:val="22"/>
        </w:rPr>
        <w:t xml:space="preserve"> </w:t>
      </w:r>
      <w:r>
        <w:rPr>
          <w:sz w:val="22"/>
        </w:rPr>
        <w:t>вид,</w:t>
      </w:r>
      <w:r>
        <w:rPr>
          <w:spacing w:val="-6"/>
          <w:sz w:val="22"/>
        </w:rPr>
        <w:t xml:space="preserve"> </w:t>
      </w:r>
      <w:r>
        <w:rPr>
          <w:sz w:val="22"/>
        </w:rPr>
        <w:t>высокая</w:t>
      </w:r>
      <w:r>
        <w:rPr>
          <w:spacing w:val="-6"/>
          <w:sz w:val="22"/>
        </w:rPr>
        <w:t xml:space="preserve"> </w:t>
      </w:r>
      <w:r>
        <w:rPr>
          <w:sz w:val="22"/>
        </w:rPr>
        <w:t>культура</w:t>
      </w:r>
      <w:r>
        <w:rPr>
          <w:spacing w:val="-6"/>
          <w:sz w:val="22"/>
        </w:rPr>
        <w:t xml:space="preserve"> </w:t>
      </w:r>
      <w:r>
        <w:rPr>
          <w:spacing w:val="-2"/>
          <w:sz w:val="22"/>
        </w:rPr>
        <w:t>поведения;</w:t>
      </w:r>
    </w:p>
    <w:p w14:paraId="24C7BBA4">
      <w:pPr>
        <w:pStyle w:val="8"/>
        <w:numPr>
          <w:ilvl w:val="2"/>
          <w:numId w:val="42"/>
        </w:numPr>
        <w:tabs>
          <w:tab w:val="left" w:pos="1613"/>
        </w:tabs>
        <w:spacing w:before="0" w:after="0" w:line="240" w:lineRule="auto"/>
        <w:ind w:left="1613" w:right="247" w:hanging="360"/>
        <w:jc w:val="left"/>
        <w:rPr>
          <w:rFonts w:ascii="Arial MT" w:hAnsi="Arial MT"/>
          <w:sz w:val="20"/>
        </w:rPr>
      </w:pPr>
      <w:r>
        <w:rPr>
          <w:sz w:val="22"/>
        </w:rPr>
        <w:t>эстетическая</w:t>
      </w:r>
      <w:r>
        <w:rPr>
          <w:spacing w:val="38"/>
          <w:sz w:val="22"/>
        </w:rPr>
        <w:t xml:space="preserve"> </w:t>
      </w:r>
      <w:r>
        <w:rPr>
          <w:sz w:val="22"/>
        </w:rPr>
        <w:t>воспитанность,</w:t>
      </w:r>
      <w:r>
        <w:rPr>
          <w:spacing w:val="40"/>
          <w:sz w:val="22"/>
        </w:rPr>
        <w:t xml:space="preserve"> </w:t>
      </w:r>
      <w:r>
        <w:rPr>
          <w:sz w:val="22"/>
        </w:rPr>
        <w:t>развитое</w:t>
      </w:r>
      <w:r>
        <w:rPr>
          <w:spacing w:val="39"/>
          <w:sz w:val="22"/>
        </w:rPr>
        <w:t xml:space="preserve"> </w:t>
      </w:r>
      <w:r>
        <w:rPr>
          <w:sz w:val="22"/>
        </w:rPr>
        <w:t>чувство</w:t>
      </w:r>
      <w:r>
        <w:rPr>
          <w:spacing w:val="40"/>
          <w:sz w:val="22"/>
        </w:rPr>
        <w:t xml:space="preserve"> </w:t>
      </w:r>
      <w:r>
        <w:rPr>
          <w:sz w:val="22"/>
        </w:rPr>
        <w:t>вкуса,</w:t>
      </w:r>
      <w:r>
        <w:rPr>
          <w:spacing w:val="40"/>
          <w:sz w:val="22"/>
        </w:rPr>
        <w:t xml:space="preserve"> </w:t>
      </w:r>
      <w:r>
        <w:rPr>
          <w:sz w:val="22"/>
        </w:rPr>
        <w:t>проявляющееся</w:t>
      </w:r>
      <w:r>
        <w:rPr>
          <w:spacing w:val="40"/>
          <w:sz w:val="22"/>
        </w:rPr>
        <w:t xml:space="preserve"> </w:t>
      </w:r>
      <w:r>
        <w:rPr>
          <w:sz w:val="22"/>
        </w:rPr>
        <w:t>в</w:t>
      </w:r>
      <w:r>
        <w:rPr>
          <w:spacing w:val="38"/>
          <w:sz w:val="22"/>
        </w:rPr>
        <w:t xml:space="preserve"> </w:t>
      </w:r>
      <w:r>
        <w:rPr>
          <w:sz w:val="22"/>
        </w:rPr>
        <w:t>одежде,</w:t>
      </w:r>
      <w:r>
        <w:rPr>
          <w:spacing w:val="39"/>
          <w:sz w:val="22"/>
        </w:rPr>
        <w:t xml:space="preserve"> </w:t>
      </w:r>
      <w:r>
        <w:rPr>
          <w:sz w:val="22"/>
        </w:rPr>
        <w:t>поведении, манере держаться.</w:t>
      </w:r>
    </w:p>
    <w:p w14:paraId="526F9617">
      <w:pPr>
        <w:pStyle w:val="8"/>
        <w:numPr>
          <w:ilvl w:val="2"/>
          <w:numId w:val="41"/>
        </w:numPr>
        <w:tabs>
          <w:tab w:val="left" w:pos="4118"/>
        </w:tabs>
        <w:spacing w:before="242" w:after="0" w:line="240" w:lineRule="auto"/>
        <w:ind w:left="4118" w:right="0" w:hanging="352"/>
        <w:jc w:val="left"/>
        <w:rPr>
          <w:b/>
          <w:sz w:val="22"/>
        </w:rPr>
      </w:pPr>
      <w:r>
        <w:rPr>
          <w:b/>
          <w:sz w:val="22"/>
        </w:rPr>
        <w:t>Особенности</w:t>
      </w:r>
      <w:r>
        <w:rPr>
          <w:b/>
          <w:spacing w:val="-6"/>
          <w:sz w:val="22"/>
        </w:rPr>
        <w:t xml:space="preserve"> </w:t>
      </w:r>
      <w:r>
        <w:rPr>
          <w:b/>
          <w:sz w:val="22"/>
        </w:rPr>
        <w:t>учебной</w:t>
      </w:r>
      <w:r>
        <w:rPr>
          <w:b/>
          <w:spacing w:val="-7"/>
          <w:sz w:val="22"/>
        </w:rPr>
        <w:t xml:space="preserve"> </w:t>
      </w:r>
      <w:r>
        <w:rPr>
          <w:b/>
          <w:spacing w:val="-2"/>
          <w:sz w:val="22"/>
        </w:rPr>
        <w:t>деятельности</w:t>
      </w:r>
    </w:p>
    <w:p w14:paraId="77F4F202">
      <w:pPr>
        <w:pStyle w:val="8"/>
        <w:numPr>
          <w:ilvl w:val="3"/>
          <w:numId w:val="41"/>
        </w:numPr>
        <w:tabs>
          <w:tab w:val="left" w:pos="1380"/>
          <w:tab w:val="left" w:pos="10317"/>
        </w:tabs>
        <w:spacing w:before="236" w:after="0" w:line="240" w:lineRule="auto"/>
        <w:ind w:left="1380" w:right="0" w:hanging="506"/>
        <w:jc w:val="left"/>
        <w:rPr>
          <w:sz w:val="22"/>
        </w:rPr>
      </w:pPr>
      <w:r>
        <w:rPr>
          <w:sz w:val="22"/>
          <w:u w:val="single"/>
        </w:rPr>
        <w:t>Успеваемость</w:t>
      </w:r>
      <w:r>
        <w:rPr>
          <w:spacing w:val="-10"/>
          <w:sz w:val="22"/>
          <w:u w:val="single"/>
        </w:rPr>
        <w:t xml:space="preserve"> </w:t>
      </w:r>
      <w:r>
        <w:rPr>
          <w:spacing w:val="-2"/>
          <w:sz w:val="22"/>
          <w:u w:val="single"/>
        </w:rPr>
        <w:t>учащегося</w:t>
      </w:r>
      <w:r>
        <w:rPr>
          <w:sz w:val="22"/>
          <w:u w:val="single"/>
        </w:rPr>
        <w:tab/>
      </w:r>
    </w:p>
    <w:p w14:paraId="11D422D1">
      <w:pPr>
        <w:pStyle w:val="6"/>
        <w:spacing w:line="20" w:lineRule="exact"/>
        <w:ind w:left="3766"/>
        <w:jc w:val="left"/>
        <w:rPr>
          <w:sz w:val="2"/>
        </w:rPr>
      </w:pPr>
      <w:r>
        <w:rPr>
          <w:sz w:val="2"/>
        </w:rPr>
        <mc:AlternateContent>
          <mc:Choice Requires="wpg">
            <w:drawing>
              <wp:inline distT="0" distB="0" distL="0" distR="0">
                <wp:extent cx="4136390" cy="5715"/>
                <wp:effectExtent l="9525" t="0" r="0" b="3810"/>
                <wp:docPr id="43" name="Group 43"/>
                <wp:cNvGraphicFramePr/>
                <a:graphic xmlns:a="http://schemas.openxmlformats.org/drawingml/2006/main">
                  <a:graphicData uri="http://schemas.microsoft.com/office/word/2010/wordprocessingGroup">
                    <wpg:wgp>
                      <wpg:cNvGrpSpPr/>
                      <wpg:grpSpPr>
                        <a:xfrm>
                          <a:off x="0" y="0"/>
                          <a:ext cx="4136390" cy="5715"/>
                          <a:chOff x="0" y="0"/>
                          <a:chExt cx="4136390" cy="5715"/>
                        </a:xfrm>
                      </wpg:grpSpPr>
                      <wps:wsp>
                        <wps:cNvPr id="44" name="Graphic 44"/>
                        <wps:cNvSpPr/>
                        <wps:spPr>
                          <a:xfrm>
                            <a:off x="0" y="2845"/>
                            <a:ext cx="4136390" cy="1270"/>
                          </a:xfrm>
                          <a:custGeom>
                            <a:avLst/>
                            <a:gdLst/>
                            <a:ahLst/>
                            <a:cxnLst/>
                            <a:rect l="l" t="t" r="r" b="b"/>
                            <a:pathLst>
                              <a:path w="4136390">
                                <a:moveTo>
                                  <a:pt x="0" y="0"/>
                                </a:moveTo>
                                <a:lnTo>
                                  <a:pt x="4136390"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43" o:spid="_x0000_s1026" o:spt="203" style="height:0.45pt;width:325.7pt;" coordsize="4136390,5715" o:gfxdata="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GPIZPDUAAAAAgEAAA8AAAAAAAAAAQAgAAAAIgAAAGRycy9kb3ducmV2LnhtbFBLAQIUABQAAAAI&#10;AIdO4kCzMUm5YwIAAKsFAAAOAAAAAAAAAAEAIAAAACMBAABkcnMvZTJvRG9jLnhtbFBLBQYAAAAA&#10;BgAGAFkBAAD4BQAAAAA=&#10;">
                <o:lock v:ext="edit" aspectratio="f"/>
                <v:shape id="Graphic 44" o:spid="_x0000_s1026" o:spt="100" style="position:absolute;left:0;top:2845;height:1270;width:4136390;" filled="f" stroked="t" coordsize="4136390,1" o:gfxdata="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n7pUvQAA&#10;ANsAAAAPAAAAAAAAAAEAIAAAACIAAABkcnMvZG93bnJldi54bWxQSwECFAAUAAAACACHTuJAMy8F&#10;njsAAAA5AAAAEAAAAAAAAAABACAAAAAMAQAAZHJzL3NoYXBleG1sLnhtbFBLBQYAAAAABgAGAFsB&#10;AAC2AwAAAAA=&#10;" path="m0,0l4136390,0e">
                  <v:fill on="f" focussize="0,0"/>
                  <v:stroke weight="0.448110236220472pt" color="#000000" joinstyle="round"/>
                  <v:imagedata o:title=""/>
                  <o:lock v:ext="edit" aspectratio="f"/>
                  <v:textbox inset="0mm,0mm,0mm,0mm"/>
                </v:shape>
                <w10:wrap type="none"/>
                <w10:anchorlock/>
              </v:group>
            </w:pict>
          </mc:Fallback>
        </mc:AlternateContent>
      </w:r>
    </w:p>
    <w:p w14:paraId="49515789">
      <w:pPr>
        <w:pStyle w:val="8"/>
        <w:numPr>
          <w:ilvl w:val="3"/>
          <w:numId w:val="41"/>
        </w:numPr>
        <w:tabs>
          <w:tab w:val="left" w:pos="1380"/>
        </w:tabs>
        <w:spacing w:before="220" w:after="0" w:line="240" w:lineRule="auto"/>
        <w:ind w:left="1380" w:right="0" w:hanging="506"/>
        <w:jc w:val="both"/>
        <w:rPr>
          <w:sz w:val="22"/>
        </w:rPr>
      </w:pPr>
      <w:r>
        <w:rPr>
          <w:sz w:val="22"/>
        </w:rPr>
        <w:t>Отношение</w:t>
      </w:r>
      <w:r>
        <w:rPr>
          <w:spacing w:val="-6"/>
          <w:sz w:val="22"/>
        </w:rPr>
        <w:t xml:space="preserve"> </w:t>
      </w:r>
      <w:r>
        <w:rPr>
          <w:sz w:val="22"/>
        </w:rPr>
        <w:t>к</w:t>
      </w:r>
      <w:r>
        <w:rPr>
          <w:spacing w:val="-5"/>
          <w:sz w:val="22"/>
        </w:rPr>
        <w:t xml:space="preserve"> </w:t>
      </w:r>
      <w:r>
        <w:rPr>
          <w:sz w:val="22"/>
        </w:rPr>
        <w:t>учению:</w:t>
      </w:r>
      <w:r>
        <w:rPr>
          <w:spacing w:val="-5"/>
          <w:sz w:val="22"/>
        </w:rPr>
        <w:t xml:space="preserve"> </w:t>
      </w:r>
      <w:r>
        <w:rPr>
          <w:sz w:val="22"/>
        </w:rPr>
        <w:t>положительное,</w:t>
      </w:r>
      <w:r>
        <w:rPr>
          <w:spacing w:val="-5"/>
          <w:sz w:val="22"/>
        </w:rPr>
        <w:t xml:space="preserve"> </w:t>
      </w:r>
      <w:r>
        <w:rPr>
          <w:sz w:val="22"/>
        </w:rPr>
        <w:t>нейтральное,</w:t>
      </w:r>
      <w:r>
        <w:rPr>
          <w:spacing w:val="-5"/>
          <w:sz w:val="22"/>
        </w:rPr>
        <w:t xml:space="preserve"> </w:t>
      </w:r>
      <w:r>
        <w:rPr>
          <w:spacing w:val="-2"/>
          <w:sz w:val="22"/>
        </w:rPr>
        <w:t>отрицательное.</w:t>
      </w:r>
    </w:p>
    <w:p w14:paraId="79E0BA53">
      <w:pPr>
        <w:pStyle w:val="8"/>
        <w:numPr>
          <w:ilvl w:val="3"/>
          <w:numId w:val="41"/>
        </w:numPr>
        <w:tabs>
          <w:tab w:val="left" w:pos="1380"/>
        </w:tabs>
        <w:spacing w:before="1" w:after="0" w:line="252" w:lineRule="exact"/>
        <w:ind w:left="1380" w:right="0" w:hanging="506"/>
        <w:jc w:val="both"/>
        <w:rPr>
          <w:sz w:val="22"/>
        </w:rPr>
      </w:pPr>
      <w:r>
        <w:rPr>
          <w:sz w:val="22"/>
        </w:rPr>
        <w:t>Интеллектуальные</w:t>
      </w:r>
      <w:r>
        <w:rPr>
          <w:spacing w:val="-9"/>
          <w:sz w:val="22"/>
        </w:rPr>
        <w:t xml:space="preserve"> </w:t>
      </w:r>
      <w:r>
        <w:rPr>
          <w:sz w:val="22"/>
        </w:rPr>
        <w:t>возможности</w:t>
      </w:r>
      <w:r>
        <w:rPr>
          <w:spacing w:val="-8"/>
          <w:sz w:val="22"/>
        </w:rPr>
        <w:t xml:space="preserve"> </w:t>
      </w:r>
      <w:r>
        <w:rPr>
          <w:sz w:val="22"/>
        </w:rPr>
        <w:t>учащегося:</w:t>
      </w:r>
      <w:r>
        <w:rPr>
          <w:spacing w:val="-7"/>
          <w:sz w:val="22"/>
        </w:rPr>
        <w:t xml:space="preserve"> </w:t>
      </w:r>
      <w:r>
        <w:rPr>
          <w:sz w:val="22"/>
        </w:rPr>
        <w:t>высокие,</w:t>
      </w:r>
      <w:r>
        <w:rPr>
          <w:spacing w:val="-7"/>
          <w:sz w:val="22"/>
        </w:rPr>
        <w:t xml:space="preserve"> </w:t>
      </w:r>
      <w:r>
        <w:rPr>
          <w:sz w:val="22"/>
        </w:rPr>
        <w:t>средние,</w:t>
      </w:r>
      <w:r>
        <w:rPr>
          <w:spacing w:val="-6"/>
          <w:sz w:val="22"/>
        </w:rPr>
        <w:t xml:space="preserve"> </w:t>
      </w:r>
      <w:r>
        <w:rPr>
          <w:spacing w:val="-2"/>
          <w:sz w:val="22"/>
        </w:rPr>
        <w:t>низкие.</w:t>
      </w:r>
    </w:p>
    <w:p w14:paraId="316BA530">
      <w:pPr>
        <w:pStyle w:val="8"/>
        <w:numPr>
          <w:ilvl w:val="3"/>
          <w:numId w:val="41"/>
        </w:numPr>
        <w:tabs>
          <w:tab w:val="left" w:pos="1389"/>
        </w:tabs>
        <w:spacing w:before="0" w:after="0" w:line="240" w:lineRule="auto"/>
        <w:ind w:left="874" w:right="242" w:firstLine="0"/>
        <w:jc w:val="both"/>
        <w:rPr>
          <w:sz w:val="22"/>
        </w:rPr>
      </w:pPr>
      <w:r>
        <w:rPr>
          <w:sz w:val="22"/>
        </w:rPr>
        <w:t>Мотивы ученика: познавательный интерес к предметам, осознание необходимости учиться в школьном возрасте, стремление получить оценку, заслужить одобрение взрослых, стремление избе- жать наказания, стремление к самоутверждению в группе сверстников.</w:t>
      </w:r>
    </w:p>
    <w:p w14:paraId="4F24E3B1">
      <w:pPr>
        <w:spacing w:before="4" w:line="251" w:lineRule="exact"/>
        <w:ind w:left="1178" w:right="0" w:firstLine="0"/>
        <w:jc w:val="left"/>
        <w:rPr>
          <w:b/>
          <w:sz w:val="22"/>
        </w:rPr>
      </w:pPr>
      <w:r>
        <w:rPr>
          <w:b/>
          <w:sz w:val="22"/>
        </w:rPr>
        <w:t>Степень</w:t>
      </w:r>
      <w:r>
        <w:rPr>
          <w:b/>
          <w:spacing w:val="-11"/>
          <w:sz w:val="22"/>
        </w:rPr>
        <w:t xml:space="preserve"> </w:t>
      </w:r>
      <w:r>
        <w:rPr>
          <w:b/>
          <w:sz w:val="22"/>
        </w:rPr>
        <w:t>сознательности</w:t>
      </w:r>
      <w:r>
        <w:rPr>
          <w:b/>
          <w:spacing w:val="-9"/>
          <w:sz w:val="22"/>
        </w:rPr>
        <w:t xml:space="preserve"> </w:t>
      </w:r>
      <w:r>
        <w:rPr>
          <w:b/>
          <w:sz w:val="22"/>
        </w:rPr>
        <w:t>и</w:t>
      </w:r>
      <w:r>
        <w:rPr>
          <w:b/>
          <w:spacing w:val="-6"/>
          <w:sz w:val="22"/>
        </w:rPr>
        <w:t xml:space="preserve"> </w:t>
      </w:r>
      <w:r>
        <w:rPr>
          <w:b/>
          <w:sz w:val="22"/>
        </w:rPr>
        <w:t>дисциплинированности</w:t>
      </w:r>
      <w:r>
        <w:rPr>
          <w:b/>
          <w:spacing w:val="-6"/>
          <w:sz w:val="22"/>
        </w:rPr>
        <w:t xml:space="preserve"> </w:t>
      </w:r>
      <w:r>
        <w:rPr>
          <w:b/>
          <w:sz w:val="22"/>
        </w:rPr>
        <w:t>по</w:t>
      </w:r>
      <w:r>
        <w:rPr>
          <w:b/>
          <w:spacing w:val="-7"/>
          <w:sz w:val="22"/>
        </w:rPr>
        <w:t xml:space="preserve"> </w:t>
      </w:r>
      <w:r>
        <w:rPr>
          <w:b/>
          <w:sz w:val="22"/>
        </w:rPr>
        <w:t>отношению</w:t>
      </w:r>
      <w:r>
        <w:rPr>
          <w:b/>
          <w:spacing w:val="-9"/>
          <w:sz w:val="22"/>
        </w:rPr>
        <w:t xml:space="preserve"> </w:t>
      </w:r>
      <w:r>
        <w:rPr>
          <w:b/>
          <w:sz w:val="22"/>
        </w:rPr>
        <w:t>к</w:t>
      </w:r>
      <w:r>
        <w:rPr>
          <w:b/>
          <w:spacing w:val="-6"/>
          <w:sz w:val="22"/>
        </w:rPr>
        <w:t xml:space="preserve"> </w:t>
      </w:r>
      <w:r>
        <w:rPr>
          <w:b/>
          <w:sz w:val="22"/>
        </w:rPr>
        <w:t>учебной</w:t>
      </w:r>
      <w:r>
        <w:rPr>
          <w:b/>
          <w:spacing w:val="-6"/>
          <w:sz w:val="22"/>
        </w:rPr>
        <w:t xml:space="preserve"> </w:t>
      </w:r>
      <w:r>
        <w:rPr>
          <w:b/>
          <w:spacing w:val="-2"/>
          <w:sz w:val="22"/>
        </w:rPr>
        <w:t>деятельности:</w:t>
      </w:r>
    </w:p>
    <w:p w14:paraId="2F023BC3">
      <w:pPr>
        <w:pStyle w:val="8"/>
        <w:numPr>
          <w:ilvl w:val="4"/>
          <w:numId w:val="41"/>
        </w:numPr>
        <w:tabs>
          <w:tab w:val="left" w:pos="1613"/>
        </w:tabs>
        <w:spacing w:before="0" w:after="0" w:line="251" w:lineRule="exact"/>
        <w:ind w:left="1613" w:right="0" w:hanging="360"/>
        <w:jc w:val="left"/>
        <w:rPr>
          <w:sz w:val="22"/>
        </w:rPr>
      </w:pPr>
      <w:r>
        <w:rPr>
          <w:sz w:val="22"/>
        </w:rPr>
        <w:t>отношение</w:t>
      </w:r>
      <w:r>
        <w:rPr>
          <w:spacing w:val="-6"/>
          <w:sz w:val="22"/>
        </w:rPr>
        <w:t xml:space="preserve"> </w:t>
      </w:r>
      <w:r>
        <w:rPr>
          <w:sz w:val="22"/>
        </w:rPr>
        <w:t>негативное,</w:t>
      </w:r>
      <w:r>
        <w:rPr>
          <w:spacing w:val="-8"/>
          <w:sz w:val="22"/>
        </w:rPr>
        <w:t xml:space="preserve"> </w:t>
      </w:r>
      <w:r>
        <w:rPr>
          <w:sz w:val="22"/>
        </w:rPr>
        <w:t>к</w:t>
      </w:r>
      <w:r>
        <w:rPr>
          <w:spacing w:val="-7"/>
          <w:sz w:val="22"/>
        </w:rPr>
        <w:t xml:space="preserve"> </w:t>
      </w:r>
      <w:r>
        <w:rPr>
          <w:sz w:val="22"/>
        </w:rPr>
        <w:t>урокам</w:t>
      </w:r>
      <w:r>
        <w:rPr>
          <w:spacing w:val="-5"/>
          <w:sz w:val="22"/>
        </w:rPr>
        <w:t xml:space="preserve"> </w:t>
      </w:r>
      <w:r>
        <w:rPr>
          <w:sz w:val="22"/>
        </w:rPr>
        <w:t>не</w:t>
      </w:r>
      <w:r>
        <w:rPr>
          <w:spacing w:val="-5"/>
          <w:sz w:val="22"/>
        </w:rPr>
        <w:t xml:space="preserve"> </w:t>
      </w:r>
      <w:r>
        <w:rPr>
          <w:sz w:val="22"/>
        </w:rPr>
        <w:t>готовиться,</w:t>
      </w:r>
      <w:r>
        <w:rPr>
          <w:spacing w:val="-5"/>
          <w:sz w:val="22"/>
        </w:rPr>
        <w:t xml:space="preserve"> </w:t>
      </w:r>
      <w:r>
        <w:rPr>
          <w:sz w:val="22"/>
        </w:rPr>
        <w:t>пропускает</w:t>
      </w:r>
      <w:r>
        <w:rPr>
          <w:spacing w:val="-5"/>
          <w:sz w:val="22"/>
        </w:rPr>
        <w:t xml:space="preserve"> </w:t>
      </w:r>
      <w:r>
        <w:rPr>
          <w:spacing w:val="-2"/>
          <w:sz w:val="22"/>
        </w:rPr>
        <w:t>занятие;</w:t>
      </w:r>
    </w:p>
    <w:p w14:paraId="405BF40A">
      <w:pPr>
        <w:pStyle w:val="8"/>
        <w:numPr>
          <w:ilvl w:val="4"/>
          <w:numId w:val="41"/>
        </w:numPr>
        <w:tabs>
          <w:tab w:val="left" w:pos="1613"/>
        </w:tabs>
        <w:spacing w:before="0" w:after="0" w:line="252" w:lineRule="exact"/>
        <w:ind w:left="1613" w:right="0" w:hanging="360"/>
        <w:jc w:val="left"/>
        <w:rPr>
          <w:sz w:val="22"/>
        </w:rPr>
      </w:pPr>
      <w:r>
        <w:rPr>
          <w:sz w:val="22"/>
        </w:rPr>
        <w:t>к</w:t>
      </w:r>
      <w:r>
        <w:rPr>
          <w:spacing w:val="-4"/>
          <w:sz w:val="22"/>
        </w:rPr>
        <w:t xml:space="preserve"> </w:t>
      </w:r>
      <w:r>
        <w:rPr>
          <w:sz w:val="22"/>
        </w:rPr>
        <w:t>урокам</w:t>
      </w:r>
      <w:r>
        <w:rPr>
          <w:spacing w:val="-4"/>
          <w:sz w:val="22"/>
        </w:rPr>
        <w:t xml:space="preserve"> </w:t>
      </w:r>
      <w:r>
        <w:rPr>
          <w:sz w:val="22"/>
        </w:rPr>
        <w:t>готовиться</w:t>
      </w:r>
      <w:r>
        <w:rPr>
          <w:spacing w:val="-4"/>
          <w:sz w:val="22"/>
        </w:rPr>
        <w:t xml:space="preserve"> </w:t>
      </w:r>
      <w:r>
        <w:rPr>
          <w:sz w:val="22"/>
        </w:rPr>
        <w:t>нерегулярно,</w:t>
      </w:r>
      <w:r>
        <w:rPr>
          <w:spacing w:val="-4"/>
          <w:sz w:val="22"/>
        </w:rPr>
        <w:t xml:space="preserve"> </w:t>
      </w:r>
      <w:r>
        <w:rPr>
          <w:sz w:val="22"/>
        </w:rPr>
        <w:t>под</w:t>
      </w:r>
      <w:r>
        <w:rPr>
          <w:spacing w:val="-4"/>
          <w:sz w:val="22"/>
        </w:rPr>
        <w:t xml:space="preserve"> </w:t>
      </w:r>
      <w:r>
        <w:rPr>
          <w:sz w:val="22"/>
        </w:rPr>
        <w:t>контролем</w:t>
      </w:r>
      <w:r>
        <w:rPr>
          <w:spacing w:val="-4"/>
          <w:sz w:val="22"/>
        </w:rPr>
        <w:t xml:space="preserve"> </w:t>
      </w:r>
      <w:r>
        <w:rPr>
          <w:spacing w:val="-2"/>
          <w:sz w:val="22"/>
        </w:rPr>
        <w:t>взрослых;</w:t>
      </w:r>
    </w:p>
    <w:p w14:paraId="157128C6">
      <w:pPr>
        <w:pStyle w:val="8"/>
        <w:numPr>
          <w:ilvl w:val="4"/>
          <w:numId w:val="41"/>
        </w:numPr>
        <w:tabs>
          <w:tab w:val="left" w:pos="1613"/>
        </w:tabs>
        <w:spacing w:before="0" w:after="0" w:line="252" w:lineRule="exact"/>
        <w:ind w:left="1613" w:right="0" w:hanging="360"/>
        <w:jc w:val="left"/>
        <w:rPr>
          <w:sz w:val="22"/>
        </w:rPr>
      </w:pPr>
      <w:r>
        <w:rPr>
          <w:sz w:val="22"/>
        </w:rPr>
        <w:t>отношение</w:t>
      </w:r>
      <w:r>
        <w:rPr>
          <w:spacing w:val="-9"/>
          <w:sz w:val="22"/>
        </w:rPr>
        <w:t xml:space="preserve"> </w:t>
      </w:r>
      <w:r>
        <w:rPr>
          <w:sz w:val="22"/>
        </w:rPr>
        <w:t>добросовестное,</w:t>
      </w:r>
      <w:r>
        <w:rPr>
          <w:spacing w:val="-6"/>
          <w:sz w:val="22"/>
        </w:rPr>
        <w:t xml:space="preserve"> </w:t>
      </w:r>
      <w:r>
        <w:rPr>
          <w:sz w:val="22"/>
        </w:rPr>
        <w:t>но</w:t>
      </w:r>
      <w:r>
        <w:rPr>
          <w:spacing w:val="-5"/>
          <w:sz w:val="22"/>
        </w:rPr>
        <w:t xml:space="preserve"> </w:t>
      </w:r>
      <w:r>
        <w:rPr>
          <w:sz w:val="22"/>
        </w:rPr>
        <w:t>без</w:t>
      </w:r>
      <w:r>
        <w:rPr>
          <w:spacing w:val="-5"/>
          <w:sz w:val="22"/>
        </w:rPr>
        <w:t xml:space="preserve"> </w:t>
      </w:r>
      <w:r>
        <w:rPr>
          <w:sz w:val="22"/>
        </w:rPr>
        <w:t>увлечения,</w:t>
      </w:r>
      <w:r>
        <w:rPr>
          <w:spacing w:val="-5"/>
          <w:sz w:val="22"/>
        </w:rPr>
        <w:t xml:space="preserve"> </w:t>
      </w:r>
      <w:r>
        <w:rPr>
          <w:sz w:val="22"/>
        </w:rPr>
        <w:t>не</w:t>
      </w:r>
      <w:r>
        <w:rPr>
          <w:spacing w:val="-5"/>
          <w:sz w:val="22"/>
        </w:rPr>
        <w:t xml:space="preserve"> </w:t>
      </w:r>
      <w:r>
        <w:rPr>
          <w:sz w:val="22"/>
        </w:rPr>
        <w:t>ради</w:t>
      </w:r>
      <w:r>
        <w:rPr>
          <w:spacing w:val="-5"/>
          <w:sz w:val="22"/>
        </w:rPr>
        <w:t xml:space="preserve"> </w:t>
      </w:r>
      <w:r>
        <w:rPr>
          <w:sz w:val="22"/>
        </w:rPr>
        <w:t>знаний,</w:t>
      </w:r>
      <w:r>
        <w:rPr>
          <w:spacing w:val="-5"/>
          <w:sz w:val="22"/>
        </w:rPr>
        <w:t xml:space="preserve"> </w:t>
      </w:r>
      <w:r>
        <w:rPr>
          <w:sz w:val="22"/>
        </w:rPr>
        <w:t>ради</w:t>
      </w:r>
      <w:r>
        <w:rPr>
          <w:spacing w:val="-5"/>
          <w:sz w:val="22"/>
        </w:rPr>
        <w:t xml:space="preserve"> </w:t>
      </w:r>
      <w:r>
        <w:rPr>
          <w:spacing w:val="-2"/>
          <w:sz w:val="22"/>
        </w:rPr>
        <w:t>оценок;</w:t>
      </w:r>
    </w:p>
    <w:p w14:paraId="5E05C0F0">
      <w:pPr>
        <w:pStyle w:val="8"/>
        <w:numPr>
          <w:ilvl w:val="4"/>
          <w:numId w:val="41"/>
        </w:numPr>
        <w:tabs>
          <w:tab w:val="left" w:pos="1613"/>
        </w:tabs>
        <w:spacing w:before="1" w:after="0" w:line="240" w:lineRule="auto"/>
        <w:ind w:left="1613" w:right="246" w:hanging="360"/>
        <w:jc w:val="left"/>
        <w:rPr>
          <w:sz w:val="22"/>
        </w:rPr>
      </w:pPr>
      <w:r>
        <w:rPr>
          <w:sz w:val="22"/>
        </w:rPr>
        <w:t>отношение</w:t>
      </w:r>
      <w:r>
        <w:rPr>
          <w:spacing w:val="40"/>
          <w:sz w:val="22"/>
        </w:rPr>
        <w:t xml:space="preserve"> </w:t>
      </w:r>
      <w:r>
        <w:rPr>
          <w:sz w:val="22"/>
        </w:rPr>
        <w:t>сознательное,</w:t>
      </w:r>
      <w:r>
        <w:rPr>
          <w:spacing w:val="40"/>
          <w:sz w:val="22"/>
        </w:rPr>
        <w:t xml:space="preserve"> </w:t>
      </w:r>
      <w:r>
        <w:rPr>
          <w:sz w:val="22"/>
        </w:rPr>
        <w:t>добросовестное,</w:t>
      </w:r>
      <w:r>
        <w:rPr>
          <w:spacing w:val="40"/>
          <w:sz w:val="22"/>
        </w:rPr>
        <w:t xml:space="preserve"> </w:t>
      </w:r>
      <w:r>
        <w:rPr>
          <w:sz w:val="22"/>
        </w:rPr>
        <w:t>интерес</w:t>
      </w:r>
      <w:r>
        <w:rPr>
          <w:spacing w:val="40"/>
          <w:sz w:val="22"/>
        </w:rPr>
        <w:t xml:space="preserve"> </w:t>
      </w:r>
      <w:r>
        <w:rPr>
          <w:sz w:val="22"/>
        </w:rPr>
        <w:t>проявляется</w:t>
      </w:r>
      <w:r>
        <w:rPr>
          <w:spacing w:val="40"/>
          <w:sz w:val="22"/>
        </w:rPr>
        <w:t xml:space="preserve"> </w:t>
      </w:r>
      <w:r>
        <w:rPr>
          <w:sz w:val="22"/>
        </w:rPr>
        <w:t>избирательно,</w:t>
      </w:r>
      <w:r>
        <w:rPr>
          <w:spacing w:val="40"/>
          <w:sz w:val="22"/>
        </w:rPr>
        <w:t xml:space="preserve"> </w:t>
      </w:r>
      <w:r>
        <w:rPr>
          <w:sz w:val="22"/>
        </w:rPr>
        <w:t>не</w:t>
      </w:r>
      <w:r>
        <w:rPr>
          <w:spacing w:val="40"/>
          <w:sz w:val="22"/>
        </w:rPr>
        <w:t xml:space="preserve"> </w:t>
      </w:r>
      <w:r>
        <w:rPr>
          <w:sz w:val="22"/>
        </w:rPr>
        <w:t>ко</w:t>
      </w:r>
      <w:r>
        <w:rPr>
          <w:spacing w:val="40"/>
          <w:sz w:val="22"/>
        </w:rPr>
        <w:t xml:space="preserve"> </w:t>
      </w:r>
      <w:r>
        <w:rPr>
          <w:sz w:val="22"/>
        </w:rPr>
        <w:t xml:space="preserve">всем </w:t>
      </w:r>
      <w:r>
        <w:rPr>
          <w:spacing w:val="-2"/>
          <w:sz w:val="22"/>
        </w:rPr>
        <w:t>предметам;</w:t>
      </w:r>
    </w:p>
    <w:p w14:paraId="2FD221A9">
      <w:pPr>
        <w:pStyle w:val="8"/>
        <w:numPr>
          <w:ilvl w:val="4"/>
          <w:numId w:val="41"/>
        </w:numPr>
        <w:tabs>
          <w:tab w:val="left" w:pos="1613"/>
        </w:tabs>
        <w:spacing w:before="1" w:after="0" w:line="240" w:lineRule="auto"/>
        <w:ind w:left="1613" w:right="0" w:hanging="360"/>
        <w:jc w:val="left"/>
        <w:rPr>
          <w:sz w:val="22"/>
        </w:rPr>
      </w:pPr>
      <w:r>
        <w:rPr>
          <w:sz w:val="22"/>
        </w:rPr>
        <w:t>отношение</w:t>
      </w:r>
      <w:r>
        <w:rPr>
          <w:spacing w:val="-7"/>
          <w:sz w:val="22"/>
        </w:rPr>
        <w:t xml:space="preserve"> </w:t>
      </w:r>
      <w:r>
        <w:rPr>
          <w:sz w:val="22"/>
        </w:rPr>
        <w:t>увлеченное,</w:t>
      </w:r>
      <w:r>
        <w:rPr>
          <w:spacing w:val="-9"/>
          <w:sz w:val="22"/>
        </w:rPr>
        <w:t xml:space="preserve"> </w:t>
      </w:r>
      <w:r>
        <w:rPr>
          <w:sz w:val="22"/>
        </w:rPr>
        <w:t>сознательное,</w:t>
      </w:r>
      <w:r>
        <w:rPr>
          <w:spacing w:val="-9"/>
          <w:sz w:val="22"/>
        </w:rPr>
        <w:t xml:space="preserve"> </w:t>
      </w:r>
      <w:r>
        <w:rPr>
          <w:spacing w:val="-2"/>
          <w:sz w:val="22"/>
        </w:rPr>
        <w:t>добросовестное.</w:t>
      </w:r>
    </w:p>
    <w:p w14:paraId="2C0C3822">
      <w:pPr>
        <w:spacing w:before="4"/>
        <w:ind w:left="2633" w:right="534" w:hanging="200"/>
        <w:jc w:val="left"/>
        <w:rPr>
          <w:b/>
          <w:sz w:val="22"/>
        </w:rPr>
      </w:pPr>
      <w:r>
        <w:rPr>
          <w:b/>
          <w:sz w:val="22"/>
        </w:rPr>
        <w:t>Уровень</w:t>
      </w:r>
      <w:r>
        <w:rPr>
          <w:b/>
          <w:spacing w:val="-7"/>
          <w:sz w:val="22"/>
        </w:rPr>
        <w:t xml:space="preserve"> </w:t>
      </w:r>
      <w:r>
        <w:rPr>
          <w:b/>
          <w:sz w:val="22"/>
        </w:rPr>
        <w:t>развития</w:t>
      </w:r>
      <w:r>
        <w:rPr>
          <w:b/>
          <w:spacing w:val="-5"/>
          <w:sz w:val="22"/>
        </w:rPr>
        <w:t xml:space="preserve"> </w:t>
      </w:r>
      <w:r>
        <w:rPr>
          <w:b/>
          <w:sz w:val="22"/>
        </w:rPr>
        <w:t>полезных</w:t>
      </w:r>
      <w:r>
        <w:rPr>
          <w:b/>
          <w:spacing w:val="-7"/>
          <w:sz w:val="22"/>
        </w:rPr>
        <w:t xml:space="preserve"> </w:t>
      </w:r>
      <w:r>
        <w:rPr>
          <w:b/>
          <w:sz w:val="22"/>
        </w:rPr>
        <w:t>интересов,</w:t>
      </w:r>
      <w:r>
        <w:rPr>
          <w:b/>
          <w:spacing w:val="-5"/>
          <w:sz w:val="22"/>
        </w:rPr>
        <w:t xml:space="preserve"> </w:t>
      </w:r>
      <w:r>
        <w:rPr>
          <w:b/>
          <w:sz w:val="22"/>
        </w:rPr>
        <w:t>знаний,</w:t>
      </w:r>
      <w:r>
        <w:rPr>
          <w:b/>
          <w:spacing w:val="-8"/>
          <w:sz w:val="22"/>
        </w:rPr>
        <w:t xml:space="preserve"> </w:t>
      </w:r>
      <w:r>
        <w:rPr>
          <w:b/>
          <w:sz w:val="22"/>
        </w:rPr>
        <w:t>навыков,</w:t>
      </w:r>
      <w:r>
        <w:rPr>
          <w:b/>
          <w:spacing w:val="-5"/>
          <w:sz w:val="22"/>
        </w:rPr>
        <w:t xml:space="preserve"> </w:t>
      </w:r>
      <w:r>
        <w:rPr>
          <w:b/>
          <w:sz w:val="22"/>
        </w:rPr>
        <w:t>умений (спортивные, трудовые, технические, художественные и т.д.):</w:t>
      </w:r>
    </w:p>
    <w:p w14:paraId="0908B089">
      <w:pPr>
        <w:pStyle w:val="8"/>
        <w:numPr>
          <w:ilvl w:val="4"/>
          <w:numId w:val="41"/>
        </w:numPr>
        <w:tabs>
          <w:tab w:val="left" w:pos="1613"/>
        </w:tabs>
        <w:spacing w:before="0" w:after="0" w:line="248" w:lineRule="exact"/>
        <w:ind w:left="1613" w:right="0" w:hanging="360"/>
        <w:jc w:val="left"/>
        <w:rPr>
          <w:sz w:val="22"/>
        </w:rPr>
      </w:pPr>
      <w:r>
        <w:rPr>
          <w:sz w:val="22"/>
        </w:rPr>
        <w:t>индифферентность</w:t>
      </w:r>
      <w:r>
        <w:rPr>
          <w:spacing w:val="-11"/>
          <w:sz w:val="22"/>
        </w:rPr>
        <w:t xml:space="preserve"> </w:t>
      </w:r>
      <w:r>
        <w:rPr>
          <w:sz w:val="22"/>
        </w:rPr>
        <w:t>интересов,</w:t>
      </w:r>
      <w:r>
        <w:rPr>
          <w:spacing w:val="-8"/>
          <w:sz w:val="22"/>
        </w:rPr>
        <w:t xml:space="preserve"> </w:t>
      </w:r>
      <w:r>
        <w:rPr>
          <w:sz w:val="22"/>
        </w:rPr>
        <w:t>преобладание</w:t>
      </w:r>
      <w:r>
        <w:rPr>
          <w:spacing w:val="-8"/>
          <w:sz w:val="22"/>
        </w:rPr>
        <w:t xml:space="preserve"> </w:t>
      </w:r>
      <w:r>
        <w:rPr>
          <w:sz w:val="22"/>
        </w:rPr>
        <w:t>пустого</w:t>
      </w:r>
      <w:r>
        <w:rPr>
          <w:spacing w:val="-8"/>
          <w:sz w:val="22"/>
        </w:rPr>
        <w:t xml:space="preserve"> </w:t>
      </w:r>
      <w:r>
        <w:rPr>
          <w:spacing w:val="-2"/>
          <w:sz w:val="22"/>
        </w:rPr>
        <w:t>времяпрепровождения;</w:t>
      </w:r>
    </w:p>
    <w:p w14:paraId="40B55C26">
      <w:pPr>
        <w:pStyle w:val="8"/>
        <w:numPr>
          <w:ilvl w:val="4"/>
          <w:numId w:val="41"/>
        </w:numPr>
        <w:tabs>
          <w:tab w:val="left" w:pos="1613"/>
        </w:tabs>
        <w:spacing w:before="0" w:after="0" w:line="252" w:lineRule="exact"/>
        <w:ind w:left="1613" w:right="0" w:hanging="360"/>
        <w:jc w:val="left"/>
        <w:rPr>
          <w:sz w:val="22"/>
        </w:rPr>
      </w:pPr>
      <w:r>
        <w:rPr>
          <w:sz w:val="22"/>
        </w:rPr>
        <w:t>интересы</w:t>
      </w:r>
      <w:r>
        <w:rPr>
          <w:spacing w:val="-12"/>
          <w:sz w:val="22"/>
        </w:rPr>
        <w:t xml:space="preserve"> </w:t>
      </w:r>
      <w:r>
        <w:rPr>
          <w:sz w:val="22"/>
        </w:rPr>
        <w:t>поверхностные,</w:t>
      </w:r>
      <w:r>
        <w:rPr>
          <w:spacing w:val="-12"/>
          <w:sz w:val="22"/>
        </w:rPr>
        <w:t xml:space="preserve"> </w:t>
      </w:r>
      <w:r>
        <w:rPr>
          <w:sz w:val="22"/>
        </w:rPr>
        <w:t>неустойчивые,</w:t>
      </w:r>
      <w:r>
        <w:rPr>
          <w:spacing w:val="-11"/>
          <w:sz w:val="22"/>
        </w:rPr>
        <w:t xml:space="preserve"> </w:t>
      </w:r>
      <w:r>
        <w:rPr>
          <w:sz w:val="22"/>
        </w:rPr>
        <w:t>развлекательного</w:t>
      </w:r>
      <w:r>
        <w:rPr>
          <w:spacing w:val="-11"/>
          <w:sz w:val="22"/>
        </w:rPr>
        <w:t xml:space="preserve"> </w:t>
      </w:r>
      <w:r>
        <w:rPr>
          <w:spacing w:val="-2"/>
          <w:sz w:val="22"/>
        </w:rPr>
        <w:t>характера;</w:t>
      </w:r>
    </w:p>
    <w:p w14:paraId="50C82339">
      <w:pPr>
        <w:pStyle w:val="8"/>
        <w:numPr>
          <w:ilvl w:val="4"/>
          <w:numId w:val="41"/>
        </w:numPr>
        <w:tabs>
          <w:tab w:val="left" w:pos="1613"/>
        </w:tabs>
        <w:spacing w:before="2" w:after="0" w:line="240" w:lineRule="auto"/>
        <w:ind w:left="1613" w:right="245" w:hanging="360"/>
        <w:jc w:val="left"/>
        <w:rPr>
          <w:sz w:val="22"/>
        </w:rPr>
      </w:pPr>
      <w:r>
        <w:rPr>
          <w:sz w:val="22"/>
        </w:rPr>
        <w:t>интересы и полезные занятия не получили самостоятельного углубленного развития, форми- руются больше под влиянием других;</w:t>
      </w:r>
    </w:p>
    <w:p w14:paraId="75A0F798">
      <w:pPr>
        <w:pStyle w:val="8"/>
        <w:numPr>
          <w:ilvl w:val="4"/>
          <w:numId w:val="41"/>
        </w:numPr>
        <w:tabs>
          <w:tab w:val="left" w:pos="1613"/>
        </w:tabs>
        <w:spacing w:before="0" w:after="0" w:line="252" w:lineRule="exact"/>
        <w:ind w:left="1613" w:right="0" w:hanging="360"/>
        <w:jc w:val="left"/>
        <w:rPr>
          <w:sz w:val="22"/>
        </w:rPr>
      </w:pPr>
      <w:r>
        <w:rPr>
          <w:sz w:val="22"/>
        </w:rPr>
        <w:t>интересы</w:t>
      </w:r>
      <w:r>
        <w:rPr>
          <w:spacing w:val="-9"/>
          <w:sz w:val="22"/>
        </w:rPr>
        <w:t xml:space="preserve"> </w:t>
      </w:r>
      <w:r>
        <w:rPr>
          <w:sz w:val="22"/>
        </w:rPr>
        <w:t>глубокие,</w:t>
      </w:r>
      <w:r>
        <w:rPr>
          <w:spacing w:val="-4"/>
          <w:sz w:val="22"/>
        </w:rPr>
        <w:t xml:space="preserve"> </w:t>
      </w:r>
      <w:r>
        <w:rPr>
          <w:sz w:val="22"/>
        </w:rPr>
        <w:t>разносторонние,</w:t>
      </w:r>
      <w:r>
        <w:rPr>
          <w:spacing w:val="-5"/>
          <w:sz w:val="22"/>
        </w:rPr>
        <w:t xml:space="preserve"> </w:t>
      </w:r>
      <w:r>
        <w:rPr>
          <w:sz w:val="22"/>
        </w:rPr>
        <w:t>но</w:t>
      </w:r>
      <w:r>
        <w:rPr>
          <w:spacing w:val="-4"/>
          <w:sz w:val="22"/>
        </w:rPr>
        <w:t xml:space="preserve"> </w:t>
      </w:r>
      <w:r>
        <w:rPr>
          <w:sz w:val="22"/>
        </w:rPr>
        <w:t>не</w:t>
      </w:r>
      <w:r>
        <w:rPr>
          <w:spacing w:val="-7"/>
          <w:sz w:val="22"/>
        </w:rPr>
        <w:t xml:space="preserve"> </w:t>
      </w:r>
      <w:r>
        <w:rPr>
          <w:sz w:val="22"/>
        </w:rPr>
        <w:t>закреплены</w:t>
      </w:r>
      <w:r>
        <w:rPr>
          <w:spacing w:val="-4"/>
          <w:sz w:val="22"/>
        </w:rPr>
        <w:t xml:space="preserve"> </w:t>
      </w:r>
      <w:r>
        <w:rPr>
          <w:sz w:val="22"/>
        </w:rPr>
        <w:t>в</w:t>
      </w:r>
      <w:r>
        <w:rPr>
          <w:spacing w:val="-6"/>
          <w:sz w:val="22"/>
        </w:rPr>
        <w:t xml:space="preserve"> </w:t>
      </w:r>
      <w:r>
        <w:rPr>
          <w:sz w:val="22"/>
        </w:rPr>
        <w:t>полезных</w:t>
      </w:r>
      <w:r>
        <w:rPr>
          <w:spacing w:val="-7"/>
          <w:sz w:val="22"/>
        </w:rPr>
        <w:t xml:space="preserve"> </w:t>
      </w:r>
      <w:r>
        <w:rPr>
          <w:sz w:val="22"/>
        </w:rPr>
        <w:t>знаниях,</w:t>
      </w:r>
      <w:r>
        <w:rPr>
          <w:spacing w:val="-7"/>
          <w:sz w:val="22"/>
        </w:rPr>
        <w:t xml:space="preserve"> </w:t>
      </w:r>
      <w:r>
        <w:rPr>
          <w:sz w:val="22"/>
        </w:rPr>
        <w:t>навыках,</w:t>
      </w:r>
      <w:r>
        <w:rPr>
          <w:spacing w:val="-4"/>
          <w:sz w:val="22"/>
        </w:rPr>
        <w:t xml:space="preserve"> </w:t>
      </w:r>
      <w:r>
        <w:rPr>
          <w:spacing w:val="-2"/>
          <w:sz w:val="22"/>
        </w:rPr>
        <w:t>умениях;</w:t>
      </w:r>
    </w:p>
    <w:p w14:paraId="63455E4C">
      <w:pPr>
        <w:pStyle w:val="8"/>
        <w:numPr>
          <w:ilvl w:val="4"/>
          <w:numId w:val="41"/>
        </w:numPr>
        <w:tabs>
          <w:tab w:val="left" w:pos="1613"/>
        </w:tabs>
        <w:spacing w:before="0" w:after="0" w:line="240" w:lineRule="auto"/>
        <w:ind w:left="1613" w:right="245" w:hanging="360"/>
        <w:jc w:val="left"/>
        <w:rPr>
          <w:sz w:val="22"/>
        </w:rPr>
      </w:pPr>
      <w:r>
        <w:rPr>
          <w:sz w:val="22"/>
        </w:rPr>
        <w:t>глубокие интересы, выражающиеся в самостоятельной работе по закреплению знаний, навы- ков, умений.</w:t>
      </w:r>
    </w:p>
    <w:p w14:paraId="26CD275B">
      <w:pPr>
        <w:pStyle w:val="8"/>
        <w:numPr>
          <w:ilvl w:val="2"/>
          <w:numId w:val="41"/>
        </w:numPr>
        <w:tabs>
          <w:tab w:val="left" w:pos="2829"/>
        </w:tabs>
        <w:spacing w:before="245" w:after="0" w:line="240" w:lineRule="auto"/>
        <w:ind w:left="2829" w:right="0" w:hanging="352"/>
        <w:jc w:val="left"/>
        <w:rPr>
          <w:b/>
          <w:sz w:val="22"/>
        </w:rPr>
      </w:pPr>
      <w:r>
        <w:rPr>
          <w:b/>
          <w:sz w:val="22"/>
        </w:rPr>
        <w:t>Положение</w:t>
      </w:r>
      <w:r>
        <w:rPr>
          <w:b/>
          <w:spacing w:val="-7"/>
          <w:sz w:val="22"/>
        </w:rPr>
        <w:t xml:space="preserve"> </w:t>
      </w:r>
      <w:r>
        <w:rPr>
          <w:b/>
          <w:sz w:val="22"/>
        </w:rPr>
        <w:t>в</w:t>
      </w:r>
      <w:r>
        <w:rPr>
          <w:b/>
          <w:spacing w:val="-5"/>
          <w:sz w:val="22"/>
        </w:rPr>
        <w:t xml:space="preserve"> </w:t>
      </w:r>
      <w:r>
        <w:rPr>
          <w:b/>
          <w:sz w:val="22"/>
        </w:rPr>
        <w:t>классном</w:t>
      </w:r>
      <w:r>
        <w:rPr>
          <w:b/>
          <w:spacing w:val="-7"/>
          <w:sz w:val="22"/>
        </w:rPr>
        <w:t xml:space="preserve"> </w:t>
      </w:r>
      <w:r>
        <w:rPr>
          <w:b/>
          <w:sz w:val="22"/>
        </w:rPr>
        <w:t>коллективе,</w:t>
      </w:r>
      <w:r>
        <w:rPr>
          <w:b/>
          <w:spacing w:val="-5"/>
          <w:sz w:val="22"/>
        </w:rPr>
        <w:t xml:space="preserve"> </w:t>
      </w:r>
      <w:r>
        <w:rPr>
          <w:b/>
          <w:sz w:val="22"/>
        </w:rPr>
        <w:t>отношение</w:t>
      </w:r>
      <w:r>
        <w:rPr>
          <w:b/>
          <w:spacing w:val="-7"/>
          <w:sz w:val="22"/>
        </w:rPr>
        <w:t xml:space="preserve"> </w:t>
      </w:r>
      <w:r>
        <w:rPr>
          <w:b/>
          <w:sz w:val="22"/>
        </w:rPr>
        <w:t>к</w:t>
      </w:r>
      <w:r>
        <w:rPr>
          <w:b/>
          <w:spacing w:val="-4"/>
          <w:sz w:val="22"/>
        </w:rPr>
        <w:t xml:space="preserve"> </w:t>
      </w:r>
      <w:r>
        <w:rPr>
          <w:b/>
          <w:spacing w:val="-2"/>
          <w:sz w:val="22"/>
        </w:rPr>
        <w:t>коллективу</w:t>
      </w:r>
    </w:p>
    <w:p w14:paraId="3E7B59EB">
      <w:pPr>
        <w:pStyle w:val="8"/>
        <w:numPr>
          <w:ilvl w:val="3"/>
          <w:numId w:val="41"/>
        </w:numPr>
        <w:tabs>
          <w:tab w:val="left" w:pos="1385"/>
        </w:tabs>
        <w:spacing w:before="234" w:after="0" w:line="240" w:lineRule="auto"/>
        <w:ind w:left="1385" w:right="0" w:hanging="511"/>
        <w:jc w:val="both"/>
        <w:rPr>
          <w:sz w:val="22"/>
        </w:rPr>
      </w:pPr>
      <w:r>
        <w:rPr>
          <w:sz w:val="22"/>
        </w:rPr>
        <w:t>Позиция</w:t>
      </w:r>
      <w:r>
        <w:rPr>
          <w:spacing w:val="-10"/>
          <w:sz w:val="22"/>
        </w:rPr>
        <w:t xml:space="preserve"> </w:t>
      </w:r>
      <w:r>
        <w:rPr>
          <w:sz w:val="22"/>
        </w:rPr>
        <w:t>в</w:t>
      </w:r>
      <w:r>
        <w:rPr>
          <w:spacing w:val="-8"/>
          <w:sz w:val="22"/>
        </w:rPr>
        <w:t xml:space="preserve"> </w:t>
      </w:r>
      <w:r>
        <w:rPr>
          <w:sz w:val="22"/>
        </w:rPr>
        <w:t>коллективе:</w:t>
      </w:r>
      <w:r>
        <w:rPr>
          <w:spacing w:val="-5"/>
          <w:sz w:val="22"/>
        </w:rPr>
        <w:t xml:space="preserve"> </w:t>
      </w:r>
      <w:r>
        <w:rPr>
          <w:sz w:val="22"/>
        </w:rPr>
        <w:t>лидер,</w:t>
      </w:r>
      <w:r>
        <w:rPr>
          <w:spacing w:val="-6"/>
          <w:sz w:val="22"/>
        </w:rPr>
        <w:t xml:space="preserve"> </w:t>
      </w:r>
      <w:r>
        <w:rPr>
          <w:sz w:val="22"/>
        </w:rPr>
        <w:t>предпочитаемый,</w:t>
      </w:r>
      <w:r>
        <w:rPr>
          <w:spacing w:val="-6"/>
          <w:sz w:val="22"/>
        </w:rPr>
        <w:t xml:space="preserve"> </w:t>
      </w:r>
      <w:r>
        <w:rPr>
          <w:sz w:val="22"/>
        </w:rPr>
        <w:t>принятый,</w:t>
      </w:r>
      <w:r>
        <w:rPr>
          <w:spacing w:val="-6"/>
          <w:sz w:val="22"/>
        </w:rPr>
        <w:t xml:space="preserve"> </w:t>
      </w:r>
      <w:r>
        <w:rPr>
          <w:sz w:val="22"/>
        </w:rPr>
        <w:t>отвергаемый,</w:t>
      </w:r>
      <w:r>
        <w:rPr>
          <w:spacing w:val="-6"/>
          <w:sz w:val="22"/>
        </w:rPr>
        <w:t xml:space="preserve"> </w:t>
      </w:r>
      <w:r>
        <w:rPr>
          <w:spacing w:val="-2"/>
          <w:sz w:val="22"/>
        </w:rPr>
        <w:t>изолированный.</w:t>
      </w:r>
    </w:p>
    <w:p w14:paraId="4247DB66">
      <w:pPr>
        <w:pStyle w:val="8"/>
        <w:numPr>
          <w:ilvl w:val="3"/>
          <w:numId w:val="41"/>
        </w:numPr>
        <w:tabs>
          <w:tab w:val="left" w:pos="1385"/>
          <w:tab w:val="left" w:pos="9745"/>
        </w:tabs>
        <w:spacing w:before="2" w:after="0" w:line="240" w:lineRule="auto"/>
        <w:ind w:left="1385" w:right="0" w:hanging="511"/>
        <w:jc w:val="both"/>
        <w:rPr>
          <w:sz w:val="22"/>
        </w:rPr>
      </w:pPr>
      <w:r>
        <w:rPr>
          <w:sz w:val="22"/>
          <w:u w:val="single"/>
        </w:rPr>
        <w:t>С</w:t>
      </w:r>
      <w:r>
        <w:rPr>
          <w:spacing w:val="-6"/>
          <w:sz w:val="22"/>
          <w:u w:val="single"/>
        </w:rPr>
        <w:t xml:space="preserve"> </w:t>
      </w:r>
      <w:r>
        <w:rPr>
          <w:sz w:val="22"/>
          <w:u w:val="single"/>
        </w:rPr>
        <w:t>кем</w:t>
      </w:r>
      <w:r>
        <w:rPr>
          <w:spacing w:val="-3"/>
          <w:sz w:val="22"/>
          <w:u w:val="single"/>
        </w:rPr>
        <w:t xml:space="preserve"> </w:t>
      </w:r>
      <w:r>
        <w:rPr>
          <w:sz w:val="22"/>
          <w:u w:val="single"/>
        </w:rPr>
        <w:t>из</w:t>
      </w:r>
      <w:r>
        <w:rPr>
          <w:spacing w:val="-3"/>
          <w:sz w:val="22"/>
          <w:u w:val="single"/>
        </w:rPr>
        <w:t xml:space="preserve"> </w:t>
      </w:r>
      <w:r>
        <w:rPr>
          <w:sz w:val="22"/>
          <w:u w:val="single"/>
        </w:rPr>
        <w:t>класса</w:t>
      </w:r>
      <w:r>
        <w:rPr>
          <w:spacing w:val="-3"/>
          <w:sz w:val="22"/>
          <w:u w:val="single"/>
        </w:rPr>
        <w:t xml:space="preserve"> </w:t>
      </w:r>
      <w:r>
        <w:rPr>
          <w:sz w:val="22"/>
          <w:u w:val="single"/>
        </w:rPr>
        <w:t>наиболее</w:t>
      </w:r>
      <w:r>
        <w:rPr>
          <w:spacing w:val="-5"/>
          <w:sz w:val="22"/>
          <w:u w:val="single"/>
        </w:rPr>
        <w:t xml:space="preserve"> </w:t>
      </w:r>
      <w:r>
        <w:rPr>
          <w:sz w:val="22"/>
          <w:u w:val="single"/>
        </w:rPr>
        <w:t>близок.</w:t>
      </w:r>
      <w:r>
        <w:rPr>
          <w:spacing w:val="-5"/>
          <w:sz w:val="22"/>
          <w:u w:val="single"/>
        </w:rPr>
        <w:t xml:space="preserve"> </w:t>
      </w:r>
      <w:r>
        <w:rPr>
          <w:sz w:val="22"/>
          <w:u w:val="single"/>
        </w:rPr>
        <w:t>Характер</w:t>
      </w:r>
      <w:r>
        <w:rPr>
          <w:spacing w:val="-3"/>
          <w:sz w:val="22"/>
          <w:u w:val="single"/>
        </w:rPr>
        <w:t xml:space="preserve"> </w:t>
      </w:r>
      <w:r>
        <w:rPr>
          <w:sz w:val="22"/>
          <w:u w:val="single"/>
        </w:rPr>
        <w:t>взаимного</w:t>
      </w:r>
      <w:r>
        <w:rPr>
          <w:spacing w:val="-2"/>
          <w:sz w:val="22"/>
          <w:u w:val="single"/>
        </w:rPr>
        <w:t xml:space="preserve"> влияния</w:t>
      </w:r>
      <w:r>
        <w:rPr>
          <w:sz w:val="22"/>
          <w:u w:val="single"/>
        </w:rPr>
        <w:tab/>
      </w:r>
    </w:p>
    <w:p w14:paraId="0CBD87E6">
      <w:pPr>
        <w:pStyle w:val="6"/>
        <w:spacing w:line="20" w:lineRule="exact"/>
        <w:ind w:left="7410"/>
        <w:jc w:val="left"/>
        <w:rPr>
          <w:sz w:val="2"/>
        </w:rPr>
      </w:pPr>
      <w:r>
        <w:rPr>
          <w:sz w:val="2"/>
        </w:rPr>
        <mc:AlternateContent>
          <mc:Choice Requires="wpg">
            <w:drawing>
              <wp:inline distT="0" distB="0" distL="0" distR="0">
                <wp:extent cx="1472565" cy="5715"/>
                <wp:effectExtent l="9525" t="0" r="0" b="3810"/>
                <wp:docPr id="45" name="Group 45"/>
                <wp:cNvGraphicFramePr/>
                <a:graphic xmlns:a="http://schemas.openxmlformats.org/drawingml/2006/main">
                  <a:graphicData uri="http://schemas.microsoft.com/office/word/2010/wordprocessingGroup">
                    <wpg:wgp>
                      <wpg:cNvGrpSpPr/>
                      <wpg:grpSpPr>
                        <a:xfrm>
                          <a:off x="0" y="0"/>
                          <a:ext cx="1472565" cy="5715"/>
                          <a:chOff x="0" y="0"/>
                          <a:chExt cx="1472565" cy="5715"/>
                        </a:xfrm>
                      </wpg:grpSpPr>
                      <wps:wsp>
                        <wps:cNvPr id="46" name="Graphic 46"/>
                        <wps:cNvSpPr/>
                        <wps:spPr>
                          <a:xfrm>
                            <a:off x="0" y="2845"/>
                            <a:ext cx="1472565" cy="1270"/>
                          </a:xfrm>
                          <a:custGeom>
                            <a:avLst/>
                            <a:gdLst/>
                            <a:ahLst/>
                            <a:cxnLst/>
                            <a:rect l="l" t="t" r="r" b="b"/>
                            <a:pathLst>
                              <a:path w="1472565">
                                <a:moveTo>
                                  <a:pt x="0" y="0"/>
                                </a:moveTo>
                                <a:lnTo>
                                  <a:pt x="1472184"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45" o:spid="_x0000_s1026" o:spt="203" style="height:0.45pt;width:115.95pt;" coordsize="1472565,5715" o:gfxdata="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SKNc41AAAAAIBAAAPAAAAAAAAAAEAIAAAACIAAABkcnMvZG93bnJldi54bWxQSwECFAAU&#10;AAAACACHTuJAlTQm82cCAACrBQAADgAAAAAAAAABACAAAAAjAQAAZHJzL2Uyb0RvYy54bWxQSwUG&#10;AAAAAAYABgBZAQAA/AUAAAAA&#10;">
                <o:lock v:ext="edit" aspectratio="f"/>
                <v:shape id="Graphic 46" o:spid="_x0000_s1026" o:spt="100" style="position:absolute;left:0;top:2845;height:1270;width:1472565;" filled="f" stroked="t" coordsize="1472565,1" o:gfxdata="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We60L4A&#10;AADbAAAADwAAAAAAAAABACAAAAAiAAAAZHJzL2Rvd25yZXYueG1sUEsBAhQAFAAAAAgAh07iQDMv&#10;BZ47AAAAOQAAABAAAAAAAAAAAQAgAAAADQEAAGRycy9zaGFwZXhtbC54bWxQSwUGAAAAAAYABgBb&#10;AQAAtwMAAAAA&#10;" path="m0,0l1472184,0e">
                  <v:fill on="f" focussize="0,0"/>
                  <v:stroke weight="0.448110236220472pt" color="#000000" joinstyle="round"/>
                  <v:imagedata o:title=""/>
                  <o:lock v:ext="edit" aspectratio="f"/>
                  <v:textbox inset="0mm,0mm,0mm,0mm"/>
                </v:shape>
                <w10:wrap type="none"/>
                <w10:anchorlock/>
              </v:group>
            </w:pict>
          </mc:Fallback>
        </mc:AlternateContent>
      </w:r>
    </w:p>
    <w:p w14:paraId="0366A43C">
      <w:pPr>
        <w:pStyle w:val="8"/>
        <w:numPr>
          <w:ilvl w:val="3"/>
          <w:numId w:val="41"/>
        </w:numPr>
        <w:tabs>
          <w:tab w:val="left" w:pos="1385"/>
          <w:tab w:val="left" w:pos="9779"/>
        </w:tabs>
        <w:spacing w:before="219" w:after="0" w:line="252" w:lineRule="exact"/>
        <w:ind w:left="1385" w:right="0" w:hanging="511"/>
        <w:jc w:val="left"/>
        <w:rPr>
          <w:sz w:val="22"/>
        </w:rPr>
      </w:pPr>
      <w:r>
        <w:rPr>
          <w:sz w:val="22"/>
        </w:rPr>
        <w:t>Взаимоотношение</w:t>
      </w:r>
      <w:r>
        <w:rPr>
          <w:spacing w:val="-10"/>
          <w:sz w:val="22"/>
        </w:rPr>
        <w:t xml:space="preserve"> </w:t>
      </w:r>
      <w:r>
        <w:rPr>
          <w:sz w:val="22"/>
        </w:rPr>
        <w:t>с</w:t>
      </w:r>
      <w:r>
        <w:rPr>
          <w:spacing w:val="-5"/>
          <w:sz w:val="22"/>
        </w:rPr>
        <w:t xml:space="preserve"> </w:t>
      </w:r>
      <w:r>
        <w:rPr>
          <w:sz w:val="22"/>
        </w:rPr>
        <w:t>другими</w:t>
      </w:r>
      <w:r>
        <w:rPr>
          <w:spacing w:val="-5"/>
          <w:sz w:val="22"/>
        </w:rPr>
        <w:t xml:space="preserve"> </w:t>
      </w:r>
      <w:r>
        <w:rPr>
          <w:sz w:val="22"/>
        </w:rPr>
        <w:t>одноклассниками</w:t>
      </w:r>
      <w:r>
        <w:rPr>
          <w:spacing w:val="-25"/>
          <w:sz w:val="22"/>
        </w:rPr>
        <w:t xml:space="preserve"> </w:t>
      </w:r>
      <w:r>
        <w:rPr>
          <w:sz w:val="22"/>
          <w:u w:val="single"/>
        </w:rPr>
        <w:tab/>
      </w:r>
    </w:p>
    <w:p w14:paraId="7E7DDEA7">
      <w:pPr>
        <w:pStyle w:val="8"/>
        <w:numPr>
          <w:ilvl w:val="3"/>
          <w:numId w:val="41"/>
        </w:numPr>
        <w:tabs>
          <w:tab w:val="left" w:pos="1385"/>
        </w:tabs>
        <w:spacing w:before="0" w:after="0" w:line="252" w:lineRule="exact"/>
        <w:ind w:left="1385" w:right="0" w:hanging="511"/>
        <w:jc w:val="left"/>
        <w:rPr>
          <w:sz w:val="22"/>
        </w:rPr>
      </w:pPr>
      <w:r>
        <w:rPr>
          <w:sz w:val="22"/>
        </w:rPr>
        <w:t>Манера,</w:t>
      </w:r>
      <w:r>
        <w:rPr>
          <w:spacing w:val="-4"/>
          <w:sz w:val="22"/>
        </w:rPr>
        <w:t xml:space="preserve"> </w:t>
      </w:r>
      <w:r>
        <w:rPr>
          <w:sz w:val="22"/>
        </w:rPr>
        <w:t>стиль</w:t>
      </w:r>
      <w:r>
        <w:rPr>
          <w:spacing w:val="-5"/>
          <w:sz w:val="22"/>
        </w:rPr>
        <w:t xml:space="preserve"> </w:t>
      </w:r>
      <w:r>
        <w:rPr>
          <w:sz w:val="22"/>
        </w:rPr>
        <w:t>общения</w:t>
      </w:r>
      <w:r>
        <w:rPr>
          <w:spacing w:val="-4"/>
          <w:sz w:val="22"/>
        </w:rPr>
        <w:t xml:space="preserve"> </w:t>
      </w:r>
      <w:r>
        <w:rPr>
          <w:sz w:val="22"/>
        </w:rPr>
        <w:t>с</w:t>
      </w:r>
      <w:r>
        <w:rPr>
          <w:spacing w:val="-4"/>
          <w:sz w:val="22"/>
        </w:rPr>
        <w:t xml:space="preserve"> </w:t>
      </w:r>
      <w:r>
        <w:rPr>
          <w:spacing w:val="-2"/>
          <w:sz w:val="22"/>
        </w:rPr>
        <w:t>окружающими:</w:t>
      </w:r>
    </w:p>
    <w:p w14:paraId="235FE17C">
      <w:pPr>
        <w:pStyle w:val="8"/>
        <w:numPr>
          <w:ilvl w:val="4"/>
          <w:numId w:val="41"/>
        </w:numPr>
        <w:tabs>
          <w:tab w:val="left" w:pos="1610"/>
          <w:tab w:val="left" w:pos="1613"/>
        </w:tabs>
        <w:spacing w:before="1" w:after="0" w:line="240" w:lineRule="auto"/>
        <w:ind w:left="1613" w:right="241" w:hanging="360"/>
        <w:jc w:val="left"/>
        <w:rPr>
          <w:sz w:val="22"/>
        </w:rPr>
      </w:pPr>
      <w:r>
        <w:rPr>
          <w:sz w:val="22"/>
        </w:rPr>
        <w:t>доминантный стиль</w:t>
      </w:r>
      <w:r>
        <w:rPr>
          <w:spacing w:val="-1"/>
          <w:sz w:val="22"/>
        </w:rPr>
        <w:t xml:space="preserve"> </w:t>
      </w:r>
      <w:r>
        <w:rPr>
          <w:sz w:val="22"/>
        </w:rPr>
        <w:t>(уверен в себе, стремится навязать свое мнение, легко перебивает, но</w:t>
      </w:r>
      <w:r>
        <w:rPr>
          <w:spacing w:val="-1"/>
          <w:sz w:val="22"/>
        </w:rPr>
        <w:t xml:space="preserve"> </w:t>
      </w:r>
      <w:r>
        <w:rPr>
          <w:sz w:val="22"/>
        </w:rPr>
        <w:t>дает перебить себя, нелегко признает свою неправоту);</w:t>
      </w:r>
    </w:p>
    <w:p w14:paraId="59DD16C0">
      <w:pPr>
        <w:spacing w:after="0" w:line="240" w:lineRule="auto"/>
        <w:jc w:val="left"/>
        <w:rPr>
          <w:sz w:val="22"/>
        </w:rPr>
        <w:sectPr>
          <w:pgSz w:w="11900" w:h="16850"/>
          <w:pgMar w:top="1040" w:right="560" w:bottom="440" w:left="540" w:header="0" w:footer="246" w:gutter="0"/>
          <w:cols w:space="720" w:num="1"/>
        </w:sectPr>
      </w:pPr>
    </w:p>
    <w:p w14:paraId="7E0F5D82">
      <w:pPr>
        <w:pStyle w:val="8"/>
        <w:numPr>
          <w:ilvl w:val="4"/>
          <w:numId w:val="41"/>
        </w:numPr>
        <w:tabs>
          <w:tab w:val="left" w:pos="1610"/>
          <w:tab w:val="left" w:pos="1613"/>
        </w:tabs>
        <w:spacing w:before="71" w:after="0" w:line="240" w:lineRule="auto"/>
        <w:ind w:left="1613" w:right="240" w:hanging="360"/>
        <w:jc w:val="left"/>
        <w:rPr>
          <w:sz w:val="22"/>
        </w:rPr>
      </w:pPr>
      <w:r>
        <w:rPr>
          <w:sz w:val="22"/>
        </w:rPr>
        <w:t>не доминантный стиль (застенчив, уступчив, легко признает себя неправым, нуждается в по- ощрении при разговоре);</w:t>
      </w:r>
    </w:p>
    <w:p w14:paraId="3C6C7678">
      <w:pPr>
        <w:pStyle w:val="8"/>
        <w:numPr>
          <w:ilvl w:val="4"/>
          <w:numId w:val="41"/>
        </w:numPr>
        <w:tabs>
          <w:tab w:val="left" w:pos="1610"/>
          <w:tab w:val="left" w:pos="1613"/>
        </w:tabs>
        <w:spacing w:before="1" w:after="0" w:line="240" w:lineRule="auto"/>
        <w:ind w:left="1613" w:right="248" w:hanging="360"/>
        <w:jc w:val="left"/>
        <w:rPr>
          <w:sz w:val="22"/>
        </w:rPr>
      </w:pPr>
      <w:r>
        <w:rPr>
          <w:sz w:val="22"/>
        </w:rPr>
        <w:t>экстраверт</w:t>
      </w:r>
      <w:r>
        <w:rPr>
          <w:spacing w:val="30"/>
          <w:sz w:val="22"/>
        </w:rPr>
        <w:t xml:space="preserve"> </w:t>
      </w:r>
      <w:r>
        <w:rPr>
          <w:sz w:val="22"/>
        </w:rPr>
        <w:t>(постоянно</w:t>
      </w:r>
      <w:r>
        <w:rPr>
          <w:spacing w:val="32"/>
          <w:sz w:val="22"/>
        </w:rPr>
        <w:t xml:space="preserve"> </w:t>
      </w:r>
      <w:r>
        <w:rPr>
          <w:sz w:val="22"/>
        </w:rPr>
        <w:t>направлен</w:t>
      </w:r>
      <w:r>
        <w:rPr>
          <w:spacing w:val="32"/>
          <w:sz w:val="22"/>
        </w:rPr>
        <w:t xml:space="preserve"> </w:t>
      </w:r>
      <w:r>
        <w:rPr>
          <w:sz w:val="22"/>
        </w:rPr>
        <w:t>на</w:t>
      </w:r>
      <w:r>
        <w:rPr>
          <w:spacing w:val="30"/>
          <w:sz w:val="22"/>
        </w:rPr>
        <w:t xml:space="preserve"> </w:t>
      </w:r>
      <w:r>
        <w:rPr>
          <w:sz w:val="22"/>
        </w:rPr>
        <w:t>общение,</w:t>
      </w:r>
      <w:r>
        <w:rPr>
          <w:spacing w:val="33"/>
          <w:sz w:val="22"/>
        </w:rPr>
        <w:t xml:space="preserve"> </w:t>
      </w:r>
      <w:r>
        <w:rPr>
          <w:sz w:val="22"/>
        </w:rPr>
        <w:t>легко</w:t>
      </w:r>
      <w:r>
        <w:rPr>
          <w:spacing w:val="32"/>
          <w:sz w:val="22"/>
        </w:rPr>
        <w:t xml:space="preserve"> </w:t>
      </w:r>
      <w:r>
        <w:rPr>
          <w:sz w:val="22"/>
        </w:rPr>
        <w:t>входит</w:t>
      </w:r>
      <w:r>
        <w:rPr>
          <w:spacing w:val="32"/>
          <w:sz w:val="22"/>
        </w:rPr>
        <w:t xml:space="preserve"> </w:t>
      </w:r>
      <w:r>
        <w:rPr>
          <w:sz w:val="22"/>
        </w:rPr>
        <w:t>в</w:t>
      </w:r>
      <w:r>
        <w:rPr>
          <w:spacing w:val="29"/>
          <w:sz w:val="22"/>
        </w:rPr>
        <w:t xml:space="preserve"> </w:t>
      </w:r>
      <w:r>
        <w:rPr>
          <w:sz w:val="22"/>
        </w:rPr>
        <w:t>контакт,</w:t>
      </w:r>
      <w:r>
        <w:rPr>
          <w:spacing w:val="32"/>
          <w:sz w:val="22"/>
        </w:rPr>
        <w:t xml:space="preserve"> </w:t>
      </w:r>
      <w:r>
        <w:rPr>
          <w:sz w:val="22"/>
        </w:rPr>
        <w:t>любопытен,</w:t>
      </w:r>
      <w:r>
        <w:rPr>
          <w:spacing w:val="32"/>
          <w:sz w:val="22"/>
        </w:rPr>
        <w:t xml:space="preserve"> </w:t>
      </w:r>
      <w:r>
        <w:rPr>
          <w:sz w:val="22"/>
        </w:rPr>
        <w:t>открыт, полон внимания к окружающим);</w:t>
      </w:r>
    </w:p>
    <w:p w14:paraId="2BADBE7E">
      <w:pPr>
        <w:pStyle w:val="8"/>
        <w:numPr>
          <w:ilvl w:val="4"/>
          <w:numId w:val="41"/>
        </w:numPr>
        <w:tabs>
          <w:tab w:val="left" w:pos="1610"/>
          <w:tab w:val="left" w:pos="1613"/>
        </w:tabs>
        <w:spacing w:before="0" w:after="0" w:line="240" w:lineRule="auto"/>
        <w:ind w:left="1613" w:right="244" w:hanging="360"/>
        <w:jc w:val="left"/>
        <w:rPr>
          <w:sz w:val="22"/>
        </w:rPr>
      </w:pPr>
      <w:r>
        <w:rPr>
          <w:sz w:val="22"/>
        </w:rPr>
        <w:t>интроверт</w:t>
      </w:r>
      <w:r>
        <w:rPr>
          <w:spacing w:val="-7"/>
          <w:sz w:val="22"/>
        </w:rPr>
        <w:t xml:space="preserve"> </w:t>
      </w:r>
      <w:r>
        <w:rPr>
          <w:sz w:val="22"/>
        </w:rPr>
        <w:t>(не</w:t>
      </w:r>
      <w:r>
        <w:rPr>
          <w:spacing w:val="-7"/>
          <w:sz w:val="22"/>
        </w:rPr>
        <w:t xml:space="preserve"> </w:t>
      </w:r>
      <w:r>
        <w:rPr>
          <w:sz w:val="22"/>
        </w:rPr>
        <w:t>склонен</w:t>
      </w:r>
      <w:r>
        <w:rPr>
          <w:spacing w:val="-7"/>
          <w:sz w:val="22"/>
        </w:rPr>
        <w:t xml:space="preserve"> </w:t>
      </w:r>
      <w:r>
        <w:rPr>
          <w:sz w:val="22"/>
        </w:rPr>
        <w:t>к</w:t>
      </w:r>
      <w:r>
        <w:rPr>
          <w:spacing w:val="-7"/>
          <w:sz w:val="22"/>
        </w:rPr>
        <w:t xml:space="preserve"> </w:t>
      </w:r>
      <w:r>
        <w:rPr>
          <w:sz w:val="22"/>
        </w:rPr>
        <w:t>контактам,</w:t>
      </w:r>
      <w:r>
        <w:rPr>
          <w:spacing w:val="-7"/>
          <w:sz w:val="22"/>
        </w:rPr>
        <w:t xml:space="preserve"> </w:t>
      </w:r>
      <w:r>
        <w:rPr>
          <w:sz w:val="22"/>
        </w:rPr>
        <w:t>замкнут,</w:t>
      </w:r>
      <w:r>
        <w:rPr>
          <w:spacing w:val="-8"/>
          <w:sz w:val="22"/>
        </w:rPr>
        <w:t xml:space="preserve"> </w:t>
      </w:r>
      <w:r>
        <w:rPr>
          <w:sz w:val="22"/>
        </w:rPr>
        <w:t>предпочитает</w:t>
      </w:r>
      <w:r>
        <w:rPr>
          <w:spacing w:val="-8"/>
          <w:sz w:val="22"/>
        </w:rPr>
        <w:t xml:space="preserve"> </w:t>
      </w:r>
      <w:r>
        <w:rPr>
          <w:sz w:val="22"/>
        </w:rPr>
        <w:t>общению</w:t>
      </w:r>
      <w:r>
        <w:rPr>
          <w:spacing w:val="-7"/>
          <w:sz w:val="22"/>
        </w:rPr>
        <w:t xml:space="preserve"> </w:t>
      </w:r>
      <w:r>
        <w:rPr>
          <w:sz w:val="22"/>
        </w:rPr>
        <w:t>деятельность,</w:t>
      </w:r>
      <w:r>
        <w:rPr>
          <w:spacing w:val="-8"/>
          <w:sz w:val="22"/>
        </w:rPr>
        <w:t xml:space="preserve"> </w:t>
      </w:r>
      <w:r>
        <w:rPr>
          <w:sz w:val="22"/>
        </w:rPr>
        <w:t>в</w:t>
      </w:r>
      <w:r>
        <w:rPr>
          <w:spacing w:val="-8"/>
          <w:sz w:val="22"/>
        </w:rPr>
        <w:t xml:space="preserve"> </w:t>
      </w:r>
      <w:r>
        <w:rPr>
          <w:sz w:val="22"/>
        </w:rPr>
        <w:t xml:space="preserve">разговоре </w:t>
      </w:r>
      <w:r>
        <w:rPr>
          <w:spacing w:val="-2"/>
          <w:sz w:val="22"/>
        </w:rPr>
        <w:t>немногословен);</w:t>
      </w:r>
    </w:p>
    <w:p w14:paraId="40206B7D">
      <w:pPr>
        <w:pStyle w:val="8"/>
        <w:numPr>
          <w:ilvl w:val="3"/>
          <w:numId w:val="41"/>
        </w:numPr>
        <w:tabs>
          <w:tab w:val="left" w:pos="1385"/>
          <w:tab w:val="left" w:pos="10110"/>
        </w:tabs>
        <w:spacing w:before="1" w:after="0" w:line="240" w:lineRule="auto"/>
        <w:ind w:left="1385" w:right="0" w:hanging="511"/>
        <w:jc w:val="left"/>
        <w:rPr>
          <w:sz w:val="22"/>
        </w:rPr>
      </w:pPr>
      <w:r>
        <w:rPr>
          <w:sz w:val="22"/>
        </w:rPr>
        <w:t>Отношение</w:t>
      </w:r>
      <w:r>
        <w:rPr>
          <w:spacing w:val="-7"/>
          <w:sz w:val="22"/>
        </w:rPr>
        <w:t xml:space="preserve"> </w:t>
      </w:r>
      <w:r>
        <w:rPr>
          <w:sz w:val="22"/>
        </w:rPr>
        <w:t>к</w:t>
      </w:r>
      <w:r>
        <w:rPr>
          <w:spacing w:val="-8"/>
          <w:sz w:val="22"/>
        </w:rPr>
        <w:t xml:space="preserve"> </w:t>
      </w:r>
      <w:r>
        <w:rPr>
          <w:sz w:val="22"/>
        </w:rPr>
        <w:t>общественному</w:t>
      </w:r>
      <w:r>
        <w:rPr>
          <w:spacing w:val="-9"/>
          <w:sz w:val="22"/>
        </w:rPr>
        <w:t xml:space="preserve"> </w:t>
      </w:r>
      <w:r>
        <w:rPr>
          <w:spacing w:val="-2"/>
          <w:sz w:val="22"/>
        </w:rPr>
        <w:t>мнению</w:t>
      </w:r>
      <w:r>
        <w:rPr>
          <w:sz w:val="22"/>
          <w:u w:val="single"/>
        </w:rPr>
        <w:tab/>
      </w:r>
      <w:r>
        <w:rPr>
          <w:spacing w:val="-24"/>
          <w:sz w:val="22"/>
        </w:rPr>
        <w:t xml:space="preserve"> </w:t>
      </w:r>
      <w:r>
        <w:rPr>
          <w:sz w:val="22"/>
        </w:rPr>
        <w:t>.</w:t>
      </w:r>
    </w:p>
    <w:p w14:paraId="4AC475B9">
      <w:pPr>
        <w:pStyle w:val="6"/>
        <w:spacing w:before="250"/>
        <w:ind w:left="0"/>
        <w:jc w:val="left"/>
        <w:rPr>
          <w:sz w:val="22"/>
        </w:rPr>
      </w:pPr>
    </w:p>
    <w:p w14:paraId="55F67097">
      <w:pPr>
        <w:pStyle w:val="8"/>
        <w:numPr>
          <w:ilvl w:val="2"/>
          <w:numId w:val="41"/>
        </w:numPr>
        <w:tabs>
          <w:tab w:val="left" w:pos="2025"/>
        </w:tabs>
        <w:spacing w:before="0" w:after="0" w:line="240" w:lineRule="auto"/>
        <w:ind w:left="2025" w:right="0" w:hanging="347"/>
        <w:jc w:val="left"/>
        <w:rPr>
          <w:b/>
          <w:sz w:val="22"/>
        </w:rPr>
      </w:pPr>
      <w:r>
        <w:rPr>
          <w:b/>
          <w:sz w:val="22"/>
        </w:rPr>
        <w:t>Отношение</w:t>
      </w:r>
      <w:r>
        <w:rPr>
          <w:b/>
          <w:spacing w:val="-8"/>
          <w:sz w:val="22"/>
        </w:rPr>
        <w:t xml:space="preserve"> </w:t>
      </w:r>
      <w:r>
        <w:rPr>
          <w:b/>
          <w:sz w:val="22"/>
        </w:rPr>
        <w:t>к</w:t>
      </w:r>
      <w:r>
        <w:rPr>
          <w:b/>
          <w:spacing w:val="-6"/>
          <w:sz w:val="22"/>
        </w:rPr>
        <w:t xml:space="preserve"> </w:t>
      </w:r>
      <w:r>
        <w:rPr>
          <w:b/>
          <w:sz w:val="22"/>
        </w:rPr>
        <w:t>общественной</w:t>
      </w:r>
      <w:r>
        <w:rPr>
          <w:b/>
          <w:spacing w:val="-5"/>
          <w:sz w:val="22"/>
        </w:rPr>
        <w:t xml:space="preserve"> </w:t>
      </w:r>
      <w:r>
        <w:rPr>
          <w:b/>
          <w:sz w:val="22"/>
        </w:rPr>
        <w:t>деятельности</w:t>
      </w:r>
      <w:r>
        <w:rPr>
          <w:b/>
          <w:spacing w:val="-6"/>
          <w:sz w:val="22"/>
        </w:rPr>
        <w:t xml:space="preserve"> </w:t>
      </w:r>
      <w:r>
        <w:rPr>
          <w:b/>
          <w:sz w:val="22"/>
        </w:rPr>
        <w:t>и</w:t>
      </w:r>
      <w:r>
        <w:rPr>
          <w:b/>
          <w:spacing w:val="-8"/>
          <w:sz w:val="22"/>
        </w:rPr>
        <w:t xml:space="preserve"> </w:t>
      </w:r>
      <w:r>
        <w:rPr>
          <w:b/>
          <w:sz w:val="22"/>
        </w:rPr>
        <w:t>общественно</w:t>
      </w:r>
      <w:r>
        <w:rPr>
          <w:b/>
          <w:spacing w:val="-2"/>
          <w:sz w:val="22"/>
        </w:rPr>
        <w:t xml:space="preserve"> </w:t>
      </w:r>
      <w:r>
        <w:rPr>
          <w:b/>
          <w:sz w:val="22"/>
        </w:rPr>
        <w:t>—</w:t>
      </w:r>
      <w:r>
        <w:rPr>
          <w:b/>
          <w:spacing w:val="-9"/>
          <w:sz w:val="22"/>
        </w:rPr>
        <w:t xml:space="preserve"> </w:t>
      </w:r>
      <w:r>
        <w:rPr>
          <w:b/>
          <w:sz w:val="22"/>
        </w:rPr>
        <w:t>полезному</w:t>
      </w:r>
      <w:r>
        <w:rPr>
          <w:b/>
          <w:spacing w:val="-5"/>
          <w:sz w:val="22"/>
        </w:rPr>
        <w:t xml:space="preserve"> </w:t>
      </w:r>
      <w:r>
        <w:rPr>
          <w:b/>
          <w:spacing w:val="-2"/>
          <w:sz w:val="22"/>
        </w:rPr>
        <w:t>труду</w:t>
      </w:r>
    </w:p>
    <w:p w14:paraId="4B320721">
      <w:pPr>
        <w:tabs>
          <w:tab w:val="left" w:pos="9337"/>
        </w:tabs>
        <w:spacing w:before="237" w:line="252" w:lineRule="exact"/>
        <w:ind w:left="874" w:right="0" w:firstLine="0"/>
        <w:jc w:val="left"/>
        <w:rPr>
          <w:sz w:val="22"/>
        </w:rPr>
      </w:pPr>
      <w:r>
        <w:rPr>
          <w:sz w:val="22"/>
        </w:rPr>
        <w:t>Поручение</w:t>
      </w:r>
      <w:r>
        <w:rPr>
          <w:spacing w:val="-2"/>
          <w:sz w:val="22"/>
        </w:rPr>
        <w:t xml:space="preserve"> </w:t>
      </w:r>
      <w:r>
        <w:rPr>
          <w:sz w:val="22"/>
        </w:rPr>
        <w:t>в</w:t>
      </w:r>
      <w:r>
        <w:rPr>
          <w:spacing w:val="-2"/>
          <w:sz w:val="22"/>
        </w:rPr>
        <w:t xml:space="preserve"> </w:t>
      </w:r>
      <w:r>
        <w:rPr>
          <w:sz w:val="22"/>
        </w:rPr>
        <w:t>классе</w:t>
      </w:r>
      <w:r>
        <w:rPr>
          <w:spacing w:val="-10"/>
          <w:sz w:val="22"/>
        </w:rPr>
        <w:t xml:space="preserve"> </w:t>
      </w:r>
      <w:r>
        <w:rPr>
          <w:sz w:val="22"/>
          <w:u w:val="single"/>
        </w:rPr>
        <w:tab/>
      </w:r>
    </w:p>
    <w:p w14:paraId="1F41EC74">
      <w:pPr>
        <w:pStyle w:val="8"/>
        <w:numPr>
          <w:ilvl w:val="3"/>
          <w:numId w:val="41"/>
        </w:numPr>
        <w:tabs>
          <w:tab w:val="left" w:pos="1380"/>
          <w:tab w:val="left" w:pos="9448"/>
        </w:tabs>
        <w:spacing w:before="0" w:after="0" w:line="252" w:lineRule="exact"/>
        <w:ind w:left="1380" w:right="0" w:hanging="506"/>
        <w:jc w:val="left"/>
        <w:rPr>
          <w:sz w:val="22"/>
        </w:rPr>
      </w:pPr>
      <w:r>
        <w:rPr>
          <w:sz w:val="22"/>
        </w:rPr>
        <w:t>Отношение</w:t>
      </w:r>
      <w:r>
        <w:rPr>
          <w:spacing w:val="-9"/>
          <w:sz w:val="22"/>
        </w:rPr>
        <w:t xml:space="preserve"> </w:t>
      </w:r>
      <w:r>
        <w:rPr>
          <w:sz w:val="22"/>
        </w:rPr>
        <w:t>к</w:t>
      </w:r>
      <w:r>
        <w:rPr>
          <w:spacing w:val="-7"/>
          <w:sz w:val="22"/>
        </w:rPr>
        <w:t xml:space="preserve"> </w:t>
      </w:r>
      <w:r>
        <w:rPr>
          <w:sz w:val="22"/>
        </w:rPr>
        <w:t>общественным</w:t>
      </w:r>
      <w:r>
        <w:rPr>
          <w:spacing w:val="-5"/>
          <w:sz w:val="22"/>
        </w:rPr>
        <w:t xml:space="preserve"> </w:t>
      </w:r>
      <w:r>
        <w:rPr>
          <w:sz w:val="22"/>
        </w:rPr>
        <w:t>поручениям</w:t>
      </w:r>
      <w:r>
        <w:rPr>
          <w:spacing w:val="-16"/>
          <w:sz w:val="22"/>
        </w:rPr>
        <w:t xml:space="preserve"> </w:t>
      </w:r>
      <w:r>
        <w:rPr>
          <w:sz w:val="22"/>
          <w:u w:val="single"/>
        </w:rPr>
        <w:tab/>
      </w:r>
    </w:p>
    <w:p w14:paraId="2DDE2A79">
      <w:pPr>
        <w:pStyle w:val="8"/>
        <w:numPr>
          <w:ilvl w:val="3"/>
          <w:numId w:val="41"/>
        </w:numPr>
        <w:tabs>
          <w:tab w:val="left" w:pos="1385"/>
        </w:tabs>
        <w:spacing w:before="1" w:after="0" w:line="240" w:lineRule="auto"/>
        <w:ind w:left="874" w:right="244" w:firstLine="0"/>
        <w:jc w:val="left"/>
        <w:rPr>
          <w:sz w:val="22"/>
        </w:rPr>
      </w:pPr>
      <w:r>
        <w:rPr>
          <w:sz w:val="22"/>
        </w:rPr>
        <w:t>Выполнение общественных поручений: добросовестное, недобросовестное, по настроению, под нажимом, с инициативой;</w:t>
      </w:r>
    </w:p>
    <w:p w14:paraId="516048C4">
      <w:pPr>
        <w:pStyle w:val="8"/>
        <w:numPr>
          <w:ilvl w:val="3"/>
          <w:numId w:val="41"/>
        </w:numPr>
        <w:tabs>
          <w:tab w:val="left" w:pos="1380"/>
          <w:tab w:val="left" w:pos="9337"/>
        </w:tabs>
        <w:spacing w:before="0" w:after="0" w:line="252" w:lineRule="exact"/>
        <w:ind w:left="1380" w:right="0" w:hanging="506"/>
        <w:jc w:val="left"/>
        <w:rPr>
          <w:sz w:val="22"/>
        </w:rPr>
      </w:pPr>
      <w:r>
        <w:rPr>
          <w:sz w:val="22"/>
        </w:rPr>
        <w:t>Отношение к трудовым делам класса</w:t>
      </w:r>
      <w:r>
        <w:rPr>
          <w:spacing w:val="42"/>
          <w:sz w:val="22"/>
        </w:rPr>
        <w:t xml:space="preserve"> </w:t>
      </w:r>
      <w:r>
        <w:rPr>
          <w:sz w:val="22"/>
          <w:u w:val="single"/>
        </w:rPr>
        <w:tab/>
      </w:r>
    </w:p>
    <w:p w14:paraId="48688742">
      <w:pPr>
        <w:pStyle w:val="8"/>
        <w:numPr>
          <w:ilvl w:val="3"/>
          <w:numId w:val="41"/>
        </w:numPr>
        <w:tabs>
          <w:tab w:val="left" w:pos="1380"/>
          <w:tab w:val="left" w:pos="9448"/>
        </w:tabs>
        <w:spacing w:before="1" w:after="0" w:line="240" w:lineRule="auto"/>
        <w:ind w:left="1380" w:right="0" w:hanging="506"/>
        <w:jc w:val="left"/>
        <w:rPr>
          <w:sz w:val="22"/>
        </w:rPr>
      </w:pPr>
      <w:r>
        <w:rPr>
          <w:sz w:val="22"/>
        </w:rPr>
        <w:t>Отношение</w:t>
      </w:r>
      <w:r>
        <w:rPr>
          <w:spacing w:val="-1"/>
          <w:sz w:val="22"/>
        </w:rPr>
        <w:t xml:space="preserve"> </w:t>
      </w:r>
      <w:r>
        <w:rPr>
          <w:sz w:val="22"/>
        </w:rPr>
        <w:t>к</w:t>
      </w:r>
      <w:r>
        <w:rPr>
          <w:spacing w:val="-3"/>
          <w:sz w:val="22"/>
        </w:rPr>
        <w:t xml:space="preserve"> </w:t>
      </w:r>
      <w:r>
        <w:rPr>
          <w:sz w:val="22"/>
        </w:rPr>
        <w:t>общественному</w:t>
      </w:r>
      <w:r>
        <w:rPr>
          <w:spacing w:val="-4"/>
          <w:sz w:val="22"/>
        </w:rPr>
        <w:t xml:space="preserve"> </w:t>
      </w:r>
      <w:r>
        <w:rPr>
          <w:sz w:val="22"/>
        </w:rPr>
        <w:t xml:space="preserve">имуществу </w:t>
      </w:r>
      <w:r>
        <w:rPr>
          <w:sz w:val="22"/>
          <w:u w:val="single"/>
        </w:rPr>
        <w:tab/>
      </w:r>
    </w:p>
    <w:p w14:paraId="3AAFCBF1">
      <w:pPr>
        <w:pStyle w:val="8"/>
        <w:numPr>
          <w:ilvl w:val="2"/>
          <w:numId w:val="41"/>
        </w:numPr>
        <w:tabs>
          <w:tab w:val="left" w:pos="4485"/>
        </w:tabs>
        <w:spacing w:before="244" w:after="0" w:line="240" w:lineRule="auto"/>
        <w:ind w:left="4485" w:right="0" w:hanging="347"/>
        <w:jc w:val="left"/>
        <w:rPr>
          <w:b/>
          <w:sz w:val="22"/>
        </w:rPr>
      </w:pPr>
      <w:r>
        <w:rPr>
          <w:b/>
          <w:sz w:val="22"/>
        </w:rPr>
        <w:t>Направленность</w:t>
      </w:r>
      <w:r>
        <w:rPr>
          <w:b/>
          <w:spacing w:val="-8"/>
          <w:sz w:val="22"/>
        </w:rPr>
        <w:t xml:space="preserve"> </w:t>
      </w:r>
      <w:r>
        <w:rPr>
          <w:b/>
          <w:spacing w:val="-2"/>
          <w:sz w:val="22"/>
        </w:rPr>
        <w:t>интересов:</w:t>
      </w:r>
    </w:p>
    <w:p w14:paraId="2A9A7F4A">
      <w:pPr>
        <w:pStyle w:val="8"/>
        <w:numPr>
          <w:ilvl w:val="3"/>
          <w:numId w:val="41"/>
        </w:numPr>
        <w:tabs>
          <w:tab w:val="left" w:pos="1385"/>
        </w:tabs>
        <w:spacing w:before="237" w:after="0" w:line="240" w:lineRule="auto"/>
        <w:ind w:left="874" w:right="242" w:firstLine="0"/>
        <w:jc w:val="left"/>
        <w:rPr>
          <w:sz w:val="22"/>
        </w:rPr>
      </w:pPr>
      <w:r>
        <w:rPr>
          <w:sz w:val="22"/>
        </w:rPr>
        <w:t>Проявляет интерес к деятельности: физический, умственный труд, техническая, общественно-- политическая, организаторская, художественная, спортивная деятельность.</w:t>
      </w:r>
    </w:p>
    <w:p w14:paraId="00AA8157">
      <w:pPr>
        <w:pStyle w:val="8"/>
        <w:numPr>
          <w:ilvl w:val="3"/>
          <w:numId w:val="41"/>
        </w:numPr>
        <w:tabs>
          <w:tab w:val="left" w:pos="1380"/>
          <w:tab w:val="left" w:pos="10144"/>
        </w:tabs>
        <w:spacing w:before="0" w:after="0" w:line="240" w:lineRule="auto"/>
        <w:ind w:left="1380" w:right="0" w:hanging="506"/>
        <w:jc w:val="left"/>
        <w:rPr>
          <w:sz w:val="22"/>
        </w:rPr>
      </w:pPr>
      <w:r>
        <w:rPr>
          <w:sz w:val="22"/>
          <w:u w:val="single"/>
        </w:rPr>
        <w:t>В</w:t>
      </w:r>
      <w:r>
        <w:rPr>
          <w:spacing w:val="-5"/>
          <w:sz w:val="22"/>
          <w:u w:val="single"/>
        </w:rPr>
        <w:t xml:space="preserve"> </w:t>
      </w:r>
      <w:r>
        <w:rPr>
          <w:sz w:val="22"/>
          <w:u w:val="single"/>
        </w:rPr>
        <w:t>каких</w:t>
      </w:r>
      <w:r>
        <w:rPr>
          <w:spacing w:val="-6"/>
          <w:sz w:val="22"/>
          <w:u w:val="single"/>
        </w:rPr>
        <w:t xml:space="preserve"> </w:t>
      </w:r>
      <w:r>
        <w:rPr>
          <w:sz w:val="22"/>
          <w:u w:val="single"/>
        </w:rPr>
        <w:t>кружках</w:t>
      </w:r>
      <w:r>
        <w:rPr>
          <w:spacing w:val="-4"/>
          <w:sz w:val="22"/>
          <w:u w:val="single"/>
        </w:rPr>
        <w:t xml:space="preserve"> </w:t>
      </w:r>
      <w:r>
        <w:rPr>
          <w:sz w:val="22"/>
          <w:u w:val="single"/>
        </w:rPr>
        <w:t>(секциях)</w:t>
      </w:r>
      <w:r>
        <w:rPr>
          <w:spacing w:val="-3"/>
          <w:sz w:val="22"/>
          <w:u w:val="single"/>
        </w:rPr>
        <w:t xml:space="preserve"> </w:t>
      </w:r>
      <w:r>
        <w:rPr>
          <w:spacing w:val="-2"/>
          <w:sz w:val="22"/>
          <w:u w:val="single"/>
        </w:rPr>
        <w:t>состоит</w:t>
      </w:r>
      <w:r>
        <w:rPr>
          <w:sz w:val="22"/>
          <w:u w:val="single"/>
        </w:rPr>
        <w:tab/>
      </w:r>
    </w:p>
    <w:p w14:paraId="7D85633C">
      <w:pPr>
        <w:pStyle w:val="6"/>
        <w:spacing w:line="20" w:lineRule="exact"/>
        <w:ind w:left="4760"/>
        <w:jc w:val="left"/>
        <w:rPr>
          <w:sz w:val="2"/>
        </w:rPr>
      </w:pPr>
      <w:r>
        <w:rPr>
          <w:sz w:val="2"/>
        </w:rPr>
        <mc:AlternateContent>
          <mc:Choice Requires="wpg">
            <w:drawing>
              <wp:inline distT="0" distB="0" distL="0" distR="0">
                <wp:extent cx="3366135" cy="5715"/>
                <wp:effectExtent l="9525" t="0" r="0" b="3810"/>
                <wp:docPr id="47" name="Group 47"/>
                <wp:cNvGraphicFramePr/>
                <a:graphic xmlns:a="http://schemas.openxmlformats.org/drawingml/2006/main">
                  <a:graphicData uri="http://schemas.microsoft.com/office/word/2010/wordprocessingGroup">
                    <wpg:wgp>
                      <wpg:cNvGrpSpPr/>
                      <wpg:grpSpPr>
                        <a:xfrm>
                          <a:off x="0" y="0"/>
                          <a:ext cx="3366135" cy="5715"/>
                          <a:chOff x="0" y="0"/>
                          <a:chExt cx="3366135" cy="5715"/>
                        </a:xfrm>
                      </wpg:grpSpPr>
                      <wps:wsp>
                        <wps:cNvPr id="48" name="Graphic 48"/>
                        <wps:cNvSpPr/>
                        <wps:spPr>
                          <a:xfrm>
                            <a:off x="0" y="2845"/>
                            <a:ext cx="3366135" cy="1270"/>
                          </a:xfrm>
                          <a:custGeom>
                            <a:avLst/>
                            <a:gdLst/>
                            <a:ahLst/>
                            <a:cxnLst/>
                            <a:rect l="l" t="t" r="r" b="b"/>
                            <a:pathLst>
                              <a:path w="3366135">
                                <a:moveTo>
                                  <a:pt x="0" y="0"/>
                                </a:moveTo>
                                <a:lnTo>
                                  <a:pt x="3365627"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47" o:spid="_x0000_s1026" o:spt="203" style="height:0.45pt;width:265.05pt;" coordsize="3366135,5715" o:gfxdata="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OHuyPfUAAAAAgEAAA8AAAAAAAAAAQAgAAAAIgAAAGRycy9kb3ducmV2LnhtbFBLAQIU&#10;ABQAAAAIAIdO4kDaeDoQaQIAAKsFAAAOAAAAAAAAAAEAIAAAACMBAABkcnMvZTJvRG9jLnhtbFBL&#10;BQYAAAAABgAGAFkBAAD+BQAAAAA=&#10;">
                <o:lock v:ext="edit" aspectratio="f"/>
                <v:shape id="Graphic 48" o:spid="_x0000_s1026" o:spt="100" style="position:absolute;left:0;top:2845;height:1270;width:3366135;" filled="f" stroked="t" coordsize="3366135,1" o:gfxdata="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1xg5a2AAAA2wAAAA8A&#10;AAAAAAAAAQAgAAAAIgAAAGRycy9kb3ducmV2LnhtbFBLAQIUABQAAAAIAIdO4kAzLwWeOwAAADkA&#10;AAAQAAAAAAAAAAEAIAAAAAUBAABkcnMvc2hhcGV4bWwueG1sUEsFBgAAAAAGAAYAWwEAAK8DAAAA&#10;AA==&#10;" path="m0,0l3365627,0e">
                  <v:fill on="f" focussize="0,0"/>
                  <v:stroke weight="0.448110236220472pt" color="#000000" joinstyle="round"/>
                  <v:imagedata o:title=""/>
                  <o:lock v:ext="edit" aspectratio="f"/>
                  <v:textbox inset="0mm,0mm,0mm,0mm"/>
                </v:shape>
                <w10:wrap type="none"/>
                <w10:anchorlock/>
              </v:group>
            </w:pict>
          </mc:Fallback>
        </mc:AlternateContent>
      </w:r>
    </w:p>
    <w:p w14:paraId="12148B7E">
      <w:pPr>
        <w:tabs>
          <w:tab w:val="left" w:pos="10109"/>
        </w:tabs>
        <w:spacing w:before="219" w:line="252" w:lineRule="exact"/>
        <w:ind w:left="874" w:right="0" w:firstLine="0"/>
        <w:jc w:val="left"/>
        <w:rPr>
          <w:sz w:val="22"/>
        </w:rPr>
      </w:pPr>
      <w:r>
        <w:rPr>
          <w:sz w:val="22"/>
        </w:rPr>
        <w:t>Чем</w:t>
      </w:r>
      <w:r>
        <w:rPr>
          <w:spacing w:val="-5"/>
          <w:sz w:val="22"/>
        </w:rPr>
        <w:t xml:space="preserve"> </w:t>
      </w:r>
      <w:r>
        <w:rPr>
          <w:sz w:val="22"/>
        </w:rPr>
        <w:t>занимается</w:t>
      </w:r>
      <w:r>
        <w:rPr>
          <w:spacing w:val="-3"/>
          <w:sz w:val="22"/>
        </w:rPr>
        <w:t xml:space="preserve"> </w:t>
      </w:r>
      <w:r>
        <w:rPr>
          <w:sz w:val="22"/>
        </w:rPr>
        <w:t>дополнительно</w:t>
      </w:r>
      <w:r>
        <w:rPr>
          <w:spacing w:val="-21"/>
          <w:sz w:val="22"/>
        </w:rPr>
        <w:t xml:space="preserve"> </w:t>
      </w:r>
      <w:r>
        <w:rPr>
          <w:sz w:val="22"/>
          <w:u w:val="single"/>
        </w:rPr>
        <w:tab/>
      </w:r>
    </w:p>
    <w:p w14:paraId="0EA8BA80">
      <w:pPr>
        <w:pStyle w:val="8"/>
        <w:numPr>
          <w:ilvl w:val="3"/>
          <w:numId w:val="41"/>
        </w:numPr>
        <w:tabs>
          <w:tab w:val="left" w:pos="1389"/>
          <w:tab w:val="left" w:pos="9889"/>
        </w:tabs>
        <w:spacing w:before="0" w:after="0" w:line="240" w:lineRule="auto"/>
        <w:ind w:left="874" w:right="240" w:firstLine="0"/>
        <w:jc w:val="left"/>
        <w:rPr>
          <w:sz w:val="22"/>
        </w:rPr>
      </w:pPr>
      <w:r>
        <w:rPr>
          <w:sz w:val="22"/>
        </w:rPr>
        <w:t>Культурный</w:t>
      </w:r>
      <w:r>
        <w:rPr>
          <w:spacing w:val="33"/>
          <w:sz w:val="22"/>
        </w:rPr>
        <w:t xml:space="preserve"> </w:t>
      </w:r>
      <w:r>
        <w:rPr>
          <w:sz w:val="22"/>
        </w:rPr>
        <w:t>кругозор:</w:t>
      </w:r>
      <w:r>
        <w:rPr>
          <w:spacing w:val="34"/>
          <w:sz w:val="22"/>
        </w:rPr>
        <w:t xml:space="preserve"> </w:t>
      </w:r>
      <w:r>
        <w:rPr>
          <w:sz w:val="22"/>
        </w:rPr>
        <w:t>посещает</w:t>
      </w:r>
      <w:r>
        <w:rPr>
          <w:spacing w:val="33"/>
          <w:sz w:val="22"/>
        </w:rPr>
        <w:t xml:space="preserve"> </w:t>
      </w:r>
      <w:r>
        <w:rPr>
          <w:sz w:val="22"/>
        </w:rPr>
        <w:t>ли</w:t>
      </w:r>
      <w:r>
        <w:rPr>
          <w:spacing w:val="33"/>
          <w:sz w:val="22"/>
        </w:rPr>
        <w:t xml:space="preserve"> </w:t>
      </w:r>
      <w:r>
        <w:rPr>
          <w:sz w:val="22"/>
        </w:rPr>
        <w:t>и</w:t>
      </w:r>
      <w:r>
        <w:rPr>
          <w:spacing w:val="31"/>
          <w:sz w:val="22"/>
        </w:rPr>
        <w:t xml:space="preserve"> </w:t>
      </w:r>
      <w:r>
        <w:rPr>
          <w:sz w:val="22"/>
        </w:rPr>
        <w:t>насколько</w:t>
      </w:r>
      <w:r>
        <w:rPr>
          <w:spacing w:val="31"/>
          <w:sz w:val="22"/>
        </w:rPr>
        <w:t xml:space="preserve"> </w:t>
      </w:r>
      <w:r>
        <w:rPr>
          <w:sz w:val="22"/>
        </w:rPr>
        <w:t>часто</w:t>
      </w:r>
      <w:r>
        <w:rPr>
          <w:spacing w:val="33"/>
          <w:sz w:val="22"/>
        </w:rPr>
        <w:t xml:space="preserve"> </w:t>
      </w:r>
      <w:r>
        <w:rPr>
          <w:sz w:val="22"/>
        </w:rPr>
        <w:t>театры,</w:t>
      </w:r>
      <w:r>
        <w:rPr>
          <w:spacing w:val="34"/>
          <w:sz w:val="22"/>
        </w:rPr>
        <w:t xml:space="preserve"> </w:t>
      </w:r>
      <w:r>
        <w:rPr>
          <w:sz w:val="22"/>
        </w:rPr>
        <w:t>музеи,</w:t>
      </w:r>
      <w:r>
        <w:rPr>
          <w:spacing w:val="33"/>
          <w:sz w:val="22"/>
        </w:rPr>
        <w:t xml:space="preserve"> </w:t>
      </w:r>
      <w:r>
        <w:rPr>
          <w:sz w:val="22"/>
        </w:rPr>
        <w:t>выставки,</w:t>
      </w:r>
      <w:r>
        <w:rPr>
          <w:spacing w:val="33"/>
          <w:sz w:val="22"/>
        </w:rPr>
        <w:t xml:space="preserve"> </w:t>
      </w:r>
      <w:r>
        <w:rPr>
          <w:sz w:val="22"/>
        </w:rPr>
        <w:t>каковы</w:t>
      </w:r>
      <w:r>
        <w:rPr>
          <w:spacing w:val="34"/>
          <w:sz w:val="22"/>
        </w:rPr>
        <w:t xml:space="preserve"> </w:t>
      </w:r>
      <w:r>
        <w:rPr>
          <w:sz w:val="22"/>
        </w:rPr>
        <w:t>чита- тельские интересы</w:t>
      </w:r>
      <w:r>
        <w:rPr>
          <w:spacing w:val="-20"/>
          <w:sz w:val="22"/>
        </w:rPr>
        <w:t xml:space="preserve"> </w:t>
      </w:r>
      <w:r>
        <w:rPr>
          <w:sz w:val="22"/>
          <w:u w:val="single"/>
        </w:rPr>
        <w:tab/>
      </w:r>
    </w:p>
    <w:p w14:paraId="4664AD10">
      <w:pPr>
        <w:pStyle w:val="8"/>
        <w:numPr>
          <w:ilvl w:val="2"/>
          <w:numId w:val="41"/>
        </w:numPr>
        <w:tabs>
          <w:tab w:val="left" w:pos="4773"/>
        </w:tabs>
        <w:spacing w:before="245" w:after="0" w:line="240" w:lineRule="auto"/>
        <w:ind w:left="4773" w:right="0" w:hanging="347"/>
        <w:jc w:val="left"/>
        <w:rPr>
          <w:b/>
          <w:sz w:val="22"/>
        </w:rPr>
      </w:pPr>
      <w:r>
        <w:rPr>
          <w:b/>
          <w:sz w:val="22"/>
        </w:rPr>
        <w:t>Самооценка</w:t>
      </w:r>
      <w:r>
        <w:rPr>
          <w:b/>
          <w:spacing w:val="-8"/>
          <w:sz w:val="22"/>
        </w:rPr>
        <w:t xml:space="preserve"> </w:t>
      </w:r>
      <w:r>
        <w:rPr>
          <w:b/>
          <w:spacing w:val="-2"/>
          <w:sz w:val="22"/>
        </w:rPr>
        <w:t>личности</w:t>
      </w:r>
    </w:p>
    <w:p w14:paraId="1608ADF9">
      <w:pPr>
        <w:pStyle w:val="8"/>
        <w:numPr>
          <w:ilvl w:val="3"/>
          <w:numId w:val="41"/>
        </w:numPr>
        <w:tabs>
          <w:tab w:val="left" w:pos="1380"/>
        </w:tabs>
        <w:spacing w:before="237" w:after="0" w:line="252" w:lineRule="exact"/>
        <w:ind w:left="1380" w:right="0" w:hanging="506"/>
        <w:jc w:val="left"/>
        <w:rPr>
          <w:sz w:val="22"/>
        </w:rPr>
      </w:pPr>
      <w:r>
        <w:rPr>
          <w:sz w:val="22"/>
        </w:rPr>
        <w:t>Уровень</w:t>
      </w:r>
      <w:r>
        <w:rPr>
          <w:spacing w:val="-7"/>
          <w:sz w:val="22"/>
        </w:rPr>
        <w:t xml:space="preserve"> </w:t>
      </w:r>
      <w:r>
        <w:rPr>
          <w:spacing w:val="-2"/>
          <w:sz w:val="22"/>
        </w:rPr>
        <w:t>самооценки:</w:t>
      </w:r>
    </w:p>
    <w:p w14:paraId="524DBB96">
      <w:pPr>
        <w:pStyle w:val="8"/>
        <w:numPr>
          <w:ilvl w:val="4"/>
          <w:numId w:val="41"/>
        </w:numPr>
        <w:tabs>
          <w:tab w:val="left" w:pos="1610"/>
          <w:tab w:val="left" w:pos="1613"/>
        </w:tabs>
        <w:spacing w:before="0" w:after="0" w:line="240" w:lineRule="auto"/>
        <w:ind w:left="1613" w:right="242" w:hanging="360"/>
        <w:jc w:val="left"/>
        <w:rPr>
          <w:sz w:val="22"/>
        </w:rPr>
      </w:pPr>
      <w:r>
        <w:rPr>
          <w:sz w:val="22"/>
        </w:rPr>
        <w:t>адекватная (правильно оценивает свои положительные качества, личные возможности и до-</w:t>
      </w:r>
      <w:r>
        <w:rPr>
          <w:spacing w:val="40"/>
          <w:sz w:val="22"/>
        </w:rPr>
        <w:t xml:space="preserve"> </w:t>
      </w:r>
      <w:r>
        <w:rPr>
          <w:spacing w:val="-2"/>
          <w:sz w:val="22"/>
        </w:rPr>
        <w:t>стижения);</w:t>
      </w:r>
    </w:p>
    <w:p w14:paraId="6EE3796B">
      <w:pPr>
        <w:pStyle w:val="8"/>
        <w:numPr>
          <w:ilvl w:val="4"/>
          <w:numId w:val="41"/>
        </w:numPr>
        <w:tabs>
          <w:tab w:val="left" w:pos="1610"/>
        </w:tabs>
        <w:spacing w:before="0" w:after="0" w:line="252" w:lineRule="exact"/>
        <w:ind w:left="1610" w:right="0" w:hanging="357"/>
        <w:jc w:val="left"/>
        <w:rPr>
          <w:sz w:val="22"/>
        </w:rPr>
      </w:pPr>
      <w:r>
        <w:rPr>
          <w:sz w:val="22"/>
        </w:rPr>
        <w:t>завышенная</w:t>
      </w:r>
      <w:r>
        <w:rPr>
          <w:spacing w:val="-10"/>
          <w:sz w:val="22"/>
        </w:rPr>
        <w:t xml:space="preserve"> </w:t>
      </w:r>
      <w:r>
        <w:rPr>
          <w:sz w:val="22"/>
        </w:rPr>
        <w:t>(некритичен</w:t>
      </w:r>
      <w:r>
        <w:rPr>
          <w:spacing w:val="-8"/>
          <w:sz w:val="22"/>
        </w:rPr>
        <w:t xml:space="preserve"> </w:t>
      </w:r>
      <w:r>
        <w:rPr>
          <w:sz w:val="22"/>
        </w:rPr>
        <w:t>по</w:t>
      </w:r>
      <w:r>
        <w:rPr>
          <w:spacing w:val="-6"/>
          <w:sz w:val="22"/>
        </w:rPr>
        <w:t xml:space="preserve"> </w:t>
      </w:r>
      <w:r>
        <w:rPr>
          <w:sz w:val="22"/>
        </w:rPr>
        <w:t>отношению</w:t>
      </w:r>
      <w:r>
        <w:rPr>
          <w:spacing w:val="-5"/>
          <w:sz w:val="22"/>
        </w:rPr>
        <w:t xml:space="preserve"> </w:t>
      </w:r>
      <w:r>
        <w:rPr>
          <w:sz w:val="22"/>
        </w:rPr>
        <w:t>к</w:t>
      </w:r>
      <w:r>
        <w:rPr>
          <w:spacing w:val="-6"/>
          <w:sz w:val="22"/>
        </w:rPr>
        <w:t xml:space="preserve"> </w:t>
      </w:r>
      <w:r>
        <w:rPr>
          <w:sz w:val="22"/>
        </w:rPr>
        <w:t>себе,</w:t>
      </w:r>
      <w:r>
        <w:rPr>
          <w:spacing w:val="-7"/>
          <w:sz w:val="22"/>
        </w:rPr>
        <w:t xml:space="preserve"> </w:t>
      </w:r>
      <w:r>
        <w:rPr>
          <w:sz w:val="22"/>
        </w:rPr>
        <w:t>преувеличивает</w:t>
      </w:r>
      <w:r>
        <w:rPr>
          <w:spacing w:val="-6"/>
          <w:sz w:val="22"/>
        </w:rPr>
        <w:t xml:space="preserve"> </w:t>
      </w:r>
      <w:r>
        <w:rPr>
          <w:sz w:val="22"/>
        </w:rPr>
        <w:t>свои</w:t>
      </w:r>
      <w:r>
        <w:rPr>
          <w:spacing w:val="-5"/>
          <w:sz w:val="22"/>
        </w:rPr>
        <w:t xml:space="preserve"> </w:t>
      </w:r>
      <w:r>
        <w:rPr>
          <w:spacing w:val="-2"/>
          <w:sz w:val="22"/>
        </w:rPr>
        <w:t>достижения);</w:t>
      </w:r>
    </w:p>
    <w:p w14:paraId="65353453">
      <w:pPr>
        <w:pStyle w:val="8"/>
        <w:numPr>
          <w:ilvl w:val="4"/>
          <w:numId w:val="41"/>
        </w:numPr>
        <w:tabs>
          <w:tab w:val="left" w:pos="1610"/>
          <w:tab w:val="left" w:pos="1613"/>
        </w:tabs>
        <w:spacing w:before="0" w:after="0" w:line="240" w:lineRule="auto"/>
        <w:ind w:left="1613" w:right="245" w:hanging="360"/>
        <w:jc w:val="left"/>
        <w:rPr>
          <w:sz w:val="22"/>
        </w:rPr>
      </w:pPr>
      <w:r>
        <w:rPr>
          <w:sz w:val="22"/>
        </w:rPr>
        <w:t xml:space="preserve">заниженная (излишне самокритичен, недооценивает свои положительные качества и личные </w:t>
      </w:r>
      <w:r>
        <w:rPr>
          <w:spacing w:val="-2"/>
          <w:sz w:val="22"/>
        </w:rPr>
        <w:t>достижения);</w:t>
      </w:r>
    </w:p>
    <w:p w14:paraId="57E5669D">
      <w:pPr>
        <w:pStyle w:val="8"/>
        <w:numPr>
          <w:ilvl w:val="3"/>
          <w:numId w:val="41"/>
        </w:numPr>
        <w:tabs>
          <w:tab w:val="left" w:pos="1380"/>
          <w:tab w:val="left" w:pos="9999"/>
        </w:tabs>
        <w:spacing w:before="0" w:after="0" w:line="240" w:lineRule="auto"/>
        <w:ind w:left="1380" w:right="0" w:hanging="506"/>
        <w:jc w:val="left"/>
        <w:rPr>
          <w:sz w:val="22"/>
        </w:rPr>
      </w:pPr>
      <w:r>
        <w:rPr>
          <w:sz w:val="22"/>
        </w:rPr>
        <w:t>Какими</w:t>
      </w:r>
      <w:r>
        <w:rPr>
          <w:spacing w:val="-4"/>
          <w:sz w:val="22"/>
        </w:rPr>
        <w:t xml:space="preserve"> </w:t>
      </w:r>
      <w:r>
        <w:rPr>
          <w:sz w:val="22"/>
        </w:rPr>
        <w:t>бы</w:t>
      </w:r>
      <w:r>
        <w:rPr>
          <w:spacing w:val="-2"/>
          <w:sz w:val="22"/>
        </w:rPr>
        <w:t xml:space="preserve"> </w:t>
      </w:r>
      <w:r>
        <w:rPr>
          <w:sz w:val="22"/>
        </w:rPr>
        <w:t>чертами</w:t>
      </w:r>
      <w:r>
        <w:rPr>
          <w:spacing w:val="-4"/>
          <w:sz w:val="22"/>
        </w:rPr>
        <w:t xml:space="preserve"> </w:t>
      </w:r>
      <w:r>
        <w:rPr>
          <w:sz w:val="22"/>
        </w:rPr>
        <w:t>хотел</w:t>
      </w:r>
      <w:r>
        <w:rPr>
          <w:spacing w:val="-4"/>
          <w:sz w:val="22"/>
        </w:rPr>
        <w:t xml:space="preserve"> </w:t>
      </w:r>
      <w:r>
        <w:rPr>
          <w:sz w:val="22"/>
        </w:rPr>
        <w:t>обладать,</w:t>
      </w:r>
      <w:r>
        <w:rPr>
          <w:spacing w:val="-2"/>
          <w:sz w:val="22"/>
        </w:rPr>
        <w:t xml:space="preserve"> </w:t>
      </w:r>
      <w:r>
        <w:rPr>
          <w:sz w:val="22"/>
        </w:rPr>
        <w:t>от</w:t>
      </w:r>
      <w:r>
        <w:rPr>
          <w:spacing w:val="-6"/>
          <w:sz w:val="22"/>
        </w:rPr>
        <w:t xml:space="preserve"> </w:t>
      </w:r>
      <w:r>
        <w:rPr>
          <w:sz w:val="22"/>
        </w:rPr>
        <w:t>каких</w:t>
      </w:r>
      <w:r>
        <w:rPr>
          <w:spacing w:val="-2"/>
          <w:sz w:val="22"/>
        </w:rPr>
        <w:t xml:space="preserve"> </w:t>
      </w:r>
      <w:r>
        <w:rPr>
          <w:sz w:val="22"/>
        </w:rPr>
        <w:t>бы</w:t>
      </w:r>
      <w:r>
        <w:rPr>
          <w:spacing w:val="-4"/>
          <w:sz w:val="22"/>
        </w:rPr>
        <w:t xml:space="preserve"> </w:t>
      </w:r>
      <w:r>
        <w:rPr>
          <w:sz w:val="22"/>
        </w:rPr>
        <w:t>хотел</w:t>
      </w:r>
      <w:r>
        <w:rPr>
          <w:spacing w:val="-2"/>
          <w:sz w:val="22"/>
        </w:rPr>
        <w:t xml:space="preserve"> </w:t>
      </w:r>
      <w:r>
        <w:rPr>
          <w:sz w:val="22"/>
        </w:rPr>
        <w:t>избавиться?</w:t>
      </w:r>
      <w:r>
        <w:rPr>
          <w:spacing w:val="-17"/>
          <w:sz w:val="22"/>
        </w:rPr>
        <w:t xml:space="preserve"> </w:t>
      </w:r>
      <w:r>
        <w:rPr>
          <w:sz w:val="22"/>
          <w:u w:val="single"/>
        </w:rPr>
        <w:tab/>
      </w:r>
    </w:p>
    <w:p w14:paraId="2F091F9F">
      <w:pPr>
        <w:pStyle w:val="8"/>
        <w:numPr>
          <w:ilvl w:val="2"/>
          <w:numId w:val="41"/>
        </w:numPr>
        <w:tabs>
          <w:tab w:val="left" w:pos="4699"/>
        </w:tabs>
        <w:spacing w:before="244" w:after="0" w:line="240" w:lineRule="auto"/>
        <w:ind w:left="4699" w:right="0" w:hanging="347"/>
        <w:jc w:val="left"/>
        <w:rPr>
          <w:b/>
          <w:sz w:val="22"/>
        </w:rPr>
      </w:pPr>
      <w:r>
        <w:rPr>
          <w:b/>
          <w:sz w:val="22"/>
        </w:rPr>
        <w:t>Особенности</w:t>
      </w:r>
      <w:r>
        <w:rPr>
          <w:b/>
          <w:spacing w:val="-5"/>
          <w:sz w:val="22"/>
        </w:rPr>
        <w:t xml:space="preserve"> </w:t>
      </w:r>
      <w:r>
        <w:rPr>
          <w:b/>
          <w:spacing w:val="-2"/>
          <w:sz w:val="22"/>
        </w:rPr>
        <w:t>поведения</w:t>
      </w:r>
    </w:p>
    <w:p w14:paraId="104C3F8C">
      <w:pPr>
        <w:pStyle w:val="8"/>
        <w:numPr>
          <w:ilvl w:val="3"/>
          <w:numId w:val="41"/>
        </w:numPr>
        <w:tabs>
          <w:tab w:val="left" w:pos="1296"/>
          <w:tab w:val="left" w:pos="9995"/>
        </w:tabs>
        <w:spacing w:before="237" w:after="0" w:line="240" w:lineRule="auto"/>
        <w:ind w:left="874" w:right="262" w:firstLine="0"/>
        <w:jc w:val="left"/>
        <w:rPr>
          <w:sz w:val="22"/>
        </w:rPr>
      </w:pPr>
      <w:r>
        <w:rPr>
          <w:sz w:val="22"/>
          <w:u w:val="single"/>
        </w:rPr>
        <w:tab/>
      </w:r>
      <w:r>
        <w:rPr>
          <w:spacing w:val="-4"/>
          <w:sz w:val="22"/>
        </w:rPr>
        <w:t xml:space="preserve">Обща </w:t>
      </w:r>
      <w:r>
        <w:rPr>
          <w:sz w:val="22"/>
        </w:rPr>
        <w:t>я характеристика поведения</w:t>
      </w:r>
      <w:r>
        <w:rPr>
          <w:spacing w:val="-15"/>
          <w:sz w:val="22"/>
        </w:rPr>
        <w:t xml:space="preserve"> </w:t>
      </w:r>
      <w:r>
        <w:rPr>
          <w:sz w:val="22"/>
          <w:u w:val="single"/>
        </w:rPr>
        <w:tab/>
      </w:r>
      <w:r>
        <w:rPr>
          <w:sz w:val="22"/>
          <w:u w:val="single"/>
        </w:rPr>
        <w:t xml:space="preserve"> </w:t>
      </w:r>
    </w:p>
    <w:p w14:paraId="4E534C8A">
      <w:pPr>
        <w:pStyle w:val="8"/>
        <w:numPr>
          <w:ilvl w:val="3"/>
          <w:numId w:val="41"/>
        </w:numPr>
        <w:tabs>
          <w:tab w:val="left" w:pos="1217"/>
          <w:tab w:val="left" w:pos="10000"/>
        </w:tabs>
        <w:spacing w:before="0" w:after="0" w:line="252" w:lineRule="exact"/>
        <w:ind w:left="1217" w:right="0" w:hanging="343"/>
        <w:jc w:val="left"/>
        <w:rPr>
          <w:sz w:val="22"/>
        </w:rPr>
      </w:pPr>
      <w:r>
        <w:rPr>
          <w:sz w:val="22"/>
        </w:rPr>
        <w:t>Выполнение школьного режима</w:t>
      </w:r>
      <w:r>
        <w:rPr>
          <w:spacing w:val="16"/>
          <w:sz w:val="22"/>
        </w:rPr>
        <w:t xml:space="preserve"> </w:t>
      </w:r>
      <w:r>
        <w:rPr>
          <w:sz w:val="22"/>
          <w:u w:val="single"/>
        </w:rPr>
        <w:tab/>
      </w:r>
    </w:p>
    <w:p w14:paraId="5A54999C">
      <w:pPr>
        <w:pStyle w:val="8"/>
        <w:numPr>
          <w:ilvl w:val="3"/>
          <w:numId w:val="41"/>
        </w:numPr>
        <w:tabs>
          <w:tab w:val="left" w:pos="1212"/>
        </w:tabs>
        <w:spacing w:before="0" w:after="0" w:line="252" w:lineRule="exact"/>
        <w:ind w:left="1212" w:right="0" w:hanging="338"/>
        <w:jc w:val="left"/>
        <w:rPr>
          <w:sz w:val="22"/>
        </w:rPr>
      </w:pPr>
      <w:r>
        <w:rPr>
          <w:sz w:val="22"/>
        </w:rPr>
        <w:t>Выполнение</w:t>
      </w:r>
      <w:r>
        <w:rPr>
          <w:spacing w:val="-10"/>
          <w:sz w:val="22"/>
        </w:rPr>
        <w:t xml:space="preserve"> </w:t>
      </w:r>
      <w:r>
        <w:rPr>
          <w:sz w:val="22"/>
        </w:rPr>
        <w:t>требований</w:t>
      </w:r>
      <w:r>
        <w:rPr>
          <w:spacing w:val="-9"/>
          <w:sz w:val="22"/>
        </w:rPr>
        <w:t xml:space="preserve"> </w:t>
      </w:r>
      <w:r>
        <w:rPr>
          <w:sz w:val="22"/>
        </w:rPr>
        <w:t>взрослых.</w:t>
      </w:r>
      <w:r>
        <w:rPr>
          <w:spacing w:val="-7"/>
          <w:sz w:val="22"/>
        </w:rPr>
        <w:t xml:space="preserve"> </w:t>
      </w:r>
      <w:r>
        <w:rPr>
          <w:sz w:val="22"/>
        </w:rPr>
        <w:t>Отметить</w:t>
      </w:r>
      <w:r>
        <w:rPr>
          <w:spacing w:val="-7"/>
          <w:sz w:val="22"/>
        </w:rPr>
        <w:t xml:space="preserve"> </w:t>
      </w:r>
      <w:r>
        <w:rPr>
          <w:sz w:val="22"/>
        </w:rPr>
        <w:t>наиболее</w:t>
      </w:r>
      <w:r>
        <w:rPr>
          <w:spacing w:val="-6"/>
          <w:sz w:val="22"/>
        </w:rPr>
        <w:t xml:space="preserve"> </w:t>
      </w:r>
      <w:r>
        <w:rPr>
          <w:sz w:val="22"/>
        </w:rPr>
        <w:t>типичные</w:t>
      </w:r>
      <w:r>
        <w:rPr>
          <w:spacing w:val="-8"/>
          <w:sz w:val="22"/>
        </w:rPr>
        <w:t xml:space="preserve"> </w:t>
      </w:r>
      <w:r>
        <w:rPr>
          <w:spacing w:val="-2"/>
          <w:sz w:val="22"/>
        </w:rPr>
        <w:t>нарушения</w:t>
      </w:r>
    </w:p>
    <w:p w14:paraId="60A23BCA">
      <w:pPr>
        <w:pStyle w:val="8"/>
        <w:numPr>
          <w:ilvl w:val="3"/>
          <w:numId w:val="41"/>
        </w:numPr>
        <w:tabs>
          <w:tab w:val="left" w:pos="1217"/>
          <w:tab w:val="left" w:pos="10110"/>
        </w:tabs>
        <w:spacing w:before="0" w:after="0" w:line="252" w:lineRule="exact"/>
        <w:ind w:left="1217" w:right="0" w:hanging="343"/>
        <w:jc w:val="left"/>
        <w:rPr>
          <w:sz w:val="22"/>
        </w:rPr>
      </w:pPr>
      <w:r>
        <w:rPr>
          <w:sz w:val="22"/>
        </w:rPr>
        <w:t>Опоздания</w:t>
      </w:r>
      <w:r>
        <w:rPr>
          <w:spacing w:val="37"/>
          <w:sz w:val="22"/>
        </w:rPr>
        <w:t xml:space="preserve"> </w:t>
      </w:r>
      <w:r>
        <w:rPr>
          <w:sz w:val="22"/>
          <w:u w:val="single"/>
        </w:rPr>
        <w:tab/>
      </w:r>
    </w:p>
    <w:p w14:paraId="07A946F8">
      <w:pPr>
        <w:pStyle w:val="8"/>
        <w:numPr>
          <w:ilvl w:val="3"/>
          <w:numId w:val="41"/>
        </w:numPr>
        <w:tabs>
          <w:tab w:val="left" w:pos="1212"/>
          <w:tab w:val="left" w:pos="10000"/>
        </w:tabs>
        <w:spacing w:before="2" w:after="0" w:line="240" w:lineRule="auto"/>
        <w:ind w:left="1212" w:right="0" w:hanging="338"/>
        <w:jc w:val="left"/>
        <w:rPr>
          <w:sz w:val="22"/>
        </w:rPr>
      </w:pPr>
      <w:r>
        <w:rPr>
          <w:sz w:val="22"/>
        </w:rPr>
        <w:t>Нарушения дисциплины в школе (на уроках)</w:t>
      </w:r>
      <w:r>
        <w:rPr>
          <w:spacing w:val="31"/>
          <w:sz w:val="22"/>
        </w:rPr>
        <w:t xml:space="preserve"> </w:t>
      </w:r>
      <w:r>
        <w:rPr>
          <w:sz w:val="22"/>
          <w:u w:val="single"/>
        </w:rPr>
        <w:tab/>
      </w:r>
    </w:p>
    <w:p w14:paraId="0299F388">
      <w:pPr>
        <w:pStyle w:val="8"/>
        <w:numPr>
          <w:ilvl w:val="3"/>
          <w:numId w:val="41"/>
        </w:numPr>
        <w:tabs>
          <w:tab w:val="left" w:pos="1385"/>
          <w:tab w:val="left" w:pos="10000"/>
        </w:tabs>
        <w:spacing w:before="239" w:after="0" w:line="240" w:lineRule="auto"/>
        <w:ind w:left="874" w:right="240" w:firstLine="0"/>
        <w:jc w:val="both"/>
        <w:rPr>
          <w:sz w:val="22"/>
        </w:rPr>
      </w:pPr>
      <w:r>
        <w:rPr>
          <w:sz w:val="22"/>
        </w:rPr>
        <w:t>Положительные поступки учащегося. Как часто они совершаются. Возможные мотивы их со- вершения</w:t>
      </w:r>
      <w:r>
        <w:rPr>
          <w:spacing w:val="43"/>
          <w:sz w:val="22"/>
        </w:rPr>
        <w:t xml:space="preserve"> </w:t>
      </w:r>
      <w:r>
        <w:rPr>
          <w:sz w:val="22"/>
          <w:u w:val="single"/>
        </w:rPr>
        <w:tab/>
      </w:r>
    </w:p>
    <w:p w14:paraId="0FE63829">
      <w:pPr>
        <w:pStyle w:val="8"/>
        <w:numPr>
          <w:ilvl w:val="3"/>
          <w:numId w:val="41"/>
        </w:numPr>
        <w:tabs>
          <w:tab w:val="left" w:pos="1389"/>
        </w:tabs>
        <w:spacing w:before="0" w:after="0" w:line="240" w:lineRule="auto"/>
        <w:ind w:left="874" w:right="241" w:firstLine="0"/>
        <w:jc w:val="both"/>
        <w:rPr>
          <w:sz w:val="22"/>
        </w:rPr>
      </w:pPr>
      <w:r>
        <w:rPr>
          <w:sz w:val="22"/>
        </w:rPr>
        <w:t>Отрицательные</w:t>
      </w:r>
      <w:r>
        <w:rPr>
          <w:spacing w:val="-1"/>
          <w:sz w:val="22"/>
        </w:rPr>
        <w:t xml:space="preserve"> </w:t>
      </w:r>
      <w:r>
        <w:rPr>
          <w:sz w:val="22"/>
        </w:rPr>
        <w:t>поступки</w:t>
      </w:r>
      <w:r>
        <w:rPr>
          <w:spacing w:val="-2"/>
          <w:sz w:val="22"/>
        </w:rPr>
        <w:t xml:space="preserve"> </w:t>
      </w:r>
      <w:r>
        <w:rPr>
          <w:sz w:val="22"/>
        </w:rPr>
        <w:t>их</w:t>
      </w:r>
      <w:r>
        <w:rPr>
          <w:spacing w:val="-2"/>
          <w:sz w:val="22"/>
        </w:rPr>
        <w:t xml:space="preserve"> </w:t>
      </w:r>
      <w:r>
        <w:rPr>
          <w:sz w:val="22"/>
        </w:rPr>
        <w:t>проявления</w:t>
      </w:r>
      <w:r>
        <w:rPr>
          <w:spacing w:val="-2"/>
          <w:sz w:val="22"/>
        </w:rPr>
        <w:t xml:space="preserve"> </w:t>
      </w:r>
      <w:r>
        <w:rPr>
          <w:sz w:val="22"/>
        </w:rPr>
        <w:t>(эпизодически,</w:t>
      </w:r>
      <w:r>
        <w:rPr>
          <w:spacing w:val="-2"/>
          <w:sz w:val="22"/>
        </w:rPr>
        <w:t xml:space="preserve"> </w:t>
      </w:r>
      <w:r>
        <w:rPr>
          <w:sz w:val="22"/>
        </w:rPr>
        <w:t>систематически),</w:t>
      </w:r>
      <w:r>
        <w:rPr>
          <w:spacing w:val="-1"/>
          <w:sz w:val="22"/>
        </w:rPr>
        <w:t xml:space="preserve"> </w:t>
      </w:r>
      <w:r>
        <w:rPr>
          <w:sz w:val="22"/>
        </w:rPr>
        <w:t>их</w:t>
      </w:r>
      <w:r>
        <w:rPr>
          <w:spacing w:val="-4"/>
          <w:sz w:val="22"/>
        </w:rPr>
        <w:t xml:space="preserve"> </w:t>
      </w:r>
      <w:r>
        <w:rPr>
          <w:sz w:val="22"/>
        </w:rPr>
        <w:t>характер (грубость, драки,</w:t>
      </w:r>
      <w:r>
        <w:rPr>
          <w:spacing w:val="-12"/>
          <w:sz w:val="22"/>
        </w:rPr>
        <w:t xml:space="preserve"> </w:t>
      </w:r>
      <w:r>
        <w:rPr>
          <w:sz w:val="22"/>
        </w:rPr>
        <w:t>прогулы,</w:t>
      </w:r>
      <w:r>
        <w:rPr>
          <w:spacing w:val="-11"/>
          <w:sz w:val="22"/>
        </w:rPr>
        <w:t xml:space="preserve"> </w:t>
      </w:r>
      <w:r>
        <w:rPr>
          <w:sz w:val="22"/>
        </w:rPr>
        <w:t>опоздания</w:t>
      </w:r>
      <w:r>
        <w:rPr>
          <w:spacing w:val="-12"/>
          <w:sz w:val="22"/>
        </w:rPr>
        <w:t xml:space="preserve"> </w:t>
      </w:r>
      <w:r>
        <w:rPr>
          <w:sz w:val="22"/>
        </w:rPr>
        <w:t>на</w:t>
      </w:r>
      <w:r>
        <w:rPr>
          <w:spacing w:val="-12"/>
          <w:sz w:val="22"/>
        </w:rPr>
        <w:t xml:space="preserve"> </w:t>
      </w:r>
      <w:r>
        <w:rPr>
          <w:sz w:val="22"/>
        </w:rPr>
        <w:t>уроки,</w:t>
      </w:r>
      <w:r>
        <w:rPr>
          <w:spacing w:val="-12"/>
          <w:sz w:val="22"/>
        </w:rPr>
        <w:t xml:space="preserve"> </w:t>
      </w:r>
      <w:r>
        <w:rPr>
          <w:sz w:val="22"/>
        </w:rPr>
        <w:t>нарушение</w:t>
      </w:r>
      <w:r>
        <w:rPr>
          <w:spacing w:val="-12"/>
          <w:sz w:val="22"/>
        </w:rPr>
        <w:t xml:space="preserve"> </w:t>
      </w:r>
      <w:r>
        <w:rPr>
          <w:sz w:val="22"/>
        </w:rPr>
        <w:t>дисциплины</w:t>
      </w:r>
      <w:r>
        <w:rPr>
          <w:spacing w:val="-12"/>
          <w:sz w:val="22"/>
        </w:rPr>
        <w:t xml:space="preserve"> </w:t>
      </w:r>
      <w:r>
        <w:rPr>
          <w:sz w:val="22"/>
        </w:rPr>
        <w:t>в</w:t>
      </w:r>
      <w:r>
        <w:rPr>
          <w:spacing w:val="-13"/>
          <w:sz w:val="22"/>
        </w:rPr>
        <w:t xml:space="preserve"> </w:t>
      </w:r>
      <w:r>
        <w:rPr>
          <w:sz w:val="22"/>
        </w:rPr>
        <w:t>классе,</w:t>
      </w:r>
      <w:r>
        <w:rPr>
          <w:spacing w:val="-12"/>
          <w:sz w:val="22"/>
        </w:rPr>
        <w:t xml:space="preserve"> </w:t>
      </w:r>
      <w:r>
        <w:rPr>
          <w:sz w:val="22"/>
        </w:rPr>
        <w:t>отказ</w:t>
      </w:r>
      <w:r>
        <w:rPr>
          <w:spacing w:val="-12"/>
          <w:sz w:val="22"/>
        </w:rPr>
        <w:t xml:space="preserve"> </w:t>
      </w:r>
      <w:r>
        <w:rPr>
          <w:sz w:val="22"/>
        </w:rPr>
        <w:t>от</w:t>
      </w:r>
      <w:r>
        <w:rPr>
          <w:spacing w:val="-12"/>
          <w:sz w:val="22"/>
        </w:rPr>
        <w:t xml:space="preserve"> </w:t>
      </w:r>
      <w:r>
        <w:rPr>
          <w:sz w:val="22"/>
        </w:rPr>
        <w:t>требований,</w:t>
      </w:r>
      <w:r>
        <w:rPr>
          <w:spacing w:val="-12"/>
          <w:sz w:val="22"/>
        </w:rPr>
        <w:t xml:space="preserve"> </w:t>
      </w:r>
      <w:r>
        <w:rPr>
          <w:sz w:val="22"/>
        </w:rPr>
        <w:t>поручений, не работает в классе на уроках и др.);</w:t>
      </w:r>
    </w:p>
    <w:p w14:paraId="4900AE18">
      <w:pPr>
        <w:pStyle w:val="8"/>
        <w:numPr>
          <w:ilvl w:val="3"/>
          <w:numId w:val="41"/>
        </w:numPr>
        <w:tabs>
          <w:tab w:val="left" w:pos="1365"/>
        </w:tabs>
        <w:spacing w:before="240" w:after="0" w:line="240" w:lineRule="auto"/>
        <w:ind w:left="874" w:right="240" w:firstLine="0"/>
        <w:jc w:val="both"/>
        <w:rPr>
          <w:sz w:val="22"/>
        </w:rPr>
      </w:pPr>
      <w:r>
        <w:rPr>
          <w:sz w:val="22"/>
        </w:rPr>
        <w:t>Правонарушения: воровство, вымогательство у младших и слабых, избиение младших и слабых, жестокое обращение с животными, проявление садистских наклонностей, грубые нарушения обще- ственного порядка (хулиганство);</w:t>
      </w:r>
    </w:p>
    <w:p w14:paraId="706D50BF">
      <w:pPr>
        <w:pStyle w:val="8"/>
        <w:numPr>
          <w:ilvl w:val="3"/>
          <w:numId w:val="41"/>
        </w:numPr>
        <w:tabs>
          <w:tab w:val="left" w:pos="1356"/>
        </w:tabs>
        <w:spacing w:before="2" w:after="0" w:line="252" w:lineRule="exact"/>
        <w:ind w:left="1356" w:right="0" w:hanging="482"/>
        <w:jc w:val="both"/>
        <w:rPr>
          <w:sz w:val="22"/>
        </w:rPr>
      </w:pPr>
      <w:r>
        <w:rPr>
          <w:sz w:val="22"/>
        </w:rPr>
        <w:t>Отношение</w:t>
      </w:r>
      <w:r>
        <w:rPr>
          <w:spacing w:val="-9"/>
          <w:sz w:val="22"/>
        </w:rPr>
        <w:t xml:space="preserve"> </w:t>
      </w:r>
      <w:r>
        <w:rPr>
          <w:sz w:val="22"/>
        </w:rPr>
        <w:t>к</w:t>
      </w:r>
      <w:r>
        <w:rPr>
          <w:spacing w:val="-9"/>
          <w:sz w:val="22"/>
        </w:rPr>
        <w:t xml:space="preserve"> </w:t>
      </w:r>
      <w:r>
        <w:rPr>
          <w:sz w:val="22"/>
        </w:rPr>
        <w:t>своим</w:t>
      </w:r>
      <w:r>
        <w:rPr>
          <w:spacing w:val="-6"/>
          <w:sz w:val="22"/>
        </w:rPr>
        <w:t xml:space="preserve"> </w:t>
      </w:r>
      <w:r>
        <w:rPr>
          <w:sz w:val="22"/>
        </w:rPr>
        <w:t>поступкам:</w:t>
      </w:r>
      <w:r>
        <w:rPr>
          <w:spacing w:val="-7"/>
          <w:sz w:val="22"/>
        </w:rPr>
        <w:t xml:space="preserve"> </w:t>
      </w:r>
      <w:r>
        <w:rPr>
          <w:sz w:val="22"/>
        </w:rPr>
        <w:t>равнодушен,</w:t>
      </w:r>
      <w:r>
        <w:rPr>
          <w:spacing w:val="-7"/>
          <w:sz w:val="22"/>
        </w:rPr>
        <w:t xml:space="preserve"> </w:t>
      </w:r>
      <w:r>
        <w:rPr>
          <w:sz w:val="22"/>
        </w:rPr>
        <w:t>переживает,</w:t>
      </w:r>
      <w:r>
        <w:rPr>
          <w:spacing w:val="-7"/>
          <w:sz w:val="22"/>
        </w:rPr>
        <w:t xml:space="preserve"> </w:t>
      </w:r>
      <w:r>
        <w:rPr>
          <w:sz w:val="22"/>
        </w:rPr>
        <w:t>оправдывает,</w:t>
      </w:r>
      <w:r>
        <w:rPr>
          <w:spacing w:val="-6"/>
          <w:sz w:val="22"/>
        </w:rPr>
        <w:t xml:space="preserve"> </w:t>
      </w:r>
      <w:r>
        <w:rPr>
          <w:spacing w:val="-2"/>
          <w:sz w:val="22"/>
        </w:rPr>
        <w:t>осуждает;</w:t>
      </w:r>
    </w:p>
    <w:p w14:paraId="65C7A3C6">
      <w:pPr>
        <w:pStyle w:val="8"/>
        <w:numPr>
          <w:ilvl w:val="3"/>
          <w:numId w:val="41"/>
        </w:numPr>
        <w:tabs>
          <w:tab w:val="left" w:pos="1360"/>
        </w:tabs>
        <w:spacing w:before="0" w:after="0" w:line="240" w:lineRule="auto"/>
        <w:ind w:left="874" w:right="242" w:firstLine="0"/>
        <w:jc w:val="both"/>
        <w:rPr>
          <w:sz w:val="22"/>
        </w:rPr>
      </w:pPr>
      <w:r>
        <w:rPr>
          <w:sz w:val="22"/>
        </w:rPr>
        <w:t>Как относится к педагогическим воздействием: с ожесточением, равнодушно, понимает и стара- ется выполнить требования;</w:t>
      </w:r>
    </w:p>
    <w:p w14:paraId="2107CCC7">
      <w:pPr>
        <w:spacing w:after="0" w:line="240" w:lineRule="auto"/>
        <w:jc w:val="both"/>
        <w:rPr>
          <w:sz w:val="22"/>
        </w:rPr>
        <w:sectPr>
          <w:pgSz w:w="11900" w:h="16850"/>
          <w:pgMar w:top="1040" w:right="560" w:bottom="440" w:left="540" w:header="0" w:footer="246" w:gutter="0"/>
          <w:cols w:space="720" w:num="1"/>
        </w:sectPr>
      </w:pPr>
    </w:p>
    <w:p w14:paraId="4AA892D5">
      <w:pPr>
        <w:pStyle w:val="8"/>
        <w:numPr>
          <w:ilvl w:val="3"/>
          <w:numId w:val="41"/>
        </w:numPr>
        <w:tabs>
          <w:tab w:val="left" w:pos="1355"/>
          <w:tab w:val="left" w:pos="10441"/>
        </w:tabs>
        <w:spacing w:before="71" w:after="0" w:line="240" w:lineRule="auto"/>
        <w:ind w:left="1355" w:right="0" w:hanging="481"/>
        <w:jc w:val="left"/>
        <w:rPr>
          <w:sz w:val="22"/>
        </w:rPr>
      </w:pPr>
      <w:r>
        <w:rPr>
          <w:sz w:val="22"/>
        </w:rPr>
        <w:t>Состоит</w:t>
      </w:r>
      <w:r>
        <w:rPr>
          <w:spacing w:val="-1"/>
          <w:sz w:val="22"/>
        </w:rPr>
        <w:t xml:space="preserve"> </w:t>
      </w:r>
      <w:r>
        <w:rPr>
          <w:sz w:val="22"/>
        </w:rPr>
        <w:t>на учете ИДН/на</w:t>
      </w:r>
      <w:r>
        <w:rPr>
          <w:spacing w:val="-2"/>
          <w:sz w:val="22"/>
        </w:rPr>
        <w:t xml:space="preserve"> </w:t>
      </w:r>
      <w:r>
        <w:rPr>
          <w:sz w:val="22"/>
        </w:rPr>
        <w:t>внутришкольном</w:t>
      </w:r>
      <w:r>
        <w:rPr>
          <w:spacing w:val="-1"/>
          <w:sz w:val="22"/>
        </w:rPr>
        <w:t xml:space="preserve"> </w:t>
      </w:r>
      <w:r>
        <w:rPr>
          <w:sz w:val="22"/>
        </w:rPr>
        <w:t xml:space="preserve">контроле </w:t>
      </w:r>
      <w:r>
        <w:rPr>
          <w:sz w:val="22"/>
          <w:u w:val="single"/>
        </w:rPr>
        <w:tab/>
      </w:r>
    </w:p>
    <w:p w14:paraId="3ED73D3E">
      <w:pPr>
        <w:spacing w:before="242" w:line="252" w:lineRule="exact"/>
        <w:ind w:left="874" w:right="0" w:firstLine="0"/>
        <w:jc w:val="left"/>
        <w:rPr>
          <w:sz w:val="22"/>
        </w:rPr>
      </w:pPr>
      <w:r>
        <w:rPr>
          <w:b/>
          <w:sz w:val="22"/>
        </w:rPr>
        <w:t>Отношение</w:t>
      </w:r>
      <w:r>
        <w:rPr>
          <w:b/>
          <w:spacing w:val="-10"/>
          <w:sz w:val="22"/>
        </w:rPr>
        <w:t xml:space="preserve"> </w:t>
      </w:r>
      <w:r>
        <w:rPr>
          <w:b/>
          <w:sz w:val="22"/>
        </w:rPr>
        <w:t>к</w:t>
      </w:r>
      <w:r>
        <w:rPr>
          <w:b/>
          <w:spacing w:val="-9"/>
          <w:sz w:val="22"/>
        </w:rPr>
        <w:t xml:space="preserve"> </w:t>
      </w:r>
      <w:r>
        <w:rPr>
          <w:b/>
          <w:sz w:val="22"/>
        </w:rPr>
        <w:t>педагогическим</w:t>
      </w:r>
      <w:r>
        <w:rPr>
          <w:b/>
          <w:spacing w:val="-9"/>
          <w:sz w:val="22"/>
        </w:rPr>
        <w:t xml:space="preserve"> </w:t>
      </w:r>
      <w:r>
        <w:rPr>
          <w:b/>
          <w:spacing w:val="-2"/>
          <w:sz w:val="22"/>
        </w:rPr>
        <w:t>воздействиям</w:t>
      </w:r>
      <w:r>
        <w:rPr>
          <w:spacing w:val="-2"/>
          <w:sz w:val="22"/>
        </w:rPr>
        <w:t>:</w:t>
      </w:r>
    </w:p>
    <w:p w14:paraId="5C6EF208">
      <w:pPr>
        <w:pStyle w:val="8"/>
        <w:numPr>
          <w:ilvl w:val="4"/>
          <w:numId w:val="41"/>
        </w:numPr>
        <w:tabs>
          <w:tab w:val="left" w:pos="1608"/>
        </w:tabs>
        <w:spacing w:before="0" w:after="0" w:line="252" w:lineRule="exact"/>
        <w:ind w:left="1608" w:right="0" w:hanging="355"/>
        <w:jc w:val="left"/>
        <w:rPr>
          <w:sz w:val="22"/>
        </w:rPr>
      </w:pPr>
      <w:r>
        <w:rPr>
          <w:sz w:val="22"/>
        </w:rPr>
        <w:t>резкая,</w:t>
      </w:r>
      <w:r>
        <w:rPr>
          <w:spacing w:val="-9"/>
          <w:sz w:val="22"/>
        </w:rPr>
        <w:t xml:space="preserve"> </w:t>
      </w:r>
      <w:r>
        <w:rPr>
          <w:sz w:val="22"/>
        </w:rPr>
        <w:t>грубая</w:t>
      </w:r>
      <w:r>
        <w:rPr>
          <w:spacing w:val="-7"/>
          <w:sz w:val="22"/>
        </w:rPr>
        <w:t xml:space="preserve"> </w:t>
      </w:r>
      <w:r>
        <w:rPr>
          <w:sz w:val="22"/>
        </w:rPr>
        <w:t>форма</w:t>
      </w:r>
      <w:r>
        <w:rPr>
          <w:spacing w:val="-6"/>
          <w:sz w:val="22"/>
        </w:rPr>
        <w:t xml:space="preserve"> </w:t>
      </w:r>
      <w:r>
        <w:rPr>
          <w:sz w:val="22"/>
        </w:rPr>
        <w:t>неприятия</w:t>
      </w:r>
      <w:r>
        <w:rPr>
          <w:spacing w:val="-7"/>
          <w:sz w:val="22"/>
        </w:rPr>
        <w:t xml:space="preserve"> </w:t>
      </w:r>
      <w:r>
        <w:rPr>
          <w:sz w:val="22"/>
        </w:rPr>
        <w:t>любых</w:t>
      </w:r>
      <w:r>
        <w:rPr>
          <w:spacing w:val="-9"/>
          <w:sz w:val="22"/>
        </w:rPr>
        <w:t xml:space="preserve"> </w:t>
      </w:r>
      <w:r>
        <w:rPr>
          <w:sz w:val="22"/>
        </w:rPr>
        <w:t>педагогических</w:t>
      </w:r>
      <w:r>
        <w:rPr>
          <w:spacing w:val="-6"/>
          <w:sz w:val="22"/>
        </w:rPr>
        <w:t xml:space="preserve"> </w:t>
      </w:r>
      <w:r>
        <w:rPr>
          <w:sz w:val="22"/>
        </w:rPr>
        <w:t>воздействий,</w:t>
      </w:r>
      <w:r>
        <w:rPr>
          <w:spacing w:val="-6"/>
          <w:sz w:val="22"/>
        </w:rPr>
        <w:t xml:space="preserve"> </w:t>
      </w:r>
      <w:r>
        <w:rPr>
          <w:sz w:val="22"/>
        </w:rPr>
        <w:t>замечаний</w:t>
      </w:r>
      <w:r>
        <w:rPr>
          <w:spacing w:val="-6"/>
          <w:sz w:val="22"/>
        </w:rPr>
        <w:t xml:space="preserve"> </w:t>
      </w:r>
      <w:r>
        <w:rPr>
          <w:spacing w:val="-2"/>
          <w:sz w:val="22"/>
        </w:rPr>
        <w:t>порицаний;</w:t>
      </w:r>
    </w:p>
    <w:p w14:paraId="7FBD5E88">
      <w:pPr>
        <w:pStyle w:val="8"/>
        <w:numPr>
          <w:ilvl w:val="4"/>
          <w:numId w:val="41"/>
        </w:numPr>
        <w:tabs>
          <w:tab w:val="left" w:pos="1608"/>
          <w:tab w:val="left" w:pos="1613"/>
        </w:tabs>
        <w:spacing w:before="28" w:after="0" w:line="252" w:lineRule="auto"/>
        <w:ind w:left="1613" w:right="244" w:hanging="360"/>
        <w:jc w:val="left"/>
        <w:rPr>
          <w:sz w:val="22"/>
        </w:rPr>
      </w:pPr>
      <w:r>
        <w:rPr>
          <w:sz w:val="22"/>
        </w:rPr>
        <w:t>неприятие</w:t>
      </w:r>
      <w:r>
        <w:rPr>
          <w:spacing w:val="31"/>
          <w:sz w:val="22"/>
        </w:rPr>
        <w:t xml:space="preserve"> </w:t>
      </w:r>
      <w:r>
        <w:rPr>
          <w:sz w:val="22"/>
        </w:rPr>
        <w:t>педагогических</w:t>
      </w:r>
      <w:r>
        <w:rPr>
          <w:spacing w:val="30"/>
          <w:sz w:val="22"/>
        </w:rPr>
        <w:t xml:space="preserve"> </w:t>
      </w:r>
      <w:r>
        <w:rPr>
          <w:sz w:val="22"/>
        </w:rPr>
        <w:t>воздействий</w:t>
      </w:r>
      <w:r>
        <w:rPr>
          <w:spacing w:val="32"/>
          <w:sz w:val="22"/>
        </w:rPr>
        <w:t xml:space="preserve"> </w:t>
      </w:r>
      <w:r>
        <w:rPr>
          <w:sz w:val="22"/>
        </w:rPr>
        <w:t>в</w:t>
      </w:r>
      <w:r>
        <w:rPr>
          <w:spacing w:val="29"/>
          <w:sz w:val="22"/>
        </w:rPr>
        <w:t xml:space="preserve"> </w:t>
      </w:r>
      <w:r>
        <w:rPr>
          <w:sz w:val="22"/>
        </w:rPr>
        <w:t>форме</w:t>
      </w:r>
      <w:r>
        <w:rPr>
          <w:spacing w:val="30"/>
          <w:sz w:val="22"/>
        </w:rPr>
        <w:t xml:space="preserve"> </w:t>
      </w:r>
      <w:r>
        <w:rPr>
          <w:sz w:val="22"/>
        </w:rPr>
        <w:t>пассивного</w:t>
      </w:r>
      <w:r>
        <w:rPr>
          <w:spacing w:val="28"/>
          <w:sz w:val="22"/>
        </w:rPr>
        <w:t xml:space="preserve"> </w:t>
      </w:r>
      <w:r>
        <w:rPr>
          <w:sz w:val="22"/>
        </w:rPr>
        <w:t>сопротивления,</w:t>
      </w:r>
      <w:r>
        <w:rPr>
          <w:spacing w:val="30"/>
          <w:sz w:val="22"/>
        </w:rPr>
        <w:t xml:space="preserve"> </w:t>
      </w:r>
      <w:r>
        <w:rPr>
          <w:sz w:val="22"/>
        </w:rPr>
        <w:t xml:space="preserve">игнорирование, </w:t>
      </w:r>
      <w:r>
        <w:rPr>
          <w:spacing w:val="-2"/>
          <w:sz w:val="22"/>
        </w:rPr>
        <w:t>упрямство;</w:t>
      </w:r>
    </w:p>
    <w:p w14:paraId="1E4E42B0">
      <w:pPr>
        <w:pStyle w:val="8"/>
        <w:numPr>
          <w:ilvl w:val="4"/>
          <w:numId w:val="41"/>
        </w:numPr>
        <w:tabs>
          <w:tab w:val="left" w:pos="1608"/>
          <w:tab w:val="left" w:pos="1613"/>
        </w:tabs>
        <w:spacing w:before="4" w:after="0" w:line="254" w:lineRule="auto"/>
        <w:ind w:left="1613" w:right="242" w:hanging="360"/>
        <w:jc w:val="left"/>
        <w:rPr>
          <w:sz w:val="22"/>
        </w:rPr>
      </w:pPr>
      <w:r>
        <w:rPr>
          <w:sz w:val="22"/>
        </w:rPr>
        <w:t>избирательное отношение к педагогическим воздействиям в зависимости от характера взаи-</w:t>
      </w:r>
      <w:r>
        <w:rPr>
          <w:spacing w:val="40"/>
          <w:sz w:val="22"/>
        </w:rPr>
        <w:t xml:space="preserve"> </w:t>
      </w:r>
      <w:r>
        <w:rPr>
          <w:sz w:val="22"/>
        </w:rPr>
        <w:t>моотношений с учителем;</w:t>
      </w:r>
    </w:p>
    <w:p w14:paraId="1141B692">
      <w:pPr>
        <w:pStyle w:val="8"/>
        <w:numPr>
          <w:ilvl w:val="4"/>
          <w:numId w:val="41"/>
        </w:numPr>
        <w:tabs>
          <w:tab w:val="left" w:pos="1608"/>
          <w:tab w:val="left" w:pos="1613"/>
        </w:tabs>
        <w:spacing w:before="0" w:after="0" w:line="254" w:lineRule="auto"/>
        <w:ind w:left="1613" w:right="240" w:hanging="360"/>
        <w:jc w:val="left"/>
        <w:rPr>
          <w:sz w:val="22"/>
        </w:rPr>
      </w:pPr>
      <w:r>
        <w:rPr>
          <w:sz w:val="22"/>
        </w:rPr>
        <w:t xml:space="preserve">к замечаниям учителей склонен прислушиваться, наказания и поощрения правильно воспри- </w:t>
      </w:r>
      <w:r>
        <w:rPr>
          <w:spacing w:val="-2"/>
          <w:sz w:val="22"/>
        </w:rPr>
        <w:t>нимает;</w:t>
      </w:r>
    </w:p>
    <w:p w14:paraId="58B1D836">
      <w:pPr>
        <w:pStyle w:val="8"/>
        <w:numPr>
          <w:ilvl w:val="4"/>
          <w:numId w:val="41"/>
        </w:numPr>
        <w:tabs>
          <w:tab w:val="left" w:pos="1608"/>
          <w:tab w:val="left" w:pos="1613"/>
        </w:tabs>
        <w:spacing w:before="0" w:after="0" w:line="254" w:lineRule="auto"/>
        <w:ind w:left="1613" w:right="242" w:hanging="360"/>
        <w:jc w:val="left"/>
        <w:rPr>
          <w:sz w:val="22"/>
        </w:rPr>
      </w:pPr>
      <w:r>
        <w:rPr>
          <w:sz w:val="22"/>
        </w:rPr>
        <w:t>чутко реагирует на замечания учителей, болезненно переживает порицания, старается не по- вторять осуждаемых действий, поступков.</w:t>
      </w:r>
    </w:p>
    <w:p w14:paraId="47CD883F">
      <w:pPr>
        <w:spacing w:after="0" w:line="254" w:lineRule="auto"/>
        <w:jc w:val="left"/>
        <w:rPr>
          <w:sz w:val="22"/>
        </w:rPr>
        <w:sectPr>
          <w:pgSz w:w="11900" w:h="16850"/>
          <w:pgMar w:top="1040" w:right="560" w:bottom="440" w:left="540" w:header="0" w:footer="246" w:gutter="0"/>
          <w:cols w:space="720" w:num="1"/>
        </w:sectPr>
      </w:pPr>
    </w:p>
    <w:p w14:paraId="17B5D5E6">
      <w:pPr>
        <w:spacing w:before="76"/>
        <w:ind w:left="1735" w:right="1116" w:firstLine="0"/>
        <w:jc w:val="center"/>
        <w:rPr>
          <w:b/>
          <w:sz w:val="22"/>
        </w:rPr>
      </w:pPr>
      <w:r>
        <w:rPr>
          <w:b/>
          <w:spacing w:val="-2"/>
          <w:sz w:val="22"/>
        </w:rPr>
        <w:t>Характеристика</w:t>
      </w:r>
    </w:p>
    <w:p w14:paraId="09B4D567">
      <w:pPr>
        <w:tabs>
          <w:tab w:val="left" w:pos="3304"/>
        </w:tabs>
        <w:spacing w:before="237"/>
        <w:ind w:left="616" w:right="0" w:firstLine="0"/>
        <w:jc w:val="center"/>
        <w:rPr>
          <w:sz w:val="22"/>
        </w:rPr>
      </w:pPr>
      <w:r>
        <w:rPr>
          <w:sz w:val="22"/>
        </w:rPr>
        <w:t>обучающегося</w:t>
      </w:r>
      <w:r>
        <w:rPr>
          <w:spacing w:val="46"/>
          <w:sz w:val="22"/>
        </w:rPr>
        <w:t xml:space="preserve"> </w:t>
      </w:r>
      <w:r>
        <w:rPr>
          <w:sz w:val="22"/>
          <w:u w:val="single"/>
        </w:rPr>
        <w:tab/>
      </w:r>
      <w:r>
        <w:rPr>
          <w:spacing w:val="-2"/>
          <w:sz w:val="22"/>
        </w:rPr>
        <w:t>класса</w:t>
      </w:r>
    </w:p>
    <w:p w14:paraId="1B884992">
      <w:pPr>
        <w:pStyle w:val="8"/>
        <w:numPr>
          <w:ilvl w:val="0"/>
          <w:numId w:val="43"/>
        </w:numPr>
        <w:tabs>
          <w:tab w:val="left" w:pos="1194"/>
          <w:tab w:val="left" w:pos="10441"/>
        </w:tabs>
        <w:spacing w:before="239" w:after="0" w:line="252" w:lineRule="exact"/>
        <w:ind w:left="1194" w:right="0" w:hanging="323"/>
        <w:jc w:val="left"/>
        <w:rPr>
          <w:sz w:val="22"/>
        </w:rPr>
      </w:pPr>
      <w:r>
        <w:rPr>
          <w:sz w:val="22"/>
        </w:rPr>
        <w:t>Ф.И.О.</w:t>
      </w:r>
      <w:r>
        <w:rPr>
          <w:spacing w:val="-19"/>
          <w:sz w:val="22"/>
        </w:rPr>
        <w:t xml:space="preserve"> </w:t>
      </w:r>
      <w:r>
        <w:rPr>
          <w:sz w:val="22"/>
          <w:u w:val="single"/>
        </w:rPr>
        <w:tab/>
      </w:r>
    </w:p>
    <w:p w14:paraId="68C1BACD">
      <w:pPr>
        <w:pStyle w:val="8"/>
        <w:numPr>
          <w:ilvl w:val="0"/>
          <w:numId w:val="43"/>
        </w:numPr>
        <w:tabs>
          <w:tab w:val="left" w:pos="1213"/>
          <w:tab w:val="left" w:pos="10441"/>
        </w:tabs>
        <w:spacing w:before="0" w:after="0" w:line="252" w:lineRule="exact"/>
        <w:ind w:left="1213" w:right="0" w:hanging="342"/>
        <w:jc w:val="left"/>
        <w:rPr>
          <w:sz w:val="22"/>
        </w:rPr>
      </w:pPr>
      <w:r>
        <w:rPr>
          <w:sz w:val="22"/>
        </w:rPr>
        <w:t>Дата рождения</w:t>
      </w:r>
      <w:r>
        <w:rPr>
          <w:spacing w:val="-25"/>
          <w:sz w:val="22"/>
        </w:rPr>
        <w:t xml:space="preserve"> </w:t>
      </w:r>
      <w:r>
        <w:rPr>
          <w:sz w:val="22"/>
          <w:u w:val="single"/>
        </w:rPr>
        <w:tab/>
      </w:r>
    </w:p>
    <w:p w14:paraId="169F81E0">
      <w:pPr>
        <w:pStyle w:val="8"/>
        <w:numPr>
          <w:ilvl w:val="0"/>
          <w:numId w:val="43"/>
        </w:numPr>
        <w:tabs>
          <w:tab w:val="left" w:pos="1208"/>
        </w:tabs>
        <w:spacing w:before="1" w:after="0" w:line="252" w:lineRule="exact"/>
        <w:ind w:left="1208" w:right="0" w:hanging="337"/>
        <w:jc w:val="left"/>
        <w:rPr>
          <w:sz w:val="22"/>
        </w:rPr>
      </w:pPr>
      <w:r>
        <w:rPr>
          <w:sz w:val="22"/>
        </w:rPr>
        <w:t>Адрес</w:t>
      </w:r>
      <w:r>
        <w:rPr>
          <w:spacing w:val="-6"/>
          <w:sz w:val="22"/>
        </w:rPr>
        <w:t xml:space="preserve"> </w:t>
      </w:r>
      <w:r>
        <w:rPr>
          <w:sz w:val="22"/>
        </w:rPr>
        <w:t>(регистрация</w:t>
      </w:r>
      <w:r>
        <w:rPr>
          <w:spacing w:val="-6"/>
          <w:sz w:val="22"/>
        </w:rPr>
        <w:t xml:space="preserve"> </w:t>
      </w:r>
      <w:r>
        <w:rPr>
          <w:sz w:val="22"/>
        </w:rPr>
        <w:t>и</w:t>
      </w:r>
      <w:r>
        <w:rPr>
          <w:spacing w:val="-5"/>
          <w:sz w:val="22"/>
        </w:rPr>
        <w:t xml:space="preserve"> </w:t>
      </w:r>
      <w:r>
        <w:rPr>
          <w:sz w:val="22"/>
        </w:rPr>
        <w:t>фактическое</w:t>
      </w:r>
      <w:r>
        <w:rPr>
          <w:spacing w:val="-5"/>
          <w:sz w:val="22"/>
        </w:rPr>
        <w:t xml:space="preserve"> </w:t>
      </w:r>
      <w:r>
        <w:rPr>
          <w:sz w:val="22"/>
        </w:rPr>
        <w:t>место</w:t>
      </w:r>
      <w:r>
        <w:rPr>
          <w:spacing w:val="-4"/>
          <w:sz w:val="22"/>
        </w:rPr>
        <w:t xml:space="preserve"> </w:t>
      </w:r>
      <w:r>
        <w:rPr>
          <w:spacing w:val="-2"/>
          <w:sz w:val="22"/>
        </w:rPr>
        <w:t>проживание</w:t>
      </w:r>
    </w:p>
    <w:p w14:paraId="395A3719">
      <w:pPr>
        <w:tabs>
          <w:tab w:val="left" w:pos="10441"/>
        </w:tabs>
        <w:spacing w:before="0" w:line="252" w:lineRule="exact"/>
        <w:ind w:left="871" w:right="0" w:firstLine="0"/>
        <w:jc w:val="left"/>
        <w:rPr>
          <w:sz w:val="22"/>
        </w:rPr>
      </w:pPr>
      <w:r>
        <w:rPr>
          <w:sz w:val="22"/>
        </w:rPr>
        <w:t>Телефон</w:t>
      </w:r>
      <w:r>
        <w:rPr>
          <w:spacing w:val="40"/>
          <w:sz w:val="22"/>
        </w:rPr>
        <w:t xml:space="preserve"> </w:t>
      </w:r>
      <w:r>
        <w:rPr>
          <w:sz w:val="22"/>
          <w:u w:val="single"/>
        </w:rPr>
        <w:tab/>
      </w:r>
    </w:p>
    <w:p w14:paraId="628E0AD1">
      <w:pPr>
        <w:pStyle w:val="8"/>
        <w:numPr>
          <w:ilvl w:val="0"/>
          <w:numId w:val="43"/>
        </w:numPr>
        <w:tabs>
          <w:tab w:val="left" w:pos="1213"/>
          <w:tab w:val="left" w:pos="10394"/>
        </w:tabs>
        <w:spacing w:before="2" w:after="0" w:line="240" w:lineRule="auto"/>
        <w:ind w:left="1213" w:right="0" w:hanging="342"/>
        <w:jc w:val="left"/>
        <w:rPr>
          <w:sz w:val="22"/>
        </w:rPr>
      </w:pPr>
      <w:r>
        <w:rPr>
          <w:sz w:val="22"/>
          <w:u w:val="single"/>
        </w:rPr>
        <w:t>Все</w:t>
      </w:r>
      <w:r>
        <w:rPr>
          <w:spacing w:val="-6"/>
          <w:sz w:val="22"/>
          <w:u w:val="single"/>
        </w:rPr>
        <w:t xml:space="preserve"> </w:t>
      </w:r>
      <w:r>
        <w:rPr>
          <w:sz w:val="22"/>
          <w:u w:val="single"/>
        </w:rPr>
        <w:t>прописанные</w:t>
      </w:r>
      <w:r>
        <w:rPr>
          <w:spacing w:val="-5"/>
          <w:sz w:val="22"/>
          <w:u w:val="single"/>
        </w:rPr>
        <w:t xml:space="preserve"> </w:t>
      </w:r>
      <w:r>
        <w:rPr>
          <w:sz w:val="22"/>
          <w:u w:val="single"/>
        </w:rPr>
        <w:t>и</w:t>
      </w:r>
      <w:r>
        <w:rPr>
          <w:spacing w:val="-5"/>
          <w:sz w:val="22"/>
          <w:u w:val="single"/>
        </w:rPr>
        <w:t xml:space="preserve"> </w:t>
      </w:r>
      <w:r>
        <w:rPr>
          <w:sz w:val="22"/>
          <w:u w:val="single"/>
        </w:rPr>
        <w:t>проживающие</w:t>
      </w:r>
      <w:r>
        <w:rPr>
          <w:spacing w:val="-5"/>
          <w:sz w:val="22"/>
          <w:u w:val="single"/>
        </w:rPr>
        <w:t xml:space="preserve"> </w:t>
      </w:r>
      <w:r>
        <w:rPr>
          <w:sz w:val="22"/>
          <w:u w:val="single"/>
        </w:rPr>
        <w:t>в</w:t>
      </w:r>
      <w:r>
        <w:rPr>
          <w:spacing w:val="-5"/>
          <w:sz w:val="22"/>
          <w:u w:val="single"/>
        </w:rPr>
        <w:t xml:space="preserve"> </w:t>
      </w:r>
      <w:r>
        <w:rPr>
          <w:spacing w:val="-2"/>
          <w:sz w:val="22"/>
          <w:u w:val="single"/>
        </w:rPr>
        <w:t>квартире</w:t>
      </w:r>
      <w:r>
        <w:rPr>
          <w:sz w:val="22"/>
          <w:u w:val="single"/>
        </w:rPr>
        <w:tab/>
      </w:r>
    </w:p>
    <w:p w14:paraId="3C077F36">
      <w:pPr>
        <w:pStyle w:val="6"/>
        <w:spacing w:line="20" w:lineRule="exact"/>
        <w:ind w:left="5533"/>
        <w:jc w:val="left"/>
        <w:rPr>
          <w:sz w:val="2"/>
        </w:rPr>
      </w:pPr>
      <w:r>
        <w:rPr>
          <w:sz w:val="2"/>
        </w:rPr>
        <mc:AlternateContent>
          <mc:Choice Requires="wpg">
            <w:drawing>
              <wp:inline distT="0" distB="0" distL="0" distR="0">
                <wp:extent cx="3085465" cy="5715"/>
                <wp:effectExtent l="9525" t="0" r="635" b="3810"/>
                <wp:docPr id="49" name="Group 49"/>
                <wp:cNvGraphicFramePr/>
                <a:graphic xmlns:a="http://schemas.openxmlformats.org/drawingml/2006/main">
                  <a:graphicData uri="http://schemas.microsoft.com/office/word/2010/wordprocessingGroup">
                    <wpg:wgp>
                      <wpg:cNvGrpSpPr/>
                      <wpg:grpSpPr>
                        <a:xfrm>
                          <a:off x="0" y="0"/>
                          <a:ext cx="3085465" cy="5715"/>
                          <a:chOff x="0" y="0"/>
                          <a:chExt cx="3085465" cy="5715"/>
                        </a:xfrm>
                      </wpg:grpSpPr>
                      <wps:wsp>
                        <wps:cNvPr id="50" name="Graphic 50"/>
                        <wps:cNvSpPr/>
                        <wps:spPr>
                          <a:xfrm>
                            <a:off x="0" y="2845"/>
                            <a:ext cx="3085465" cy="1270"/>
                          </a:xfrm>
                          <a:custGeom>
                            <a:avLst/>
                            <a:gdLst/>
                            <a:ahLst/>
                            <a:cxnLst/>
                            <a:rect l="l" t="t" r="r" b="b"/>
                            <a:pathLst>
                              <a:path w="3085465">
                                <a:moveTo>
                                  <a:pt x="0" y="0"/>
                                </a:moveTo>
                                <a:lnTo>
                                  <a:pt x="3084957"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49" o:spid="_x0000_s1026" o:spt="203" style="height:0.45pt;width:242.95pt;" coordsize="3085465,5715" o:gfxdata="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LS+lm1AAAAAIBAAAPAAAAAAAAAAEAIAAAACIAAABkcnMvZG93bnJldi54bWxQSwEC&#10;FAAUAAAACACHTuJAFjG2wmoCAACrBQAADgAAAAAAAAABACAAAAAjAQAAZHJzL2Uyb0RvYy54bWxQ&#10;SwUGAAAAAAYABgBZAQAA/wUAAAAA&#10;">
                <o:lock v:ext="edit" aspectratio="f"/>
                <v:shape id="Graphic 50" o:spid="_x0000_s1026" o:spt="100" style="position:absolute;left:0;top:2845;height:1270;width:3085465;" filled="f" stroked="t" coordsize="3085465,1" o:gfxdata="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qWtX25AAAA2wAA&#10;AA8AAAAAAAAAAQAgAAAAIgAAAGRycy9kb3ducmV2LnhtbFBLAQIUABQAAAAIAIdO4kAzLwWeOwAA&#10;ADkAAAAQAAAAAAAAAAEAIAAAAAgBAABkcnMvc2hhcGV4bWwueG1sUEsFBgAAAAAGAAYAWwEAALID&#10;AAAAAA==&#10;" path="m0,0l3084957,0e">
                  <v:fill on="f" focussize="0,0"/>
                  <v:stroke weight="0.448110236220472pt" color="#000000" joinstyle="round"/>
                  <v:imagedata o:title=""/>
                  <o:lock v:ext="edit" aspectratio="f"/>
                  <v:textbox inset="0mm,0mm,0mm,0mm"/>
                </v:shape>
                <w10:wrap type="none"/>
                <w10:anchorlock/>
              </v:group>
            </w:pict>
          </mc:Fallback>
        </mc:AlternateContent>
      </w:r>
    </w:p>
    <w:p w14:paraId="17ECFA2C">
      <w:pPr>
        <w:pStyle w:val="6"/>
        <w:ind w:left="0"/>
        <w:jc w:val="left"/>
        <w:rPr>
          <w:sz w:val="22"/>
        </w:rPr>
      </w:pPr>
    </w:p>
    <w:p w14:paraId="4A28E886">
      <w:pPr>
        <w:pStyle w:val="6"/>
        <w:spacing w:before="212"/>
        <w:ind w:left="0"/>
        <w:jc w:val="left"/>
        <w:rPr>
          <w:sz w:val="22"/>
        </w:rPr>
      </w:pPr>
    </w:p>
    <w:p w14:paraId="31B46CCE">
      <w:pPr>
        <w:pStyle w:val="8"/>
        <w:numPr>
          <w:ilvl w:val="0"/>
          <w:numId w:val="43"/>
        </w:numPr>
        <w:tabs>
          <w:tab w:val="left" w:pos="1208"/>
        </w:tabs>
        <w:spacing w:before="0" w:after="8" w:line="240" w:lineRule="auto"/>
        <w:ind w:left="1208" w:right="0" w:hanging="337"/>
        <w:jc w:val="left"/>
        <w:rPr>
          <w:sz w:val="22"/>
        </w:rPr>
      </w:pPr>
      <w:r>
        <w:rPr>
          <w:sz w:val="22"/>
        </w:rPr>
        <w:t>С</w:t>
      </w:r>
      <w:r>
        <w:rPr>
          <w:spacing w:val="-6"/>
          <w:sz w:val="22"/>
        </w:rPr>
        <w:t xml:space="preserve"> </w:t>
      </w:r>
      <w:r>
        <w:rPr>
          <w:sz w:val="22"/>
        </w:rPr>
        <w:t>какого</w:t>
      </w:r>
      <w:r>
        <w:rPr>
          <w:spacing w:val="-3"/>
          <w:sz w:val="22"/>
        </w:rPr>
        <w:t xml:space="preserve"> </w:t>
      </w:r>
      <w:r>
        <w:rPr>
          <w:sz w:val="22"/>
        </w:rPr>
        <w:t>времени</w:t>
      </w:r>
      <w:r>
        <w:rPr>
          <w:spacing w:val="-7"/>
          <w:sz w:val="22"/>
        </w:rPr>
        <w:t xml:space="preserve"> </w:t>
      </w:r>
      <w:r>
        <w:rPr>
          <w:sz w:val="22"/>
        </w:rPr>
        <w:t>ребенок</w:t>
      </w:r>
      <w:r>
        <w:rPr>
          <w:spacing w:val="-3"/>
          <w:sz w:val="22"/>
        </w:rPr>
        <w:t xml:space="preserve"> </w:t>
      </w:r>
      <w:r>
        <w:rPr>
          <w:sz w:val="22"/>
        </w:rPr>
        <w:t>обучается</w:t>
      </w:r>
      <w:r>
        <w:rPr>
          <w:spacing w:val="-4"/>
          <w:sz w:val="22"/>
        </w:rPr>
        <w:t xml:space="preserve"> </w:t>
      </w:r>
      <w:r>
        <w:rPr>
          <w:sz w:val="22"/>
        </w:rPr>
        <w:t>в</w:t>
      </w:r>
      <w:r>
        <w:rPr>
          <w:spacing w:val="-4"/>
          <w:sz w:val="22"/>
        </w:rPr>
        <w:t xml:space="preserve"> </w:t>
      </w:r>
      <w:r>
        <w:rPr>
          <w:sz w:val="22"/>
        </w:rPr>
        <w:t>данной</w:t>
      </w:r>
      <w:r>
        <w:rPr>
          <w:spacing w:val="-6"/>
          <w:sz w:val="22"/>
        </w:rPr>
        <w:t xml:space="preserve"> </w:t>
      </w:r>
      <w:r>
        <w:rPr>
          <w:sz w:val="22"/>
        </w:rPr>
        <w:t>школе</w:t>
      </w:r>
      <w:r>
        <w:rPr>
          <w:spacing w:val="-3"/>
          <w:sz w:val="22"/>
        </w:rPr>
        <w:t xml:space="preserve"> </w:t>
      </w:r>
      <w:r>
        <w:rPr>
          <w:sz w:val="22"/>
        </w:rPr>
        <w:t>(где</w:t>
      </w:r>
      <w:r>
        <w:rPr>
          <w:spacing w:val="-3"/>
          <w:sz w:val="22"/>
        </w:rPr>
        <w:t xml:space="preserve"> </w:t>
      </w:r>
      <w:r>
        <w:rPr>
          <w:sz w:val="22"/>
        </w:rPr>
        <w:t>и</w:t>
      </w:r>
      <w:r>
        <w:rPr>
          <w:spacing w:val="-3"/>
          <w:sz w:val="22"/>
        </w:rPr>
        <w:t xml:space="preserve"> </w:t>
      </w:r>
      <w:r>
        <w:rPr>
          <w:sz w:val="22"/>
        </w:rPr>
        <w:t>почему</w:t>
      </w:r>
      <w:r>
        <w:rPr>
          <w:spacing w:val="-6"/>
          <w:sz w:val="22"/>
        </w:rPr>
        <w:t xml:space="preserve"> </w:t>
      </w:r>
      <w:r>
        <w:rPr>
          <w:sz w:val="22"/>
        </w:rPr>
        <w:t>обучался</w:t>
      </w:r>
      <w:r>
        <w:rPr>
          <w:spacing w:val="-3"/>
          <w:sz w:val="22"/>
        </w:rPr>
        <w:t xml:space="preserve"> </w:t>
      </w:r>
      <w:r>
        <w:rPr>
          <w:spacing w:val="-2"/>
          <w:sz w:val="22"/>
        </w:rPr>
        <w:t>раньше)</w:t>
      </w:r>
    </w:p>
    <w:p w14:paraId="0A55FAA9">
      <w:pPr>
        <w:pStyle w:val="6"/>
        <w:spacing w:line="20" w:lineRule="exact"/>
        <w:ind w:left="842"/>
        <w:jc w:val="left"/>
        <w:rPr>
          <w:sz w:val="2"/>
        </w:rPr>
      </w:pPr>
      <w:r>
        <w:rPr>
          <w:sz w:val="2"/>
        </w:rPr>
        <mc:AlternateContent>
          <mc:Choice Requires="wpg">
            <w:drawing>
              <wp:inline distT="0" distB="0" distL="0" distR="0">
                <wp:extent cx="6179820" cy="6350"/>
                <wp:effectExtent l="0" t="0" r="0" b="0"/>
                <wp:docPr id="51" name="Group 51"/>
                <wp:cNvGraphicFramePr/>
                <a:graphic xmlns:a="http://schemas.openxmlformats.org/drawingml/2006/main">
                  <a:graphicData uri="http://schemas.microsoft.com/office/word/2010/wordprocessingGroup">
                    <wpg:wgp>
                      <wpg:cNvGrpSpPr/>
                      <wpg:grpSpPr>
                        <a:xfrm>
                          <a:off x="0" y="0"/>
                          <a:ext cx="6179820" cy="6350"/>
                          <a:chOff x="0" y="0"/>
                          <a:chExt cx="6179820" cy="6350"/>
                        </a:xfrm>
                      </wpg:grpSpPr>
                      <wps:wsp>
                        <wps:cNvPr id="52" name="Graphic 52"/>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wpg:wgp>
                  </a:graphicData>
                </a:graphic>
              </wp:inline>
            </w:drawing>
          </mc:Choice>
          <mc:Fallback>
            <w:pict>
              <v:group id="Group 51" o:spid="_x0000_s1026" o:spt="203" style="height:0.5pt;width:486.6pt;" coordsize="6179820,6350" o:gfxdata="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Ayt2OzUAAAAAwEAAA8AAAAAAAAAAQAgAAAAIgAAAGRycy9kb3ducmV2LnhtbFBLAQIUABQA&#10;AAAIAIdO4kDw8xqlZgIAAAoGAAAOAAAAAAAAAAEAIAAAACMBAABkcnMvZTJvRG9jLnhtbFBLBQYA&#10;AAAABgAGAFkBAAD7BQAAAAA=&#10;">
                <o:lock v:ext="edit" aspectratio="f"/>
                <v:shape id="Graphic 52" o:spid="_x0000_s1026" o:spt="100" style="position:absolute;left:0;top:0;height:6350;width:6179820;" fillcolor="#000000" filled="t" stroked="f" coordsize="6179820,6350" o:gfxdata="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1Ezib4A&#10;AADbAAAADwAAAAAAAAABACAAAAAiAAAAZHJzL2Rvd25yZXYueG1sUEsBAhQAFAAAAAgAh07iQDMv&#10;BZ47AAAAOQAAABAAAAAAAAAAAQAgAAAADQEAAGRycy9zaGFwZXhtbC54bWxQSwUGAAAAAAYABgBb&#10;AQAAtwMAAAAA&#10;" path="m6179565,0l0,0,0,6096,6179565,6096,6179565,0xe">
                  <v:fill on="t" focussize="0,0"/>
                  <v:stroke on="f"/>
                  <v:imagedata o:title=""/>
                  <o:lock v:ext="edit" aspectratio="f"/>
                  <v:textbox inset="0mm,0mm,0mm,0mm"/>
                </v:shape>
                <w10:wrap type="none"/>
                <w10:anchorlock/>
              </v:group>
            </w:pict>
          </mc:Fallback>
        </mc:AlternateContent>
      </w:r>
    </w:p>
    <w:p w14:paraId="7218B3F6">
      <w:pPr>
        <w:pStyle w:val="8"/>
        <w:numPr>
          <w:ilvl w:val="0"/>
          <w:numId w:val="43"/>
        </w:numPr>
        <w:tabs>
          <w:tab w:val="left" w:pos="1208"/>
        </w:tabs>
        <w:spacing w:before="0" w:after="0" w:line="236" w:lineRule="exact"/>
        <w:ind w:left="1208" w:right="0" w:hanging="337"/>
        <w:jc w:val="left"/>
        <w:rPr>
          <w:sz w:val="22"/>
        </w:rPr>
      </w:pPr>
      <w:r>
        <w:rPr>
          <w:sz w:val="22"/>
        </w:rPr>
        <w:t>Медицинские</w:t>
      </w:r>
      <w:r>
        <w:rPr>
          <w:spacing w:val="-11"/>
          <w:sz w:val="22"/>
        </w:rPr>
        <w:t xml:space="preserve"> </w:t>
      </w:r>
      <w:r>
        <w:rPr>
          <w:sz w:val="22"/>
        </w:rPr>
        <w:t>показатели</w:t>
      </w:r>
      <w:r>
        <w:rPr>
          <w:spacing w:val="-11"/>
          <w:sz w:val="22"/>
        </w:rPr>
        <w:t xml:space="preserve"> </w:t>
      </w:r>
      <w:r>
        <w:rPr>
          <w:sz w:val="22"/>
        </w:rPr>
        <w:t>(группа</w:t>
      </w:r>
      <w:r>
        <w:rPr>
          <w:spacing w:val="-8"/>
          <w:sz w:val="22"/>
        </w:rPr>
        <w:t xml:space="preserve"> </w:t>
      </w:r>
      <w:r>
        <w:rPr>
          <w:sz w:val="22"/>
        </w:rPr>
        <w:t>здоровья,</w:t>
      </w:r>
      <w:r>
        <w:rPr>
          <w:spacing w:val="-8"/>
          <w:sz w:val="22"/>
        </w:rPr>
        <w:t xml:space="preserve"> </w:t>
      </w:r>
      <w:r>
        <w:rPr>
          <w:sz w:val="22"/>
        </w:rPr>
        <w:t>хронические</w:t>
      </w:r>
      <w:r>
        <w:rPr>
          <w:spacing w:val="-8"/>
          <w:sz w:val="22"/>
        </w:rPr>
        <w:t xml:space="preserve"> </w:t>
      </w:r>
      <w:r>
        <w:rPr>
          <w:spacing w:val="-2"/>
          <w:sz w:val="22"/>
        </w:rPr>
        <w:t>заболевания)</w:t>
      </w:r>
    </w:p>
    <w:p w14:paraId="0C4B09FA">
      <w:pPr>
        <w:pStyle w:val="8"/>
        <w:numPr>
          <w:ilvl w:val="0"/>
          <w:numId w:val="43"/>
        </w:numPr>
        <w:tabs>
          <w:tab w:val="left" w:pos="1208"/>
        </w:tabs>
        <w:spacing w:before="0" w:after="0" w:line="240" w:lineRule="auto"/>
        <w:ind w:left="1208" w:right="0" w:hanging="337"/>
        <w:jc w:val="left"/>
        <w:rPr>
          <w:sz w:val="22"/>
        </w:rPr>
      </w:pPr>
      <w:r>
        <w:rPr>
          <w:spacing w:val="-2"/>
          <w:sz w:val="22"/>
        </w:rPr>
        <w:t>Социально-педагогическая</w:t>
      </w:r>
      <w:r>
        <w:rPr>
          <w:spacing w:val="25"/>
          <w:sz w:val="22"/>
        </w:rPr>
        <w:t xml:space="preserve"> </w:t>
      </w:r>
      <w:r>
        <w:rPr>
          <w:spacing w:val="-2"/>
          <w:sz w:val="22"/>
        </w:rPr>
        <w:t>характеристика:</w:t>
      </w:r>
    </w:p>
    <w:p w14:paraId="50F095C6">
      <w:pPr>
        <w:spacing w:before="1" w:after="7"/>
        <w:ind w:left="871" w:right="367" w:firstLine="0"/>
        <w:jc w:val="left"/>
        <w:rPr>
          <w:sz w:val="22"/>
        </w:rPr>
      </w:pPr>
      <w:r>
        <w:rPr>
          <w:sz w:val="22"/>
        </w:rPr>
        <w:t>а)</w:t>
      </w:r>
      <w:r>
        <w:rPr>
          <w:spacing w:val="80"/>
          <w:sz w:val="22"/>
        </w:rPr>
        <w:t xml:space="preserve"> </w:t>
      </w:r>
      <w:r>
        <w:rPr>
          <w:sz w:val="22"/>
        </w:rPr>
        <w:t>социальные</w:t>
      </w:r>
      <w:r>
        <w:rPr>
          <w:spacing w:val="-3"/>
          <w:sz w:val="22"/>
        </w:rPr>
        <w:t xml:space="preserve"> </w:t>
      </w:r>
      <w:r>
        <w:rPr>
          <w:sz w:val="22"/>
        </w:rPr>
        <w:t>вредности:</w:t>
      </w:r>
      <w:r>
        <w:rPr>
          <w:spacing w:val="-5"/>
          <w:sz w:val="22"/>
        </w:rPr>
        <w:t xml:space="preserve"> </w:t>
      </w:r>
      <w:r>
        <w:rPr>
          <w:sz w:val="22"/>
        </w:rPr>
        <w:t>алкоголь,</w:t>
      </w:r>
      <w:r>
        <w:rPr>
          <w:spacing w:val="-3"/>
          <w:sz w:val="22"/>
        </w:rPr>
        <w:t xml:space="preserve"> </w:t>
      </w:r>
      <w:r>
        <w:rPr>
          <w:sz w:val="22"/>
        </w:rPr>
        <w:t>табакокурение,</w:t>
      </w:r>
      <w:r>
        <w:rPr>
          <w:spacing w:val="-3"/>
          <w:sz w:val="22"/>
        </w:rPr>
        <w:t xml:space="preserve"> </w:t>
      </w:r>
      <w:r>
        <w:rPr>
          <w:sz w:val="22"/>
        </w:rPr>
        <w:t>наркомания,</w:t>
      </w:r>
      <w:r>
        <w:rPr>
          <w:spacing w:val="-3"/>
          <w:sz w:val="22"/>
        </w:rPr>
        <w:t xml:space="preserve"> </w:t>
      </w:r>
      <w:r>
        <w:rPr>
          <w:sz w:val="22"/>
        </w:rPr>
        <w:t>азартные</w:t>
      </w:r>
      <w:r>
        <w:rPr>
          <w:spacing w:val="-3"/>
          <w:sz w:val="22"/>
        </w:rPr>
        <w:t xml:space="preserve"> </w:t>
      </w:r>
      <w:r>
        <w:rPr>
          <w:sz w:val="22"/>
        </w:rPr>
        <w:t>игры,</w:t>
      </w:r>
      <w:r>
        <w:rPr>
          <w:spacing w:val="-5"/>
          <w:sz w:val="22"/>
        </w:rPr>
        <w:t xml:space="preserve"> </w:t>
      </w:r>
      <w:r>
        <w:rPr>
          <w:sz w:val="22"/>
        </w:rPr>
        <w:t>сексуальные отклонения и т.д.</w:t>
      </w:r>
    </w:p>
    <w:p w14:paraId="76A79A06">
      <w:pPr>
        <w:pStyle w:val="6"/>
        <w:spacing w:line="20" w:lineRule="exact"/>
        <w:ind w:left="842"/>
        <w:jc w:val="left"/>
        <w:rPr>
          <w:sz w:val="2"/>
        </w:rPr>
      </w:pPr>
      <w:r>
        <w:rPr>
          <w:sz w:val="2"/>
        </w:rPr>
        <mc:AlternateContent>
          <mc:Choice Requires="wpg">
            <w:drawing>
              <wp:inline distT="0" distB="0" distL="0" distR="0">
                <wp:extent cx="6179820" cy="6350"/>
                <wp:effectExtent l="0" t="0" r="0" b="0"/>
                <wp:docPr id="53" name="Group 53"/>
                <wp:cNvGraphicFramePr/>
                <a:graphic xmlns:a="http://schemas.openxmlformats.org/drawingml/2006/main">
                  <a:graphicData uri="http://schemas.microsoft.com/office/word/2010/wordprocessingGroup">
                    <wpg:wgp>
                      <wpg:cNvGrpSpPr/>
                      <wpg:grpSpPr>
                        <a:xfrm>
                          <a:off x="0" y="0"/>
                          <a:ext cx="6179820" cy="6350"/>
                          <a:chOff x="0" y="0"/>
                          <a:chExt cx="6179820" cy="6350"/>
                        </a:xfrm>
                      </wpg:grpSpPr>
                      <wps:wsp>
                        <wps:cNvPr id="54" name="Graphic 54"/>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wpg:wgp>
                  </a:graphicData>
                </a:graphic>
              </wp:inline>
            </w:drawing>
          </mc:Choice>
          <mc:Fallback>
            <w:pict>
              <v:group id="Group 53" o:spid="_x0000_s1026" o:spt="203" style="height:0.5pt;width:486.6pt;" coordsize="6179820,6350" o:gfxdata="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Mrdjs1AAAAAMBAAAPAAAAAAAAAAEAIAAAACIAAABkcnMvZG93bnJldi54bWxQSwECFAAU&#10;AAAACACHTuJABQEFWGcCAAAKBgAADgAAAAAAAAABACAAAAAjAQAAZHJzL2Uyb0RvYy54bWxQSwUG&#10;AAAAAAYABgBZAQAA/AUAAAAA&#10;">
                <o:lock v:ext="edit" aspectratio="f"/>
                <v:shape id="Graphic 54" o:spid="_x0000_s1026" o:spt="100" style="position:absolute;left:0;top:0;height:6350;width:6179820;" fillcolor="#000000" filled="t" stroked="f" coordsize="6179820,6350" o:gfxdata="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0Dma/&#10;AAAA2wAAAA8AAAAAAAAAAQAgAAAAIgAAAGRycy9kb3ducmV2LnhtbFBLAQIUABQAAAAIAIdO4kAz&#10;LwWeOwAAADkAAAAQAAAAAAAAAAEAIAAAAA4BAABkcnMvc2hhcGV4bWwueG1sUEsFBgAAAAAGAAYA&#10;WwEAALgDAAAAAA==&#10;" path="m6179565,0l0,0,0,6096,6179565,6096,6179565,0xe">
                  <v:fill on="t" focussize="0,0"/>
                  <v:stroke on="f"/>
                  <v:imagedata o:title=""/>
                  <o:lock v:ext="edit" aspectratio="f"/>
                  <v:textbox inset="0mm,0mm,0mm,0mm"/>
                </v:shape>
                <w10:wrap type="none"/>
                <w10:anchorlock/>
              </v:group>
            </w:pict>
          </mc:Fallback>
        </mc:AlternateContent>
      </w:r>
    </w:p>
    <w:p w14:paraId="79823D06">
      <w:pPr>
        <w:spacing w:before="0"/>
        <w:ind w:left="871" w:right="0" w:firstLine="0"/>
        <w:jc w:val="left"/>
        <w:rPr>
          <w:sz w:val="22"/>
        </w:rPr>
      </w:pPr>
      <w:r>
        <w:rPr>
          <w:sz w:val="22"/>
        </w:rPr>
        <w:t>б)</w:t>
      </w:r>
      <w:r>
        <w:rPr>
          <w:spacing w:val="80"/>
          <w:sz w:val="22"/>
        </w:rPr>
        <w:t xml:space="preserve"> </w:t>
      </w:r>
      <w:r>
        <w:rPr>
          <w:sz w:val="22"/>
        </w:rPr>
        <w:t>проявления</w:t>
      </w:r>
      <w:r>
        <w:rPr>
          <w:spacing w:val="-4"/>
          <w:sz w:val="22"/>
        </w:rPr>
        <w:t xml:space="preserve"> </w:t>
      </w:r>
      <w:r>
        <w:rPr>
          <w:sz w:val="22"/>
        </w:rPr>
        <w:t>асоциального</w:t>
      </w:r>
      <w:r>
        <w:rPr>
          <w:spacing w:val="-4"/>
          <w:sz w:val="22"/>
        </w:rPr>
        <w:t xml:space="preserve"> </w:t>
      </w:r>
      <w:r>
        <w:rPr>
          <w:sz w:val="22"/>
        </w:rPr>
        <w:t>поведения:</w:t>
      </w:r>
      <w:r>
        <w:rPr>
          <w:spacing w:val="-4"/>
          <w:sz w:val="22"/>
        </w:rPr>
        <w:t xml:space="preserve"> </w:t>
      </w:r>
      <w:r>
        <w:rPr>
          <w:sz w:val="22"/>
        </w:rPr>
        <w:t>грубость,</w:t>
      </w:r>
      <w:r>
        <w:rPr>
          <w:spacing w:val="-2"/>
          <w:sz w:val="22"/>
        </w:rPr>
        <w:t xml:space="preserve"> </w:t>
      </w:r>
      <w:r>
        <w:rPr>
          <w:sz w:val="22"/>
        </w:rPr>
        <w:t>драки,</w:t>
      </w:r>
      <w:r>
        <w:rPr>
          <w:spacing w:val="-2"/>
          <w:sz w:val="22"/>
        </w:rPr>
        <w:t xml:space="preserve"> </w:t>
      </w:r>
      <w:r>
        <w:rPr>
          <w:sz w:val="22"/>
        </w:rPr>
        <w:t>прогулы,</w:t>
      </w:r>
      <w:r>
        <w:rPr>
          <w:spacing w:val="-2"/>
          <w:sz w:val="22"/>
        </w:rPr>
        <w:t xml:space="preserve"> </w:t>
      </w:r>
      <w:r>
        <w:rPr>
          <w:sz w:val="22"/>
        </w:rPr>
        <w:t>вымогательство,</w:t>
      </w:r>
      <w:r>
        <w:rPr>
          <w:spacing w:val="-2"/>
          <w:sz w:val="22"/>
        </w:rPr>
        <w:t xml:space="preserve"> </w:t>
      </w:r>
      <w:r>
        <w:rPr>
          <w:sz w:val="22"/>
        </w:rPr>
        <w:t>воровство,</w:t>
      </w:r>
      <w:r>
        <w:rPr>
          <w:spacing w:val="-2"/>
          <w:sz w:val="22"/>
        </w:rPr>
        <w:t xml:space="preserve"> </w:t>
      </w:r>
      <w:r>
        <w:rPr>
          <w:sz w:val="22"/>
        </w:rPr>
        <w:t>же- стокое обращение с животными, немотивированные поступки и</w:t>
      </w:r>
    </w:p>
    <w:p w14:paraId="7C847CC9">
      <w:pPr>
        <w:tabs>
          <w:tab w:val="left" w:pos="10441"/>
        </w:tabs>
        <w:spacing w:before="0"/>
        <w:ind w:left="871" w:right="0" w:firstLine="0"/>
        <w:jc w:val="left"/>
        <w:rPr>
          <w:sz w:val="22"/>
        </w:rPr>
      </w:pPr>
      <w:r>
        <w:rPr>
          <w:sz w:val="22"/>
        </w:rPr>
        <w:t>т.д.</w:t>
      </w:r>
      <w:r>
        <w:rPr>
          <w:spacing w:val="-19"/>
          <w:sz w:val="22"/>
        </w:rPr>
        <w:t xml:space="preserve"> </w:t>
      </w:r>
      <w:r>
        <w:rPr>
          <w:sz w:val="22"/>
          <w:u w:val="single"/>
        </w:rPr>
        <w:tab/>
      </w:r>
    </w:p>
    <w:p w14:paraId="6F6F1B63">
      <w:pPr>
        <w:pStyle w:val="6"/>
        <w:spacing w:before="229"/>
        <w:ind w:left="0"/>
        <w:jc w:val="left"/>
        <w:rPr>
          <w:sz w:val="22"/>
        </w:rPr>
      </w:pPr>
    </w:p>
    <w:p w14:paraId="0CB3B49B">
      <w:pPr>
        <w:tabs>
          <w:tab w:val="left" w:pos="10441"/>
        </w:tabs>
        <w:spacing w:before="0"/>
        <w:ind w:left="871" w:right="355" w:firstLine="0"/>
        <w:jc w:val="left"/>
        <w:rPr>
          <w:sz w:val="22"/>
        </w:rPr>
      </w:pPr>
      <w:r>
        <w:rPr>
          <w:sz w:val="22"/>
        </w:rPr>
        <w:t>в)</w:t>
      </w:r>
      <w:r>
        <w:rPr>
          <w:spacing w:val="80"/>
          <w:w w:val="150"/>
          <w:sz w:val="22"/>
        </w:rPr>
        <w:t xml:space="preserve"> </w:t>
      </w:r>
      <w:r>
        <w:rPr>
          <w:sz w:val="22"/>
        </w:rPr>
        <w:t>социальный статус: лидер, приветствуемый, отверженный, изгой, принятый без определенных условий</w:t>
      </w:r>
      <w:r>
        <w:rPr>
          <w:spacing w:val="-6"/>
          <w:sz w:val="22"/>
        </w:rPr>
        <w:t xml:space="preserve"> </w:t>
      </w:r>
      <w:r>
        <w:rPr>
          <w:sz w:val="22"/>
        </w:rPr>
        <w:t>и</w:t>
      </w:r>
      <w:r>
        <w:rPr>
          <w:spacing w:val="-3"/>
          <w:sz w:val="22"/>
        </w:rPr>
        <w:t xml:space="preserve"> </w:t>
      </w:r>
      <w:r>
        <w:rPr>
          <w:sz w:val="22"/>
        </w:rPr>
        <w:t>т.д.</w:t>
      </w:r>
      <w:r>
        <w:rPr>
          <w:spacing w:val="-19"/>
          <w:sz w:val="22"/>
        </w:rPr>
        <w:t xml:space="preserve"> </w:t>
      </w:r>
      <w:r>
        <w:rPr>
          <w:sz w:val="22"/>
          <w:u w:val="single"/>
        </w:rPr>
        <w:tab/>
      </w:r>
    </w:p>
    <w:p w14:paraId="242FB6BC">
      <w:pPr>
        <w:tabs>
          <w:tab w:val="left" w:pos="9779"/>
        </w:tabs>
        <w:spacing w:before="240" w:after="8"/>
        <w:ind w:left="871" w:right="290" w:firstLine="0"/>
        <w:jc w:val="left"/>
        <w:rPr>
          <w:sz w:val="22"/>
        </w:rPr>
      </w:pPr>
      <w:r>
        <w:rPr>
          <w:sz w:val="22"/>
        </w:rPr>
        <w:t>г)</w:t>
      </w:r>
      <w:r>
        <w:rPr>
          <w:spacing w:val="80"/>
          <w:w w:val="150"/>
          <w:sz w:val="22"/>
        </w:rPr>
        <w:t xml:space="preserve"> </w:t>
      </w:r>
      <w:r>
        <w:rPr>
          <w:sz w:val="22"/>
        </w:rPr>
        <w:t>черты</w:t>
      </w:r>
      <w:r>
        <w:rPr>
          <w:spacing w:val="-3"/>
          <w:sz w:val="22"/>
        </w:rPr>
        <w:t xml:space="preserve"> </w:t>
      </w:r>
      <w:r>
        <w:rPr>
          <w:sz w:val="22"/>
        </w:rPr>
        <w:t>характера:</w:t>
      </w:r>
      <w:r>
        <w:rPr>
          <w:spacing w:val="-4"/>
          <w:sz w:val="22"/>
        </w:rPr>
        <w:t xml:space="preserve"> </w:t>
      </w:r>
      <w:r>
        <w:rPr>
          <w:sz w:val="22"/>
        </w:rPr>
        <w:t>агрессивный,</w:t>
      </w:r>
      <w:r>
        <w:rPr>
          <w:spacing w:val="-3"/>
          <w:sz w:val="22"/>
        </w:rPr>
        <w:t xml:space="preserve"> </w:t>
      </w:r>
      <w:r>
        <w:rPr>
          <w:sz w:val="22"/>
        </w:rPr>
        <w:t>пассивный,</w:t>
      </w:r>
      <w:r>
        <w:rPr>
          <w:spacing w:val="-3"/>
          <w:sz w:val="22"/>
        </w:rPr>
        <w:t xml:space="preserve"> </w:t>
      </w:r>
      <w:r>
        <w:rPr>
          <w:sz w:val="22"/>
        </w:rPr>
        <w:t>неуравновешенный,</w:t>
      </w:r>
      <w:r>
        <w:rPr>
          <w:spacing w:val="-3"/>
          <w:sz w:val="22"/>
        </w:rPr>
        <w:t xml:space="preserve"> </w:t>
      </w:r>
      <w:r>
        <w:rPr>
          <w:sz w:val="22"/>
        </w:rPr>
        <w:t>неуверенный,</w:t>
      </w:r>
      <w:r>
        <w:rPr>
          <w:spacing w:val="-3"/>
          <w:sz w:val="22"/>
        </w:rPr>
        <w:t xml:space="preserve"> </w:t>
      </w:r>
      <w:r>
        <w:rPr>
          <w:sz w:val="22"/>
        </w:rPr>
        <w:t>тревожный,</w:t>
      </w:r>
      <w:r>
        <w:rPr>
          <w:spacing w:val="-6"/>
          <w:sz w:val="22"/>
        </w:rPr>
        <w:t xml:space="preserve"> </w:t>
      </w:r>
      <w:r>
        <w:rPr>
          <w:sz w:val="22"/>
        </w:rPr>
        <w:t>замкну- тый и т.д.</w:t>
      </w:r>
      <w:r>
        <w:rPr>
          <w:sz w:val="22"/>
          <w:u w:val="single"/>
        </w:rPr>
        <w:tab/>
      </w:r>
    </w:p>
    <w:p w14:paraId="680331E6">
      <w:pPr>
        <w:pStyle w:val="6"/>
        <w:spacing w:line="20" w:lineRule="exact"/>
        <w:ind w:left="842"/>
        <w:jc w:val="left"/>
        <w:rPr>
          <w:sz w:val="2"/>
        </w:rPr>
      </w:pPr>
      <w:r>
        <w:rPr>
          <w:sz w:val="2"/>
        </w:rPr>
        <mc:AlternateContent>
          <mc:Choice Requires="wpg">
            <w:drawing>
              <wp:inline distT="0" distB="0" distL="0" distR="0">
                <wp:extent cx="6179820" cy="6350"/>
                <wp:effectExtent l="0" t="0" r="0" b="0"/>
                <wp:docPr id="55" name="Group 55"/>
                <wp:cNvGraphicFramePr/>
                <a:graphic xmlns:a="http://schemas.openxmlformats.org/drawingml/2006/main">
                  <a:graphicData uri="http://schemas.microsoft.com/office/word/2010/wordprocessingGroup">
                    <wpg:wgp>
                      <wpg:cNvGrpSpPr/>
                      <wpg:grpSpPr>
                        <a:xfrm>
                          <a:off x="0" y="0"/>
                          <a:ext cx="6179820" cy="6350"/>
                          <a:chOff x="0" y="0"/>
                          <a:chExt cx="6179820" cy="6350"/>
                        </a:xfrm>
                      </wpg:grpSpPr>
                      <wps:wsp>
                        <wps:cNvPr id="56" name="Graphic 56"/>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wpg:wgp>
                  </a:graphicData>
                </a:graphic>
              </wp:inline>
            </w:drawing>
          </mc:Choice>
          <mc:Fallback>
            <w:pict>
              <v:group id="Group 55" o:spid="_x0000_s1026" o:spt="203" style="height:0.5pt;width:486.6pt;" coordsize="6179820,6350" o:gfxdata="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K3Y7NQAAAADAQAADwAAAAAAAAABACAAAAAiAAAAZHJzL2Rvd25yZXYueG1sUEsBAhQA&#10;FAAAAAgAh07iQFb40qpoAgAACgYAAA4AAAAAAAAAAQAgAAAAIwEAAGRycy9lMm9Eb2MueG1sUEsF&#10;BgAAAAAGAAYAWQEAAP0FAAAAAA==&#10;">
                <o:lock v:ext="edit" aspectratio="f"/>
                <v:shape id="Graphic 56" o:spid="_x0000_s1026" o:spt="100" style="position:absolute;left:0;top:0;height:6350;width:6179820;" fillcolor="#000000" filled="t" stroked="f" coordsize="6179820,6350" o:gfxdata="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Go1ir4A&#10;AADbAAAADwAAAAAAAAABACAAAAAiAAAAZHJzL2Rvd25yZXYueG1sUEsBAhQAFAAAAAgAh07iQDMv&#10;BZ47AAAAOQAAABAAAAAAAAAAAQAgAAAADQEAAGRycy9zaGFwZXhtbC54bWxQSwUGAAAAAAYABgBb&#10;AQAAtwMAAAAA&#10;" path="m6179565,0l0,0,0,6096,6179565,6096,6179565,0xe">
                  <v:fill on="t" focussize="0,0"/>
                  <v:stroke on="f"/>
                  <v:imagedata o:title=""/>
                  <o:lock v:ext="edit" aspectratio="f"/>
                  <v:textbox inset="0mm,0mm,0mm,0mm"/>
                </v:shape>
                <w10:wrap type="none"/>
                <w10:anchorlock/>
              </v:group>
            </w:pict>
          </mc:Fallback>
        </mc:AlternateContent>
      </w:r>
    </w:p>
    <w:p w14:paraId="2A64E941">
      <w:pPr>
        <w:pStyle w:val="6"/>
        <w:ind w:left="0"/>
        <w:jc w:val="left"/>
        <w:rPr>
          <w:sz w:val="20"/>
        </w:rPr>
      </w:pPr>
    </w:p>
    <w:p w14:paraId="058CBF72">
      <w:pPr>
        <w:pStyle w:val="6"/>
        <w:spacing w:before="4"/>
        <w:ind w:left="0"/>
        <w:jc w:val="left"/>
        <w:rPr>
          <w:sz w:val="20"/>
        </w:rPr>
      </w:pPr>
      <w:r>
        <mc:AlternateContent>
          <mc:Choice Requires="wps">
            <w:drawing>
              <wp:anchor distT="0" distB="0" distL="0" distR="0" simplePos="0" relativeHeight="251671552" behindDoc="1" locked="0" layoutInCell="1" allowOverlap="1">
                <wp:simplePos x="0" y="0"/>
                <wp:positionH relativeFrom="page">
                  <wp:posOffset>877570</wp:posOffset>
                </wp:positionH>
                <wp:positionV relativeFrom="paragraph">
                  <wp:posOffset>163830</wp:posOffset>
                </wp:positionV>
                <wp:extent cx="6179820" cy="6350"/>
                <wp:effectExtent l="0" t="0" r="0" b="0"/>
                <wp:wrapTopAndBottom/>
                <wp:docPr id="57" name="Graphic 57"/>
                <wp:cNvGraphicFramePr/>
                <a:graphic xmlns:a="http://schemas.openxmlformats.org/drawingml/2006/main">
                  <a:graphicData uri="http://schemas.microsoft.com/office/word/2010/wordprocessingShape">
                    <wps:wsp>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a:graphicData>
                </a:graphic>
              </wp:anchor>
            </w:drawing>
          </mc:Choice>
          <mc:Fallback>
            <w:pict>
              <v:shape id="Graphic 57" o:spid="_x0000_s1026" o:spt="100" style="position:absolute;left:0pt;margin-left:69.1pt;margin-top:12.9pt;height:0.5pt;width:486.6pt;mso-position-horizontal-relative:page;mso-wrap-distance-bottom:0pt;mso-wrap-distance-top:0pt;z-index:-251644928;mso-width-relative:page;mso-height-relative:page;" fillcolor="#000000" filled="t" stroked="f" coordsize="6179820,6350" o:gfxdata="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yrS&#10;89kAAAAKAQAADwAAAAAAAAABACAAAAAiAAAAZHJzL2Rvd25yZXYueG1sUEsBAhQAFAAAAAgAh07i&#10;QIi7NSkhAgAA3gQAAA4AAAAAAAAAAQAgAAAAKAEAAGRycy9lMm9Eb2MueG1sUEsFBgAAAAAGAAYA&#10;WQEAALsFAAAAAA==&#10;" path="m6179565,0l0,0,0,6096,6179565,6096,6179565,0xe">
                <v:fill on="t" focussize="0,0"/>
                <v:stroke on="f"/>
                <v:imagedata o:title=""/>
                <o:lock v:ext="edit" aspectratio="f"/>
                <v:textbox inset="0mm,0mm,0mm,0mm"/>
                <w10:wrap type="topAndBottom"/>
              </v:shape>
            </w:pict>
          </mc:Fallback>
        </mc:AlternateContent>
      </w:r>
    </w:p>
    <w:p w14:paraId="283E9EEE">
      <w:pPr>
        <w:tabs>
          <w:tab w:val="left" w:pos="9227"/>
        </w:tabs>
        <w:spacing w:before="0"/>
        <w:ind w:left="871" w:right="451" w:firstLine="0"/>
        <w:jc w:val="left"/>
        <w:rPr>
          <w:sz w:val="22"/>
        </w:rPr>
      </w:pPr>
      <w:r>
        <w:rPr>
          <w:sz w:val="22"/>
        </w:rPr>
        <w:t>д)</w:t>
      </w:r>
      <w:r>
        <w:rPr>
          <w:spacing w:val="80"/>
          <w:sz w:val="22"/>
        </w:rPr>
        <w:t xml:space="preserve"> </w:t>
      </w:r>
      <w:r>
        <w:rPr>
          <w:sz w:val="22"/>
        </w:rPr>
        <w:t>индивидуальные</w:t>
      </w:r>
      <w:r>
        <w:rPr>
          <w:spacing w:val="-4"/>
          <w:sz w:val="22"/>
        </w:rPr>
        <w:t xml:space="preserve"> </w:t>
      </w:r>
      <w:r>
        <w:rPr>
          <w:sz w:val="22"/>
        </w:rPr>
        <w:t>особенности</w:t>
      </w:r>
      <w:r>
        <w:rPr>
          <w:spacing w:val="-4"/>
          <w:sz w:val="22"/>
        </w:rPr>
        <w:t xml:space="preserve"> </w:t>
      </w:r>
      <w:r>
        <w:rPr>
          <w:sz w:val="22"/>
        </w:rPr>
        <w:t>поведения:</w:t>
      </w:r>
      <w:r>
        <w:rPr>
          <w:spacing w:val="-4"/>
          <w:sz w:val="22"/>
        </w:rPr>
        <w:t xml:space="preserve"> </w:t>
      </w:r>
      <w:r>
        <w:rPr>
          <w:sz w:val="22"/>
        </w:rPr>
        <w:t>недисциплинированный,</w:t>
      </w:r>
      <w:r>
        <w:rPr>
          <w:spacing w:val="-4"/>
          <w:sz w:val="22"/>
        </w:rPr>
        <w:t xml:space="preserve"> </w:t>
      </w:r>
      <w:r>
        <w:rPr>
          <w:sz w:val="22"/>
        </w:rPr>
        <w:t>гиперактивный,</w:t>
      </w:r>
      <w:r>
        <w:rPr>
          <w:spacing w:val="-4"/>
          <w:sz w:val="22"/>
        </w:rPr>
        <w:t xml:space="preserve"> </w:t>
      </w:r>
      <w:r>
        <w:rPr>
          <w:sz w:val="22"/>
        </w:rPr>
        <w:t>заторможен- ный и т.д.</w:t>
      </w:r>
      <w:r>
        <w:rPr>
          <w:spacing w:val="31"/>
          <w:sz w:val="22"/>
        </w:rPr>
        <w:t xml:space="preserve"> </w:t>
      </w:r>
      <w:r>
        <w:rPr>
          <w:sz w:val="22"/>
          <w:u w:val="single"/>
        </w:rPr>
        <w:tab/>
      </w:r>
    </w:p>
    <w:p w14:paraId="49BDB4A9">
      <w:pPr>
        <w:pStyle w:val="6"/>
        <w:spacing w:line="20" w:lineRule="exact"/>
        <w:ind w:left="842"/>
        <w:jc w:val="left"/>
        <w:rPr>
          <w:sz w:val="2"/>
        </w:rPr>
      </w:pPr>
      <w:r>
        <w:rPr>
          <w:sz w:val="2"/>
        </w:rPr>
        <mc:AlternateContent>
          <mc:Choice Requires="wpg">
            <w:drawing>
              <wp:inline distT="0" distB="0" distL="0" distR="0">
                <wp:extent cx="6179820" cy="6350"/>
                <wp:effectExtent l="0" t="0" r="0" b="0"/>
                <wp:docPr id="58" name="Group 58"/>
                <wp:cNvGraphicFramePr/>
                <a:graphic xmlns:a="http://schemas.openxmlformats.org/drawingml/2006/main">
                  <a:graphicData uri="http://schemas.microsoft.com/office/word/2010/wordprocessingGroup">
                    <wpg:wgp>
                      <wpg:cNvGrpSpPr/>
                      <wpg:grpSpPr>
                        <a:xfrm>
                          <a:off x="0" y="0"/>
                          <a:ext cx="6179820" cy="6350"/>
                          <a:chOff x="0" y="0"/>
                          <a:chExt cx="6179820" cy="6350"/>
                        </a:xfrm>
                      </wpg:grpSpPr>
                      <wps:wsp>
                        <wps:cNvPr id="59" name="Graphic 59"/>
                        <wps:cNvSpPr/>
                        <wps:spPr>
                          <a:xfrm>
                            <a:off x="0" y="0"/>
                            <a:ext cx="6179820" cy="6350"/>
                          </a:xfrm>
                          <a:custGeom>
                            <a:avLst/>
                            <a:gdLst/>
                            <a:ahLst/>
                            <a:cxnLst/>
                            <a:rect l="l" t="t" r="r" b="b"/>
                            <a:pathLst>
                              <a:path w="6179820" h="6350">
                                <a:moveTo>
                                  <a:pt x="6179565" y="0"/>
                                </a:moveTo>
                                <a:lnTo>
                                  <a:pt x="0" y="0"/>
                                </a:lnTo>
                                <a:lnTo>
                                  <a:pt x="0" y="6095"/>
                                </a:lnTo>
                                <a:lnTo>
                                  <a:pt x="6179565" y="6095"/>
                                </a:lnTo>
                                <a:lnTo>
                                  <a:pt x="6179565" y="0"/>
                                </a:lnTo>
                                <a:close/>
                              </a:path>
                            </a:pathLst>
                          </a:custGeom>
                          <a:solidFill>
                            <a:srgbClr val="000000"/>
                          </a:solidFill>
                        </wps:spPr>
                        <wps:bodyPr wrap="square" lIns="0" tIns="0" rIns="0" bIns="0" rtlCol="0">
                          <a:noAutofit/>
                        </wps:bodyPr>
                      </wps:wsp>
                    </wpg:wgp>
                  </a:graphicData>
                </a:graphic>
              </wp:inline>
            </w:drawing>
          </mc:Choice>
          <mc:Fallback>
            <w:pict>
              <v:group id="Group 58" o:spid="_x0000_s1026" o:spt="203" style="height:0.5pt;width:486.6pt;" coordsize="6179820,6350" o:gfxdata="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Ayt2OzUAAAAAwEAAA8AAAAAAAAAAQAgAAAAIgAAAGRycy9kb3ducmV2LnhtbFBLAQIUABQA&#10;AAAIAIdO4kCAqugkZgIAAAoGAAAOAAAAAAAAAAEAIAAAACMBAABkcnMvZTJvRG9jLnhtbFBLBQYA&#10;AAAABgAGAFkBAAD7BQAAAAA=&#10;">
                <o:lock v:ext="edit" aspectratio="f"/>
                <v:shape id="Graphic 59" o:spid="_x0000_s1026" o:spt="100" style="position:absolute;left:0;top:0;height:6350;width:6179820;" fillcolor="#000000" filled="t" stroked="f" coordsize="6179820,6350" o:gfxdata="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1ofi/&#10;AAAA2wAAAA8AAAAAAAAAAQAgAAAAIgAAAGRycy9kb3ducmV2LnhtbFBLAQIUABQAAAAIAIdO4kAz&#10;LwWeOwAAADkAAAAQAAAAAAAAAAEAIAAAAA4BAABkcnMvc2hhcGV4bWwueG1sUEsFBgAAAAAGAAYA&#10;WwEAALgDAAAAAA==&#10;" path="m6179565,0l0,0,0,6095,6179565,6095,6179565,0xe">
                  <v:fill on="t" focussize="0,0"/>
                  <v:stroke on="f"/>
                  <v:imagedata o:title=""/>
                  <o:lock v:ext="edit" aspectratio="f"/>
                  <v:textbox inset="0mm,0mm,0mm,0mm"/>
                </v:shape>
                <w10:wrap type="none"/>
                <w10:anchorlock/>
              </v:group>
            </w:pict>
          </mc:Fallback>
        </mc:AlternateContent>
      </w:r>
    </w:p>
    <w:p w14:paraId="6A0D5ADB">
      <w:pPr>
        <w:pStyle w:val="6"/>
        <w:ind w:left="0"/>
        <w:jc w:val="left"/>
        <w:rPr>
          <w:sz w:val="20"/>
        </w:rPr>
      </w:pPr>
    </w:p>
    <w:p w14:paraId="06670144">
      <w:pPr>
        <w:pStyle w:val="6"/>
        <w:spacing w:before="86"/>
        <w:ind w:left="0"/>
        <w:jc w:val="left"/>
        <w:rPr>
          <w:sz w:val="20"/>
        </w:rPr>
      </w:pPr>
      <w:r>
        <mc:AlternateContent>
          <mc:Choice Requires="wps">
            <w:drawing>
              <wp:anchor distT="0" distB="0" distL="0" distR="0" simplePos="0" relativeHeight="251672576" behindDoc="1" locked="0" layoutInCell="1" allowOverlap="1">
                <wp:simplePos x="0" y="0"/>
                <wp:positionH relativeFrom="page">
                  <wp:posOffset>877570</wp:posOffset>
                </wp:positionH>
                <wp:positionV relativeFrom="paragraph">
                  <wp:posOffset>215900</wp:posOffset>
                </wp:positionV>
                <wp:extent cx="6179820" cy="6350"/>
                <wp:effectExtent l="0" t="0" r="0" b="0"/>
                <wp:wrapTopAndBottom/>
                <wp:docPr id="60" name="Graphic 60"/>
                <wp:cNvGraphicFramePr/>
                <a:graphic xmlns:a="http://schemas.openxmlformats.org/drawingml/2006/main">
                  <a:graphicData uri="http://schemas.microsoft.com/office/word/2010/wordprocessingShape">
                    <wps:wsp>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a:graphicData>
                </a:graphic>
              </wp:anchor>
            </w:drawing>
          </mc:Choice>
          <mc:Fallback>
            <w:pict>
              <v:shape id="Graphic 60" o:spid="_x0000_s1026" o:spt="100" style="position:absolute;left:0pt;margin-left:69.1pt;margin-top:17pt;height:0.5pt;width:486.6pt;mso-position-horizontal-relative:page;mso-wrap-distance-bottom:0pt;mso-wrap-distance-top:0pt;z-index:-251643904;mso-width-relative:page;mso-height-relative:page;" fillcolor="#000000" filled="t" stroked="f" coordsize="6179820,6350" o:gfxdata="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DoqfV&#10;2QAAAAoBAAAPAAAAAAAAAAEAIAAAACIAAABkcnMvZG93bnJldi54bWxQSwECFAAUAAAACACHTuJA&#10;LctdCyACAADeBAAADgAAAAAAAAABACAAAAAoAQAAZHJzL2Uyb0RvYy54bWxQSwUGAAAAAAYABgBZ&#10;AQAAugUAAAAA&#10;" path="m6179565,0l0,0,0,6096,6179565,6096,6179565,0xe">
                <v:fill on="t" focussize="0,0"/>
                <v:stroke on="f"/>
                <v:imagedata o:title=""/>
                <o:lock v:ext="edit" aspectratio="f"/>
                <v:textbox inset="0mm,0mm,0mm,0mm"/>
                <w10:wrap type="topAndBottom"/>
              </v:shape>
            </w:pict>
          </mc:Fallback>
        </mc:AlternateContent>
      </w:r>
    </w:p>
    <w:p w14:paraId="64388CF8">
      <w:pPr>
        <w:tabs>
          <w:tab w:val="left" w:pos="10394"/>
        </w:tabs>
        <w:spacing w:before="0"/>
        <w:ind w:left="871" w:right="0" w:firstLine="0"/>
        <w:jc w:val="left"/>
        <w:rPr>
          <w:sz w:val="22"/>
        </w:rPr>
      </w:pPr>
      <w:r>
        <w:rPr>
          <w:sz w:val="22"/>
        </w:rPr>
        <w:t>е)</w:t>
      </w:r>
      <w:r>
        <w:rPr>
          <w:spacing w:val="33"/>
          <w:sz w:val="22"/>
        </w:rPr>
        <w:t xml:space="preserve">  </w:t>
      </w:r>
      <w:r>
        <w:rPr>
          <w:sz w:val="22"/>
          <w:u w:val="single"/>
        </w:rPr>
        <w:t>интересы,</w:t>
      </w:r>
      <w:r>
        <w:rPr>
          <w:spacing w:val="-2"/>
          <w:sz w:val="22"/>
          <w:u w:val="single"/>
        </w:rPr>
        <w:t xml:space="preserve"> склонности</w:t>
      </w:r>
      <w:r>
        <w:rPr>
          <w:sz w:val="22"/>
          <w:u w:val="single"/>
        </w:rPr>
        <w:tab/>
      </w:r>
    </w:p>
    <w:p w14:paraId="1039E6D8">
      <w:pPr>
        <w:pStyle w:val="6"/>
        <w:spacing w:line="20" w:lineRule="exact"/>
        <w:ind w:left="3325"/>
        <w:jc w:val="left"/>
        <w:rPr>
          <w:sz w:val="2"/>
        </w:rPr>
      </w:pPr>
      <w:r>
        <w:rPr>
          <w:sz w:val="2"/>
        </w:rPr>
        <mc:AlternateContent>
          <mc:Choice Requires="wpg">
            <w:drawing>
              <wp:inline distT="0" distB="0" distL="0" distR="0">
                <wp:extent cx="4486910" cy="5715"/>
                <wp:effectExtent l="9525" t="0" r="0" b="3810"/>
                <wp:docPr id="61" name="Group 61"/>
                <wp:cNvGraphicFramePr/>
                <a:graphic xmlns:a="http://schemas.openxmlformats.org/drawingml/2006/main">
                  <a:graphicData uri="http://schemas.microsoft.com/office/word/2010/wordprocessingGroup">
                    <wpg:wgp>
                      <wpg:cNvGrpSpPr/>
                      <wpg:grpSpPr>
                        <a:xfrm>
                          <a:off x="0" y="0"/>
                          <a:ext cx="4486910" cy="5715"/>
                          <a:chOff x="0" y="0"/>
                          <a:chExt cx="4486910" cy="5715"/>
                        </a:xfrm>
                      </wpg:grpSpPr>
                      <wps:wsp>
                        <wps:cNvPr id="62" name="Graphic 62"/>
                        <wps:cNvSpPr/>
                        <wps:spPr>
                          <a:xfrm>
                            <a:off x="0" y="2845"/>
                            <a:ext cx="4486910" cy="1270"/>
                          </a:xfrm>
                          <a:custGeom>
                            <a:avLst/>
                            <a:gdLst/>
                            <a:ahLst/>
                            <a:cxnLst/>
                            <a:rect l="l" t="t" r="r" b="b"/>
                            <a:pathLst>
                              <a:path w="4486910">
                                <a:moveTo>
                                  <a:pt x="0" y="0"/>
                                </a:moveTo>
                                <a:lnTo>
                                  <a:pt x="4486910"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61" o:spid="_x0000_s1026" o:spt="203" style="height:0.45pt;width:353.3pt;" coordsize="4486910,5715" o:gfxdata="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AEYubbUAAAAAgEAAA8AAAAAAAAAAQAgAAAAIgAAAGRycy9kb3ducmV2LnhtbFBLAQIUABQAAAAI&#10;AIdO4kCV/Cm4YwIAAKsFAAAOAAAAAAAAAAEAIAAAACMBAABkcnMvZTJvRG9jLnhtbFBLBQYAAAAA&#10;BgAGAFkBAAD4BQAAAAA=&#10;">
                <o:lock v:ext="edit" aspectratio="f"/>
                <v:shape id="Graphic 62" o:spid="_x0000_s1026" o:spt="100" style="position:absolute;left:0;top:2845;height:1270;width:4486910;" filled="f" stroked="t" coordsize="4486910,1" o:gfxdata="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HzLALsAAADb&#10;AAAADwAAAAAAAAABACAAAAAiAAAAZHJzL2Rvd25yZXYueG1sUEsBAhQAFAAAAAgAh07iQDMvBZ47&#10;AAAAOQAAABAAAAAAAAAAAQAgAAAACgEAAGRycy9zaGFwZXhtbC54bWxQSwUGAAAAAAYABgBbAQAA&#10;tAMAAAAA&#10;" path="m0,0l4486910,0e">
                  <v:fill on="f" focussize="0,0"/>
                  <v:stroke weight="0.448110236220472pt" color="#000000" joinstyle="round"/>
                  <v:imagedata o:title=""/>
                  <o:lock v:ext="edit" aspectratio="f"/>
                  <v:textbox inset="0mm,0mm,0mm,0mm"/>
                </v:shape>
                <w10:wrap type="none"/>
                <w10:anchorlock/>
              </v:group>
            </w:pict>
          </mc:Fallback>
        </mc:AlternateContent>
      </w:r>
    </w:p>
    <w:p w14:paraId="75105C51">
      <w:pPr>
        <w:pStyle w:val="6"/>
        <w:spacing w:before="221"/>
        <w:ind w:left="0"/>
        <w:jc w:val="left"/>
        <w:rPr>
          <w:sz w:val="22"/>
        </w:rPr>
      </w:pPr>
    </w:p>
    <w:p w14:paraId="7B9DADA9">
      <w:pPr>
        <w:tabs>
          <w:tab w:val="left" w:pos="10394"/>
        </w:tabs>
        <w:spacing w:before="0"/>
        <w:ind w:left="871" w:right="0" w:firstLine="0"/>
        <w:jc w:val="left"/>
        <w:rPr>
          <w:sz w:val="22"/>
        </w:rPr>
      </w:pPr>
      <w:r>
        <w:rPr>
          <w:sz w:val="22"/>
        </w:rPr>
        <w:t>ж)</w:t>
      </w:r>
      <w:r>
        <w:rPr>
          <w:spacing w:val="35"/>
          <w:sz w:val="22"/>
        </w:rPr>
        <w:t xml:space="preserve">  </w:t>
      </w:r>
      <w:r>
        <w:rPr>
          <w:sz w:val="22"/>
          <w:u w:val="single"/>
        </w:rPr>
        <w:t>участие</w:t>
      </w:r>
      <w:r>
        <w:rPr>
          <w:spacing w:val="-1"/>
          <w:sz w:val="22"/>
          <w:u w:val="single"/>
        </w:rPr>
        <w:t xml:space="preserve"> </w:t>
      </w:r>
      <w:r>
        <w:rPr>
          <w:sz w:val="22"/>
          <w:u w:val="single"/>
        </w:rPr>
        <w:t>в</w:t>
      </w:r>
      <w:r>
        <w:rPr>
          <w:spacing w:val="-2"/>
          <w:sz w:val="22"/>
          <w:u w:val="single"/>
        </w:rPr>
        <w:t xml:space="preserve"> </w:t>
      </w:r>
      <w:r>
        <w:rPr>
          <w:sz w:val="22"/>
          <w:u w:val="single"/>
        </w:rPr>
        <w:t>досуговой</w:t>
      </w:r>
      <w:r>
        <w:rPr>
          <w:spacing w:val="-2"/>
          <w:sz w:val="22"/>
          <w:u w:val="single"/>
        </w:rPr>
        <w:t xml:space="preserve"> деятельности</w:t>
      </w:r>
      <w:r>
        <w:rPr>
          <w:sz w:val="22"/>
          <w:u w:val="single"/>
        </w:rPr>
        <w:tab/>
      </w:r>
    </w:p>
    <w:p w14:paraId="28A7DC12">
      <w:pPr>
        <w:pStyle w:val="6"/>
        <w:spacing w:line="20" w:lineRule="exact"/>
        <w:ind w:left="4539"/>
        <w:jc w:val="left"/>
        <w:rPr>
          <w:sz w:val="2"/>
        </w:rPr>
      </w:pPr>
      <w:r>
        <w:rPr>
          <w:sz w:val="2"/>
        </w:rPr>
        <mc:AlternateContent>
          <mc:Choice Requires="wpg">
            <w:drawing>
              <wp:inline distT="0" distB="0" distL="0" distR="0">
                <wp:extent cx="3716020" cy="5715"/>
                <wp:effectExtent l="9525" t="0" r="0" b="3810"/>
                <wp:docPr id="63" name="Group 63"/>
                <wp:cNvGraphicFramePr/>
                <a:graphic xmlns:a="http://schemas.openxmlformats.org/drawingml/2006/main">
                  <a:graphicData uri="http://schemas.microsoft.com/office/word/2010/wordprocessingGroup">
                    <wpg:wgp>
                      <wpg:cNvGrpSpPr/>
                      <wpg:grpSpPr>
                        <a:xfrm>
                          <a:off x="0" y="0"/>
                          <a:ext cx="3716654" cy="5715"/>
                          <a:chOff x="0" y="0"/>
                          <a:chExt cx="3716654" cy="5715"/>
                        </a:xfrm>
                      </wpg:grpSpPr>
                      <wps:wsp>
                        <wps:cNvPr id="64" name="Graphic 64"/>
                        <wps:cNvSpPr/>
                        <wps:spPr>
                          <a:xfrm>
                            <a:off x="0" y="2845"/>
                            <a:ext cx="3716654" cy="1270"/>
                          </a:xfrm>
                          <a:custGeom>
                            <a:avLst/>
                            <a:gdLst/>
                            <a:ahLst/>
                            <a:cxnLst/>
                            <a:rect l="l" t="t" r="r" b="b"/>
                            <a:pathLst>
                              <a:path w="3716654">
                                <a:moveTo>
                                  <a:pt x="0" y="0"/>
                                </a:moveTo>
                                <a:lnTo>
                                  <a:pt x="3716147"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63" o:spid="_x0000_s1026" o:spt="203" style="height:0.45pt;width:292.6pt;" coordsize="3716654,5715" o:gfxdata="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LKTun7UAAAAAgEAAA8AAAAAAAAAAQAgAAAAIgAAAGRycy9kb3ducmV2LnhtbFBLAQIU&#10;ABQAAAAIAIdO4kDwOdBIaQIAAKsFAAAOAAAAAAAAAAEAIAAAACMBAABkcnMvZTJvRG9jLnhtbFBL&#10;BQYAAAAABgAGAFkBAAD+BQAAAAA=&#10;">
                <o:lock v:ext="edit" aspectratio="f"/>
                <v:shape id="Graphic 64" o:spid="_x0000_s1026" o:spt="100" style="position:absolute;left:0;top:2845;height:1270;width:3716654;" filled="f" stroked="t" coordsize="3716654,1" o:gfxdata="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dlP68AAAA&#10;2wAAAA8AAAAAAAAAAQAgAAAAIgAAAGRycy9kb3ducmV2LnhtbFBLAQIUABQAAAAIAIdO4kAzLwWe&#10;OwAAADkAAAAQAAAAAAAAAAEAIAAAAAsBAABkcnMvc2hhcGV4bWwueG1sUEsFBgAAAAAGAAYAWwEA&#10;ALUDAAAAAA==&#10;" path="m0,0l3716147,0e">
                  <v:fill on="f" focussize="0,0"/>
                  <v:stroke weight="0.448110236220472pt" color="#000000" joinstyle="round"/>
                  <v:imagedata o:title=""/>
                  <o:lock v:ext="edit" aspectratio="f"/>
                  <v:textbox inset="0mm,0mm,0mm,0mm"/>
                </v:shape>
                <w10:wrap type="none"/>
                <w10:anchorlock/>
              </v:group>
            </w:pict>
          </mc:Fallback>
        </mc:AlternateContent>
      </w:r>
    </w:p>
    <w:p w14:paraId="27A93C13">
      <w:pPr>
        <w:pStyle w:val="6"/>
        <w:ind w:left="0"/>
        <w:jc w:val="left"/>
        <w:rPr>
          <w:sz w:val="20"/>
        </w:rPr>
      </w:pPr>
    </w:p>
    <w:p w14:paraId="52E1D4D6">
      <w:pPr>
        <w:pStyle w:val="6"/>
        <w:spacing w:before="3"/>
        <w:ind w:left="0"/>
        <w:jc w:val="left"/>
        <w:rPr>
          <w:sz w:val="20"/>
        </w:rPr>
      </w:pPr>
      <w:r>
        <mc:AlternateContent>
          <mc:Choice Requires="wps">
            <w:drawing>
              <wp:anchor distT="0" distB="0" distL="0" distR="0" simplePos="0" relativeHeight="251673600" behindDoc="1" locked="0" layoutInCell="1" allowOverlap="1">
                <wp:simplePos x="0" y="0"/>
                <wp:positionH relativeFrom="page">
                  <wp:posOffset>877570</wp:posOffset>
                </wp:positionH>
                <wp:positionV relativeFrom="paragraph">
                  <wp:posOffset>163195</wp:posOffset>
                </wp:positionV>
                <wp:extent cx="6179820" cy="6350"/>
                <wp:effectExtent l="0" t="0" r="0" b="0"/>
                <wp:wrapTopAndBottom/>
                <wp:docPr id="65" name="Graphic 65"/>
                <wp:cNvGraphicFramePr/>
                <a:graphic xmlns:a="http://schemas.openxmlformats.org/drawingml/2006/main">
                  <a:graphicData uri="http://schemas.microsoft.com/office/word/2010/wordprocessingShape">
                    <wps:wsp>
                      <wps:cNvSpPr/>
                      <wps:spPr>
                        <a:xfrm>
                          <a:off x="0" y="0"/>
                          <a:ext cx="6179820" cy="6350"/>
                        </a:xfrm>
                        <a:custGeom>
                          <a:avLst/>
                          <a:gdLst/>
                          <a:ahLst/>
                          <a:cxnLst/>
                          <a:rect l="l" t="t" r="r" b="b"/>
                          <a:pathLst>
                            <a:path w="6179820" h="6350">
                              <a:moveTo>
                                <a:pt x="6179565" y="0"/>
                              </a:moveTo>
                              <a:lnTo>
                                <a:pt x="0" y="0"/>
                              </a:lnTo>
                              <a:lnTo>
                                <a:pt x="0" y="6095"/>
                              </a:lnTo>
                              <a:lnTo>
                                <a:pt x="6179565" y="6095"/>
                              </a:lnTo>
                              <a:lnTo>
                                <a:pt x="6179565" y="0"/>
                              </a:lnTo>
                              <a:close/>
                            </a:path>
                          </a:pathLst>
                        </a:custGeom>
                        <a:solidFill>
                          <a:srgbClr val="000000"/>
                        </a:solidFill>
                      </wps:spPr>
                      <wps:bodyPr wrap="square" lIns="0" tIns="0" rIns="0" bIns="0" rtlCol="0">
                        <a:noAutofit/>
                      </wps:bodyPr>
                    </wps:wsp>
                  </a:graphicData>
                </a:graphic>
              </wp:anchor>
            </w:drawing>
          </mc:Choice>
          <mc:Fallback>
            <w:pict>
              <v:shape id="Graphic 65" o:spid="_x0000_s1026" o:spt="100" style="position:absolute;left:0pt;margin-left:69.1pt;margin-top:12.85pt;height:0.5pt;width:486.6pt;mso-position-horizontal-relative:page;mso-wrap-distance-bottom:0pt;mso-wrap-distance-top:0pt;z-index:-251642880;mso-width-relative:page;mso-height-relative:page;" fillcolor="#000000" filled="t" stroked="f" coordsize="6179820,6350" o:gfxdata="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I&#10;eNlY2gAAAAoBAAAPAAAAAAAAAAEAIAAAACIAAABkcnMvZG93bnJldi54bWxQSwECFAAUAAAACACH&#10;TuJAU5TqniICAADeBAAADgAAAAAAAAABACAAAAApAQAAZHJzL2Uyb0RvYy54bWxQSwUGAAAAAAYA&#10;BgBZAQAAvQUAAAAA&#10;" path="m6179565,0l0,0,0,6095,6179565,6095,6179565,0xe">
                <v:fill on="t" focussize="0,0"/>
                <v:stroke on="f"/>
                <v:imagedata o:title=""/>
                <o:lock v:ext="edit" aspectratio="f"/>
                <v:textbox inset="0mm,0mm,0mm,0mm"/>
                <w10:wrap type="topAndBottom"/>
              </v:shape>
            </w:pict>
          </mc:Fallback>
        </mc:AlternateContent>
      </w:r>
    </w:p>
    <w:p w14:paraId="46FAFE54">
      <w:pPr>
        <w:spacing w:before="0"/>
        <w:ind w:left="871" w:right="0" w:firstLine="0"/>
        <w:jc w:val="left"/>
        <w:rPr>
          <w:sz w:val="22"/>
        </w:rPr>
      </w:pPr>
      <w:r>
        <w:rPr>
          <w:sz w:val="22"/>
        </w:rPr>
        <w:t>з)</w:t>
      </w:r>
      <w:r>
        <w:rPr>
          <w:spacing w:val="33"/>
          <w:sz w:val="22"/>
        </w:rPr>
        <w:t xml:space="preserve">  </w:t>
      </w:r>
      <w:r>
        <w:rPr>
          <w:sz w:val="22"/>
        </w:rPr>
        <w:t>успеваемость:</w:t>
      </w:r>
      <w:r>
        <w:rPr>
          <w:spacing w:val="-1"/>
          <w:sz w:val="22"/>
        </w:rPr>
        <w:t xml:space="preserve"> </w:t>
      </w:r>
      <w:r>
        <w:rPr>
          <w:sz w:val="22"/>
        </w:rPr>
        <w:t>предметы,</w:t>
      </w:r>
      <w:r>
        <w:rPr>
          <w:spacing w:val="-5"/>
          <w:sz w:val="22"/>
        </w:rPr>
        <w:t xml:space="preserve"> </w:t>
      </w:r>
      <w:r>
        <w:rPr>
          <w:sz w:val="22"/>
        </w:rPr>
        <w:t>по</w:t>
      </w:r>
      <w:r>
        <w:rPr>
          <w:spacing w:val="-2"/>
          <w:sz w:val="22"/>
        </w:rPr>
        <w:t xml:space="preserve"> </w:t>
      </w:r>
      <w:r>
        <w:rPr>
          <w:sz w:val="22"/>
        </w:rPr>
        <w:t>которым</w:t>
      </w:r>
      <w:r>
        <w:rPr>
          <w:spacing w:val="-5"/>
          <w:sz w:val="22"/>
        </w:rPr>
        <w:t xml:space="preserve"> </w:t>
      </w:r>
      <w:r>
        <w:rPr>
          <w:sz w:val="22"/>
        </w:rPr>
        <w:t>ребенок</w:t>
      </w:r>
      <w:r>
        <w:rPr>
          <w:spacing w:val="-2"/>
          <w:sz w:val="22"/>
        </w:rPr>
        <w:t xml:space="preserve"> </w:t>
      </w:r>
      <w:r>
        <w:rPr>
          <w:sz w:val="22"/>
        </w:rPr>
        <w:t>не</w:t>
      </w:r>
      <w:r>
        <w:rPr>
          <w:spacing w:val="-2"/>
          <w:sz w:val="22"/>
        </w:rPr>
        <w:t xml:space="preserve"> успевает</w:t>
      </w:r>
    </w:p>
    <w:p w14:paraId="5C908818">
      <w:pPr>
        <w:pStyle w:val="6"/>
        <w:spacing w:line="20" w:lineRule="exact"/>
        <w:ind w:left="842"/>
        <w:jc w:val="left"/>
        <w:rPr>
          <w:sz w:val="2"/>
        </w:rPr>
      </w:pPr>
      <w:r>
        <w:rPr>
          <w:sz w:val="2"/>
        </w:rPr>
        <mc:AlternateContent>
          <mc:Choice Requires="wpg">
            <w:drawing>
              <wp:inline distT="0" distB="0" distL="0" distR="0">
                <wp:extent cx="6179820" cy="6350"/>
                <wp:effectExtent l="0" t="0" r="0" b="0"/>
                <wp:docPr id="66" name="Group 66"/>
                <wp:cNvGraphicFramePr/>
                <a:graphic xmlns:a="http://schemas.openxmlformats.org/drawingml/2006/main">
                  <a:graphicData uri="http://schemas.microsoft.com/office/word/2010/wordprocessingGroup">
                    <wpg:wgp>
                      <wpg:cNvGrpSpPr/>
                      <wpg:grpSpPr>
                        <a:xfrm>
                          <a:off x="0" y="0"/>
                          <a:ext cx="6179820" cy="6350"/>
                          <a:chOff x="0" y="0"/>
                          <a:chExt cx="6179820" cy="6350"/>
                        </a:xfrm>
                      </wpg:grpSpPr>
                      <wps:wsp>
                        <wps:cNvPr id="67" name="Graphic 67"/>
                        <wps:cNvSpPr/>
                        <wps:spPr>
                          <a:xfrm>
                            <a:off x="0" y="0"/>
                            <a:ext cx="6179820" cy="6350"/>
                          </a:xfrm>
                          <a:custGeom>
                            <a:avLst/>
                            <a:gdLst/>
                            <a:ahLst/>
                            <a:cxnLst/>
                            <a:rect l="l" t="t" r="r" b="b"/>
                            <a:pathLst>
                              <a:path w="6179820" h="6350">
                                <a:moveTo>
                                  <a:pt x="6179565" y="0"/>
                                </a:moveTo>
                                <a:lnTo>
                                  <a:pt x="0" y="0"/>
                                </a:lnTo>
                                <a:lnTo>
                                  <a:pt x="0" y="6095"/>
                                </a:lnTo>
                                <a:lnTo>
                                  <a:pt x="6179565" y="6095"/>
                                </a:lnTo>
                                <a:lnTo>
                                  <a:pt x="6179565" y="0"/>
                                </a:lnTo>
                                <a:close/>
                              </a:path>
                            </a:pathLst>
                          </a:custGeom>
                          <a:solidFill>
                            <a:srgbClr val="000000"/>
                          </a:solidFill>
                        </wps:spPr>
                        <wps:bodyPr wrap="square" lIns="0" tIns="0" rIns="0" bIns="0" rtlCol="0">
                          <a:noAutofit/>
                        </wps:bodyPr>
                      </wps:wsp>
                    </wpg:wgp>
                  </a:graphicData>
                </a:graphic>
              </wp:inline>
            </w:drawing>
          </mc:Choice>
          <mc:Fallback>
            <w:pict>
              <v:group id="Group 66" o:spid="_x0000_s1026" o:spt="203" style="height:0.5pt;width:486.6pt;" coordsize="6179820,6350" o:gfxdata="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Ayt2OzUAAAAAwEAAA8AAAAAAAAAAQAgAAAAIgAAAGRycy9kb3ducmV2LnhtbFBLAQIUABQA&#10;AAAIAIdO4kBH5N/OZgIAAAoGAAAOAAAAAAAAAAEAIAAAACMBAABkcnMvZTJvRG9jLnhtbFBLBQYA&#10;AAAABgAGAFkBAAD7BQAAAAA=&#10;">
                <o:lock v:ext="edit" aspectratio="f"/>
                <v:shape id="Graphic 67" o:spid="_x0000_s1026" o:spt="100" style="position:absolute;left:0;top:0;height:6350;width:6179820;" fillcolor="#000000" filled="t" stroked="f" coordsize="6179820,6350" o:gfxdata="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UparL4A&#10;AADbAAAADwAAAAAAAAABACAAAAAiAAAAZHJzL2Rvd25yZXYueG1sUEsBAhQAFAAAAAgAh07iQDMv&#10;BZ47AAAAOQAAABAAAAAAAAAAAQAgAAAADQEAAGRycy9zaGFwZXhtbC54bWxQSwUGAAAAAAYABgBb&#10;AQAAtwMAAAAA&#10;" path="m6179565,0l0,0,0,6095,6179565,6095,6179565,0xe">
                  <v:fill on="t" focussize="0,0"/>
                  <v:stroke on="f"/>
                  <v:imagedata o:title=""/>
                  <o:lock v:ext="edit" aspectratio="f"/>
                  <v:textbox inset="0mm,0mm,0mm,0mm"/>
                </v:shape>
                <w10:wrap type="none"/>
                <w10:anchorlock/>
              </v:group>
            </w:pict>
          </mc:Fallback>
        </mc:AlternateContent>
      </w:r>
    </w:p>
    <w:p w14:paraId="14DA52EB">
      <w:pPr>
        <w:pStyle w:val="6"/>
        <w:ind w:left="0"/>
        <w:jc w:val="left"/>
        <w:rPr>
          <w:sz w:val="22"/>
        </w:rPr>
      </w:pPr>
    </w:p>
    <w:p w14:paraId="1498B71A">
      <w:pPr>
        <w:pStyle w:val="6"/>
        <w:spacing w:before="216"/>
        <w:ind w:left="0"/>
        <w:jc w:val="left"/>
        <w:rPr>
          <w:sz w:val="22"/>
        </w:rPr>
      </w:pPr>
    </w:p>
    <w:p w14:paraId="357157C1">
      <w:pPr>
        <w:tabs>
          <w:tab w:val="left" w:pos="10441"/>
        </w:tabs>
        <w:spacing w:before="0"/>
        <w:ind w:left="871" w:right="0" w:firstLine="0"/>
        <w:jc w:val="left"/>
        <w:rPr>
          <w:sz w:val="22"/>
        </w:rPr>
      </w:pPr>
      <w:r>
        <w:rPr>
          <w:sz w:val="22"/>
        </w:rPr>
        <w:t xml:space="preserve">причины неуспеваемости </w:t>
      </w:r>
      <w:r>
        <w:rPr>
          <w:sz w:val="22"/>
          <w:u w:val="single"/>
        </w:rPr>
        <w:tab/>
      </w:r>
    </w:p>
    <w:p w14:paraId="4EE25AC2">
      <w:pPr>
        <w:pStyle w:val="6"/>
        <w:spacing w:before="248"/>
        <w:ind w:left="0"/>
        <w:jc w:val="left"/>
        <w:rPr>
          <w:sz w:val="22"/>
        </w:rPr>
      </w:pPr>
    </w:p>
    <w:p w14:paraId="7AA2BC22">
      <w:pPr>
        <w:tabs>
          <w:tab w:val="left" w:pos="10441"/>
        </w:tabs>
        <w:spacing w:before="0"/>
        <w:ind w:left="871" w:right="324" w:firstLine="0"/>
        <w:jc w:val="both"/>
        <w:rPr>
          <w:sz w:val="22"/>
        </w:rPr>
      </w:pPr>
      <w:r>
        <w:rPr>
          <w:sz w:val="22"/>
        </w:rPr>
        <w:t xml:space="preserve">любимые предметы </w:t>
      </w:r>
      <w:r>
        <w:rPr>
          <w:sz w:val="22"/>
          <w:u w:val="single"/>
        </w:rPr>
        <w:tab/>
      </w:r>
      <w:r>
        <w:rPr>
          <w:sz w:val="22"/>
        </w:rPr>
        <w:t xml:space="preserve"> и)</w:t>
      </w:r>
      <w:r>
        <w:rPr>
          <w:spacing w:val="80"/>
          <w:sz w:val="22"/>
        </w:rPr>
        <w:t xml:space="preserve"> </w:t>
      </w:r>
      <w:r>
        <w:rPr>
          <w:sz w:val="22"/>
        </w:rPr>
        <w:t>посещаемость</w:t>
      </w:r>
      <w:r>
        <w:rPr>
          <w:spacing w:val="-3"/>
          <w:sz w:val="22"/>
        </w:rPr>
        <w:t xml:space="preserve"> </w:t>
      </w:r>
      <w:r>
        <w:rPr>
          <w:sz w:val="22"/>
        </w:rPr>
        <w:t>занятий</w:t>
      </w:r>
      <w:r>
        <w:rPr>
          <w:spacing w:val="-3"/>
          <w:sz w:val="22"/>
        </w:rPr>
        <w:t xml:space="preserve"> </w:t>
      </w:r>
      <w:r>
        <w:rPr>
          <w:sz w:val="22"/>
        </w:rPr>
        <w:t>(причины</w:t>
      </w:r>
      <w:r>
        <w:rPr>
          <w:spacing w:val="-3"/>
          <w:sz w:val="22"/>
        </w:rPr>
        <w:t xml:space="preserve"> </w:t>
      </w:r>
      <w:r>
        <w:rPr>
          <w:sz w:val="22"/>
        </w:rPr>
        <w:t>пропусков),</w:t>
      </w:r>
      <w:r>
        <w:rPr>
          <w:spacing w:val="-3"/>
          <w:sz w:val="22"/>
        </w:rPr>
        <w:t xml:space="preserve"> </w:t>
      </w:r>
      <w:r>
        <w:rPr>
          <w:sz w:val="22"/>
        </w:rPr>
        <w:t>опоздания</w:t>
      </w:r>
      <w:r>
        <w:rPr>
          <w:spacing w:val="-4"/>
          <w:sz w:val="22"/>
        </w:rPr>
        <w:t xml:space="preserve"> </w:t>
      </w:r>
      <w:r>
        <w:rPr>
          <w:sz w:val="22"/>
        </w:rPr>
        <w:t>в</w:t>
      </w:r>
      <w:r>
        <w:rPr>
          <w:spacing w:val="-4"/>
          <w:sz w:val="22"/>
        </w:rPr>
        <w:t xml:space="preserve"> </w:t>
      </w:r>
      <w:r>
        <w:rPr>
          <w:sz w:val="22"/>
        </w:rPr>
        <w:t>учебное</w:t>
      </w:r>
      <w:r>
        <w:rPr>
          <w:spacing w:val="-3"/>
          <w:sz w:val="22"/>
        </w:rPr>
        <w:t xml:space="preserve"> </w:t>
      </w:r>
      <w:r>
        <w:rPr>
          <w:sz w:val="22"/>
        </w:rPr>
        <w:t>заведение</w:t>
      </w:r>
      <w:r>
        <w:rPr>
          <w:spacing w:val="-3"/>
          <w:sz w:val="22"/>
        </w:rPr>
        <w:t xml:space="preserve"> </w:t>
      </w:r>
      <w:r>
        <w:rPr>
          <w:sz w:val="22"/>
        </w:rPr>
        <w:t>(есть,</w:t>
      </w:r>
      <w:r>
        <w:rPr>
          <w:spacing w:val="-3"/>
          <w:sz w:val="22"/>
        </w:rPr>
        <w:t xml:space="preserve"> </w:t>
      </w:r>
      <w:r>
        <w:rPr>
          <w:sz w:val="22"/>
        </w:rPr>
        <w:t>частые,</w:t>
      </w:r>
      <w:r>
        <w:rPr>
          <w:spacing w:val="-3"/>
          <w:sz w:val="22"/>
        </w:rPr>
        <w:t xml:space="preserve"> </w:t>
      </w:r>
      <w:r>
        <w:rPr>
          <w:sz w:val="22"/>
        </w:rPr>
        <w:t>перио- дические, нет)</w:t>
      </w:r>
    </w:p>
    <w:p w14:paraId="045AFB88">
      <w:pPr>
        <w:pStyle w:val="6"/>
        <w:ind w:left="0"/>
        <w:jc w:val="left"/>
        <w:rPr>
          <w:sz w:val="22"/>
        </w:rPr>
      </w:pPr>
    </w:p>
    <w:p w14:paraId="1B55AAA8">
      <w:pPr>
        <w:pStyle w:val="6"/>
        <w:spacing w:before="233"/>
        <w:ind w:left="0"/>
        <w:jc w:val="left"/>
        <w:rPr>
          <w:sz w:val="22"/>
        </w:rPr>
      </w:pPr>
    </w:p>
    <w:p w14:paraId="57BCB037">
      <w:pPr>
        <w:pStyle w:val="8"/>
        <w:numPr>
          <w:ilvl w:val="0"/>
          <w:numId w:val="43"/>
        </w:numPr>
        <w:tabs>
          <w:tab w:val="left" w:pos="1184"/>
          <w:tab w:val="left" w:pos="10441"/>
        </w:tabs>
        <w:spacing w:before="0" w:after="0" w:line="240" w:lineRule="auto"/>
        <w:ind w:left="1184" w:right="0" w:hanging="313"/>
        <w:jc w:val="left"/>
        <w:rPr>
          <w:sz w:val="22"/>
        </w:rPr>
      </w:pPr>
      <w:r>
        <mc:AlternateContent>
          <mc:Choice Requires="wps">
            <w:drawing>
              <wp:anchor distT="0" distB="0" distL="0" distR="0" simplePos="0" relativeHeight="251674624" behindDoc="1" locked="0" layoutInCell="1" allowOverlap="1">
                <wp:simplePos x="0" y="0"/>
                <wp:positionH relativeFrom="page">
                  <wp:posOffset>877570</wp:posOffset>
                </wp:positionH>
                <wp:positionV relativeFrom="paragraph">
                  <wp:posOffset>165100</wp:posOffset>
                </wp:positionV>
                <wp:extent cx="6179820" cy="6350"/>
                <wp:effectExtent l="0" t="0" r="0" b="0"/>
                <wp:wrapTopAndBottom/>
                <wp:docPr id="68" name="Graphic 68"/>
                <wp:cNvGraphicFramePr/>
                <a:graphic xmlns:a="http://schemas.openxmlformats.org/drawingml/2006/main">
                  <a:graphicData uri="http://schemas.microsoft.com/office/word/2010/wordprocessingShape">
                    <wps:wsp>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a:graphicData>
                </a:graphic>
              </wp:anchor>
            </w:drawing>
          </mc:Choice>
          <mc:Fallback>
            <w:pict>
              <v:shape id="Graphic 68" o:spid="_x0000_s1026" o:spt="100" style="position:absolute;left:0pt;margin-left:69.1pt;margin-top:13pt;height:0.5pt;width:486.6pt;mso-position-horizontal-relative:page;mso-wrap-distance-bottom:0pt;mso-wrap-distance-top:0pt;z-index:-251641856;mso-width-relative:page;mso-height-relative:page;" fillcolor="#000000" filled="t" stroked="f" coordsize="6179820,6350" o:gfxdata="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aFa&#10;DtkAAAAKAQAADwAAAAAAAAABACAAAAAiAAAAZHJzL2Rvd25yZXYueG1sUEsBAhQAFAAAAAgAh07i&#10;QISVsG4hAgAA3gQAAA4AAAAAAAAAAQAgAAAAKAEAAGRycy9lMm9Eb2MueG1sUEsFBgAAAAAGAAYA&#10;WQEAALsFAAAAAA==&#10;" path="m6179565,0l0,0,0,6096,6179565,6096,6179565,0xe">
                <v:fill on="t" focussize="0,0"/>
                <v:stroke on="f"/>
                <v:imagedata o:title=""/>
                <o:lock v:ext="edit" aspectratio="f"/>
                <v:textbox inset="0mm,0mm,0mm,0mm"/>
                <w10:wrap type="topAndBottom"/>
              </v:shape>
            </w:pict>
          </mc:Fallback>
        </mc:AlternateContent>
      </w:r>
      <w:r>
        <w:rPr>
          <w:sz w:val="22"/>
        </w:rPr>
        <w:t>Сведения</w:t>
      </w:r>
      <w:r>
        <w:rPr>
          <w:spacing w:val="-3"/>
          <w:sz w:val="22"/>
        </w:rPr>
        <w:t xml:space="preserve"> </w:t>
      </w:r>
      <w:r>
        <w:rPr>
          <w:sz w:val="22"/>
        </w:rPr>
        <w:t>о</w:t>
      </w:r>
      <w:r>
        <w:rPr>
          <w:spacing w:val="-2"/>
          <w:sz w:val="22"/>
        </w:rPr>
        <w:t xml:space="preserve"> </w:t>
      </w:r>
      <w:r>
        <w:rPr>
          <w:sz w:val="22"/>
        </w:rPr>
        <w:t>родителях</w:t>
      </w:r>
      <w:r>
        <w:rPr>
          <w:spacing w:val="-2"/>
          <w:sz w:val="22"/>
        </w:rPr>
        <w:t xml:space="preserve"> </w:t>
      </w:r>
      <w:r>
        <w:rPr>
          <w:sz w:val="22"/>
        </w:rPr>
        <w:t>или</w:t>
      </w:r>
      <w:r>
        <w:rPr>
          <w:spacing w:val="-2"/>
          <w:sz w:val="22"/>
        </w:rPr>
        <w:t xml:space="preserve"> </w:t>
      </w:r>
      <w:r>
        <w:rPr>
          <w:sz w:val="22"/>
        </w:rPr>
        <w:t>лицах</w:t>
      </w:r>
      <w:r>
        <w:rPr>
          <w:spacing w:val="-2"/>
          <w:sz w:val="22"/>
        </w:rPr>
        <w:t xml:space="preserve"> </w:t>
      </w:r>
      <w:r>
        <w:rPr>
          <w:sz w:val="22"/>
        </w:rPr>
        <w:t>их</w:t>
      </w:r>
      <w:r>
        <w:rPr>
          <w:spacing w:val="-2"/>
          <w:sz w:val="22"/>
        </w:rPr>
        <w:t xml:space="preserve"> </w:t>
      </w:r>
      <w:r>
        <w:rPr>
          <w:sz w:val="22"/>
        </w:rPr>
        <w:t>заменяющих</w:t>
      </w:r>
      <w:r>
        <w:rPr>
          <w:spacing w:val="-5"/>
          <w:sz w:val="22"/>
        </w:rPr>
        <w:t xml:space="preserve"> </w:t>
      </w:r>
      <w:r>
        <w:rPr>
          <w:sz w:val="22"/>
        </w:rPr>
        <w:t>(Ф.И.О.,</w:t>
      </w:r>
      <w:r>
        <w:rPr>
          <w:spacing w:val="-2"/>
          <w:sz w:val="22"/>
        </w:rPr>
        <w:t xml:space="preserve"> </w:t>
      </w:r>
      <w:r>
        <w:rPr>
          <w:sz w:val="22"/>
        </w:rPr>
        <w:t>место</w:t>
      </w:r>
      <w:r>
        <w:rPr>
          <w:spacing w:val="-5"/>
          <w:sz w:val="22"/>
        </w:rPr>
        <w:t xml:space="preserve"> </w:t>
      </w:r>
      <w:r>
        <w:rPr>
          <w:sz w:val="22"/>
        </w:rPr>
        <w:t>работы,</w:t>
      </w:r>
      <w:r>
        <w:rPr>
          <w:spacing w:val="-2"/>
          <w:sz w:val="22"/>
        </w:rPr>
        <w:t xml:space="preserve"> </w:t>
      </w:r>
      <w:r>
        <w:rPr>
          <w:sz w:val="22"/>
        </w:rPr>
        <w:t>рабочие</w:t>
      </w:r>
      <w:r>
        <w:rPr>
          <w:spacing w:val="-2"/>
          <w:sz w:val="22"/>
        </w:rPr>
        <w:t xml:space="preserve"> </w:t>
      </w:r>
      <w:r>
        <w:rPr>
          <w:sz w:val="22"/>
        </w:rPr>
        <w:t>телефоны)</w:t>
      </w:r>
      <w:r>
        <w:rPr>
          <w:spacing w:val="-1"/>
          <w:sz w:val="22"/>
        </w:rPr>
        <w:t xml:space="preserve"> </w:t>
      </w:r>
      <w:r>
        <w:rPr>
          <w:sz w:val="22"/>
          <w:u w:val="single"/>
        </w:rPr>
        <w:tab/>
      </w:r>
    </w:p>
    <w:p w14:paraId="5846C9EA">
      <w:pPr>
        <w:spacing w:after="0" w:line="240" w:lineRule="auto"/>
        <w:jc w:val="left"/>
        <w:rPr>
          <w:sz w:val="22"/>
        </w:rPr>
        <w:sectPr>
          <w:pgSz w:w="11900" w:h="16850"/>
          <w:pgMar w:top="1040" w:right="560" w:bottom="440" w:left="540" w:header="0" w:footer="246" w:gutter="0"/>
          <w:cols w:space="720" w:num="1"/>
        </w:sectPr>
      </w:pPr>
    </w:p>
    <w:p w14:paraId="2467E6BF">
      <w:pPr>
        <w:pStyle w:val="6"/>
        <w:spacing w:before="8"/>
        <w:ind w:left="0"/>
        <w:jc w:val="left"/>
        <w:rPr>
          <w:sz w:val="6"/>
        </w:rPr>
      </w:pPr>
    </w:p>
    <w:p w14:paraId="7E71823C">
      <w:pPr>
        <w:pStyle w:val="6"/>
        <w:spacing w:line="20" w:lineRule="exact"/>
        <w:ind w:left="842"/>
        <w:jc w:val="left"/>
        <w:rPr>
          <w:sz w:val="2"/>
        </w:rPr>
      </w:pPr>
      <w:r>
        <w:rPr>
          <w:sz w:val="2"/>
        </w:rPr>
        <mc:AlternateContent>
          <mc:Choice Requires="wpg">
            <w:drawing>
              <wp:inline distT="0" distB="0" distL="0" distR="0">
                <wp:extent cx="6179820" cy="6350"/>
                <wp:effectExtent l="0" t="0" r="0" b="0"/>
                <wp:docPr id="69" name="Group 69"/>
                <wp:cNvGraphicFramePr/>
                <a:graphic xmlns:a="http://schemas.openxmlformats.org/drawingml/2006/main">
                  <a:graphicData uri="http://schemas.microsoft.com/office/word/2010/wordprocessingGroup">
                    <wpg:wgp>
                      <wpg:cNvGrpSpPr/>
                      <wpg:grpSpPr>
                        <a:xfrm>
                          <a:off x="0" y="0"/>
                          <a:ext cx="6179820" cy="6350"/>
                          <a:chOff x="0" y="0"/>
                          <a:chExt cx="6179820" cy="6350"/>
                        </a:xfrm>
                      </wpg:grpSpPr>
                      <wps:wsp>
                        <wps:cNvPr id="70" name="Graphic 70"/>
                        <wps:cNvSpPr/>
                        <wps:spPr>
                          <a:xfrm>
                            <a:off x="0" y="0"/>
                            <a:ext cx="6179820" cy="6350"/>
                          </a:xfrm>
                          <a:custGeom>
                            <a:avLst/>
                            <a:gdLst/>
                            <a:ahLst/>
                            <a:cxnLst/>
                            <a:rect l="l" t="t" r="r" b="b"/>
                            <a:pathLst>
                              <a:path w="6179820" h="6350">
                                <a:moveTo>
                                  <a:pt x="6179565" y="0"/>
                                </a:moveTo>
                                <a:lnTo>
                                  <a:pt x="0" y="0"/>
                                </a:lnTo>
                                <a:lnTo>
                                  <a:pt x="0" y="6096"/>
                                </a:lnTo>
                                <a:lnTo>
                                  <a:pt x="6179565" y="6096"/>
                                </a:lnTo>
                                <a:lnTo>
                                  <a:pt x="6179565" y="0"/>
                                </a:lnTo>
                                <a:close/>
                              </a:path>
                            </a:pathLst>
                          </a:custGeom>
                          <a:solidFill>
                            <a:srgbClr val="000000"/>
                          </a:solidFill>
                        </wps:spPr>
                        <wps:bodyPr wrap="square" lIns="0" tIns="0" rIns="0" bIns="0" rtlCol="0">
                          <a:noAutofit/>
                        </wps:bodyPr>
                      </wps:wsp>
                    </wpg:wgp>
                  </a:graphicData>
                </a:graphic>
              </wp:inline>
            </w:drawing>
          </mc:Choice>
          <mc:Fallback>
            <w:pict>
              <v:group id="Group 69" o:spid="_x0000_s1026" o:spt="203" style="height:0.5pt;width:486.6pt;" coordsize="6179820,6350" o:gfxdata="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K3Y7NQAAAADAQAADwAAAAAAAAABACAAAAAiAAAAZHJzL2Rvd25yZXYueG1sUEsBAhQA&#10;FAAAAAgAh07iQH78/81oAgAACgYAAA4AAAAAAAAAAQAgAAAAIwEAAGRycy9lMm9Eb2MueG1sUEsF&#10;BgAAAAAGAAYAWQEAAP0FAAAAAA==&#10;">
                <o:lock v:ext="edit" aspectratio="f"/>
                <v:shape id="Graphic 70" o:spid="_x0000_s1026" o:spt="100" style="position:absolute;left:0;top:0;height:6350;width:6179820;" fillcolor="#000000" filled="t" stroked="f" coordsize="6179820,6350" o:gfxdata="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N6VAW8AAAA&#10;2wAAAA8AAAAAAAAAAQAgAAAAIgAAAGRycy9kb3ducmV2LnhtbFBLAQIUABQAAAAIAIdO4kAzLwWe&#10;OwAAADkAAAAQAAAAAAAAAAEAIAAAAAsBAABkcnMvc2hhcGV4bWwueG1sUEsFBgAAAAAGAAYAWwEA&#10;ALUDAAAAAA==&#10;" path="m6179565,0l0,0,0,6096,6179565,6096,6179565,0xe">
                  <v:fill on="t" focussize="0,0"/>
                  <v:stroke on="f"/>
                  <v:imagedata o:title=""/>
                  <o:lock v:ext="edit" aspectratio="f"/>
                  <v:textbox inset="0mm,0mm,0mm,0mm"/>
                </v:shape>
                <w10:wrap type="none"/>
                <w10:anchorlock/>
              </v:group>
            </w:pict>
          </mc:Fallback>
        </mc:AlternateContent>
      </w:r>
    </w:p>
    <w:p w14:paraId="0C285B46">
      <w:pPr>
        <w:pStyle w:val="8"/>
        <w:numPr>
          <w:ilvl w:val="0"/>
          <w:numId w:val="43"/>
        </w:numPr>
        <w:tabs>
          <w:tab w:val="left" w:pos="1189"/>
          <w:tab w:val="left" w:pos="10574"/>
        </w:tabs>
        <w:spacing w:before="0" w:after="0" w:line="240" w:lineRule="auto"/>
        <w:ind w:left="871" w:right="222" w:firstLine="0"/>
        <w:jc w:val="left"/>
        <w:rPr>
          <w:sz w:val="22"/>
        </w:rPr>
      </w:pPr>
      <w:r>
        <w:rPr>
          <w:sz w:val="22"/>
        </w:rPr>
        <w:t xml:space="preserve">Взаимоотношения в семье (гармоничные, компромиссные, неустойчивые, мнимые, конфликтные, </w:t>
      </w:r>
      <w:r>
        <w:rPr>
          <w:sz w:val="22"/>
          <w:u w:val="single"/>
        </w:rPr>
        <w:t>резко конфликтные, потребительские и т.д.)</w:t>
      </w:r>
      <w:r>
        <w:rPr>
          <w:sz w:val="22"/>
          <w:u w:val="single"/>
        </w:rPr>
        <w:tab/>
      </w:r>
    </w:p>
    <w:p w14:paraId="4D409778">
      <w:pPr>
        <w:pStyle w:val="6"/>
        <w:ind w:left="0"/>
        <w:jc w:val="left"/>
        <w:rPr>
          <w:sz w:val="22"/>
        </w:rPr>
      </w:pPr>
    </w:p>
    <w:p w14:paraId="43C18009">
      <w:pPr>
        <w:pStyle w:val="6"/>
        <w:ind w:left="0"/>
        <w:jc w:val="left"/>
        <w:rPr>
          <w:sz w:val="22"/>
        </w:rPr>
      </w:pPr>
    </w:p>
    <w:p w14:paraId="1A693313">
      <w:pPr>
        <w:pStyle w:val="6"/>
        <w:spacing w:before="236"/>
        <w:ind w:left="0"/>
        <w:jc w:val="left"/>
        <w:rPr>
          <w:sz w:val="22"/>
        </w:rPr>
      </w:pPr>
    </w:p>
    <w:p w14:paraId="63DA9538">
      <w:pPr>
        <w:pStyle w:val="8"/>
        <w:numPr>
          <w:ilvl w:val="0"/>
          <w:numId w:val="43"/>
        </w:numPr>
        <w:tabs>
          <w:tab w:val="left" w:pos="1295"/>
        </w:tabs>
        <w:spacing w:before="0" w:after="0" w:line="240" w:lineRule="auto"/>
        <w:ind w:left="1295" w:right="0" w:hanging="424"/>
        <w:jc w:val="left"/>
        <w:rPr>
          <w:sz w:val="22"/>
        </w:rPr>
      </w:pPr>
      <w:r>
        <w:rPr>
          <w:sz w:val="22"/>
        </w:rPr>
        <w:t>Обладает</w:t>
      </w:r>
      <w:r>
        <w:rPr>
          <w:spacing w:val="-8"/>
          <w:sz w:val="22"/>
        </w:rPr>
        <w:t xml:space="preserve"> </w:t>
      </w:r>
      <w:r>
        <w:rPr>
          <w:sz w:val="22"/>
        </w:rPr>
        <w:t>ли</w:t>
      </w:r>
      <w:r>
        <w:rPr>
          <w:spacing w:val="-5"/>
          <w:sz w:val="22"/>
        </w:rPr>
        <w:t xml:space="preserve"> </w:t>
      </w:r>
      <w:r>
        <w:rPr>
          <w:sz w:val="22"/>
        </w:rPr>
        <w:t>семья</w:t>
      </w:r>
      <w:r>
        <w:rPr>
          <w:spacing w:val="-5"/>
          <w:sz w:val="22"/>
        </w:rPr>
        <w:t xml:space="preserve"> </w:t>
      </w:r>
      <w:r>
        <w:rPr>
          <w:sz w:val="22"/>
        </w:rPr>
        <w:t>статусом</w:t>
      </w:r>
      <w:r>
        <w:rPr>
          <w:spacing w:val="-5"/>
          <w:sz w:val="22"/>
        </w:rPr>
        <w:t xml:space="preserve"> </w:t>
      </w:r>
      <w:r>
        <w:rPr>
          <w:sz w:val="22"/>
        </w:rPr>
        <w:t>беженцев,</w:t>
      </w:r>
      <w:r>
        <w:rPr>
          <w:spacing w:val="-6"/>
          <w:sz w:val="22"/>
        </w:rPr>
        <w:t xml:space="preserve"> </w:t>
      </w:r>
      <w:r>
        <w:rPr>
          <w:sz w:val="22"/>
        </w:rPr>
        <w:t>вынужденных</w:t>
      </w:r>
      <w:r>
        <w:rPr>
          <w:spacing w:val="-5"/>
          <w:sz w:val="22"/>
        </w:rPr>
        <w:t xml:space="preserve"> </w:t>
      </w:r>
      <w:r>
        <w:rPr>
          <w:sz w:val="22"/>
        </w:rPr>
        <w:t>переселенцев,</w:t>
      </w:r>
      <w:r>
        <w:rPr>
          <w:spacing w:val="-5"/>
          <w:sz w:val="22"/>
        </w:rPr>
        <w:t xml:space="preserve"> </w:t>
      </w:r>
      <w:r>
        <w:rPr>
          <w:sz w:val="22"/>
        </w:rPr>
        <w:t>является</w:t>
      </w:r>
      <w:r>
        <w:rPr>
          <w:spacing w:val="-5"/>
          <w:sz w:val="22"/>
        </w:rPr>
        <w:t xml:space="preserve"> </w:t>
      </w:r>
      <w:r>
        <w:rPr>
          <w:sz w:val="22"/>
        </w:rPr>
        <w:t>ли</w:t>
      </w:r>
      <w:r>
        <w:rPr>
          <w:spacing w:val="-5"/>
          <w:sz w:val="22"/>
        </w:rPr>
        <w:t xml:space="preserve"> </w:t>
      </w:r>
      <w:r>
        <w:rPr>
          <w:spacing w:val="-2"/>
          <w:sz w:val="22"/>
        </w:rPr>
        <w:t>многоязычной:</w:t>
      </w:r>
    </w:p>
    <w:p w14:paraId="7E499ACA">
      <w:pPr>
        <w:pStyle w:val="8"/>
        <w:numPr>
          <w:ilvl w:val="0"/>
          <w:numId w:val="43"/>
        </w:numPr>
        <w:tabs>
          <w:tab w:val="left" w:pos="1300"/>
        </w:tabs>
        <w:spacing w:before="239" w:after="0" w:line="240" w:lineRule="auto"/>
        <w:ind w:left="871" w:right="422" w:firstLine="0"/>
        <w:jc w:val="left"/>
        <w:rPr>
          <w:sz w:val="22"/>
        </w:rPr>
      </w:pPr>
      <w:r>
        <w:rPr>
          <w:sz w:val="22"/>
        </w:rPr>
        <w:t>Материально-жилищные условия семьи и ребенка в ней: достаток (очень высокий, высокий, средний,</w:t>
      </w:r>
      <w:r>
        <w:rPr>
          <w:spacing w:val="-4"/>
          <w:sz w:val="22"/>
        </w:rPr>
        <w:t xml:space="preserve"> </w:t>
      </w:r>
      <w:r>
        <w:rPr>
          <w:sz w:val="22"/>
        </w:rPr>
        <w:t>низкий,</w:t>
      </w:r>
      <w:r>
        <w:rPr>
          <w:spacing w:val="-4"/>
          <w:sz w:val="22"/>
        </w:rPr>
        <w:t xml:space="preserve"> </w:t>
      </w:r>
      <w:r>
        <w:rPr>
          <w:sz w:val="22"/>
        </w:rPr>
        <w:t>нуждающиеся);</w:t>
      </w:r>
      <w:r>
        <w:rPr>
          <w:spacing w:val="-3"/>
          <w:sz w:val="22"/>
        </w:rPr>
        <w:t xml:space="preserve"> </w:t>
      </w:r>
      <w:r>
        <w:rPr>
          <w:sz w:val="22"/>
        </w:rPr>
        <w:t>санитарное</w:t>
      </w:r>
      <w:r>
        <w:rPr>
          <w:spacing w:val="-6"/>
          <w:sz w:val="22"/>
        </w:rPr>
        <w:t xml:space="preserve"> </w:t>
      </w:r>
      <w:r>
        <w:rPr>
          <w:sz w:val="22"/>
        </w:rPr>
        <w:t>состояние</w:t>
      </w:r>
      <w:r>
        <w:rPr>
          <w:spacing w:val="-4"/>
          <w:sz w:val="22"/>
        </w:rPr>
        <w:t xml:space="preserve"> </w:t>
      </w:r>
      <w:r>
        <w:rPr>
          <w:sz w:val="22"/>
        </w:rPr>
        <w:t>жилья</w:t>
      </w:r>
      <w:r>
        <w:rPr>
          <w:spacing w:val="-8"/>
          <w:sz w:val="22"/>
        </w:rPr>
        <w:t xml:space="preserve"> </w:t>
      </w:r>
      <w:r>
        <w:rPr>
          <w:sz w:val="22"/>
        </w:rPr>
        <w:t>(удовлетворительное,</w:t>
      </w:r>
      <w:r>
        <w:rPr>
          <w:spacing w:val="-4"/>
          <w:sz w:val="22"/>
        </w:rPr>
        <w:t xml:space="preserve"> </w:t>
      </w:r>
      <w:r>
        <w:rPr>
          <w:sz w:val="22"/>
        </w:rPr>
        <w:t>неудовлетвори- тельное); имеется ли место для занятий и отдыха (да, нет); и</w:t>
      </w:r>
    </w:p>
    <w:p w14:paraId="723B0BBC">
      <w:pPr>
        <w:tabs>
          <w:tab w:val="left" w:pos="10425"/>
        </w:tabs>
        <w:spacing w:before="2"/>
        <w:ind w:left="871" w:right="0" w:firstLine="0"/>
        <w:jc w:val="left"/>
        <w:rPr>
          <w:sz w:val="22"/>
        </w:rPr>
      </w:pPr>
      <w:r>
        <w:rPr>
          <w:spacing w:val="-2"/>
          <w:sz w:val="22"/>
          <w:u w:val="single"/>
        </w:rPr>
        <w:t>т.д.)</w:t>
      </w:r>
      <w:r>
        <w:rPr>
          <w:sz w:val="22"/>
          <w:u w:val="single"/>
        </w:rPr>
        <w:tab/>
      </w:r>
    </w:p>
    <w:p w14:paraId="344ED04F">
      <w:pPr>
        <w:pStyle w:val="6"/>
        <w:spacing w:line="20" w:lineRule="exact"/>
        <w:ind w:left="1337"/>
        <w:jc w:val="left"/>
        <w:rPr>
          <w:sz w:val="2"/>
        </w:rPr>
      </w:pPr>
      <w:r>
        <w:rPr>
          <w:sz w:val="2"/>
        </w:rPr>
        <mc:AlternateContent>
          <mc:Choice Requires="wpg">
            <w:drawing>
              <wp:inline distT="0" distB="0" distL="0" distR="0">
                <wp:extent cx="5749925" cy="5715"/>
                <wp:effectExtent l="9525" t="0" r="0" b="3810"/>
                <wp:docPr id="71" name="Group 71"/>
                <wp:cNvGraphicFramePr/>
                <a:graphic xmlns:a="http://schemas.openxmlformats.org/drawingml/2006/main">
                  <a:graphicData uri="http://schemas.microsoft.com/office/word/2010/wordprocessingGroup">
                    <wpg:wgp>
                      <wpg:cNvGrpSpPr/>
                      <wpg:grpSpPr>
                        <a:xfrm>
                          <a:off x="0" y="0"/>
                          <a:ext cx="5749925" cy="5715"/>
                          <a:chOff x="0" y="0"/>
                          <a:chExt cx="5749925" cy="5715"/>
                        </a:xfrm>
                      </wpg:grpSpPr>
                      <wps:wsp>
                        <wps:cNvPr id="72" name="Graphic 72"/>
                        <wps:cNvSpPr/>
                        <wps:spPr>
                          <a:xfrm>
                            <a:off x="0" y="2845"/>
                            <a:ext cx="5749925" cy="1270"/>
                          </a:xfrm>
                          <a:custGeom>
                            <a:avLst/>
                            <a:gdLst/>
                            <a:ahLst/>
                            <a:cxnLst/>
                            <a:rect l="l" t="t" r="r" b="b"/>
                            <a:pathLst>
                              <a:path w="5749925">
                                <a:moveTo>
                                  <a:pt x="0" y="0"/>
                                </a:moveTo>
                                <a:lnTo>
                                  <a:pt x="5749493" y="0"/>
                                </a:lnTo>
                              </a:path>
                            </a:pathLst>
                          </a:custGeom>
                          <a:ln w="5691">
                            <a:solidFill>
                              <a:srgbClr val="000000"/>
                            </a:solidFill>
                            <a:prstDash val="solid"/>
                          </a:ln>
                        </wps:spPr>
                        <wps:bodyPr wrap="square" lIns="0" tIns="0" rIns="0" bIns="0" rtlCol="0">
                          <a:noAutofit/>
                        </wps:bodyPr>
                      </wps:wsp>
                    </wpg:wgp>
                  </a:graphicData>
                </a:graphic>
              </wp:inline>
            </w:drawing>
          </mc:Choice>
          <mc:Fallback>
            <w:pict>
              <v:group id="Group 71" o:spid="_x0000_s1026" o:spt="203" style="height:0.45pt;width:452.75pt;" coordsize="5749925,5715" o:gfxdata="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AylEHnTAAAAAgEAAA8AAAAAAAAAAQAgAAAAIgAAAGRycy9kb3ducmV2LnhtbFBLAQIUABQA&#10;AAAIAIdO4kCeaFJ7ZwIAAKsFAAAOAAAAAAAAAAEAIAAAACIBAABkcnMvZTJvRG9jLnhtbFBLBQYA&#10;AAAABgAGAFkBAAD7BQAAAAA=&#10;">
                <o:lock v:ext="edit" aspectratio="f"/>
                <v:shape id="Graphic 72" o:spid="_x0000_s1026" o:spt="100" style="position:absolute;left:0;top:2845;height:1270;width:5749925;" filled="f" stroked="t" coordsize="5749925,1" o:gfxdata="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qdnnb4A&#10;AADbAAAADwAAAAAAAAABACAAAAAiAAAAZHJzL2Rvd25yZXYueG1sUEsBAhQAFAAAAAgAh07iQDMv&#10;BZ47AAAAOQAAABAAAAAAAAAAAQAgAAAADQEAAGRycy9zaGFwZXhtbC54bWxQSwUGAAAAAAYABgBb&#10;AQAAtwMAAAAA&#10;" path="m0,0l5749493,0e">
                  <v:fill on="f" focussize="0,0"/>
                  <v:stroke weight="0.448110236220472pt" color="#000000" joinstyle="round"/>
                  <v:imagedata o:title=""/>
                  <o:lock v:ext="edit" aspectratio="f"/>
                  <v:textbox inset="0mm,0mm,0mm,0mm"/>
                </v:shape>
                <w10:wrap type="none"/>
                <w10:anchorlock/>
              </v:group>
            </w:pict>
          </mc:Fallback>
        </mc:AlternateContent>
      </w:r>
    </w:p>
    <w:p w14:paraId="2FE12373">
      <w:pPr>
        <w:pStyle w:val="6"/>
        <w:ind w:left="0"/>
        <w:jc w:val="left"/>
        <w:rPr>
          <w:sz w:val="22"/>
        </w:rPr>
      </w:pPr>
    </w:p>
    <w:p w14:paraId="7B1FCA05">
      <w:pPr>
        <w:pStyle w:val="6"/>
        <w:spacing w:before="213"/>
        <w:ind w:left="0"/>
        <w:jc w:val="left"/>
        <w:rPr>
          <w:sz w:val="22"/>
        </w:rPr>
      </w:pPr>
    </w:p>
    <w:p w14:paraId="150C85CB">
      <w:pPr>
        <w:pStyle w:val="8"/>
        <w:numPr>
          <w:ilvl w:val="0"/>
          <w:numId w:val="43"/>
        </w:numPr>
        <w:tabs>
          <w:tab w:val="left" w:pos="1291"/>
          <w:tab w:val="left" w:pos="10441"/>
        </w:tabs>
        <w:spacing w:before="0" w:after="0" w:line="240" w:lineRule="auto"/>
        <w:ind w:left="871" w:right="307" w:firstLine="0"/>
        <w:jc w:val="left"/>
        <w:rPr>
          <w:sz w:val="22"/>
        </w:rPr>
      </w:pPr>
      <w:r>
        <w:rPr>
          <w:sz w:val="22"/>
        </w:rPr>
        <w:t>Состоит</w:t>
      </w:r>
      <w:r>
        <w:rPr>
          <w:spacing w:val="-4"/>
          <w:sz w:val="22"/>
        </w:rPr>
        <w:t xml:space="preserve"> </w:t>
      </w:r>
      <w:r>
        <w:rPr>
          <w:sz w:val="22"/>
        </w:rPr>
        <w:t>ли</w:t>
      </w:r>
      <w:r>
        <w:rPr>
          <w:spacing w:val="-3"/>
          <w:sz w:val="22"/>
        </w:rPr>
        <w:t xml:space="preserve"> </w:t>
      </w:r>
      <w:r>
        <w:rPr>
          <w:sz w:val="22"/>
        </w:rPr>
        <w:t>ребенок</w:t>
      </w:r>
      <w:r>
        <w:rPr>
          <w:spacing w:val="-3"/>
          <w:sz w:val="22"/>
        </w:rPr>
        <w:t xml:space="preserve"> </w:t>
      </w:r>
      <w:r>
        <w:rPr>
          <w:sz w:val="22"/>
        </w:rPr>
        <w:t>на</w:t>
      </w:r>
      <w:r>
        <w:rPr>
          <w:spacing w:val="-3"/>
          <w:sz w:val="22"/>
        </w:rPr>
        <w:t xml:space="preserve"> </w:t>
      </w:r>
      <w:r>
        <w:rPr>
          <w:sz w:val="22"/>
        </w:rPr>
        <w:t>учете:</w:t>
      </w:r>
      <w:r>
        <w:rPr>
          <w:spacing w:val="-5"/>
          <w:sz w:val="22"/>
        </w:rPr>
        <w:t xml:space="preserve"> </w:t>
      </w:r>
      <w:r>
        <w:rPr>
          <w:sz w:val="22"/>
        </w:rPr>
        <w:t>школьном,</w:t>
      </w:r>
      <w:r>
        <w:rPr>
          <w:spacing w:val="-3"/>
          <w:sz w:val="22"/>
        </w:rPr>
        <w:t xml:space="preserve"> </w:t>
      </w:r>
      <w:r>
        <w:rPr>
          <w:sz w:val="22"/>
        </w:rPr>
        <w:t>КДН</w:t>
      </w:r>
      <w:r>
        <w:rPr>
          <w:spacing w:val="-3"/>
          <w:sz w:val="22"/>
        </w:rPr>
        <w:t xml:space="preserve"> </w:t>
      </w:r>
      <w:r>
        <w:rPr>
          <w:sz w:val="22"/>
        </w:rPr>
        <w:t>И</w:t>
      </w:r>
      <w:r>
        <w:rPr>
          <w:spacing w:val="-5"/>
          <w:sz w:val="22"/>
        </w:rPr>
        <w:t xml:space="preserve"> </w:t>
      </w:r>
      <w:r>
        <w:rPr>
          <w:sz w:val="22"/>
        </w:rPr>
        <w:t>ЗП,</w:t>
      </w:r>
      <w:r>
        <w:rPr>
          <w:spacing w:val="-3"/>
          <w:sz w:val="22"/>
        </w:rPr>
        <w:t xml:space="preserve"> </w:t>
      </w:r>
      <w:r>
        <w:rPr>
          <w:sz w:val="22"/>
        </w:rPr>
        <w:t>ПДН,</w:t>
      </w:r>
      <w:r>
        <w:rPr>
          <w:spacing w:val="-3"/>
          <w:sz w:val="22"/>
        </w:rPr>
        <w:t xml:space="preserve"> </w:t>
      </w:r>
      <w:r>
        <w:rPr>
          <w:sz w:val="22"/>
        </w:rPr>
        <w:t>совершение</w:t>
      </w:r>
      <w:r>
        <w:rPr>
          <w:spacing w:val="-3"/>
          <w:sz w:val="22"/>
        </w:rPr>
        <w:t xml:space="preserve"> </w:t>
      </w:r>
      <w:r>
        <w:rPr>
          <w:sz w:val="22"/>
        </w:rPr>
        <w:t>преступлений;</w:t>
      </w:r>
      <w:r>
        <w:rPr>
          <w:spacing w:val="-3"/>
          <w:sz w:val="22"/>
        </w:rPr>
        <w:t xml:space="preserve"> </w:t>
      </w:r>
      <w:r>
        <w:rPr>
          <w:sz w:val="22"/>
        </w:rPr>
        <w:t>поведение, отклоняющееся от нормы</w:t>
      </w:r>
      <w:r>
        <w:rPr>
          <w:spacing w:val="-6"/>
          <w:sz w:val="22"/>
        </w:rPr>
        <w:t xml:space="preserve"> </w:t>
      </w:r>
      <w:r>
        <w:rPr>
          <w:sz w:val="22"/>
          <w:u w:val="single"/>
        </w:rPr>
        <w:tab/>
      </w:r>
    </w:p>
    <w:p w14:paraId="6BF1F691">
      <w:pPr>
        <w:pStyle w:val="6"/>
        <w:spacing w:before="249"/>
        <w:ind w:left="0"/>
        <w:jc w:val="left"/>
        <w:rPr>
          <w:sz w:val="22"/>
        </w:rPr>
      </w:pPr>
    </w:p>
    <w:p w14:paraId="3AF51913">
      <w:pPr>
        <w:pStyle w:val="8"/>
        <w:numPr>
          <w:ilvl w:val="0"/>
          <w:numId w:val="43"/>
        </w:numPr>
        <w:tabs>
          <w:tab w:val="left" w:pos="1295"/>
          <w:tab w:val="left" w:pos="10441"/>
        </w:tabs>
        <w:spacing w:before="0" w:after="0" w:line="240" w:lineRule="auto"/>
        <w:ind w:left="871" w:right="355" w:firstLine="0"/>
        <w:jc w:val="left"/>
        <w:rPr>
          <w:sz w:val="22"/>
        </w:rPr>
      </w:pPr>
      <w:r>
        <w:rPr>
          <w:sz w:val="22"/>
        </w:rPr>
        <w:t xml:space="preserve">Заключение об основных социально-педагогических проблемах ребенка, рекомендации по их преодолению </w:t>
      </w:r>
      <w:r>
        <w:rPr>
          <w:sz w:val="22"/>
          <w:u w:val="single"/>
        </w:rPr>
        <w:tab/>
      </w:r>
    </w:p>
    <w:p w14:paraId="5EDDC237">
      <w:pPr>
        <w:pStyle w:val="8"/>
        <w:numPr>
          <w:ilvl w:val="0"/>
          <w:numId w:val="43"/>
        </w:numPr>
        <w:tabs>
          <w:tab w:val="left" w:pos="1276"/>
          <w:tab w:val="left" w:pos="10442"/>
        </w:tabs>
        <w:spacing w:before="238" w:after="0" w:line="240" w:lineRule="auto"/>
        <w:ind w:left="1276" w:right="0" w:hanging="405"/>
        <w:jc w:val="left"/>
        <w:rPr>
          <w:sz w:val="22"/>
        </w:rPr>
      </w:pPr>
      <w:r>
        <w:rPr>
          <w:sz w:val="22"/>
        </w:rPr>
        <w:t>Проделанная</w:t>
      </w:r>
      <w:r>
        <w:rPr>
          <w:spacing w:val="-8"/>
          <w:sz w:val="22"/>
        </w:rPr>
        <w:t xml:space="preserve"> </w:t>
      </w:r>
      <w:r>
        <w:rPr>
          <w:sz w:val="22"/>
        </w:rPr>
        <w:t>работа</w:t>
      </w:r>
      <w:r>
        <w:rPr>
          <w:spacing w:val="-28"/>
          <w:sz w:val="22"/>
        </w:rPr>
        <w:t xml:space="preserve"> </w:t>
      </w:r>
      <w:r>
        <w:rPr>
          <w:sz w:val="22"/>
          <w:u w:val="single"/>
        </w:rPr>
        <w:tab/>
      </w:r>
    </w:p>
    <w:p w14:paraId="2D16B23B">
      <w:pPr>
        <w:pStyle w:val="6"/>
        <w:ind w:left="0"/>
        <w:jc w:val="left"/>
        <w:rPr>
          <w:sz w:val="22"/>
        </w:rPr>
      </w:pPr>
    </w:p>
    <w:p w14:paraId="62EBE052">
      <w:pPr>
        <w:pStyle w:val="6"/>
        <w:ind w:left="0"/>
        <w:jc w:val="left"/>
        <w:rPr>
          <w:sz w:val="22"/>
        </w:rPr>
      </w:pPr>
    </w:p>
    <w:p w14:paraId="1AA2A595">
      <w:pPr>
        <w:pStyle w:val="6"/>
        <w:spacing w:before="241"/>
        <w:ind w:left="0"/>
        <w:jc w:val="left"/>
        <w:rPr>
          <w:sz w:val="22"/>
        </w:rPr>
      </w:pPr>
    </w:p>
    <w:p w14:paraId="40814BD9">
      <w:pPr>
        <w:tabs>
          <w:tab w:val="left" w:pos="2601"/>
          <w:tab w:val="left" w:pos="7349"/>
        </w:tabs>
        <w:spacing w:before="0"/>
        <w:ind w:left="871" w:right="0" w:firstLine="0"/>
        <w:jc w:val="left"/>
        <w:rPr>
          <w:sz w:val="22"/>
        </w:rPr>
      </w:pPr>
      <w:r>
        <w:rPr>
          <w:spacing w:val="-4"/>
          <w:sz w:val="22"/>
        </w:rPr>
        <w:t>Дата</w:t>
      </w:r>
      <w:r>
        <w:rPr>
          <w:sz w:val="22"/>
          <w:u w:val="single"/>
        </w:rPr>
        <w:tab/>
      </w:r>
      <w:r>
        <w:rPr>
          <w:spacing w:val="40"/>
          <w:sz w:val="22"/>
        </w:rPr>
        <w:t xml:space="preserve"> </w:t>
      </w:r>
      <w:r>
        <w:rPr>
          <w:sz w:val="22"/>
        </w:rPr>
        <w:t>Классный руководитель</w:t>
      </w:r>
      <w:r>
        <w:rPr>
          <w:sz w:val="22"/>
          <w:u w:val="single"/>
        </w:rPr>
        <w:tab/>
      </w:r>
    </w:p>
    <w:sectPr>
      <w:pgSz w:w="11900" w:h="16850"/>
      <w:pgMar w:top="1040" w:right="560" w:bottom="440" w:left="540" w:header="0" w:footer="24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F9654">
    <w:pPr>
      <w:pStyle w:val="6"/>
      <w:spacing w:line="14" w:lineRule="auto"/>
      <w:ind w:left="0"/>
      <w:jc w:val="left"/>
      <w:rPr>
        <w:sz w:val="20"/>
      </w:rPr>
    </w:pPr>
    <w:r>
      <mc:AlternateContent>
        <mc:Choice Requires="wps">
          <w:drawing>
            <wp:anchor distT="0" distB="0" distL="0" distR="0" simplePos="0" relativeHeight="251661312" behindDoc="1" locked="0" layoutInCell="1" allowOverlap="1">
              <wp:simplePos x="0" y="0"/>
              <wp:positionH relativeFrom="page">
                <wp:posOffset>3877945</wp:posOffset>
              </wp:positionH>
              <wp:positionV relativeFrom="page">
                <wp:posOffset>10459720</wp:posOffset>
              </wp:positionV>
              <wp:extent cx="159385" cy="180975"/>
              <wp:effectExtent l="0" t="0" r="0" b="0"/>
              <wp:wrapNone/>
              <wp:docPr id="1" name="Textbox 1"/>
              <wp:cNvGraphicFramePr/>
              <a:graphic xmlns:a="http://schemas.openxmlformats.org/drawingml/2006/main">
                <a:graphicData uri="http://schemas.microsoft.com/office/word/2010/wordprocessingShape">
                  <wps:wsp>
                    <wps:cNvSpPr txBox="1"/>
                    <wps:spPr>
                      <a:xfrm>
                        <a:off x="0" y="0"/>
                        <a:ext cx="159385" cy="180975"/>
                      </a:xfrm>
                      <a:prstGeom prst="rect">
                        <a:avLst/>
                      </a:prstGeom>
                    </wps:spPr>
                    <wps:txbx>
                      <w:txbxContent>
                        <w:p w14:paraId="5E9A3B40">
                          <w:pPr>
                            <w:spacing w:before="11"/>
                            <w:ind w:left="60" w:right="0" w:firstLine="0"/>
                            <w:jc w:val="left"/>
                            <w:rPr>
                              <w:sz w:val="22"/>
                            </w:rPr>
                          </w:pPr>
                          <w:r>
                            <w:rPr>
                              <w:spacing w:val="-10"/>
                              <w:sz w:val="22"/>
                            </w:rPr>
                            <w:fldChar w:fldCharType="begin"/>
                          </w:r>
                          <w:r>
                            <w:rPr>
                              <w:spacing w:val="-10"/>
                              <w:sz w:val="22"/>
                            </w:rPr>
                            <w:instrText xml:space="preserve"> PAGE </w:instrText>
                          </w:r>
                          <w:r>
                            <w:rPr>
                              <w:spacing w:val="-10"/>
                              <w:sz w:val="22"/>
                            </w:rPr>
                            <w:fldChar w:fldCharType="separate"/>
                          </w:r>
                          <w:r>
                            <w:rPr>
                              <w:spacing w:val="-10"/>
                              <w:sz w:val="22"/>
                            </w:rPr>
                            <w:t>1</w:t>
                          </w:r>
                          <w:r>
                            <w:rPr>
                              <w:spacing w:val="-10"/>
                              <w:sz w:val="22"/>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305.35pt;margin-top:823.6pt;height:14.25pt;width:12.55pt;mso-position-horizontal-relative:page;mso-position-vertical-relative:page;z-index:-251655168;mso-width-relative:page;mso-height-relative:page;" filled="f" stroked="f" coordsize="21600,21600" o:gfxdata="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GqHzhtoAAAANAQAADwAAAAAAAAABACAAAAAiAAAAZHJzL2Rvd25yZXYueG1sUEsBAhQAFAAAAAgA&#10;h07iQLEMdQqxAQAAcwMAAA4AAAAAAAAAAQAgAAAAKQEAAGRycy9lMm9Eb2MueG1sUEsFBgAAAAAG&#10;AAYAWQEAAEwFAAAAAA==&#10;">
              <v:fill on="f" focussize="0,0"/>
              <v:stroke on="f"/>
              <v:imagedata o:title=""/>
              <o:lock v:ext="edit" aspectratio="f"/>
              <v:textbox inset="0mm,0mm,0mm,0mm">
                <w:txbxContent>
                  <w:p w14:paraId="5E9A3B40">
                    <w:pPr>
                      <w:spacing w:before="11"/>
                      <w:ind w:left="60" w:right="0" w:firstLine="0"/>
                      <w:jc w:val="left"/>
                      <w:rPr>
                        <w:sz w:val="22"/>
                      </w:rPr>
                    </w:pPr>
                    <w:r>
                      <w:rPr>
                        <w:spacing w:val="-10"/>
                        <w:sz w:val="22"/>
                      </w:rPr>
                      <w:fldChar w:fldCharType="begin"/>
                    </w:r>
                    <w:r>
                      <w:rPr>
                        <w:spacing w:val="-10"/>
                        <w:sz w:val="22"/>
                      </w:rPr>
                      <w:instrText xml:space="preserve"> PAGE </w:instrText>
                    </w:r>
                    <w:r>
                      <w:rPr>
                        <w:spacing w:val="-10"/>
                        <w:sz w:val="22"/>
                      </w:rPr>
                      <w:fldChar w:fldCharType="separate"/>
                    </w:r>
                    <w:r>
                      <w:rPr>
                        <w:spacing w:val="-10"/>
                        <w:sz w:val="22"/>
                      </w:rPr>
                      <w:t>1</w:t>
                    </w:r>
                    <w:r>
                      <w:rPr>
                        <w:spacing w:val="-10"/>
                        <w:sz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9419">
    <w:pPr>
      <w:pStyle w:val="6"/>
      <w:spacing w:line="14" w:lineRule="auto"/>
      <w:ind w:left="0"/>
      <w:jc w:val="left"/>
      <w:rPr>
        <w:sz w:val="20"/>
      </w:rPr>
    </w:pPr>
    <w:r>
      <mc:AlternateContent>
        <mc:Choice Requires="wps">
          <w:drawing>
            <wp:anchor distT="0" distB="0" distL="0" distR="0" simplePos="0" relativeHeight="251662336" behindDoc="1" locked="0" layoutInCell="1" allowOverlap="1">
              <wp:simplePos x="0" y="0"/>
              <wp:positionH relativeFrom="page">
                <wp:posOffset>792480</wp:posOffset>
              </wp:positionH>
              <wp:positionV relativeFrom="page">
                <wp:posOffset>10139045</wp:posOffset>
              </wp:positionV>
              <wp:extent cx="1829435" cy="7620"/>
              <wp:effectExtent l="0" t="0" r="0" b="0"/>
              <wp:wrapNone/>
              <wp:docPr id="5" name="Graphic 5"/>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noAutofit/>
                    </wps:bodyPr>
                  </wps:wsp>
                </a:graphicData>
              </a:graphic>
            </wp:anchor>
          </w:drawing>
        </mc:Choice>
        <mc:Fallback>
          <w:pict>
            <v:shape id="Graphic 5" o:spid="_x0000_s1026" o:spt="100" style="position:absolute;left:0pt;margin-left:62.4pt;margin-top:798.35pt;height:0.6pt;width:144.05pt;mso-position-horizontal-relative:page;mso-position-vertical-relative:page;z-index:-251654144;mso-width-relative:page;mso-height-relative:page;" fillcolor="#000000" filled="t" stroked="f" coordsize="1829435,7620" o:gfxdata="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Oga0h&#10;2wAAAA0BAAAPAAAAAAAAAAEAIAAAACIAAABkcnMvZG93bnJldi54bWxQSwECFAAUAAAACACHTuJA&#10;72rgkB4CAADcBAAADgAAAAAAAAABACAAAAAqAQAAZHJzL2Uyb0RvYy54bWxQSwUGAAAAAAYABgBZ&#10;AQAAugUAAAAA&#10;" path="m1829054,0l0,0,0,7620,1829054,7620,1829054,0xe">
              <v:fill on="t" focussize="0,0"/>
              <v:stroke on="f"/>
              <v:imagedata o:title=""/>
              <o:lock v:ext="edit" aspectratio="f"/>
              <v:textbox inset="0mm,0mm,0mm,0mm"/>
            </v:shape>
          </w:pict>
        </mc:Fallback>
      </mc:AlternateContent>
    </w:r>
    <w:r>
      <mc:AlternateContent>
        <mc:Choice Requires="wps">
          <w:drawing>
            <wp:anchor distT="0" distB="0" distL="0" distR="0" simplePos="0" relativeHeight="251662336" behindDoc="1" locked="0" layoutInCell="1" allowOverlap="1">
              <wp:simplePos x="0" y="0"/>
              <wp:positionH relativeFrom="page">
                <wp:posOffset>3877945</wp:posOffset>
              </wp:positionH>
              <wp:positionV relativeFrom="page">
                <wp:posOffset>10459720</wp:posOffset>
              </wp:positionV>
              <wp:extent cx="229235" cy="180975"/>
              <wp:effectExtent l="0" t="0" r="0" b="0"/>
              <wp:wrapNone/>
              <wp:docPr id="6" name="Textbox 6"/>
              <wp:cNvGraphicFramePr/>
              <a:graphic xmlns:a="http://schemas.openxmlformats.org/drawingml/2006/main">
                <a:graphicData uri="http://schemas.microsoft.com/office/word/2010/wordprocessingShape">
                  <wps:wsp>
                    <wps:cNvSpPr txBox="1"/>
                    <wps:spPr>
                      <a:xfrm>
                        <a:off x="0" y="0"/>
                        <a:ext cx="229235" cy="180975"/>
                      </a:xfrm>
                      <a:prstGeom prst="rect">
                        <a:avLst/>
                      </a:prstGeom>
                    </wps:spPr>
                    <wps:txbx>
                      <w:txbxContent>
                        <w:p w14:paraId="11DA74F1">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11</w:t>
                          </w:r>
                          <w:r>
                            <w:rPr>
                              <w:spacing w:val="-5"/>
                              <w:sz w:val="22"/>
                            </w:rPr>
                            <w:fldChar w:fldCharType="end"/>
                          </w:r>
                        </w:p>
                      </w:txbxContent>
                    </wps:txbx>
                    <wps:bodyPr wrap="square" lIns="0" tIns="0" rIns="0" bIns="0" rtlCol="0">
                      <a:noAutofit/>
                    </wps:bodyPr>
                  </wps:wsp>
                </a:graphicData>
              </a:graphic>
            </wp:anchor>
          </w:drawing>
        </mc:Choice>
        <mc:Fallback>
          <w:pict>
            <v:shape id="Textbox 6" o:spid="_x0000_s1026" o:spt="202" type="#_x0000_t202" style="position:absolute;left:0pt;margin-left:305.35pt;margin-top:823.6pt;height:14.25pt;width:18.05pt;mso-position-horizontal-relative:page;mso-position-vertical-relative:page;z-index:-251654144;mso-width-relative:page;mso-height-relative:page;" filled="f" stroked="f" coordsize="21600,21600" o:gfxdata="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Ue5eraAAAADQEAAA8AAAAAAAAAAQAgAAAAIgAAAGRycy9kb3ducmV2LnhtbFBLAQIUABQAAAAI&#10;AIdO4kC03JIQsgEAAHMDAAAOAAAAAAAAAAEAIAAAACkBAABkcnMvZTJvRG9jLnhtbFBLBQYAAAAA&#10;BgAGAFkBAABNBQAAAAA=&#10;">
              <v:fill on="f" focussize="0,0"/>
              <v:stroke on="f"/>
              <v:imagedata o:title=""/>
              <o:lock v:ext="edit" aspectratio="f"/>
              <v:textbox inset="0mm,0mm,0mm,0mm">
                <w:txbxContent>
                  <w:p w14:paraId="11DA74F1">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11</w:t>
                    </w:r>
                    <w:r>
                      <w:rPr>
                        <w:spacing w:val="-5"/>
                        <w:sz w:val="2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41BE7">
    <w:pPr>
      <w:pStyle w:val="6"/>
      <w:spacing w:line="14" w:lineRule="auto"/>
      <w:ind w:left="0"/>
      <w:jc w:val="left"/>
      <w:rPr>
        <w:sz w:val="20"/>
      </w:rPr>
    </w:pPr>
    <w:r>
      <mc:AlternateContent>
        <mc:Choice Requires="wps">
          <w:drawing>
            <wp:anchor distT="0" distB="0" distL="0" distR="0" simplePos="0" relativeHeight="251663360" behindDoc="1" locked="0" layoutInCell="1" allowOverlap="1">
              <wp:simplePos x="0" y="0"/>
              <wp:positionH relativeFrom="page">
                <wp:posOffset>3877945</wp:posOffset>
              </wp:positionH>
              <wp:positionV relativeFrom="page">
                <wp:posOffset>10459720</wp:posOffset>
              </wp:positionV>
              <wp:extent cx="229235" cy="180975"/>
              <wp:effectExtent l="0" t="0" r="0" b="0"/>
              <wp:wrapNone/>
              <wp:docPr id="7" name="Textbox 7"/>
              <wp:cNvGraphicFramePr/>
              <a:graphic xmlns:a="http://schemas.openxmlformats.org/drawingml/2006/main">
                <a:graphicData uri="http://schemas.microsoft.com/office/word/2010/wordprocessingShape">
                  <wps:wsp>
                    <wps:cNvSpPr txBox="1"/>
                    <wps:spPr>
                      <a:xfrm>
                        <a:off x="0" y="0"/>
                        <a:ext cx="229235" cy="180975"/>
                      </a:xfrm>
                      <a:prstGeom prst="rect">
                        <a:avLst/>
                      </a:prstGeom>
                    </wps:spPr>
                    <wps:txbx>
                      <w:txbxContent>
                        <w:p w14:paraId="6204F592">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12</w:t>
                          </w:r>
                          <w:r>
                            <w:rPr>
                              <w:spacing w:val="-5"/>
                              <w:sz w:val="22"/>
                            </w:rPr>
                            <w:fldChar w:fldCharType="end"/>
                          </w:r>
                        </w:p>
                      </w:txbxContent>
                    </wps:txbx>
                    <wps:bodyPr wrap="square" lIns="0" tIns="0" rIns="0" bIns="0" rtlCol="0">
                      <a:noAutofit/>
                    </wps:bodyPr>
                  </wps:wsp>
                </a:graphicData>
              </a:graphic>
            </wp:anchor>
          </w:drawing>
        </mc:Choice>
        <mc:Fallback>
          <w:pict>
            <v:shape id="Textbox 7" o:spid="_x0000_s1026" o:spt="202" type="#_x0000_t202" style="position:absolute;left:0pt;margin-left:305.35pt;margin-top:823.6pt;height:14.25pt;width:18.05pt;mso-position-horizontal-relative:page;mso-position-vertical-relative:page;z-index:-251653120;mso-width-relative:page;mso-height-relative:page;" filled="f" stroked="f" coordsize="21600,21600" o:gfxdata="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Ue5eraAAAADQEAAA8AAAAAAAAAAQAgAAAAIgAAAGRycy9kb3ducmV2LnhtbFBLAQIUABQAAAAI&#10;AIdO4kAsem97sgEAAHMDAAAOAAAAAAAAAAEAIAAAACkBAABkcnMvZTJvRG9jLnhtbFBLBQYAAAAA&#10;BgAGAFkBAABNBQAAAAA=&#10;">
              <v:fill on="f" focussize="0,0"/>
              <v:stroke on="f"/>
              <v:imagedata o:title=""/>
              <o:lock v:ext="edit" aspectratio="f"/>
              <v:textbox inset="0mm,0mm,0mm,0mm">
                <w:txbxContent>
                  <w:p w14:paraId="6204F592">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12</w:t>
                    </w:r>
                    <w:r>
                      <w:rPr>
                        <w:spacing w:val="-5"/>
                        <w:sz w:val="22"/>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DAB20">
    <w:pPr>
      <w:pStyle w:val="6"/>
      <w:spacing w:line="14" w:lineRule="auto"/>
      <w:ind w:left="0"/>
      <w:jc w:val="left"/>
      <w:rPr>
        <w:sz w:val="20"/>
      </w:rPr>
    </w:pPr>
    <w:r>
      <mc:AlternateContent>
        <mc:Choice Requires="wps">
          <w:drawing>
            <wp:anchor distT="0" distB="0" distL="0" distR="0" simplePos="0" relativeHeight="251663360" behindDoc="1" locked="0" layoutInCell="1" allowOverlap="1">
              <wp:simplePos x="0" y="0"/>
              <wp:positionH relativeFrom="page">
                <wp:posOffset>5516245</wp:posOffset>
              </wp:positionH>
              <wp:positionV relativeFrom="page">
                <wp:posOffset>7262495</wp:posOffset>
              </wp:positionV>
              <wp:extent cx="229235" cy="180975"/>
              <wp:effectExtent l="0" t="0" r="0" b="0"/>
              <wp:wrapNone/>
              <wp:docPr id="9" name="Textbox 9"/>
              <wp:cNvGraphicFramePr/>
              <a:graphic xmlns:a="http://schemas.openxmlformats.org/drawingml/2006/main">
                <a:graphicData uri="http://schemas.microsoft.com/office/word/2010/wordprocessingShape">
                  <wps:wsp>
                    <wps:cNvSpPr txBox="1"/>
                    <wps:spPr>
                      <a:xfrm>
                        <a:off x="0" y="0"/>
                        <a:ext cx="229235" cy="180975"/>
                      </a:xfrm>
                      <a:prstGeom prst="rect">
                        <a:avLst/>
                      </a:prstGeom>
                    </wps:spPr>
                    <wps:txbx>
                      <w:txbxContent>
                        <w:p w14:paraId="685CE27E">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43</w:t>
                          </w:r>
                          <w:r>
                            <w:rPr>
                              <w:spacing w:val="-5"/>
                              <w:sz w:val="22"/>
                            </w:rPr>
                            <w:fldChar w:fldCharType="end"/>
                          </w:r>
                        </w:p>
                      </w:txbxContent>
                    </wps:txbx>
                    <wps:bodyPr wrap="square" lIns="0" tIns="0" rIns="0" bIns="0" rtlCol="0">
                      <a:noAutofit/>
                    </wps:bodyPr>
                  </wps:wsp>
                </a:graphicData>
              </a:graphic>
            </wp:anchor>
          </w:drawing>
        </mc:Choice>
        <mc:Fallback>
          <w:pict>
            <v:shape id="Textbox 9" o:spid="_x0000_s1026" o:spt="202" type="#_x0000_t202" style="position:absolute;left:0pt;margin-left:434.35pt;margin-top:571.85pt;height:14.25pt;width:18.05pt;mso-position-horizontal-relative:page;mso-position-vertical-relative:page;z-index:-251653120;mso-width-relative:page;mso-height-relative:page;" filled="f" stroked="f" coordsize="21600,21600" o:gfxdata="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eFXA32wAAAA0BAAAPAAAAAAAAAAEAIAAAACIAAABkcnMvZG93bnJldi54bWxQSwECFAAUAAAA&#10;CACHTuJAf5McMbIBAABzAwAADgAAAAAAAAABACAAAAAqAQAAZHJzL2Uyb0RvYy54bWxQSwUGAAAA&#10;AAYABgBZAQAATgUAAAAA&#10;">
              <v:fill on="f" focussize="0,0"/>
              <v:stroke on="f"/>
              <v:imagedata o:title=""/>
              <o:lock v:ext="edit" aspectratio="f"/>
              <v:textbox inset="0mm,0mm,0mm,0mm">
                <w:txbxContent>
                  <w:p w14:paraId="685CE27E">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43</w:t>
                    </w:r>
                    <w:r>
                      <w:rPr>
                        <w:spacing w:val="-5"/>
                        <w:sz w:val="22"/>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E094">
    <w:pPr>
      <w:pStyle w:val="6"/>
      <w:spacing w:line="14" w:lineRule="auto"/>
      <w:ind w:left="0"/>
      <w:jc w:val="left"/>
      <w:rPr>
        <w:sz w:val="20"/>
      </w:rPr>
    </w:pPr>
    <w:r>
      <mc:AlternateContent>
        <mc:Choice Requires="wps">
          <w:drawing>
            <wp:anchor distT="0" distB="0" distL="0" distR="0" simplePos="0" relativeHeight="251664384" behindDoc="1" locked="0" layoutInCell="1" allowOverlap="1">
              <wp:simplePos x="0" y="0"/>
              <wp:positionH relativeFrom="page">
                <wp:posOffset>3635375</wp:posOffset>
              </wp:positionH>
              <wp:positionV relativeFrom="page">
                <wp:posOffset>9955530</wp:posOffset>
              </wp:positionV>
              <wp:extent cx="244475" cy="210185"/>
              <wp:effectExtent l="0" t="0" r="0" b="0"/>
              <wp:wrapNone/>
              <wp:docPr id="10" name="Textbox 10"/>
              <wp:cNvGraphicFramePr/>
              <a:graphic xmlns:a="http://schemas.openxmlformats.org/drawingml/2006/main">
                <a:graphicData uri="http://schemas.microsoft.com/office/word/2010/wordprocessingShape">
                  <wps:wsp>
                    <wps:cNvSpPr txBox="1"/>
                    <wps:spPr>
                      <a:xfrm>
                        <a:off x="0" y="0"/>
                        <a:ext cx="244475" cy="210185"/>
                      </a:xfrm>
                      <a:prstGeom prst="rect">
                        <a:avLst/>
                      </a:prstGeom>
                    </wps:spPr>
                    <wps:txbx>
                      <w:txbxContent>
                        <w:p w14:paraId="28A1C487">
                          <w:pPr>
                            <w:spacing w:before="57"/>
                            <w:ind w:left="83"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73</w:t>
                          </w:r>
                          <w:r>
                            <w:rPr>
                              <w:spacing w:val="-5"/>
                              <w:sz w:val="22"/>
                            </w:rPr>
                            <w:fldChar w:fldCharType="end"/>
                          </w:r>
                        </w:p>
                      </w:txbxContent>
                    </wps:txbx>
                    <wps:bodyPr wrap="square" lIns="0" tIns="0" rIns="0" bIns="0" rtlCol="0">
                      <a:noAutofit/>
                    </wps:bodyPr>
                  </wps:wsp>
                </a:graphicData>
              </a:graphic>
            </wp:anchor>
          </w:drawing>
        </mc:Choice>
        <mc:Fallback>
          <w:pict>
            <v:shape id="Textbox 10" o:spid="_x0000_s1026" o:spt="202" type="#_x0000_t202" style="position:absolute;left:0pt;margin-left:286.25pt;margin-top:783.9pt;height:16.55pt;width:19.25pt;mso-position-horizontal-relative:page;mso-position-vertical-relative:page;z-index:-251652096;mso-width-relative:page;mso-height-relative:page;" filled="f" stroked="f" coordsize="21600,21600" o:gfxdata="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ogF5baAAAADQEAAA8AAAAAAAAAAQAgAAAAIgAAAGRycy9kb3ducmV2LnhtbFBLAQIUABQAAAAI&#10;AIdO4kAZFLxFsgEAAHUDAAAOAAAAAAAAAAEAIAAAACkBAABkcnMvZTJvRG9jLnhtbFBLBQYAAAAA&#10;BgAGAFkBAABNBQAAAAA=&#10;">
              <v:fill on="f" focussize="0,0"/>
              <v:stroke on="f"/>
              <v:imagedata o:title=""/>
              <o:lock v:ext="edit" aspectratio="f"/>
              <v:textbox inset="0mm,0mm,0mm,0mm">
                <w:txbxContent>
                  <w:p w14:paraId="28A1C487">
                    <w:pPr>
                      <w:spacing w:before="57"/>
                      <w:ind w:left="83"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73</w:t>
                    </w:r>
                    <w:r>
                      <w:rPr>
                        <w:spacing w:val="-5"/>
                        <w:sz w:val="22"/>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F5C52">
    <w:pPr>
      <w:pStyle w:val="6"/>
      <w:spacing w:line="14" w:lineRule="auto"/>
      <w:ind w:left="0"/>
      <w:jc w:val="left"/>
      <w:rPr>
        <w:sz w:val="20"/>
      </w:rPr>
    </w:pPr>
    <w:r>
      <mc:AlternateContent>
        <mc:Choice Requires="wps">
          <w:drawing>
            <wp:anchor distT="0" distB="0" distL="0" distR="0" simplePos="0" relativeHeight="251664384" behindDoc="1" locked="0" layoutInCell="1" allowOverlap="1">
              <wp:simplePos x="0" y="0"/>
              <wp:positionH relativeFrom="page">
                <wp:posOffset>3863340</wp:posOffset>
              </wp:positionH>
              <wp:positionV relativeFrom="page">
                <wp:posOffset>10321290</wp:posOffset>
              </wp:positionV>
              <wp:extent cx="165735" cy="180975"/>
              <wp:effectExtent l="0" t="0" r="0" b="0"/>
              <wp:wrapNone/>
              <wp:docPr id="21" name="Textbox 21"/>
              <wp:cNvGraphicFramePr/>
              <a:graphic xmlns:a="http://schemas.openxmlformats.org/drawingml/2006/main">
                <a:graphicData uri="http://schemas.microsoft.com/office/word/2010/wordprocessingShape">
                  <wps:wsp>
                    <wps:cNvSpPr txBox="1"/>
                    <wps:spPr>
                      <a:xfrm>
                        <a:off x="0" y="0"/>
                        <a:ext cx="165735" cy="180975"/>
                      </a:xfrm>
                      <a:prstGeom prst="rect">
                        <a:avLst/>
                      </a:prstGeom>
                    </wps:spPr>
                    <wps:txbx>
                      <w:txbxContent>
                        <w:p w14:paraId="1FF37C74">
                          <w:pPr>
                            <w:spacing w:before="11"/>
                            <w:ind w:left="20" w:right="0" w:firstLine="0"/>
                            <w:jc w:val="left"/>
                            <w:rPr>
                              <w:sz w:val="22"/>
                            </w:rPr>
                          </w:pPr>
                          <w:r>
                            <w:rPr>
                              <w:spacing w:val="-5"/>
                              <w:sz w:val="22"/>
                            </w:rPr>
                            <w:t>74</w:t>
                          </w:r>
                        </w:p>
                      </w:txbxContent>
                    </wps:txbx>
                    <wps:bodyPr wrap="square" lIns="0" tIns="0" rIns="0" bIns="0" rtlCol="0">
                      <a:noAutofit/>
                    </wps:bodyPr>
                  </wps:wsp>
                </a:graphicData>
              </a:graphic>
            </wp:anchor>
          </w:drawing>
        </mc:Choice>
        <mc:Fallback>
          <w:pict>
            <v:shape id="Textbox 21" o:spid="_x0000_s1026" o:spt="202" type="#_x0000_t202" style="position:absolute;left:0pt;margin-left:304.2pt;margin-top:812.7pt;height:14.25pt;width:13.05pt;mso-position-horizontal-relative:page;mso-position-vertical-relative:page;z-index:-251652096;mso-width-relative:page;mso-height-relative:page;" filled="f" stroked="f" coordsize="21600,21600" o:gfxdata="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fIED5NsAAAANAQAADwAAAAAAAAABACAAAAAiAAAAZHJzL2Rvd25yZXYueG1sUEsBAhQAFAAA&#10;AAgAh07iQCx0M6qzAQAAdQMAAA4AAAAAAAAAAQAgAAAAKgEAAGRycy9lMm9Eb2MueG1sUEsFBgAA&#10;AAAGAAYAWQEAAE8FAAAAAA==&#10;">
              <v:fill on="f" focussize="0,0"/>
              <v:stroke on="f"/>
              <v:imagedata o:title=""/>
              <o:lock v:ext="edit" aspectratio="f"/>
              <v:textbox inset="0mm,0mm,0mm,0mm">
                <w:txbxContent>
                  <w:p w14:paraId="1FF37C74">
                    <w:pPr>
                      <w:spacing w:before="11"/>
                      <w:ind w:left="20" w:right="0" w:firstLine="0"/>
                      <w:jc w:val="left"/>
                      <w:rPr>
                        <w:sz w:val="22"/>
                      </w:rPr>
                    </w:pPr>
                    <w:r>
                      <w:rPr>
                        <w:spacing w:val="-5"/>
                        <w:sz w:val="22"/>
                      </w:rPr>
                      <w:t>74</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2D99E">
    <w:pPr>
      <w:pStyle w:val="6"/>
      <w:spacing w:line="14" w:lineRule="auto"/>
      <w:ind w:left="0"/>
      <w:jc w:val="left"/>
      <w:rPr>
        <w:sz w:val="20"/>
      </w:rPr>
    </w:pPr>
    <w:r>
      <mc:AlternateContent>
        <mc:Choice Requires="wps">
          <w:drawing>
            <wp:anchor distT="0" distB="0" distL="0" distR="0" simplePos="0" relativeHeight="251665408" behindDoc="1" locked="0" layoutInCell="1" allowOverlap="1">
              <wp:simplePos x="0" y="0"/>
              <wp:positionH relativeFrom="page">
                <wp:posOffset>3867150</wp:posOffset>
              </wp:positionH>
              <wp:positionV relativeFrom="page">
                <wp:posOffset>10397490</wp:posOffset>
              </wp:positionV>
              <wp:extent cx="229235" cy="180975"/>
              <wp:effectExtent l="0" t="0" r="0" b="0"/>
              <wp:wrapNone/>
              <wp:docPr id="24" name="Textbox 24"/>
              <wp:cNvGraphicFramePr/>
              <a:graphic xmlns:a="http://schemas.openxmlformats.org/drawingml/2006/main">
                <a:graphicData uri="http://schemas.microsoft.com/office/word/2010/wordprocessingShape">
                  <wps:wsp>
                    <wps:cNvSpPr txBox="1"/>
                    <wps:spPr>
                      <a:xfrm>
                        <a:off x="0" y="0"/>
                        <a:ext cx="229235" cy="180975"/>
                      </a:xfrm>
                      <a:prstGeom prst="rect">
                        <a:avLst/>
                      </a:prstGeom>
                    </wps:spPr>
                    <wps:txbx>
                      <w:txbxContent>
                        <w:p w14:paraId="1D8D8C19">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75</w:t>
                          </w:r>
                          <w:r>
                            <w:rPr>
                              <w:spacing w:val="-5"/>
                              <w:sz w:val="22"/>
                            </w:rPr>
                            <w:fldChar w:fldCharType="end"/>
                          </w:r>
                        </w:p>
                      </w:txbxContent>
                    </wps:txbx>
                    <wps:bodyPr wrap="square" lIns="0" tIns="0" rIns="0" bIns="0" rtlCol="0">
                      <a:noAutofit/>
                    </wps:bodyPr>
                  </wps:wsp>
                </a:graphicData>
              </a:graphic>
            </wp:anchor>
          </w:drawing>
        </mc:Choice>
        <mc:Fallback>
          <w:pict>
            <v:shape id="Textbox 24" o:spid="_x0000_s1026" o:spt="202" type="#_x0000_t202" style="position:absolute;left:0pt;margin-left:304.5pt;margin-top:818.7pt;height:14.25pt;width:18.05pt;mso-position-horizontal-relative:page;mso-position-vertical-relative:page;z-index:-251651072;mso-width-relative:page;mso-height-relative:page;" filled="f" stroked="f" coordsize="21600,21600" o:gfxdata="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0pxOE9oAAAANAQAADwAAAAAAAAABACAAAAAiAAAAZHJzL2Rvd25yZXYueG1sUEsBAhQAFAAA&#10;AAgAh07iQK480nK0AQAAdQMAAA4AAAAAAAAAAQAgAAAAKQEAAGRycy9lMm9Eb2MueG1sUEsFBgAA&#10;AAAGAAYAWQEAAE8FAAAAAA==&#10;">
              <v:fill on="f" focussize="0,0"/>
              <v:stroke on="f"/>
              <v:imagedata o:title=""/>
              <o:lock v:ext="edit" aspectratio="f"/>
              <v:textbox inset="0mm,0mm,0mm,0mm">
                <w:txbxContent>
                  <w:p w14:paraId="1D8D8C19">
                    <w:pPr>
                      <w:spacing w:before="11"/>
                      <w:ind w:left="60" w:right="0" w:firstLine="0"/>
                      <w:jc w:val="left"/>
                      <w:rPr>
                        <w:sz w:val="22"/>
                      </w:rPr>
                    </w:pPr>
                    <w:r>
                      <w:rPr>
                        <w:spacing w:val="-5"/>
                        <w:sz w:val="22"/>
                      </w:rPr>
                      <w:fldChar w:fldCharType="begin"/>
                    </w:r>
                    <w:r>
                      <w:rPr>
                        <w:spacing w:val="-5"/>
                        <w:sz w:val="22"/>
                      </w:rPr>
                      <w:instrText xml:space="preserve"> PAGE </w:instrText>
                    </w:r>
                    <w:r>
                      <w:rPr>
                        <w:spacing w:val="-5"/>
                        <w:sz w:val="22"/>
                      </w:rPr>
                      <w:fldChar w:fldCharType="separate"/>
                    </w:r>
                    <w:r>
                      <w:rPr>
                        <w:spacing w:val="-5"/>
                        <w:sz w:val="22"/>
                      </w:rPr>
                      <w:t>75</w:t>
                    </w:r>
                    <w:r>
                      <w:rPr>
                        <w:spacing w:val="-5"/>
                        <w:sz w:val="2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7"/>
      <w:numFmt w:val="decimal"/>
      <w:lvlText w:val="%1."/>
      <w:lvlJc w:val="left"/>
      <w:pPr>
        <w:ind w:left="883" w:hanging="359"/>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59"/>
      </w:pPr>
      <w:rPr>
        <w:rFonts w:hint="default"/>
        <w:lang w:val="ru-RU" w:eastAsia="en-US" w:bidi="ar-SA"/>
      </w:rPr>
    </w:lvl>
    <w:lvl w:ilvl="2" w:tentative="0">
      <w:start w:val="0"/>
      <w:numFmt w:val="bullet"/>
      <w:lvlText w:val="•"/>
      <w:lvlJc w:val="left"/>
      <w:pPr>
        <w:ind w:left="2863" w:hanging="359"/>
      </w:pPr>
      <w:rPr>
        <w:rFonts w:hint="default"/>
        <w:lang w:val="ru-RU" w:eastAsia="en-US" w:bidi="ar-SA"/>
      </w:rPr>
    </w:lvl>
    <w:lvl w:ilvl="3" w:tentative="0">
      <w:start w:val="0"/>
      <w:numFmt w:val="bullet"/>
      <w:lvlText w:val="•"/>
      <w:lvlJc w:val="left"/>
      <w:pPr>
        <w:ind w:left="3855" w:hanging="359"/>
      </w:pPr>
      <w:rPr>
        <w:rFonts w:hint="default"/>
        <w:lang w:val="ru-RU" w:eastAsia="en-US" w:bidi="ar-SA"/>
      </w:rPr>
    </w:lvl>
    <w:lvl w:ilvl="4" w:tentative="0">
      <w:start w:val="0"/>
      <w:numFmt w:val="bullet"/>
      <w:lvlText w:val="•"/>
      <w:lvlJc w:val="left"/>
      <w:pPr>
        <w:ind w:left="4847" w:hanging="359"/>
      </w:pPr>
      <w:rPr>
        <w:rFonts w:hint="default"/>
        <w:lang w:val="ru-RU" w:eastAsia="en-US" w:bidi="ar-SA"/>
      </w:rPr>
    </w:lvl>
    <w:lvl w:ilvl="5" w:tentative="0">
      <w:start w:val="0"/>
      <w:numFmt w:val="bullet"/>
      <w:lvlText w:val="•"/>
      <w:lvlJc w:val="left"/>
      <w:pPr>
        <w:ind w:left="5839" w:hanging="359"/>
      </w:pPr>
      <w:rPr>
        <w:rFonts w:hint="default"/>
        <w:lang w:val="ru-RU" w:eastAsia="en-US" w:bidi="ar-SA"/>
      </w:rPr>
    </w:lvl>
    <w:lvl w:ilvl="6" w:tentative="0">
      <w:start w:val="0"/>
      <w:numFmt w:val="bullet"/>
      <w:lvlText w:val="•"/>
      <w:lvlJc w:val="left"/>
      <w:pPr>
        <w:ind w:left="6831" w:hanging="359"/>
      </w:pPr>
      <w:rPr>
        <w:rFonts w:hint="default"/>
        <w:lang w:val="ru-RU" w:eastAsia="en-US" w:bidi="ar-SA"/>
      </w:rPr>
    </w:lvl>
    <w:lvl w:ilvl="7" w:tentative="0">
      <w:start w:val="0"/>
      <w:numFmt w:val="bullet"/>
      <w:lvlText w:val="•"/>
      <w:lvlJc w:val="left"/>
      <w:pPr>
        <w:ind w:left="7823" w:hanging="359"/>
      </w:pPr>
      <w:rPr>
        <w:rFonts w:hint="default"/>
        <w:lang w:val="ru-RU" w:eastAsia="en-US" w:bidi="ar-SA"/>
      </w:rPr>
    </w:lvl>
    <w:lvl w:ilvl="8" w:tentative="0">
      <w:start w:val="0"/>
      <w:numFmt w:val="bullet"/>
      <w:lvlText w:val="•"/>
      <w:lvlJc w:val="left"/>
      <w:pPr>
        <w:ind w:left="8815" w:hanging="359"/>
      </w:pPr>
      <w:rPr>
        <w:rFonts w:hint="default"/>
        <w:lang w:val="ru-RU" w:eastAsia="en-US" w:bidi="ar-SA"/>
      </w:rPr>
    </w:lvl>
  </w:abstractNum>
  <w:abstractNum w:abstractNumId="1">
    <w:nsid w:val="8461FADE"/>
    <w:multiLevelType w:val="multilevel"/>
    <w:tmpl w:val="8461FADE"/>
    <w:lvl w:ilvl="0" w:tentative="0">
      <w:start w:val="1"/>
      <w:numFmt w:val="upperRoman"/>
      <w:lvlText w:val="%1."/>
      <w:lvlJc w:val="left"/>
      <w:pPr>
        <w:ind w:left="3289" w:hanging="366"/>
        <w:jc w:val="right"/>
      </w:pPr>
      <w:rPr>
        <w:rFonts w:hint="default" w:ascii="Times New Roman" w:hAnsi="Times New Roman" w:eastAsia="Times New Roman" w:cs="Times New Roman"/>
        <w:b/>
        <w:bCs/>
        <w:i w:val="0"/>
        <w:iCs w:val="0"/>
        <w:spacing w:val="0"/>
        <w:w w:val="100"/>
        <w:sz w:val="22"/>
        <w:szCs w:val="22"/>
        <w:lang w:val="ru-RU" w:eastAsia="en-US" w:bidi="ar-SA"/>
      </w:rPr>
    </w:lvl>
    <w:lvl w:ilvl="1" w:tentative="0">
      <w:start w:val="0"/>
      <w:numFmt w:val="bullet"/>
      <w:lvlText w:val="•"/>
      <w:lvlJc w:val="left"/>
      <w:pPr>
        <w:ind w:left="4031" w:hanging="366"/>
      </w:pPr>
      <w:rPr>
        <w:rFonts w:hint="default"/>
        <w:lang w:val="ru-RU" w:eastAsia="en-US" w:bidi="ar-SA"/>
      </w:rPr>
    </w:lvl>
    <w:lvl w:ilvl="2" w:tentative="0">
      <w:start w:val="0"/>
      <w:numFmt w:val="bullet"/>
      <w:lvlText w:val="•"/>
      <w:lvlJc w:val="left"/>
      <w:pPr>
        <w:ind w:left="4783" w:hanging="366"/>
      </w:pPr>
      <w:rPr>
        <w:rFonts w:hint="default"/>
        <w:lang w:val="ru-RU" w:eastAsia="en-US" w:bidi="ar-SA"/>
      </w:rPr>
    </w:lvl>
    <w:lvl w:ilvl="3" w:tentative="0">
      <w:start w:val="0"/>
      <w:numFmt w:val="bullet"/>
      <w:lvlText w:val="•"/>
      <w:lvlJc w:val="left"/>
      <w:pPr>
        <w:ind w:left="5535" w:hanging="366"/>
      </w:pPr>
      <w:rPr>
        <w:rFonts w:hint="default"/>
        <w:lang w:val="ru-RU" w:eastAsia="en-US" w:bidi="ar-SA"/>
      </w:rPr>
    </w:lvl>
    <w:lvl w:ilvl="4" w:tentative="0">
      <w:start w:val="0"/>
      <w:numFmt w:val="bullet"/>
      <w:lvlText w:val="•"/>
      <w:lvlJc w:val="left"/>
      <w:pPr>
        <w:ind w:left="6287" w:hanging="366"/>
      </w:pPr>
      <w:rPr>
        <w:rFonts w:hint="default"/>
        <w:lang w:val="ru-RU" w:eastAsia="en-US" w:bidi="ar-SA"/>
      </w:rPr>
    </w:lvl>
    <w:lvl w:ilvl="5" w:tentative="0">
      <w:start w:val="0"/>
      <w:numFmt w:val="bullet"/>
      <w:lvlText w:val="•"/>
      <w:lvlJc w:val="left"/>
      <w:pPr>
        <w:ind w:left="7039" w:hanging="366"/>
      </w:pPr>
      <w:rPr>
        <w:rFonts w:hint="default"/>
        <w:lang w:val="ru-RU" w:eastAsia="en-US" w:bidi="ar-SA"/>
      </w:rPr>
    </w:lvl>
    <w:lvl w:ilvl="6" w:tentative="0">
      <w:start w:val="0"/>
      <w:numFmt w:val="bullet"/>
      <w:lvlText w:val="•"/>
      <w:lvlJc w:val="left"/>
      <w:pPr>
        <w:ind w:left="7791" w:hanging="366"/>
      </w:pPr>
      <w:rPr>
        <w:rFonts w:hint="default"/>
        <w:lang w:val="ru-RU" w:eastAsia="en-US" w:bidi="ar-SA"/>
      </w:rPr>
    </w:lvl>
    <w:lvl w:ilvl="7" w:tentative="0">
      <w:start w:val="0"/>
      <w:numFmt w:val="bullet"/>
      <w:lvlText w:val="•"/>
      <w:lvlJc w:val="left"/>
      <w:pPr>
        <w:ind w:left="8543" w:hanging="366"/>
      </w:pPr>
      <w:rPr>
        <w:rFonts w:hint="default"/>
        <w:lang w:val="ru-RU" w:eastAsia="en-US" w:bidi="ar-SA"/>
      </w:rPr>
    </w:lvl>
    <w:lvl w:ilvl="8" w:tentative="0">
      <w:start w:val="0"/>
      <w:numFmt w:val="bullet"/>
      <w:lvlText w:val="•"/>
      <w:lvlJc w:val="left"/>
      <w:pPr>
        <w:ind w:left="9295" w:hanging="366"/>
      </w:pPr>
      <w:rPr>
        <w:rFonts w:hint="default"/>
        <w:lang w:val="ru-RU" w:eastAsia="en-US" w:bidi="ar-SA"/>
      </w:rPr>
    </w:lvl>
  </w:abstractNum>
  <w:abstractNum w:abstractNumId="2">
    <w:nsid w:val="91995D4F"/>
    <w:multiLevelType w:val="multilevel"/>
    <w:tmpl w:val="91995D4F"/>
    <w:lvl w:ilvl="0" w:tentative="0">
      <w:start w:val="1"/>
      <w:numFmt w:val="decimal"/>
      <w:lvlText w:val="%1"/>
      <w:lvlJc w:val="left"/>
      <w:pPr>
        <w:ind w:left="1385" w:hanging="512"/>
        <w:jc w:val="left"/>
      </w:pPr>
      <w:rPr>
        <w:rFonts w:hint="default"/>
        <w:lang w:val="ru-RU" w:eastAsia="en-US" w:bidi="ar-SA"/>
      </w:rPr>
    </w:lvl>
    <w:lvl w:ilvl="1" w:tentative="0">
      <w:start w:val="1"/>
      <w:numFmt w:val="decimal"/>
      <w:lvlText w:val="%1.%2."/>
      <w:lvlJc w:val="left"/>
      <w:pPr>
        <w:ind w:left="1385" w:hanging="512"/>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2" w:tentative="0">
      <w:start w:val="0"/>
      <w:numFmt w:val="bullet"/>
      <w:lvlText w:val="-"/>
      <w:lvlJc w:val="left"/>
      <w:pPr>
        <w:ind w:left="1613" w:hanging="360"/>
      </w:pPr>
      <w:rPr>
        <w:rFonts w:hint="default" w:ascii="Arial MT" w:hAnsi="Arial MT" w:eastAsia="Arial MT" w:cs="Arial MT"/>
        <w:spacing w:val="0"/>
        <w:w w:val="99"/>
        <w:lang w:val="ru-RU" w:eastAsia="en-US" w:bidi="ar-SA"/>
      </w:rPr>
    </w:lvl>
    <w:lvl w:ilvl="3" w:tentative="0">
      <w:start w:val="0"/>
      <w:numFmt w:val="bullet"/>
      <w:lvlText w:val="-"/>
      <w:lvlJc w:val="left"/>
      <w:pPr>
        <w:ind w:left="2314" w:hanging="360"/>
      </w:pPr>
      <w:rPr>
        <w:rFonts w:hint="default" w:ascii="Arial MT" w:hAnsi="Arial MT" w:eastAsia="Arial MT" w:cs="Arial MT"/>
        <w:b w:val="0"/>
        <w:bCs w:val="0"/>
        <w:i w:val="0"/>
        <w:iCs w:val="0"/>
        <w:spacing w:val="0"/>
        <w:w w:val="99"/>
        <w:sz w:val="14"/>
        <w:szCs w:val="14"/>
        <w:lang w:val="ru-RU" w:eastAsia="en-US" w:bidi="ar-SA"/>
      </w:rPr>
    </w:lvl>
    <w:lvl w:ilvl="4" w:tentative="0">
      <w:start w:val="0"/>
      <w:numFmt w:val="bullet"/>
      <w:lvlText w:val="•"/>
      <w:lvlJc w:val="left"/>
      <w:pPr>
        <w:ind w:left="4439" w:hanging="360"/>
      </w:pPr>
      <w:rPr>
        <w:rFonts w:hint="default"/>
        <w:lang w:val="ru-RU" w:eastAsia="en-US" w:bidi="ar-SA"/>
      </w:rPr>
    </w:lvl>
    <w:lvl w:ilvl="5" w:tentative="0">
      <w:start w:val="0"/>
      <w:numFmt w:val="bullet"/>
      <w:lvlText w:val="•"/>
      <w:lvlJc w:val="left"/>
      <w:pPr>
        <w:ind w:left="5499" w:hanging="360"/>
      </w:pPr>
      <w:rPr>
        <w:rFonts w:hint="default"/>
        <w:lang w:val="ru-RU" w:eastAsia="en-US" w:bidi="ar-SA"/>
      </w:rPr>
    </w:lvl>
    <w:lvl w:ilvl="6" w:tentative="0">
      <w:start w:val="0"/>
      <w:numFmt w:val="bullet"/>
      <w:lvlText w:val="•"/>
      <w:lvlJc w:val="left"/>
      <w:pPr>
        <w:ind w:left="6559" w:hanging="360"/>
      </w:pPr>
      <w:rPr>
        <w:rFonts w:hint="default"/>
        <w:lang w:val="ru-RU" w:eastAsia="en-US" w:bidi="ar-SA"/>
      </w:rPr>
    </w:lvl>
    <w:lvl w:ilvl="7" w:tentative="0">
      <w:start w:val="0"/>
      <w:numFmt w:val="bullet"/>
      <w:lvlText w:val="•"/>
      <w:lvlJc w:val="left"/>
      <w:pPr>
        <w:ind w:left="7619" w:hanging="360"/>
      </w:pPr>
      <w:rPr>
        <w:rFonts w:hint="default"/>
        <w:lang w:val="ru-RU" w:eastAsia="en-US" w:bidi="ar-SA"/>
      </w:rPr>
    </w:lvl>
    <w:lvl w:ilvl="8" w:tentative="0">
      <w:start w:val="0"/>
      <w:numFmt w:val="bullet"/>
      <w:lvlText w:val="•"/>
      <w:lvlJc w:val="left"/>
      <w:pPr>
        <w:ind w:left="8679" w:hanging="360"/>
      </w:pPr>
      <w:rPr>
        <w:rFonts w:hint="default"/>
        <w:lang w:val="ru-RU" w:eastAsia="en-US" w:bidi="ar-SA"/>
      </w:rPr>
    </w:lvl>
  </w:abstractNum>
  <w:abstractNum w:abstractNumId="3">
    <w:nsid w:val="9239341B"/>
    <w:multiLevelType w:val="multilevel"/>
    <w:tmpl w:val="9239341B"/>
    <w:lvl w:ilvl="0" w:tentative="0">
      <w:start w:val="0"/>
      <w:numFmt w:val="bullet"/>
      <w:lvlText w:val="-"/>
      <w:lvlJc w:val="left"/>
      <w:pPr>
        <w:ind w:left="1028" w:hanging="341"/>
      </w:pPr>
      <w:rPr>
        <w:rFonts w:hint="default" w:ascii="Arial MT" w:hAnsi="Arial MT" w:eastAsia="Arial MT" w:cs="Arial MT"/>
        <w:b w:val="0"/>
        <w:bCs w:val="0"/>
        <w:i w:val="0"/>
        <w:iCs w:val="0"/>
        <w:color w:val="221F1F"/>
        <w:spacing w:val="0"/>
        <w:w w:val="99"/>
        <w:sz w:val="20"/>
        <w:szCs w:val="20"/>
        <w:lang w:val="ru-RU" w:eastAsia="en-US" w:bidi="ar-SA"/>
      </w:rPr>
    </w:lvl>
    <w:lvl w:ilvl="1" w:tentative="0">
      <w:start w:val="0"/>
      <w:numFmt w:val="bullet"/>
      <w:lvlText w:val="•"/>
      <w:lvlJc w:val="left"/>
      <w:pPr>
        <w:ind w:left="1963" w:hanging="341"/>
      </w:pPr>
      <w:rPr>
        <w:rFonts w:hint="default"/>
        <w:lang w:val="ru-RU" w:eastAsia="en-US" w:bidi="ar-SA"/>
      </w:rPr>
    </w:lvl>
    <w:lvl w:ilvl="2" w:tentative="0">
      <w:start w:val="0"/>
      <w:numFmt w:val="bullet"/>
      <w:lvlText w:val="•"/>
      <w:lvlJc w:val="left"/>
      <w:pPr>
        <w:ind w:left="2907" w:hanging="341"/>
      </w:pPr>
      <w:rPr>
        <w:rFonts w:hint="default"/>
        <w:lang w:val="ru-RU" w:eastAsia="en-US" w:bidi="ar-SA"/>
      </w:rPr>
    </w:lvl>
    <w:lvl w:ilvl="3" w:tentative="0">
      <w:start w:val="0"/>
      <w:numFmt w:val="bullet"/>
      <w:lvlText w:val="•"/>
      <w:lvlJc w:val="left"/>
      <w:pPr>
        <w:ind w:left="3851" w:hanging="341"/>
      </w:pPr>
      <w:rPr>
        <w:rFonts w:hint="default"/>
        <w:lang w:val="ru-RU" w:eastAsia="en-US" w:bidi="ar-SA"/>
      </w:rPr>
    </w:lvl>
    <w:lvl w:ilvl="4" w:tentative="0">
      <w:start w:val="0"/>
      <w:numFmt w:val="bullet"/>
      <w:lvlText w:val="•"/>
      <w:lvlJc w:val="left"/>
      <w:pPr>
        <w:ind w:left="4795" w:hanging="341"/>
      </w:pPr>
      <w:rPr>
        <w:rFonts w:hint="default"/>
        <w:lang w:val="ru-RU" w:eastAsia="en-US" w:bidi="ar-SA"/>
      </w:rPr>
    </w:lvl>
    <w:lvl w:ilvl="5" w:tentative="0">
      <w:start w:val="0"/>
      <w:numFmt w:val="bullet"/>
      <w:lvlText w:val="•"/>
      <w:lvlJc w:val="left"/>
      <w:pPr>
        <w:ind w:left="5739" w:hanging="341"/>
      </w:pPr>
      <w:rPr>
        <w:rFonts w:hint="default"/>
        <w:lang w:val="ru-RU" w:eastAsia="en-US" w:bidi="ar-SA"/>
      </w:rPr>
    </w:lvl>
    <w:lvl w:ilvl="6" w:tentative="0">
      <w:start w:val="0"/>
      <w:numFmt w:val="bullet"/>
      <w:lvlText w:val="•"/>
      <w:lvlJc w:val="left"/>
      <w:pPr>
        <w:ind w:left="6683" w:hanging="341"/>
      </w:pPr>
      <w:rPr>
        <w:rFonts w:hint="default"/>
        <w:lang w:val="ru-RU" w:eastAsia="en-US" w:bidi="ar-SA"/>
      </w:rPr>
    </w:lvl>
    <w:lvl w:ilvl="7" w:tentative="0">
      <w:start w:val="0"/>
      <w:numFmt w:val="bullet"/>
      <w:lvlText w:val="•"/>
      <w:lvlJc w:val="left"/>
      <w:pPr>
        <w:ind w:left="7627" w:hanging="341"/>
      </w:pPr>
      <w:rPr>
        <w:rFonts w:hint="default"/>
        <w:lang w:val="ru-RU" w:eastAsia="en-US" w:bidi="ar-SA"/>
      </w:rPr>
    </w:lvl>
    <w:lvl w:ilvl="8" w:tentative="0">
      <w:start w:val="0"/>
      <w:numFmt w:val="bullet"/>
      <w:lvlText w:val="•"/>
      <w:lvlJc w:val="left"/>
      <w:pPr>
        <w:ind w:left="8571" w:hanging="341"/>
      </w:pPr>
      <w:rPr>
        <w:rFonts w:hint="default"/>
        <w:lang w:val="ru-RU" w:eastAsia="en-US" w:bidi="ar-SA"/>
      </w:rPr>
    </w:lvl>
  </w:abstractNum>
  <w:abstractNum w:abstractNumId="4">
    <w:nsid w:val="9288B902"/>
    <w:multiLevelType w:val="multilevel"/>
    <w:tmpl w:val="9288B902"/>
    <w:lvl w:ilvl="0" w:tentative="0">
      <w:start w:val="1"/>
      <w:numFmt w:val="decimal"/>
      <w:lvlText w:val="%1."/>
      <w:lvlJc w:val="left"/>
      <w:pPr>
        <w:ind w:left="10" w:hanging="188"/>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290" w:hanging="188"/>
      </w:pPr>
      <w:rPr>
        <w:rFonts w:hint="default"/>
        <w:lang w:val="ru-RU" w:eastAsia="en-US" w:bidi="ar-SA"/>
      </w:rPr>
    </w:lvl>
    <w:lvl w:ilvl="2" w:tentative="0">
      <w:start w:val="0"/>
      <w:numFmt w:val="bullet"/>
      <w:lvlText w:val="•"/>
      <w:lvlJc w:val="left"/>
      <w:pPr>
        <w:ind w:left="560" w:hanging="188"/>
      </w:pPr>
      <w:rPr>
        <w:rFonts w:hint="default"/>
        <w:lang w:val="ru-RU" w:eastAsia="en-US" w:bidi="ar-SA"/>
      </w:rPr>
    </w:lvl>
    <w:lvl w:ilvl="3" w:tentative="0">
      <w:start w:val="0"/>
      <w:numFmt w:val="bullet"/>
      <w:lvlText w:val="•"/>
      <w:lvlJc w:val="left"/>
      <w:pPr>
        <w:ind w:left="830" w:hanging="188"/>
      </w:pPr>
      <w:rPr>
        <w:rFonts w:hint="default"/>
        <w:lang w:val="ru-RU" w:eastAsia="en-US" w:bidi="ar-SA"/>
      </w:rPr>
    </w:lvl>
    <w:lvl w:ilvl="4" w:tentative="0">
      <w:start w:val="0"/>
      <w:numFmt w:val="bullet"/>
      <w:lvlText w:val="•"/>
      <w:lvlJc w:val="left"/>
      <w:pPr>
        <w:ind w:left="1100" w:hanging="188"/>
      </w:pPr>
      <w:rPr>
        <w:rFonts w:hint="default"/>
        <w:lang w:val="ru-RU" w:eastAsia="en-US" w:bidi="ar-SA"/>
      </w:rPr>
    </w:lvl>
    <w:lvl w:ilvl="5" w:tentative="0">
      <w:start w:val="0"/>
      <w:numFmt w:val="bullet"/>
      <w:lvlText w:val="•"/>
      <w:lvlJc w:val="left"/>
      <w:pPr>
        <w:ind w:left="1371" w:hanging="188"/>
      </w:pPr>
      <w:rPr>
        <w:rFonts w:hint="default"/>
        <w:lang w:val="ru-RU" w:eastAsia="en-US" w:bidi="ar-SA"/>
      </w:rPr>
    </w:lvl>
    <w:lvl w:ilvl="6" w:tentative="0">
      <w:start w:val="0"/>
      <w:numFmt w:val="bullet"/>
      <w:lvlText w:val="•"/>
      <w:lvlJc w:val="left"/>
      <w:pPr>
        <w:ind w:left="1641" w:hanging="188"/>
      </w:pPr>
      <w:rPr>
        <w:rFonts w:hint="default"/>
        <w:lang w:val="ru-RU" w:eastAsia="en-US" w:bidi="ar-SA"/>
      </w:rPr>
    </w:lvl>
    <w:lvl w:ilvl="7" w:tentative="0">
      <w:start w:val="0"/>
      <w:numFmt w:val="bullet"/>
      <w:lvlText w:val="•"/>
      <w:lvlJc w:val="left"/>
      <w:pPr>
        <w:ind w:left="1911" w:hanging="188"/>
      </w:pPr>
      <w:rPr>
        <w:rFonts w:hint="default"/>
        <w:lang w:val="ru-RU" w:eastAsia="en-US" w:bidi="ar-SA"/>
      </w:rPr>
    </w:lvl>
    <w:lvl w:ilvl="8" w:tentative="0">
      <w:start w:val="0"/>
      <w:numFmt w:val="bullet"/>
      <w:lvlText w:val="•"/>
      <w:lvlJc w:val="left"/>
      <w:pPr>
        <w:ind w:left="2181" w:hanging="188"/>
      </w:pPr>
      <w:rPr>
        <w:rFonts w:hint="default"/>
        <w:lang w:val="ru-RU" w:eastAsia="en-US" w:bidi="ar-SA"/>
      </w:rPr>
    </w:lvl>
  </w:abstractNum>
  <w:abstractNum w:abstractNumId="5">
    <w:nsid w:val="9C8AC8EF"/>
    <w:multiLevelType w:val="multilevel"/>
    <w:tmpl w:val="9C8AC8EF"/>
    <w:lvl w:ilvl="0" w:tentative="0">
      <w:start w:val="0"/>
      <w:numFmt w:val="bullet"/>
      <w:lvlText w:val="-"/>
      <w:lvlJc w:val="left"/>
      <w:pPr>
        <w:ind w:left="1609" w:hanging="356"/>
      </w:pPr>
      <w:rPr>
        <w:rFonts w:hint="default" w:ascii="Arial MT" w:hAnsi="Arial MT" w:eastAsia="Arial MT" w:cs="Arial MT"/>
        <w:b w:val="0"/>
        <w:bCs w:val="0"/>
        <w:i w:val="0"/>
        <w:iCs w:val="0"/>
        <w:spacing w:val="0"/>
        <w:w w:val="99"/>
        <w:sz w:val="20"/>
        <w:szCs w:val="20"/>
        <w:lang w:val="ru-RU" w:eastAsia="en-US" w:bidi="ar-SA"/>
      </w:rPr>
    </w:lvl>
    <w:lvl w:ilvl="1" w:tentative="0">
      <w:start w:val="0"/>
      <w:numFmt w:val="bullet"/>
      <w:lvlText w:val="•"/>
      <w:lvlJc w:val="left"/>
      <w:pPr>
        <w:ind w:left="2485" w:hanging="356"/>
      </w:pPr>
      <w:rPr>
        <w:rFonts w:hint="default"/>
        <w:lang w:val="ru-RU" w:eastAsia="en-US" w:bidi="ar-SA"/>
      </w:rPr>
    </w:lvl>
    <w:lvl w:ilvl="2" w:tentative="0">
      <w:start w:val="0"/>
      <w:numFmt w:val="bullet"/>
      <w:lvlText w:val="•"/>
      <w:lvlJc w:val="left"/>
      <w:pPr>
        <w:ind w:left="3371" w:hanging="356"/>
      </w:pPr>
      <w:rPr>
        <w:rFonts w:hint="default"/>
        <w:lang w:val="ru-RU" w:eastAsia="en-US" w:bidi="ar-SA"/>
      </w:rPr>
    </w:lvl>
    <w:lvl w:ilvl="3" w:tentative="0">
      <w:start w:val="0"/>
      <w:numFmt w:val="bullet"/>
      <w:lvlText w:val="•"/>
      <w:lvlJc w:val="left"/>
      <w:pPr>
        <w:ind w:left="4257" w:hanging="356"/>
      </w:pPr>
      <w:rPr>
        <w:rFonts w:hint="default"/>
        <w:lang w:val="ru-RU" w:eastAsia="en-US" w:bidi="ar-SA"/>
      </w:rPr>
    </w:lvl>
    <w:lvl w:ilvl="4" w:tentative="0">
      <w:start w:val="0"/>
      <w:numFmt w:val="bullet"/>
      <w:lvlText w:val="•"/>
      <w:lvlJc w:val="left"/>
      <w:pPr>
        <w:ind w:left="5143" w:hanging="356"/>
      </w:pPr>
      <w:rPr>
        <w:rFonts w:hint="default"/>
        <w:lang w:val="ru-RU" w:eastAsia="en-US" w:bidi="ar-SA"/>
      </w:rPr>
    </w:lvl>
    <w:lvl w:ilvl="5" w:tentative="0">
      <w:start w:val="0"/>
      <w:numFmt w:val="bullet"/>
      <w:lvlText w:val="•"/>
      <w:lvlJc w:val="left"/>
      <w:pPr>
        <w:ind w:left="6029" w:hanging="356"/>
      </w:pPr>
      <w:rPr>
        <w:rFonts w:hint="default"/>
        <w:lang w:val="ru-RU" w:eastAsia="en-US" w:bidi="ar-SA"/>
      </w:rPr>
    </w:lvl>
    <w:lvl w:ilvl="6" w:tentative="0">
      <w:start w:val="0"/>
      <w:numFmt w:val="bullet"/>
      <w:lvlText w:val="•"/>
      <w:lvlJc w:val="left"/>
      <w:pPr>
        <w:ind w:left="6915" w:hanging="356"/>
      </w:pPr>
      <w:rPr>
        <w:rFonts w:hint="default"/>
        <w:lang w:val="ru-RU" w:eastAsia="en-US" w:bidi="ar-SA"/>
      </w:rPr>
    </w:lvl>
    <w:lvl w:ilvl="7" w:tentative="0">
      <w:start w:val="0"/>
      <w:numFmt w:val="bullet"/>
      <w:lvlText w:val="•"/>
      <w:lvlJc w:val="left"/>
      <w:pPr>
        <w:ind w:left="7801" w:hanging="356"/>
      </w:pPr>
      <w:rPr>
        <w:rFonts w:hint="default"/>
        <w:lang w:val="ru-RU" w:eastAsia="en-US" w:bidi="ar-SA"/>
      </w:rPr>
    </w:lvl>
    <w:lvl w:ilvl="8" w:tentative="0">
      <w:start w:val="0"/>
      <w:numFmt w:val="bullet"/>
      <w:lvlText w:val="•"/>
      <w:lvlJc w:val="left"/>
      <w:pPr>
        <w:ind w:left="8687" w:hanging="356"/>
      </w:pPr>
      <w:rPr>
        <w:rFonts w:hint="default"/>
        <w:lang w:val="ru-RU" w:eastAsia="en-US" w:bidi="ar-SA"/>
      </w:rPr>
    </w:lvl>
  </w:abstractNum>
  <w:abstractNum w:abstractNumId="6">
    <w:nsid w:val="B0F1ACD9"/>
    <w:multiLevelType w:val="multilevel"/>
    <w:tmpl w:val="B0F1ACD9"/>
    <w:lvl w:ilvl="0" w:tentative="0">
      <w:start w:val="1"/>
      <w:numFmt w:val="decimal"/>
      <w:lvlText w:val="%1"/>
      <w:lvlJc w:val="left"/>
      <w:pPr>
        <w:ind w:left="452" w:hanging="337"/>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1459" w:hanging="337"/>
      </w:pPr>
      <w:rPr>
        <w:rFonts w:hint="default"/>
        <w:lang w:val="ru-RU" w:eastAsia="en-US" w:bidi="ar-SA"/>
      </w:rPr>
    </w:lvl>
    <w:lvl w:ilvl="2" w:tentative="0">
      <w:start w:val="0"/>
      <w:numFmt w:val="bullet"/>
      <w:lvlText w:val="•"/>
      <w:lvlJc w:val="left"/>
      <w:pPr>
        <w:ind w:left="2459" w:hanging="337"/>
      </w:pPr>
      <w:rPr>
        <w:rFonts w:hint="default"/>
        <w:lang w:val="ru-RU" w:eastAsia="en-US" w:bidi="ar-SA"/>
      </w:rPr>
    </w:lvl>
    <w:lvl w:ilvl="3" w:tentative="0">
      <w:start w:val="0"/>
      <w:numFmt w:val="bullet"/>
      <w:lvlText w:val="•"/>
      <w:lvlJc w:val="left"/>
      <w:pPr>
        <w:ind w:left="3459" w:hanging="337"/>
      </w:pPr>
      <w:rPr>
        <w:rFonts w:hint="default"/>
        <w:lang w:val="ru-RU" w:eastAsia="en-US" w:bidi="ar-SA"/>
      </w:rPr>
    </w:lvl>
    <w:lvl w:ilvl="4" w:tentative="0">
      <w:start w:val="0"/>
      <w:numFmt w:val="bullet"/>
      <w:lvlText w:val="•"/>
      <w:lvlJc w:val="left"/>
      <w:pPr>
        <w:ind w:left="4459" w:hanging="337"/>
      </w:pPr>
      <w:rPr>
        <w:rFonts w:hint="default"/>
        <w:lang w:val="ru-RU" w:eastAsia="en-US" w:bidi="ar-SA"/>
      </w:rPr>
    </w:lvl>
    <w:lvl w:ilvl="5" w:tentative="0">
      <w:start w:val="0"/>
      <w:numFmt w:val="bullet"/>
      <w:lvlText w:val="•"/>
      <w:lvlJc w:val="left"/>
      <w:pPr>
        <w:ind w:left="5459" w:hanging="337"/>
      </w:pPr>
      <w:rPr>
        <w:rFonts w:hint="default"/>
        <w:lang w:val="ru-RU" w:eastAsia="en-US" w:bidi="ar-SA"/>
      </w:rPr>
    </w:lvl>
    <w:lvl w:ilvl="6" w:tentative="0">
      <w:start w:val="0"/>
      <w:numFmt w:val="bullet"/>
      <w:lvlText w:val="•"/>
      <w:lvlJc w:val="left"/>
      <w:pPr>
        <w:ind w:left="6459" w:hanging="337"/>
      </w:pPr>
      <w:rPr>
        <w:rFonts w:hint="default"/>
        <w:lang w:val="ru-RU" w:eastAsia="en-US" w:bidi="ar-SA"/>
      </w:rPr>
    </w:lvl>
    <w:lvl w:ilvl="7" w:tentative="0">
      <w:start w:val="0"/>
      <w:numFmt w:val="bullet"/>
      <w:lvlText w:val="•"/>
      <w:lvlJc w:val="left"/>
      <w:pPr>
        <w:ind w:left="7459" w:hanging="337"/>
      </w:pPr>
      <w:rPr>
        <w:rFonts w:hint="default"/>
        <w:lang w:val="ru-RU" w:eastAsia="en-US" w:bidi="ar-SA"/>
      </w:rPr>
    </w:lvl>
    <w:lvl w:ilvl="8" w:tentative="0">
      <w:start w:val="0"/>
      <w:numFmt w:val="bullet"/>
      <w:lvlText w:val="•"/>
      <w:lvlJc w:val="left"/>
      <w:pPr>
        <w:ind w:left="8459" w:hanging="337"/>
      </w:pPr>
      <w:rPr>
        <w:rFonts w:hint="default"/>
        <w:lang w:val="ru-RU" w:eastAsia="en-US" w:bidi="ar-SA"/>
      </w:rPr>
    </w:lvl>
  </w:abstractNum>
  <w:abstractNum w:abstractNumId="7">
    <w:nsid w:val="B5E306ED"/>
    <w:multiLevelType w:val="multilevel"/>
    <w:tmpl w:val="B5E306ED"/>
    <w:lvl w:ilvl="0" w:tentative="0">
      <w:start w:val="0"/>
      <w:numFmt w:val="bullet"/>
      <w:lvlText w:val="-"/>
      <w:lvlJc w:val="left"/>
      <w:pPr>
        <w:ind w:left="1047" w:hanging="356"/>
      </w:pPr>
      <w:rPr>
        <w:rFonts w:hint="default" w:ascii="Arial MT" w:hAnsi="Arial MT" w:eastAsia="Arial MT" w:cs="Arial MT"/>
        <w:b w:val="0"/>
        <w:bCs w:val="0"/>
        <w:i w:val="0"/>
        <w:iCs w:val="0"/>
        <w:spacing w:val="0"/>
        <w:w w:val="99"/>
        <w:sz w:val="20"/>
        <w:szCs w:val="20"/>
        <w:lang w:val="ru-RU" w:eastAsia="en-US" w:bidi="ar-SA"/>
      </w:rPr>
    </w:lvl>
    <w:lvl w:ilvl="1" w:tentative="0">
      <w:start w:val="0"/>
      <w:numFmt w:val="bullet"/>
      <w:lvlText w:val="•"/>
      <w:lvlJc w:val="left"/>
      <w:pPr>
        <w:ind w:left="1981" w:hanging="356"/>
      </w:pPr>
      <w:rPr>
        <w:rFonts w:hint="default"/>
        <w:lang w:val="ru-RU" w:eastAsia="en-US" w:bidi="ar-SA"/>
      </w:rPr>
    </w:lvl>
    <w:lvl w:ilvl="2" w:tentative="0">
      <w:start w:val="0"/>
      <w:numFmt w:val="bullet"/>
      <w:lvlText w:val="•"/>
      <w:lvlJc w:val="left"/>
      <w:pPr>
        <w:ind w:left="2923" w:hanging="356"/>
      </w:pPr>
      <w:rPr>
        <w:rFonts w:hint="default"/>
        <w:lang w:val="ru-RU" w:eastAsia="en-US" w:bidi="ar-SA"/>
      </w:rPr>
    </w:lvl>
    <w:lvl w:ilvl="3" w:tentative="0">
      <w:start w:val="0"/>
      <w:numFmt w:val="bullet"/>
      <w:lvlText w:val="•"/>
      <w:lvlJc w:val="left"/>
      <w:pPr>
        <w:ind w:left="3865" w:hanging="356"/>
      </w:pPr>
      <w:rPr>
        <w:rFonts w:hint="default"/>
        <w:lang w:val="ru-RU" w:eastAsia="en-US" w:bidi="ar-SA"/>
      </w:rPr>
    </w:lvl>
    <w:lvl w:ilvl="4" w:tentative="0">
      <w:start w:val="0"/>
      <w:numFmt w:val="bullet"/>
      <w:lvlText w:val="•"/>
      <w:lvlJc w:val="left"/>
      <w:pPr>
        <w:ind w:left="4807" w:hanging="356"/>
      </w:pPr>
      <w:rPr>
        <w:rFonts w:hint="default"/>
        <w:lang w:val="ru-RU" w:eastAsia="en-US" w:bidi="ar-SA"/>
      </w:rPr>
    </w:lvl>
    <w:lvl w:ilvl="5" w:tentative="0">
      <w:start w:val="0"/>
      <w:numFmt w:val="bullet"/>
      <w:lvlText w:val="•"/>
      <w:lvlJc w:val="left"/>
      <w:pPr>
        <w:ind w:left="5749" w:hanging="356"/>
      </w:pPr>
      <w:rPr>
        <w:rFonts w:hint="default"/>
        <w:lang w:val="ru-RU" w:eastAsia="en-US" w:bidi="ar-SA"/>
      </w:rPr>
    </w:lvl>
    <w:lvl w:ilvl="6" w:tentative="0">
      <w:start w:val="0"/>
      <w:numFmt w:val="bullet"/>
      <w:lvlText w:val="•"/>
      <w:lvlJc w:val="left"/>
      <w:pPr>
        <w:ind w:left="6691" w:hanging="356"/>
      </w:pPr>
      <w:rPr>
        <w:rFonts w:hint="default"/>
        <w:lang w:val="ru-RU" w:eastAsia="en-US" w:bidi="ar-SA"/>
      </w:rPr>
    </w:lvl>
    <w:lvl w:ilvl="7" w:tentative="0">
      <w:start w:val="0"/>
      <w:numFmt w:val="bullet"/>
      <w:lvlText w:val="•"/>
      <w:lvlJc w:val="left"/>
      <w:pPr>
        <w:ind w:left="7633" w:hanging="356"/>
      </w:pPr>
      <w:rPr>
        <w:rFonts w:hint="default"/>
        <w:lang w:val="ru-RU" w:eastAsia="en-US" w:bidi="ar-SA"/>
      </w:rPr>
    </w:lvl>
    <w:lvl w:ilvl="8" w:tentative="0">
      <w:start w:val="0"/>
      <w:numFmt w:val="bullet"/>
      <w:lvlText w:val="•"/>
      <w:lvlJc w:val="left"/>
      <w:pPr>
        <w:ind w:left="8575" w:hanging="356"/>
      </w:pPr>
      <w:rPr>
        <w:rFonts w:hint="default"/>
        <w:lang w:val="ru-RU" w:eastAsia="en-US" w:bidi="ar-SA"/>
      </w:rPr>
    </w:lvl>
  </w:abstractNum>
  <w:abstractNum w:abstractNumId="8">
    <w:nsid w:val="B8CEF35B"/>
    <w:multiLevelType w:val="multilevel"/>
    <w:tmpl w:val="B8CEF35B"/>
    <w:lvl w:ilvl="0" w:tentative="0">
      <w:start w:val="1"/>
      <w:numFmt w:val="decimal"/>
      <w:lvlText w:val="%1."/>
      <w:lvlJc w:val="left"/>
      <w:pPr>
        <w:ind w:left="1195" w:hanging="324"/>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2159" w:hanging="324"/>
      </w:pPr>
      <w:rPr>
        <w:rFonts w:hint="default"/>
        <w:lang w:val="ru-RU" w:eastAsia="en-US" w:bidi="ar-SA"/>
      </w:rPr>
    </w:lvl>
    <w:lvl w:ilvl="2" w:tentative="0">
      <w:start w:val="0"/>
      <w:numFmt w:val="bullet"/>
      <w:lvlText w:val="•"/>
      <w:lvlJc w:val="left"/>
      <w:pPr>
        <w:ind w:left="3119" w:hanging="324"/>
      </w:pPr>
      <w:rPr>
        <w:rFonts w:hint="default"/>
        <w:lang w:val="ru-RU" w:eastAsia="en-US" w:bidi="ar-SA"/>
      </w:rPr>
    </w:lvl>
    <w:lvl w:ilvl="3" w:tentative="0">
      <w:start w:val="0"/>
      <w:numFmt w:val="bullet"/>
      <w:lvlText w:val="•"/>
      <w:lvlJc w:val="left"/>
      <w:pPr>
        <w:ind w:left="4079" w:hanging="324"/>
      </w:pPr>
      <w:rPr>
        <w:rFonts w:hint="default"/>
        <w:lang w:val="ru-RU" w:eastAsia="en-US" w:bidi="ar-SA"/>
      </w:rPr>
    </w:lvl>
    <w:lvl w:ilvl="4" w:tentative="0">
      <w:start w:val="0"/>
      <w:numFmt w:val="bullet"/>
      <w:lvlText w:val="•"/>
      <w:lvlJc w:val="left"/>
      <w:pPr>
        <w:ind w:left="5039" w:hanging="324"/>
      </w:pPr>
      <w:rPr>
        <w:rFonts w:hint="default"/>
        <w:lang w:val="ru-RU" w:eastAsia="en-US" w:bidi="ar-SA"/>
      </w:rPr>
    </w:lvl>
    <w:lvl w:ilvl="5" w:tentative="0">
      <w:start w:val="0"/>
      <w:numFmt w:val="bullet"/>
      <w:lvlText w:val="•"/>
      <w:lvlJc w:val="left"/>
      <w:pPr>
        <w:ind w:left="5999" w:hanging="324"/>
      </w:pPr>
      <w:rPr>
        <w:rFonts w:hint="default"/>
        <w:lang w:val="ru-RU" w:eastAsia="en-US" w:bidi="ar-SA"/>
      </w:rPr>
    </w:lvl>
    <w:lvl w:ilvl="6" w:tentative="0">
      <w:start w:val="0"/>
      <w:numFmt w:val="bullet"/>
      <w:lvlText w:val="•"/>
      <w:lvlJc w:val="left"/>
      <w:pPr>
        <w:ind w:left="6959" w:hanging="324"/>
      </w:pPr>
      <w:rPr>
        <w:rFonts w:hint="default"/>
        <w:lang w:val="ru-RU" w:eastAsia="en-US" w:bidi="ar-SA"/>
      </w:rPr>
    </w:lvl>
    <w:lvl w:ilvl="7" w:tentative="0">
      <w:start w:val="0"/>
      <w:numFmt w:val="bullet"/>
      <w:lvlText w:val="•"/>
      <w:lvlJc w:val="left"/>
      <w:pPr>
        <w:ind w:left="7919" w:hanging="324"/>
      </w:pPr>
      <w:rPr>
        <w:rFonts w:hint="default"/>
        <w:lang w:val="ru-RU" w:eastAsia="en-US" w:bidi="ar-SA"/>
      </w:rPr>
    </w:lvl>
    <w:lvl w:ilvl="8" w:tentative="0">
      <w:start w:val="0"/>
      <w:numFmt w:val="bullet"/>
      <w:lvlText w:val="•"/>
      <w:lvlJc w:val="left"/>
      <w:pPr>
        <w:ind w:left="8879" w:hanging="324"/>
      </w:pPr>
      <w:rPr>
        <w:rFonts w:hint="default"/>
        <w:lang w:val="ru-RU" w:eastAsia="en-US" w:bidi="ar-SA"/>
      </w:rPr>
    </w:lvl>
  </w:abstractNum>
  <w:abstractNum w:abstractNumId="9">
    <w:nsid w:val="BB64CFA9"/>
    <w:multiLevelType w:val="multilevel"/>
    <w:tmpl w:val="BB64CFA9"/>
    <w:lvl w:ilvl="0" w:tentative="0">
      <w:start w:val="1"/>
      <w:numFmt w:val="decimal"/>
      <w:lvlText w:val="%1."/>
      <w:lvlJc w:val="left"/>
      <w:pPr>
        <w:ind w:left="1128" w:hanging="324"/>
        <w:jc w:val="left"/>
      </w:pPr>
      <w:rPr>
        <w:rFonts w:hint="default" w:ascii="Times New Roman" w:hAnsi="Times New Roman" w:eastAsia="Times New Roman" w:cs="Times New Roman"/>
        <w:b/>
        <w:bCs/>
        <w:i w:val="0"/>
        <w:iCs w:val="0"/>
        <w:spacing w:val="0"/>
        <w:w w:val="100"/>
        <w:sz w:val="22"/>
        <w:szCs w:val="22"/>
        <w:lang w:val="ru-RU" w:eastAsia="en-US" w:bidi="ar-SA"/>
      </w:rPr>
    </w:lvl>
    <w:lvl w:ilvl="1" w:tentative="0">
      <w:start w:val="1"/>
      <w:numFmt w:val="decimal"/>
      <w:lvlText w:val="%1.%2."/>
      <w:lvlJc w:val="left"/>
      <w:pPr>
        <w:ind w:left="1310" w:hanging="536"/>
        <w:jc w:val="left"/>
      </w:pPr>
      <w:rPr>
        <w:rFonts w:hint="default"/>
        <w:spacing w:val="0"/>
        <w:w w:val="93"/>
        <w:lang w:val="ru-RU" w:eastAsia="en-US" w:bidi="ar-SA"/>
      </w:rPr>
    </w:lvl>
    <w:lvl w:ilvl="2" w:tentative="0">
      <w:start w:val="1"/>
      <w:numFmt w:val="decimal"/>
      <w:lvlText w:val="%3."/>
      <w:lvlJc w:val="left"/>
      <w:pPr>
        <w:ind w:left="3747" w:hanging="344"/>
        <w:jc w:val="right"/>
      </w:pPr>
      <w:rPr>
        <w:rFonts w:hint="default" w:ascii="Times New Roman" w:hAnsi="Times New Roman" w:eastAsia="Times New Roman" w:cs="Times New Roman"/>
        <w:b/>
        <w:bCs/>
        <w:i w:val="0"/>
        <w:iCs w:val="0"/>
        <w:spacing w:val="0"/>
        <w:w w:val="100"/>
        <w:sz w:val="22"/>
        <w:szCs w:val="22"/>
        <w:lang w:val="ru-RU" w:eastAsia="en-US" w:bidi="ar-SA"/>
      </w:rPr>
    </w:lvl>
    <w:lvl w:ilvl="3" w:tentative="0">
      <w:start w:val="1"/>
      <w:numFmt w:val="decimal"/>
      <w:lvlText w:val="%3.%4."/>
      <w:lvlJc w:val="left"/>
      <w:pPr>
        <w:ind w:left="1366" w:hanging="492"/>
        <w:jc w:val="left"/>
      </w:pPr>
      <w:rPr>
        <w:rFonts w:hint="default" w:ascii="Times New Roman" w:hAnsi="Times New Roman" w:eastAsia="Times New Roman" w:cs="Times New Roman"/>
        <w:b w:val="0"/>
        <w:bCs w:val="0"/>
        <w:i w:val="0"/>
        <w:iCs w:val="0"/>
        <w:spacing w:val="0"/>
        <w:w w:val="96"/>
        <w:sz w:val="22"/>
        <w:szCs w:val="22"/>
        <w:lang w:val="ru-RU" w:eastAsia="en-US" w:bidi="ar-SA"/>
      </w:rPr>
    </w:lvl>
    <w:lvl w:ilvl="4" w:tentative="0">
      <w:start w:val="0"/>
      <w:numFmt w:val="bullet"/>
      <w:lvlText w:val="-"/>
      <w:lvlJc w:val="left"/>
      <w:pPr>
        <w:ind w:left="1613" w:hanging="363"/>
      </w:pPr>
      <w:rPr>
        <w:rFonts w:hint="default" w:ascii="Arial MT" w:hAnsi="Arial MT" w:eastAsia="Arial MT" w:cs="Arial MT"/>
        <w:b w:val="0"/>
        <w:bCs w:val="0"/>
        <w:i w:val="0"/>
        <w:iCs w:val="0"/>
        <w:spacing w:val="0"/>
        <w:w w:val="99"/>
        <w:sz w:val="20"/>
        <w:szCs w:val="20"/>
        <w:lang w:val="ru-RU" w:eastAsia="en-US" w:bidi="ar-SA"/>
      </w:rPr>
    </w:lvl>
    <w:lvl w:ilvl="5" w:tentative="0">
      <w:start w:val="0"/>
      <w:numFmt w:val="bullet"/>
      <w:lvlText w:val="•"/>
      <w:lvlJc w:val="left"/>
      <w:pPr>
        <w:ind w:left="1360" w:hanging="363"/>
      </w:pPr>
      <w:rPr>
        <w:rFonts w:hint="default"/>
        <w:lang w:val="ru-RU" w:eastAsia="en-US" w:bidi="ar-SA"/>
      </w:rPr>
    </w:lvl>
    <w:lvl w:ilvl="6" w:tentative="0">
      <w:start w:val="0"/>
      <w:numFmt w:val="bullet"/>
      <w:lvlText w:val="•"/>
      <w:lvlJc w:val="left"/>
      <w:pPr>
        <w:ind w:left="1380" w:hanging="363"/>
      </w:pPr>
      <w:rPr>
        <w:rFonts w:hint="default"/>
        <w:lang w:val="ru-RU" w:eastAsia="en-US" w:bidi="ar-SA"/>
      </w:rPr>
    </w:lvl>
    <w:lvl w:ilvl="7" w:tentative="0">
      <w:start w:val="0"/>
      <w:numFmt w:val="bullet"/>
      <w:lvlText w:val="•"/>
      <w:lvlJc w:val="left"/>
      <w:pPr>
        <w:ind w:left="1620" w:hanging="363"/>
      </w:pPr>
      <w:rPr>
        <w:rFonts w:hint="default"/>
        <w:lang w:val="ru-RU" w:eastAsia="en-US" w:bidi="ar-SA"/>
      </w:rPr>
    </w:lvl>
    <w:lvl w:ilvl="8" w:tentative="0">
      <w:start w:val="0"/>
      <w:numFmt w:val="bullet"/>
      <w:lvlText w:val="•"/>
      <w:lvlJc w:val="left"/>
      <w:pPr>
        <w:ind w:left="3740" w:hanging="363"/>
      </w:pPr>
      <w:rPr>
        <w:rFonts w:hint="default"/>
        <w:lang w:val="ru-RU" w:eastAsia="en-US" w:bidi="ar-SA"/>
      </w:rPr>
    </w:lvl>
  </w:abstractNum>
  <w:abstractNum w:abstractNumId="10">
    <w:nsid w:val="BE923771"/>
    <w:multiLevelType w:val="multilevel"/>
    <w:tmpl w:val="BE923771"/>
    <w:lvl w:ilvl="0" w:tentative="0">
      <w:start w:val="1"/>
      <w:numFmt w:val="decimal"/>
      <w:lvlText w:val="%1."/>
      <w:lvlJc w:val="left"/>
      <w:pPr>
        <w:ind w:left="10" w:hanging="197"/>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290" w:hanging="197"/>
      </w:pPr>
      <w:rPr>
        <w:rFonts w:hint="default"/>
        <w:lang w:val="ru-RU" w:eastAsia="en-US" w:bidi="ar-SA"/>
      </w:rPr>
    </w:lvl>
    <w:lvl w:ilvl="2" w:tentative="0">
      <w:start w:val="0"/>
      <w:numFmt w:val="bullet"/>
      <w:lvlText w:val="•"/>
      <w:lvlJc w:val="left"/>
      <w:pPr>
        <w:ind w:left="560" w:hanging="197"/>
      </w:pPr>
      <w:rPr>
        <w:rFonts w:hint="default"/>
        <w:lang w:val="ru-RU" w:eastAsia="en-US" w:bidi="ar-SA"/>
      </w:rPr>
    </w:lvl>
    <w:lvl w:ilvl="3" w:tentative="0">
      <w:start w:val="0"/>
      <w:numFmt w:val="bullet"/>
      <w:lvlText w:val="•"/>
      <w:lvlJc w:val="left"/>
      <w:pPr>
        <w:ind w:left="830" w:hanging="197"/>
      </w:pPr>
      <w:rPr>
        <w:rFonts w:hint="default"/>
        <w:lang w:val="ru-RU" w:eastAsia="en-US" w:bidi="ar-SA"/>
      </w:rPr>
    </w:lvl>
    <w:lvl w:ilvl="4" w:tentative="0">
      <w:start w:val="0"/>
      <w:numFmt w:val="bullet"/>
      <w:lvlText w:val="•"/>
      <w:lvlJc w:val="left"/>
      <w:pPr>
        <w:ind w:left="1100" w:hanging="197"/>
      </w:pPr>
      <w:rPr>
        <w:rFonts w:hint="default"/>
        <w:lang w:val="ru-RU" w:eastAsia="en-US" w:bidi="ar-SA"/>
      </w:rPr>
    </w:lvl>
    <w:lvl w:ilvl="5" w:tentative="0">
      <w:start w:val="0"/>
      <w:numFmt w:val="bullet"/>
      <w:lvlText w:val="•"/>
      <w:lvlJc w:val="left"/>
      <w:pPr>
        <w:ind w:left="1371" w:hanging="197"/>
      </w:pPr>
      <w:rPr>
        <w:rFonts w:hint="default"/>
        <w:lang w:val="ru-RU" w:eastAsia="en-US" w:bidi="ar-SA"/>
      </w:rPr>
    </w:lvl>
    <w:lvl w:ilvl="6" w:tentative="0">
      <w:start w:val="0"/>
      <w:numFmt w:val="bullet"/>
      <w:lvlText w:val="•"/>
      <w:lvlJc w:val="left"/>
      <w:pPr>
        <w:ind w:left="1641" w:hanging="197"/>
      </w:pPr>
      <w:rPr>
        <w:rFonts w:hint="default"/>
        <w:lang w:val="ru-RU" w:eastAsia="en-US" w:bidi="ar-SA"/>
      </w:rPr>
    </w:lvl>
    <w:lvl w:ilvl="7" w:tentative="0">
      <w:start w:val="0"/>
      <w:numFmt w:val="bullet"/>
      <w:lvlText w:val="•"/>
      <w:lvlJc w:val="left"/>
      <w:pPr>
        <w:ind w:left="1911" w:hanging="197"/>
      </w:pPr>
      <w:rPr>
        <w:rFonts w:hint="default"/>
        <w:lang w:val="ru-RU" w:eastAsia="en-US" w:bidi="ar-SA"/>
      </w:rPr>
    </w:lvl>
    <w:lvl w:ilvl="8" w:tentative="0">
      <w:start w:val="0"/>
      <w:numFmt w:val="bullet"/>
      <w:lvlText w:val="•"/>
      <w:lvlJc w:val="left"/>
      <w:pPr>
        <w:ind w:left="2181" w:hanging="197"/>
      </w:pPr>
      <w:rPr>
        <w:rFonts w:hint="default"/>
        <w:lang w:val="ru-RU" w:eastAsia="en-US" w:bidi="ar-SA"/>
      </w:rPr>
    </w:lvl>
  </w:abstractNum>
  <w:abstractNum w:abstractNumId="11">
    <w:nsid w:val="BF205925"/>
    <w:multiLevelType w:val="multilevel"/>
    <w:tmpl w:val="BF205925"/>
    <w:lvl w:ilvl="0" w:tentative="0">
      <w:start w:val="1"/>
      <w:numFmt w:val="decimal"/>
      <w:lvlText w:val="%1)"/>
      <w:lvlJc w:val="left"/>
      <w:pPr>
        <w:ind w:left="1167" w:hanging="279"/>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2089" w:hanging="279"/>
      </w:pPr>
      <w:rPr>
        <w:rFonts w:hint="default"/>
        <w:lang w:val="ru-RU" w:eastAsia="en-US" w:bidi="ar-SA"/>
      </w:rPr>
    </w:lvl>
    <w:lvl w:ilvl="2" w:tentative="0">
      <w:start w:val="0"/>
      <w:numFmt w:val="bullet"/>
      <w:lvlText w:val="•"/>
      <w:lvlJc w:val="left"/>
      <w:pPr>
        <w:ind w:left="3019" w:hanging="279"/>
      </w:pPr>
      <w:rPr>
        <w:rFonts w:hint="default"/>
        <w:lang w:val="ru-RU" w:eastAsia="en-US" w:bidi="ar-SA"/>
      </w:rPr>
    </w:lvl>
    <w:lvl w:ilvl="3" w:tentative="0">
      <w:start w:val="0"/>
      <w:numFmt w:val="bullet"/>
      <w:lvlText w:val="•"/>
      <w:lvlJc w:val="left"/>
      <w:pPr>
        <w:ind w:left="3949" w:hanging="279"/>
      </w:pPr>
      <w:rPr>
        <w:rFonts w:hint="default"/>
        <w:lang w:val="ru-RU" w:eastAsia="en-US" w:bidi="ar-SA"/>
      </w:rPr>
    </w:lvl>
    <w:lvl w:ilvl="4" w:tentative="0">
      <w:start w:val="0"/>
      <w:numFmt w:val="bullet"/>
      <w:lvlText w:val="•"/>
      <w:lvlJc w:val="left"/>
      <w:pPr>
        <w:ind w:left="4879" w:hanging="279"/>
      </w:pPr>
      <w:rPr>
        <w:rFonts w:hint="default"/>
        <w:lang w:val="ru-RU" w:eastAsia="en-US" w:bidi="ar-SA"/>
      </w:rPr>
    </w:lvl>
    <w:lvl w:ilvl="5" w:tentative="0">
      <w:start w:val="0"/>
      <w:numFmt w:val="bullet"/>
      <w:lvlText w:val="•"/>
      <w:lvlJc w:val="left"/>
      <w:pPr>
        <w:ind w:left="5809" w:hanging="279"/>
      </w:pPr>
      <w:rPr>
        <w:rFonts w:hint="default"/>
        <w:lang w:val="ru-RU" w:eastAsia="en-US" w:bidi="ar-SA"/>
      </w:rPr>
    </w:lvl>
    <w:lvl w:ilvl="6" w:tentative="0">
      <w:start w:val="0"/>
      <w:numFmt w:val="bullet"/>
      <w:lvlText w:val="•"/>
      <w:lvlJc w:val="left"/>
      <w:pPr>
        <w:ind w:left="6739" w:hanging="279"/>
      </w:pPr>
      <w:rPr>
        <w:rFonts w:hint="default"/>
        <w:lang w:val="ru-RU" w:eastAsia="en-US" w:bidi="ar-SA"/>
      </w:rPr>
    </w:lvl>
    <w:lvl w:ilvl="7" w:tentative="0">
      <w:start w:val="0"/>
      <w:numFmt w:val="bullet"/>
      <w:lvlText w:val="•"/>
      <w:lvlJc w:val="left"/>
      <w:pPr>
        <w:ind w:left="7669" w:hanging="279"/>
      </w:pPr>
      <w:rPr>
        <w:rFonts w:hint="default"/>
        <w:lang w:val="ru-RU" w:eastAsia="en-US" w:bidi="ar-SA"/>
      </w:rPr>
    </w:lvl>
    <w:lvl w:ilvl="8" w:tentative="0">
      <w:start w:val="0"/>
      <w:numFmt w:val="bullet"/>
      <w:lvlText w:val="•"/>
      <w:lvlJc w:val="left"/>
      <w:pPr>
        <w:ind w:left="8599" w:hanging="279"/>
      </w:pPr>
      <w:rPr>
        <w:rFonts w:hint="default"/>
        <w:lang w:val="ru-RU" w:eastAsia="en-US" w:bidi="ar-SA"/>
      </w:rPr>
    </w:lvl>
  </w:abstractNum>
  <w:abstractNum w:abstractNumId="12">
    <w:nsid w:val="C8879AEF"/>
    <w:multiLevelType w:val="multilevel"/>
    <w:tmpl w:val="C8879AEF"/>
    <w:lvl w:ilvl="0" w:tentative="0">
      <w:start w:val="0"/>
      <w:numFmt w:val="bullet"/>
      <w:lvlText w:val="-"/>
      <w:lvlJc w:val="left"/>
      <w:pPr>
        <w:ind w:left="308" w:hanging="377"/>
      </w:pPr>
      <w:rPr>
        <w:rFonts w:hint="default" w:ascii="Arial MT" w:hAnsi="Arial MT" w:eastAsia="Arial MT" w:cs="Arial MT"/>
        <w:b w:val="0"/>
        <w:bCs w:val="0"/>
        <w:i w:val="0"/>
        <w:iCs w:val="0"/>
        <w:color w:val="221F1F"/>
        <w:spacing w:val="0"/>
        <w:w w:val="99"/>
        <w:sz w:val="20"/>
        <w:szCs w:val="20"/>
        <w:lang w:val="ru-RU" w:eastAsia="en-US" w:bidi="ar-SA"/>
      </w:rPr>
    </w:lvl>
    <w:lvl w:ilvl="1" w:tentative="0">
      <w:start w:val="0"/>
      <w:numFmt w:val="bullet"/>
      <w:lvlText w:val="•"/>
      <w:lvlJc w:val="left"/>
      <w:pPr>
        <w:ind w:left="1315" w:hanging="377"/>
      </w:pPr>
      <w:rPr>
        <w:rFonts w:hint="default"/>
        <w:lang w:val="ru-RU" w:eastAsia="en-US" w:bidi="ar-SA"/>
      </w:rPr>
    </w:lvl>
    <w:lvl w:ilvl="2" w:tentative="0">
      <w:start w:val="0"/>
      <w:numFmt w:val="bullet"/>
      <w:lvlText w:val="•"/>
      <w:lvlJc w:val="left"/>
      <w:pPr>
        <w:ind w:left="2331" w:hanging="377"/>
      </w:pPr>
      <w:rPr>
        <w:rFonts w:hint="default"/>
        <w:lang w:val="ru-RU" w:eastAsia="en-US" w:bidi="ar-SA"/>
      </w:rPr>
    </w:lvl>
    <w:lvl w:ilvl="3" w:tentative="0">
      <w:start w:val="0"/>
      <w:numFmt w:val="bullet"/>
      <w:lvlText w:val="•"/>
      <w:lvlJc w:val="left"/>
      <w:pPr>
        <w:ind w:left="3347" w:hanging="377"/>
      </w:pPr>
      <w:rPr>
        <w:rFonts w:hint="default"/>
        <w:lang w:val="ru-RU" w:eastAsia="en-US" w:bidi="ar-SA"/>
      </w:rPr>
    </w:lvl>
    <w:lvl w:ilvl="4" w:tentative="0">
      <w:start w:val="0"/>
      <w:numFmt w:val="bullet"/>
      <w:lvlText w:val="•"/>
      <w:lvlJc w:val="left"/>
      <w:pPr>
        <w:ind w:left="4363" w:hanging="377"/>
      </w:pPr>
      <w:rPr>
        <w:rFonts w:hint="default"/>
        <w:lang w:val="ru-RU" w:eastAsia="en-US" w:bidi="ar-SA"/>
      </w:rPr>
    </w:lvl>
    <w:lvl w:ilvl="5" w:tentative="0">
      <w:start w:val="0"/>
      <w:numFmt w:val="bullet"/>
      <w:lvlText w:val="•"/>
      <w:lvlJc w:val="left"/>
      <w:pPr>
        <w:ind w:left="5379" w:hanging="377"/>
      </w:pPr>
      <w:rPr>
        <w:rFonts w:hint="default"/>
        <w:lang w:val="ru-RU" w:eastAsia="en-US" w:bidi="ar-SA"/>
      </w:rPr>
    </w:lvl>
    <w:lvl w:ilvl="6" w:tentative="0">
      <w:start w:val="0"/>
      <w:numFmt w:val="bullet"/>
      <w:lvlText w:val="•"/>
      <w:lvlJc w:val="left"/>
      <w:pPr>
        <w:ind w:left="6395" w:hanging="377"/>
      </w:pPr>
      <w:rPr>
        <w:rFonts w:hint="default"/>
        <w:lang w:val="ru-RU" w:eastAsia="en-US" w:bidi="ar-SA"/>
      </w:rPr>
    </w:lvl>
    <w:lvl w:ilvl="7" w:tentative="0">
      <w:start w:val="0"/>
      <w:numFmt w:val="bullet"/>
      <w:lvlText w:val="•"/>
      <w:lvlJc w:val="left"/>
      <w:pPr>
        <w:ind w:left="7411" w:hanging="377"/>
      </w:pPr>
      <w:rPr>
        <w:rFonts w:hint="default"/>
        <w:lang w:val="ru-RU" w:eastAsia="en-US" w:bidi="ar-SA"/>
      </w:rPr>
    </w:lvl>
    <w:lvl w:ilvl="8" w:tentative="0">
      <w:start w:val="0"/>
      <w:numFmt w:val="bullet"/>
      <w:lvlText w:val="•"/>
      <w:lvlJc w:val="left"/>
      <w:pPr>
        <w:ind w:left="8427" w:hanging="377"/>
      </w:pPr>
      <w:rPr>
        <w:rFonts w:hint="default"/>
        <w:lang w:val="ru-RU" w:eastAsia="en-US" w:bidi="ar-SA"/>
      </w:rPr>
    </w:lvl>
  </w:abstractNum>
  <w:abstractNum w:abstractNumId="13">
    <w:nsid w:val="CF092B84"/>
    <w:multiLevelType w:val="multilevel"/>
    <w:tmpl w:val="CF092B84"/>
    <w:lvl w:ilvl="0" w:tentative="0">
      <w:start w:val="1"/>
      <w:numFmt w:val="decimal"/>
      <w:lvlText w:val="%1)"/>
      <w:lvlJc w:val="left"/>
      <w:pPr>
        <w:ind w:left="1047" w:hanging="284"/>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981" w:hanging="284"/>
      </w:pPr>
      <w:rPr>
        <w:rFonts w:hint="default"/>
        <w:lang w:val="ru-RU" w:eastAsia="en-US" w:bidi="ar-SA"/>
      </w:rPr>
    </w:lvl>
    <w:lvl w:ilvl="2" w:tentative="0">
      <w:start w:val="0"/>
      <w:numFmt w:val="bullet"/>
      <w:lvlText w:val="•"/>
      <w:lvlJc w:val="left"/>
      <w:pPr>
        <w:ind w:left="2923" w:hanging="284"/>
      </w:pPr>
      <w:rPr>
        <w:rFonts w:hint="default"/>
        <w:lang w:val="ru-RU" w:eastAsia="en-US" w:bidi="ar-SA"/>
      </w:rPr>
    </w:lvl>
    <w:lvl w:ilvl="3" w:tentative="0">
      <w:start w:val="0"/>
      <w:numFmt w:val="bullet"/>
      <w:lvlText w:val="•"/>
      <w:lvlJc w:val="left"/>
      <w:pPr>
        <w:ind w:left="3865" w:hanging="284"/>
      </w:pPr>
      <w:rPr>
        <w:rFonts w:hint="default"/>
        <w:lang w:val="ru-RU" w:eastAsia="en-US" w:bidi="ar-SA"/>
      </w:rPr>
    </w:lvl>
    <w:lvl w:ilvl="4" w:tentative="0">
      <w:start w:val="0"/>
      <w:numFmt w:val="bullet"/>
      <w:lvlText w:val="•"/>
      <w:lvlJc w:val="left"/>
      <w:pPr>
        <w:ind w:left="4807" w:hanging="284"/>
      </w:pPr>
      <w:rPr>
        <w:rFonts w:hint="default"/>
        <w:lang w:val="ru-RU" w:eastAsia="en-US" w:bidi="ar-SA"/>
      </w:rPr>
    </w:lvl>
    <w:lvl w:ilvl="5" w:tentative="0">
      <w:start w:val="0"/>
      <w:numFmt w:val="bullet"/>
      <w:lvlText w:val="•"/>
      <w:lvlJc w:val="left"/>
      <w:pPr>
        <w:ind w:left="5749" w:hanging="284"/>
      </w:pPr>
      <w:rPr>
        <w:rFonts w:hint="default"/>
        <w:lang w:val="ru-RU" w:eastAsia="en-US" w:bidi="ar-SA"/>
      </w:rPr>
    </w:lvl>
    <w:lvl w:ilvl="6" w:tentative="0">
      <w:start w:val="0"/>
      <w:numFmt w:val="bullet"/>
      <w:lvlText w:val="•"/>
      <w:lvlJc w:val="left"/>
      <w:pPr>
        <w:ind w:left="6691" w:hanging="284"/>
      </w:pPr>
      <w:rPr>
        <w:rFonts w:hint="default"/>
        <w:lang w:val="ru-RU" w:eastAsia="en-US" w:bidi="ar-SA"/>
      </w:rPr>
    </w:lvl>
    <w:lvl w:ilvl="7" w:tentative="0">
      <w:start w:val="0"/>
      <w:numFmt w:val="bullet"/>
      <w:lvlText w:val="•"/>
      <w:lvlJc w:val="left"/>
      <w:pPr>
        <w:ind w:left="7633" w:hanging="284"/>
      </w:pPr>
      <w:rPr>
        <w:rFonts w:hint="default"/>
        <w:lang w:val="ru-RU" w:eastAsia="en-US" w:bidi="ar-SA"/>
      </w:rPr>
    </w:lvl>
    <w:lvl w:ilvl="8" w:tentative="0">
      <w:start w:val="0"/>
      <w:numFmt w:val="bullet"/>
      <w:lvlText w:val="•"/>
      <w:lvlJc w:val="left"/>
      <w:pPr>
        <w:ind w:left="8575" w:hanging="284"/>
      </w:pPr>
      <w:rPr>
        <w:rFonts w:hint="default"/>
        <w:lang w:val="ru-RU" w:eastAsia="en-US" w:bidi="ar-SA"/>
      </w:rPr>
    </w:lvl>
  </w:abstractNum>
  <w:abstractNum w:abstractNumId="14">
    <w:nsid w:val="D7F9FE59"/>
    <w:multiLevelType w:val="multilevel"/>
    <w:tmpl w:val="D7F9FE59"/>
    <w:lvl w:ilvl="0" w:tentative="0">
      <w:start w:val="1"/>
      <w:numFmt w:val="decimal"/>
      <w:lvlText w:val="%1)"/>
      <w:lvlJc w:val="left"/>
      <w:pPr>
        <w:ind w:left="1182" w:hanging="293"/>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2107" w:hanging="293"/>
      </w:pPr>
      <w:rPr>
        <w:rFonts w:hint="default"/>
        <w:lang w:val="ru-RU" w:eastAsia="en-US" w:bidi="ar-SA"/>
      </w:rPr>
    </w:lvl>
    <w:lvl w:ilvl="2" w:tentative="0">
      <w:start w:val="0"/>
      <w:numFmt w:val="bullet"/>
      <w:lvlText w:val="•"/>
      <w:lvlJc w:val="left"/>
      <w:pPr>
        <w:ind w:left="3035" w:hanging="293"/>
      </w:pPr>
      <w:rPr>
        <w:rFonts w:hint="default"/>
        <w:lang w:val="ru-RU" w:eastAsia="en-US" w:bidi="ar-SA"/>
      </w:rPr>
    </w:lvl>
    <w:lvl w:ilvl="3" w:tentative="0">
      <w:start w:val="0"/>
      <w:numFmt w:val="bullet"/>
      <w:lvlText w:val="•"/>
      <w:lvlJc w:val="left"/>
      <w:pPr>
        <w:ind w:left="3963" w:hanging="293"/>
      </w:pPr>
      <w:rPr>
        <w:rFonts w:hint="default"/>
        <w:lang w:val="ru-RU" w:eastAsia="en-US" w:bidi="ar-SA"/>
      </w:rPr>
    </w:lvl>
    <w:lvl w:ilvl="4" w:tentative="0">
      <w:start w:val="0"/>
      <w:numFmt w:val="bullet"/>
      <w:lvlText w:val="•"/>
      <w:lvlJc w:val="left"/>
      <w:pPr>
        <w:ind w:left="4891" w:hanging="293"/>
      </w:pPr>
      <w:rPr>
        <w:rFonts w:hint="default"/>
        <w:lang w:val="ru-RU" w:eastAsia="en-US" w:bidi="ar-SA"/>
      </w:rPr>
    </w:lvl>
    <w:lvl w:ilvl="5" w:tentative="0">
      <w:start w:val="0"/>
      <w:numFmt w:val="bullet"/>
      <w:lvlText w:val="•"/>
      <w:lvlJc w:val="left"/>
      <w:pPr>
        <w:ind w:left="5819" w:hanging="293"/>
      </w:pPr>
      <w:rPr>
        <w:rFonts w:hint="default"/>
        <w:lang w:val="ru-RU" w:eastAsia="en-US" w:bidi="ar-SA"/>
      </w:rPr>
    </w:lvl>
    <w:lvl w:ilvl="6" w:tentative="0">
      <w:start w:val="0"/>
      <w:numFmt w:val="bullet"/>
      <w:lvlText w:val="•"/>
      <w:lvlJc w:val="left"/>
      <w:pPr>
        <w:ind w:left="6747" w:hanging="293"/>
      </w:pPr>
      <w:rPr>
        <w:rFonts w:hint="default"/>
        <w:lang w:val="ru-RU" w:eastAsia="en-US" w:bidi="ar-SA"/>
      </w:rPr>
    </w:lvl>
    <w:lvl w:ilvl="7" w:tentative="0">
      <w:start w:val="0"/>
      <w:numFmt w:val="bullet"/>
      <w:lvlText w:val="•"/>
      <w:lvlJc w:val="left"/>
      <w:pPr>
        <w:ind w:left="7675" w:hanging="293"/>
      </w:pPr>
      <w:rPr>
        <w:rFonts w:hint="default"/>
        <w:lang w:val="ru-RU" w:eastAsia="en-US" w:bidi="ar-SA"/>
      </w:rPr>
    </w:lvl>
    <w:lvl w:ilvl="8" w:tentative="0">
      <w:start w:val="0"/>
      <w:numFmt w:val="bullet"/>
      <w:lvlText w:val="•"/>
      <w:lvlJc w:val="left"/>
      <w:pPr>
        <w:ind w:left="8603" w:hanging="293"/>
      </w:pPr>
      <w:rPr>
        <w:rFonts w:hint="default"/>
        <w:lang w:val="ru-RU" w:eastAsia="en-US" w:bidi="ar-SA"/>
      </w:rPr>
    </w:lvl>
  </w:abstractNum>
  <w:abstractNum w:abstractNumId="15">
    <w:nsid w:val="DCBA6B53"/>
    <w:multiLevelType w:val="multilevel"/>
    <w:tmpl w:val="DCBA6B53"/>
    <w:lvl w:ilvl="0" w:tentative="0">
      <w:start w:val="0"/>
      <w:numFmt w:val="bullet"/>
      <w:lvlText w:val="-"/>
      <w:lvlJc w:val="left"/>
      <w:pPr>
        <w:ind w:left="1189" w:hanging="300"/>
      </w:pPr>
      <w:rPr>
        <w:rFonts w:hint="default" w:ascii="Arial MT" w:hAnsi="Arial MT" w:eastAsia="Arial MT" w:cs="Arial MT"/>
        <w:b w:val="0"/>
        <w:bCs w:val="0"/>
        <w:i w:val="0"/>
        <w:iCs w:val="0"/>
        <w:spacing w:val="0"/>
        <w:w w:val="99"/>
        <w:sz w:val="20"/>
        <w:szCs w:val="20"/>
        <w:lang w:val="ru-RU" w:eastAsia="en-US" w:bidi="ar-SA"/>
      </w:rPr>
    </w:lvl>
    <w:lvl w:ilvl="1" w:tentative="0">
      <w:start w:val="0"/>
      <w:numFmt w:val="bullet"/>
      <w:lvlText w:val="•"/>
      <w:lvlJc w:val="left"/>
      <w:pPr>
        <w:ind w:left="2107" w:hanging="300"/>
      </w:pPr>
      <w:rPr>
        <w:rFonts w:hint="default"/>
        <w:lang w:val="ru-RU" w:eastAsia="en-US" w:bidi="ar-SA"/>
      </w:rPr>
    </w:lvl>
    <w:lvl w:ilvl="2" w:tentative="0">
      <w:start w:val="0"/>
      <w:numFmt w:val="bullet"/>
      <w:lvlText w:val="•"/>
      <w:lvlJc w:val="left"/>
      <w:pPr>
        <w:ind w:left="3035" w:hanging="300"/>
      </w:pPr>
      <w:rPr>
        <w:rFonts w:hint="default"/>
        <w:lang w:val="ru-RU" w:eastAsia="en-US" w:bidi="ar-SA"/>
      </w:rPr>
    </w:lvl>
    <w:lvl w:ilvl="3" w:tentative="0">
      <w:start w:val="0"/>
      <w:numFmt w:val="bullet"/>
      <w:lvlText w:val="•"/>
      <w:lvlJc w:val="left"/>
      <w:pPr>
        <w:ind w:left="3963" w:hanging="300"/>
      </w:pPr>
      <w:rPr>
        <w:rFonts w:hint="default"/>
        <w:lang w:val="ru-RU" w:eastAsia="en-US" w:bidi="ar-SA"/>
      </w:rPr>
    </w:lvl>
    <w:lvl w:ilvl="4" w:tentative="0">
      <w:start w:val="0"/>
      <w:numFmt w:val="bullet"/>
      <w:lvlText w:val="•"/>
      <w:lvlJc w:val="left"/>
      <w:pPr>
        <w:ind w:left="4891" w:hanging="300"/>
      </w:pPr>
      <w:rPr>
        <w:rFonts w:hint="default"/>
        <w:lang w:val="ru-RU" w:eastAsia="en-US" w:bidi="ar-SA"/>
      </w:rPr>
    </w:lvl>
    <w:lvl w:ilvl="5" w:tentative="0">
      <w:start w:val="0"/>
      <w:numFmt w:val="bullet"/>
      <w:lvlText w:val="•"/>
      <w:lvlJc w:val="left"/>
      <w:pPr>
        <w:ind w:left="5819" w:hanging="300"/>
      </w:pPr>
      <w:rPr>
        <w:rFonts w:hint="default"/>
        <w:lang w:val="ru-RU" w:eastAsia="en-US" w:bidi="ar-SA"/>
      </w:rPr>
    </w:lvl>
    <w:lvl w:ilvl="6" w:tentative="0">
      <w:start w:val="0"/>
      <w:numFmt w:val="bullet"/>
      <w:lvlText w:val="•"/>
      <w:lvlJc w:val="left"/>
      <w:pPr>
        <w:ind w:left="6747" w:hanging="300"/>
      </w:pPr>
      <w:rPr>
        <w:rFonts w:hint="default"/>
        <w:lang w:val="ru-RU" w:eastAsia="en-US" w:bidi="ar-SA"/>
      </w:rPr>
    </w:lvl>
    <w:lvl w:ilvl="7" w:tentative="0">
      <w:start w:val="0"/>
      <w:numFmt w:val="bullet"/>
      <w:lvlText w:val="•"/>
      <w:lvlJc w:val="left"/>
      <w:pPr>
        <w:ind w:left="7675" w:hanging="300"/>
      </w:pPr>
      <w:rPr>
        <w:rFonts w:hint="default"/>
        <w:lang w:val="ru-RU" w:eastAsia="en-US" w:bidi="ar-SA"/>
      </w:rPr>
    </w:lvl>
    <w:lvl w:ilvl="8" w:tentative="0">
      <w:start w:val="0"/>
      <w:numFmt w:val="bullet"/>
      <w:lvlText w:val="•"/>
      <w:lvlJc w:val="left"/>
      <w:pPr>
        <w:ind w:left="8603" w:hanging="300"/>
      </w:pPr>
      <w:rPr>
        <w:rFonts w:hint="default"/>
        <w:lang w:val="ru-RU" w:eastAsia="en-US" w:bidi="ar-SA"/>
      </w:rPr>
    </w:lvl>
  </w:abstractNum>
  <w:abstractNum w:abstractNumId="16">
    <w:nsid w:val="E093A4B0"/>
    <w:multiLevelType w:val="multilevel"/>
    <w:tmpl w:val="E093A4B0"/>
    <w:lvl w:ilvl="0" w:tentative="0">
      <w:start w:val="1"/>
      <w:numFmt w:val="decimal"/>
      <w:lvlText w:val="%1."/>
      <w:lvlJc w:val="left"/>
      <w:pPr>
        <w:ind w:left="866" w:hanging="342"/>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1853" w:hanging="342"/>
      </w:pPr>
      <w:rPr>
        <w:rFonts w:hint="default"/>
        <w:lang w:val="ru-RU" w:eastAsia="en-US" w:bidi="ar-SA"/>
      </w:rPr>
    </w:lvl>
    <w:lvl w:ilvl="2" w:tentative="0">
      <w:start w:val="0"/>
      <w:numFmt w:val="bullet"/>
      <w:lvlText w:val="•"/>
      <w:lvlJc w:val="left"/>
      <w:pPr>
        <w:ind w:left="2847" w:hanging="342"/>
      </w:pPr>
      <w:rPr>
        <w:rFonts w:hint="default"/>
        <w:lang w:val="ru-RU" w:eastAsia="en-US" w:bidi="ar-SA"/>
      </w:rPr>
    </w:lvl>
    <w:lvl w:ilvl="3" w:tentative="0">
      <w:start w:val="0"/>
      <w:numFmt w:val="bullet"/>
      <w:lvlText w:val="•"/>
      <w:lvlJc w:val="left"/>
      <w:pPr>
        <w:ind w:left="3841" w:hanging="342"/>
      </w:pPr>
      <w:rPr>
        <w:rFonts w:hint="default"/>
        <w:lang w:val="ru-RU" w:eastAsia="en-US" w:bidi="ar-SA"/>
      </w:rPr>
    </w:lvl>
    <w:lvl w:ilvl="4" w:tentative="0">
      <w:start w:val="0"/>
      <w:numFmt w:val="bullet"/>
      <w:lvlText w:val="•"/>
      <w:lvlJc w:val="left"/>
      <w:pPr>
        <w:ind w:left="4835" w:hanging="342"/>
      </w:pPr>
      <w:rPr>
        <w:rFonts w:hint="default"/>
        <w:lang w:val="ru-RU" w:eastAsia="en-US" w:bidi="ar-SA"/>
      </w:rPr>
    </w:lvl>
    <w:lvl w:ilvl="5" w:tentative="0">
      <w:start w:val="0"/>
      <w:numFmt w:val="bullet"/>
      <w:lvlText w:val="•"/>
      <w:lvlJc w:val="left"/>
      <w:pPr>
        <w:ind w:left="5829" w:hanging="342"/>
      </w:pPr>
      <w:rPr>
        <w:rFonts w:hint="default"/>
        <w:lang w:val="ru-RU" w:eastAsia="en-US" w:bidi="ar-SA"/>
      </w:rPr>
    </w:lvl>
    <w:lvl w:ilvl="6" w:tentative="0">
      <w:start w:val="0"/>
      <w:numFmt w:val="bullet"/>
      <w:lvlText w:val="•"/>
      <w:lvlJc w:val="left"/>
      <w:pPr>
        <w:ind w:left="6823" w:hanging="342"/>
      </w:pPr>
      <w:rPr>
        <w:rFonts w:hint="default"/>
        <w:lang w:val="ru-RU" w:eastAsia="en-US" w:bidi="ar-SA"/>
      </w:rPr>
    </w:lvl>
    <w:lvl w:ilvl="7" w:tentative="0">
      <w:start w:val="0"/>
      <w:numFmt w:val="bullet"/>
      <w:lvlText w:val="•"/>
      <w:lvlJc w:val="left"/>
      <w:pPr>
        <w:ind w:left="7817" w:hanging="342"/>
      </w:pPr>
      <w:rPr>
        <w:rFonts w:hint="default"/>
        <w:lang w:val="ru-RU" w:eastAsia="en-US" w:bidi="ar-SA"/>
      </w:rPr>
    </w:lvl>
    <w:lvl w:ilvl="8" w:tentative="0">
      <w:start w:val="0"/>
      <w:numFmt w:val="bullet"/>
      <w:lvlText w:val="•"/>
      <w:lvlJc w:val="left"/>
      <w:pPr>
        <w:ind w:left="8811" w:hanging="342"/>
      </w:pPr>
      <w:rPr>
        <w:rFonts w:hint="default"/>
        <w:lang w:val="ru-RU" w:eastAsia="en-US" w:bidi="ar-SA"/>
      </w:rPr>
    </w:lvl>
  </w:abstractNum>
  <w:abstractNum w:abstractNumId="17">
    <w:nsid w:val="F4B5D9F5"/>
    <w:multiLevelType w:val="multilevel"/>
    <w:tmpl w:val="F4B5D9F5"/>
    <w:lvl w:ilvl="0" w:tentative="0">
      <w:start w:val="0"/>
      <w:numFmt w:val="bullet"/>
      <w:lvlText w:val="-"/>
      <w:lvlJc w:val="left"/>
      <w:pPr>
        <w:ind w:left="308" w:hanging="243"/>
      </w:pPr>
      <w:rPr>
        <w:rFonts w:hint="default" w:ascii="Arial MT" w:hAnsi="Arial MT" w:eastAsia="Arial MT" w:cs="Arial MT"/>
        <w:b w:val="0"/>
        <w:bCs w:val="0"/>
        <w:i w:val="0"/>
        <w:iCs w:val="0"/>
        <w:spacing w:val="0"/>
        <w:w w:val="99"/>
        <w:sz w:val="20"/>
        <w:szCs w:val="20"/>
        <w:lang w:val="ru-RU" w:eastAsia="en-US" w:bidi="ar-SA"/>
      </w:rPr>
    </w:lvl>
    <w:lvl w:ilvl="1" w:tentative="0">
      <w:start w:val="0"/>
      <w:numFmt w:val="bullet"/>
      <w:lvlText w:val="•"/>
      <w:lvlJc w:val="left"/>
      <w:pPr>
        <w:ind w:left="1315" w:hanging="243"/>
      </w:pPr>
      <w:rPr>
        <w:rFonts w:hint="default"/>
        <w:lang w:val="ru-RU" w:eastAsia="en-US" w:bidi="ar-SA"/>
      </w:rPr>
    </w:lvl>
    <w:lvl w:ilvl="2" w:tentative="0">
      <w:start w:val="0"/>
      <w:numFmt w:val="bullet"/>
      <w:lvlText w:val="•"/>
      <w:lvlJc w:val="left"/>
      <w:pPr>
        <w:ind w:left="2331" w:hanging="243"/>
      </w:pPr>
      <w:rPr>
        <w:rFonts w:hint="default"/>
        <w:lang w:val="ru-RU" w:eastAsia="en-US" w:bidi="ar-SA"/>
      </w:rPr>
    </w:lvl>
    <w:lvl w:ilvl="3" w:tentative="0">
      <w:start w:val="0"/>
      <w:numFmt w:val="bullet"/>
      <w:lvlText w:val="•"/>
      <w:lvlJc w:val="left"/>
      <w:pPr>
        <w:ind w:left="3347" w:hanging="243"/>
      </w:pPr>
      <w:rPr>
        <w:rFonts w:hint="default"/>
        <w:lang w:val="ru-RU" w:eastAsia="en-US" w:bidi="ar-SA"/>
      </w:rPr>
    </w:lvl>
    <w:lvl w:ilvl="4" w:tentative="0">
      <w:start w:val="0"/>
      <w:numFmt w:val="bullet"/>
      <w:lvlText w:val="•"/>
      <w:lvlJc w:val="left"/>
      <w:pPr>
        <w:ind w:left="4363" w:hanging="243"/>
      </w:pPr>
      <w:rPr>
        <w:rFonts w:hint="default"/>
        <w:lang w:val="ru-RU" w:eastAsia="en-US" w:bidi="ar-SA"/>
      </w:rPr>
    </w:lvl>
    <w:lvl w:ilvl="5" w:tentative="0">
      <w:start w:val="0"/>
      <w:numFmt w:val="bullet"/>
      <w:lvlText w:val="•"/>
      <w:lvlJc w:val="left"/>
      <w:pPr>
        <w:ind w:left="5379" w:hanging="243"/>
      </w:pPr>
      <w:rPr>
        <w:rFonts w:hint="default"/>
        <w:lang w:val="ru-RU" w:eastAsia="en-US" w:bidi="ar-SA"/>
      </w:rPr>
    </w:lvl>
    <w:lvl w:ilvl="6" w:tentative="0">
      <w:start w:val="0"/>
      <w:numFmt w:val="bullet"/>
      <w:lvlText w:val="•"/>
      <w:lvlJc w:val="left"/>
      <w:pPr>
        <w:ind w:left="6395" w:hanging="243"/>
      </w:pPr>
      <w:rPr>
        <w:rFonts w:hint="default"/>
        <w:lang w:val="ru-RU" w:eastAsia="en-US" w:bidi="ar-SA"/>
      </w:rPr>
    </w:lvl>
    <w:lvl w:ilvl="7" w:tentative="0">
      <w:start w:val="0"/>
      <w:numFmt w:val="bullet"/>
      <w:lvlText w:val="•"/>
      <w:lvlJc w:val="left"/>
      <w:pPr>
        <w:ind w:left="7411" w:hanging="243"/>
      </w:pPr>
      <w:rPr>
        <w:rFonts w:hint="default"/>
        <w:lang w:val="ru-RU" w:eastAsia="en-US" w:bidi="ar-SA"/>
      </w:rPr>
    </w:lvl>
    <w:lvl w:ilvl="8" w:tentative="0">
      <w:start w:val="0"/>
      <w:numFmt w:val="bullet"/>
      <w:lvlText w:val="•"/>
      <w:lvlJc w:val="left"/>
      <w:pPr>
        <w:ind w:left="8427" w:hanging="243"/>
      </w:pPr>
      <w:rPr>
        <w:rFonts w:hint="default"/>
        <w:lang w:val="ru-RU" w:eastAsia="en-US" w:bidi="ar-SA"/>
      </w:rPr>
    </w:lvl>
  </w:abstractNum>
  <w:abstractNum w:abstractNumId="18">
    <w:nsid w:val="F7735DC9"/>
    <w:multiLevelType w:val="multilevel"/>
    <w:tmpl w:val="F7735DC9"/>
    <w:lvl w:ilvl="0" w:tentative="0">
      <w:start w:val="1"/>
      <w:numFmt w:val="decimal"/>
      <w:lvlText w:val="%1."/>
      <w:lvlJc w:val="left"/>
      <w:pPr>
        <w:ind w:left="886" w:hanging="347"/>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47"/>
      </w:pPr>
      <w:rPr>
        <w:rFonts w:hint="default"/>
        <w:lang w:val="ru-RU" w:eastAsia="en-US" w:bidi="ar-SA"/>
      </w:rPr>
    </w:lvl>
    <w:lvl w:ilvl="2" w:tentative="0">
      <w:start w:val="0"/>
      <w:numFmt w:val="bullet"/>
      <w:lvlText w:val="•"/>
      <w:lvlJc w:val="left"/>
      <w:pPr>
        <w:ind w:left="2863" w:hanging="347"/>
      </w:pPr>
      <w:rPr>
        <w:rFonts w:hint="default"/>
        <w:lang w:val="ru-RU" w:eastAsia="en-US" w:bidi="ar-SA"/>
      </w:rPr>
    </w:lvl>
    <w:lvl w:ilvl="3" w:tentative="0">
      <w:start w:val="0"/>
      <w:numFmt w:val="bullet"/>
      <w:lvlText w:val="•"/>
      <w:lvlJc w:val="left"/>
      <w:pPr>
        <w:ind w:left="3855" w:hanging="347"/>
      </w:pPr>
      <w:rPr>
        <w:rFonts w:hint="default"/>
        <w:lang w:val="ru-RU" w:eastAsia="en-US" w:bidi="ar-SA"/>
      </w:rPr>
    </w:lvl>
    <w:lvl w:ilvl="4" w:tentative="0">
      <w:start w:val="0"/>
      <w:numFmt w:val="bullet"/>
      <w:lvlText w:val="•"/>
      <w:lvlJc w:val="left"/>
      <w:pPr>
        <w:ind w:left="4847" w:hanging="347"/>
      </w:pPr>
      <w:rPr>
        <w:rFonts w:hint="default"/>
        <w:lang w:val="ru-RU" w:eastAsia="en-US" w:bidi="ar-SA"/>
      </w:rPr>
    </w:lvl>
    <w:lvl w:ilvl="5" w:tentative="0">
      <w:start w:val="0"/>
      <w:numFmt w:val="bullet"/>
      <w:lvlText w:val="•"/>
      <w:lvlJc w:val="left"/>
      <w:pPr>
        <w:ind w:left="5839" w:hanging="347"/>
      </w:pPr>
      <w:rPr>
        <w:rFonts w:hint="default"/>
        <w:lang w:val="ru-RU" w:eastAsia="en-US" w:bidi="ar-SA"/>
      </w:rPr>
    </w:lvl>
    <w:lvl w:ilvl="6" w:tentative="0">
      <w:start w:val="0"/>
      <w:numFmt w:val="bullet"/>
      <w:lvlText w:val="•"/>
      <w:lvlJc w:val="left"/>
      <w:pPr>
        <w:ind w:left="6831" w:hanging="347"/>
      </w:pPr>
      <w:rPr>
        <w:rFonts w:hint="default"/>
        <w:lang w:val="ru-RU" w:eastAsia="en-US" w:bidi="ar-SA"/>
      </w:rPr>
    </w:lvl>
    <w:lvl w:ilvl="7" w:tentative="0">
      <w:start w:val="0"/>
      <w:numFmt w:val="bullet"/>
      <w:lvlText w:val="•"/>
      <w:lvlJc w:val="left"/>
      <w:pPr>
        <w:ind w:left="7823" w:hanging="347"/>
      </w:pPr>
      <w:rPr>
        <w:rFonts w:hint="default"/>
        <w:lang w:val="ru-RU" w:eastAsia="en-US" w:bidi="ar-SA"/>
      </w:rPr>
    </w:lvl>
    <w:lvl w:ilvl="8" w:tentative="0">
      <w:start w:val="0"/>
      <w:numFmt w:val="bullet"/>
      <w:lvlText w:val="•"/>
      <w:lvlJc w:val="left"/>
      <w:pPr>
        <w:ind w:left="8815" w:hanging="347"/>
      </w:pPr>
      <w:rPr>
        <w:rFonts w:hint="default"/>
        <w:lang w:val="ru-RU" w:eastAsia="en-US" w:bidi="ar-SA"/>
      </w:rPr>
    </w:lvl>
  </w:abstractNum>
  <w:abstractNum w:abstractNumId="19">
    <w:nsid w:val="0053208E"/>
    <w:multiLevelType w:val="multilevel"/>
    <w:tmpl w:val="0053208E"/>
    <w:lvl w:ilvl="0" w:tentative="0">
      <w:start w:val="14"/>
      <w:numFmt w:val="decimal"/>
      <w:lvlText w:val="%1."/>
      <w:lvlJc w:val="left"/>
      <w:pPr>
        <w:ind w:left="958"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1.%2."/>
      <w:lvlJc w:val="left"/>
      <w:pPr>
        <w:ind w:left="308" w:hanging="576"/>
        <w:jc w:val="left"/>
      </w:pPr>
      <w:rPr>
        <w:rFonts w:hint="default" w:ascii="Times New Roman" w:hAnsi="Times New Roman" w:eastAsia="Times New Roman" w:cs="Times New Roman"/>
        <w:b/>
        <w:bCs/>
        <w:i/>
        <w:iCs/>
        <w:spacing w:val="0"/>
        <w:w w:val="100"/>
        <w:sz w:val="22"/>
        <w:szCs w:val="22"/>
        <w:lang w:val="ru-RU" w:eastAsia="en-US" w:bidi="ar-SA"/>
      </w:rPr>
    </w:lvl>
    <w:lvl w:ilvl="2" w:tentative="0">
      <w:start w:val="0"/>
      <w:numFmt w:val="bullet"/>
      <w:lvlText w:val="•"/>
      <w:lvlJc w:val="left"/>
      <w:pPr>
        <w:ind w:left="2015" w:hanging="576"/>
      </w:pPr>
      <w:rPr>
        <w:rFonts w:hint="default"/>
        <w:lang w:val="ru-RU" w:eastAsia="en-US" w:bidi="ar-SA"/>
      </w:rPr>
    </w:lvl>
    <w:lvl w:ilvl="3" w:tentative="0">
      <w:start w:val="0"/>
      <w:numFmt w:val="bullet"/>
      <w:lvlText w:val="•"/>
      <w:lvlJc w:val="left"/>
      <w:pPr>
        <w:ind w:left="3070" w:hanging="576"/>
      </w:pPr>
      <w:rPr>
        <w:rFonts w:hint="default"/>
        <w:lang w:val="ru-RU" w:eastAsia="en-US" w:bidi="ar-SA"/>
      </w:rPr>
    </w:lvl>
    <w:lvl w:ilvl="4" w:tentative="0">
      <w:start w:val="0"/>
      <w:numFmt w:val="bullet"/>
      <w:lvlText w:val="•"/>
      <w:lvlJc w:val="left"/>
      <w:pPr>
        <w:ind w:left="4126" w:hanging="576"/>
      </w:pPr>
      <w:rPr>
        <w:rFonts w:hint="default"/>
        <w:lang w:val="ru-RU" w:eastAsia="en-US" w:bidi="ar-SA"/>
      </w:rPr>
    </w:lvl>
    <w:lvl w:ilvl="5" w:tentative="0">
      <w:start w:val="0"/>
      <w:numFmt w:val="bullet"/>
      <w:lvlText w:val="•"/>
      <w:lvlJc w:val="left"/>
      <w:pPr>
        <w:ind w:left="5181" w:hanging="576"/>
      </w:pPr>
      <w:rPr>
        <w:rFonts w:hint="default"/>
        <w:lang w:val="ru-RU" w:eastAsia="en-US" w:bidi="ar-SA"/>
      </w:rPr>
    </w:lvl>
    <w:lvl w:ilvl="6" w:tentative="0">
      <w:start w:val="0"/>
      <w:numFmt w:val="bullet"/>
      <w:lvlText w:val="•"/>
      <w:lvlJc w:val="left"/>
      <w:pPr>
        <w:ind w:left="6237" w:hanging="576"/>
      </w:pPr>
      <w:rPr>
        <w:rFonts w:hint="default"/>
        <w:lang w:val="ru-RU" w:eastAsia="en-US" w:bidi="ar-SA"/>
      </w:rPr>
    </w:lvl>
    <w:lvl w:ilvl="7" w:tentative="0">
      <w:start w:val="0"/>
      <w:numFmt w:val="bullet"/>
      <w:lvlText w:val="•"/>
      <w:lvlJc w:val="left"/>
      <w:pPr>
        <w:ind w:left="7292" w:hanging="576"/>
      </w:pPr>
      <w:rPr>
        <w:rFonts w:hint="default"/>
        <w:lang w:val="ru-RU" w:eastAsia="en-US" w:bidi="ar-SA"/>
      </w:rPr>
    </w:lvl>
    <w:lvl w:ilvl="8" w:tentative="0">
      <w:start w:val="0"/>
      <w:numFmt w:val="bullet"/>
      <w:lvlText w:val="•"/>
      <w:lvlJc w:val="left"/>
      <w:pPr>
        <w:ind w:left="8348" w:hanging="576"/>
      </w:pPr>
      <w:rPr>
        <w:rFonts w:hint="default"/>
        <w:lang w:val="ru-RU" w:eastAsia="en-US" w:bidi="ar-SA"/>
      </w:rPr>
    </w:lvl>
  </w:abstractNum>
  <w:abstractNum w:abstractNumId="20">
    <w:nsid w:val="0248C179"/>
    <w:multiLevelType w:val="multilevel"/>
    <w:tmpl w:val="0248C179"/>
    <w:lvl w:ilvl="0" w:tentative="0">
      <w:start w:val="1"/>
      <w:numFmt w:val="decimal"/>
      <w:lvlText w:val="%1."/>
      <w:lvlJc w:val="left"/>
      <w:pPr>
        <w:ind w:left="1186" w:hanging="279"/>
        <w:jc w:val="right"/>
      </w:pPr>
      <w:rPr>
        <w:rFonts w:hint="default" w:ascii="Times New Roman" w:hAnsi="Times New Roman" w:eastAsia="Times New Roman" w:cs="Times New Roman"/>
        <w:b/>
        <w:bCs/>
        <w:i/>
        <w:iCs/>
        <w:color w:val="221F1F"/>
        <w:spacing w:val="0"/>
        <w:w w:val="100"/>
        <w:sz w:val="22"/>
        <w:szCs w:val="22"/>
        <w:lang w:val="ru-RU" w:eastAsia="en-US" w:bidi="ar-SA"/>
      </w:rPr>
    </w:lvl>
    <w:lvl w:ilvl="1" w:tentative="0">
      <w:start w:val="1"/>
      <w:numFmt w:val="decimal"/>
      <w:lvlText w:val="%1.%2."/>
      <w:lvlJc w:val="left"/>
      <w:pPr>
        <w:ind w:left="1748" w:hanging="711"/>
        <w:jc w:val="right"/>
      </w:pPr>
      <w:rPr>
        <w:rFonts w:hint="default" w:ascii="Times New Roman" w:hAnsi="Times New Roman" w:eastAsia="Times New Roman" w:cs="Times New Roman"/>
        <w:b/>
        <w:bCs/>
        <w:i/>
        <w:iCs/>
        <w:color w:val="202123"/>
        <w:spacing w:val="0"/>
        <w:w w:val="100"/>
        <w:sz w:val="22"/>
        <w:szCs w:val="22"/>
        <w:lang w:val="ru-RU" w:eastAsia="en-US" w:bidi="ar-SA"/>
      </w:rPr>
    </w:lvl>
    <w:lvl w:ilvl="2" w:tentative="0">
      <w:start w:val="0"/>
      <w:numFmt w:val="bullet"/>
      <w:lvlText w:val="•"/>
      <w:lvlJc w:val="left"/>
      <w:pPr>
        <w:ind w:left="2708" w:hanging="711"/>
      </w:pPr>
      <w:rPr>
        <w:rFonts w:hint="default"/>
        <w:lang w:val="ru-RU" w:eastAsia="en-US" w:bidi="ar-SA"/>
      </w:rPr>
    </w:lvl>
    <w:lvl w:ilvl="3" w:tentative="0">
      <w:start w:val="0"/>
      <w:numFmt w:val="bullet"/>
      <w:lvlText w:val="•"/>
      <w:lvlJc w:val="left"/>
      <w:pPr>
        <w:ind w:left="3677" w:hanging="711"/>
      </w:pPr>
      <w:rPr>
        <w:rFonts w:hint="default"/>
        <w:lang w:val="ru-RU" w:eastAsia="en-US" w:bidi="ar-SA"/>
      </w:rPr>
    </w:lvl>
    <w:lvl w:ilvl="4" w:tentative="0">
      <w:start w:val="0"/>
      <w:numFmt w:val="bullet"/>
      <w:lvlText w:val="•"/>
      <w:lvlJc w:val="left"/>
      <w:pPr>
        <w:ind w:left="4646" w:hanging="711"/>
      </w:pPr>
      <w:rPr>
        <w:rFonts w:hint="default"/>
        <w:lang w:val="ru-RU" w:eastAsia="en-US" w:bidi="ar-SA"/>
      </w:rPr>
    </w:lvl>
    <w:lvl w:ilvl="5" w:tentative="0">
      <w:start w:val="0"/>
      <w:numFmt w:val="bullet"/>
      <w:lvlText w:val="•"/>
      <w:lvlJc w:val="left"/>
      <w:pPr>
        <w:ind w:left="5615" w:hanging="711"/>
      </w:pPr>
      <w:rPr>
        <w:rFonts w:hint="default"/>
        <w:lang w:val="ru-RU" w:eastAsia="en-US" w:bidi="ar-SA"/>
      </w:rPr>
    </w:lvl>
    <w:lvl w:ilvl="6" w:tentative="0">
      <w:start w:val="0"/>
      <w:numFmt w:val="bullet"/>
      <w:lvlText w:val="•"/>
      <w:lvlJc w:val="left"/>
      <w:pPr>
        <w:ind w:left="6584" w:hanging="711"/>
      </w:pPr>
      <w:rPr>
        <w:rFonts w:hint="default"/>
        <w:lang w:val="ru-RU" w:eastAsia="en-US" w:bidi="ar-SA"/>
      </w:rPr>
    </w:lvl>
    <w:lvl w:ilvl="7" w:tentative="0">
      <w:start w:val="0"/>
      <w:numFmt w:val="bullet"/>
      <w:lvlText w:val="•"/>
      <w:lvlJc w:val="left"/>
      <w:pPr>
        <w:ind w:left="7552" w:hanging="711"/>
      </w:pPr>
      <w:rPr>
        <w:rFonts w:hint="default"/>
        <w:lang w:val="ru-RU" w:eastAsia="en-US" w:bidi="ar-SA"/>
      </w:rPr>
    </w:lvl>
    <w:lvl w:ilvl="8" w:tentative="0">
      <w:start w:val="0"/>
      <w:numFmt w:val="bullet"/>
      <w:lvlText w:val="•"/>
      <w:lvlJc w:val="left"/>
      <w:pPr>
        <w:ind w:left="8521" w:hanging="711"/>
      </w:pPr>
      <w:rPr>
        <w:rFonts w:hint="default"/>
        <w:lang w:val="ru-RU" w:eastAsia="en-US" w:bidi="ar-SA"/>
      </w:rPr>
    </w:lvl>
  </w:abstractNum>
  <w:abstractNum w:abstractNumId="21">
    <w:nsid w:val="03D62ECE"/>
    <w:multiLevelType w:val="multilevel"/>
    <w:tmpl w:val="03D62ECE"/>
    <w:lvl w:ilvl="0" w:tentative="0">
      <w:start w:val="2"/>
      <w:numFmt w:val="decimal"/>
      <w:lvlText w:val="%1"/>
      <w:lvlJc w:val="left"/>
      <w:pPr>
        <w:ind w:left="889" w:hanging="447"/>
        <w:jc w:val="left"/>
      </w:pPr>
      <w:rPr>
        <w:rFonts w:hint="default"/>
        <w:lang w:val="ru-RU" w:eastAsia="en-US" w:bidi="ar-SA"/>
      </w:rPr>
    </w:lvl>
    <w:lvl w:ilvl="1" w:tentative="0">
      <w:start w:val="1"/>
      <w:numFmt w:val="decimal"/>
      <w:lvlText w:val="%1.%2."/>
      <w:lvlJc w:val="left"/>
      <w:pPr>
        <w:ind w:left="889" w:hanging="447"/>
        <w:jc w:val="right"/>
      </w:pPr>
      <w:rPr>
        <w:rFonts w:hint="default" w:ascii="Times New Roman" w:hAnsi="Times New Roman" w:eastAsia="Times New Roman" w:cs="Times New Roman"/>
        <w:b/>
        <w:bCs/>
        <w:i/>
        <w:iCs/>
        <w:spacing w:val="0"/>
        <w:w w:val="100"/>
        <w:sz w:val="22"/>
        <w:szCs w:val="22"/>
        <w:lang w:val="ru-RU" w:eastAsia="en-US" w:bidi="ar-SA"/>
      </w:rPr>
    </w:lvl>
    <w:lvl w:ilvl="2" w:tentative="0">
      <w:start w:val="1"/>
      <w:numFmt w:val="decimal"/>
      <w:lvlText w:val="%1.%2.%3."/>
      <w:lvlJc w:val="left"/>
      <w:pPr>
        <w:ind w:left="308" w:hanging="836"/>
        <w:jc w:val="left"/>
      </w:pPr>
      <w:rPr>
        <w:rFonts w:hint="default" w:ascii="Times New Roman" w:hAnsi="Times New Roman" w:eastAsia="Times New Roman" w:cs="Times New Roman"/>
        <w:b/>
        <w:bCs/>
        <w:i/>
        <w:iCs/>
        <w:spacing w:val="0"/>
        <w:w w:val="100"/>
        <w:sz w:val="22"/>
        <w:szCs w:val="22"/>
        <w:lang w:val="ru-RU" w:eastAsia="en-US" w:bidi="ar-SA"/>
      </w:rPr>
    </w:lvl>
    <w:lvl w:ilvl="3" w:tentative="0">
      <w:start w:val="0"/>
      <w:numFmt w:val="bullet"/>
      <w:lvlText w:val="•"/>
      <w:lvlJc w:val="left"/>
      <w:pPr>
        <w:ind w:left="3008" w:hanging="836"/>
      </w:pPr>
      <w:rPr>
        <w:rFonts w:hint="default"/>
        <w:lang w:val="ru-RU" w:eastAsia="en-US" w:bidi="ar-SA"/>
      </w:rPr>
    </w:lvl>
    <w:lvl w:ilvl="4" w:tentative="0">
      <w:start w:val="0"/>
      <w:numFmt w:val="bullet"/>
      <w:lvlText w:val="•"/>
      <w:lvlJc w:val="left"/>
      <w:pPr>
        <w:ind w:left="4073" w:hanging="836"/>
      </w:pPr>
      <w:rPr>
        <w:rFonts w:hint="default"/>
        <w:lang w:val="ru-RU" w:eastAsia="en-US" w:bidi="ar-SA"/>
      </w:rPr>
    </w:lvl>
    <w:lvl w:ilvl="5" w:tentative="0">
      <w:start w:val="0"/>
      <w:numFmt w:val="bullet"/>
      <w:lvlText w:val="•"/>
      <w:lvlJc w:val="left"/>
      <w:pPr>
        <w:ind w:left="5137" w:hanging="836"/>
      </w:pPr>
      <w:rPr>
        <w:rFonts w:hint="default"/>
        <w:lang w:val="ru-RU" w:eastAsia="en-US" w:bidi="ar-SA"/>
      </w:rPr>
    </w:lvl>
    <w:lvl w:ilvl="6" w:tentative="0">
      <w:start w:val="0"/>
      <w:numFmt w:val="bullet"/>
      <w:lvlText w:val="•"/>
      <w:lvlJc w:val="left"/>
      <w:pPr>
        <w:ind w:left="6201" w:hanging="836"/>
      </w:pPr>
      <w:rPr>
        <w:rFonts w:hint="default"/>
        <w:lang w:val="ru-RU" w:eastAsia="en-US" w:bidi="ar-SA"/>
      </w:rPr>
    </w:lvl>
    <w:lvl w:ilvl="7" w:tentative="0">
      <w:start w:val="0"/>
      <w:numFmt w:val="bullet"/>
      <w:lvlText w:val="•"/>
      <w:lvlJc w:val="left"/>
      <w:pPr>
        <w:ind w:left="7266" w:hanging="836"/>
      </w:pPr>
      <w:rPr>
        <w:rFonts w:hint="default"/>
        <w:lang w:val="ru-RU" w:eastAsia="en-US" w:bidi="ar-SA"/>
      </w:rPr>
    </w:lvl>
    <w:lvl w:ilvl="8" w:tentative="0">
      <w:start w:val="0"/>
      <w:numFmt w:val="bullet"/>
      <w:lvlText w:val="•"/>
      <w:lvlJc w:val="left"/>
      <w:pPr>
        <w:ind w:left="8330" w:hanging="836"/>
      </w:pPr>
      <w:rPr>
        <w:rFonts w:hint="default"/>
        <w:lang w:val="ru-RU" w:eastAsia="en-US" w:bidi="ar-SA"/>
      </w:rPr>
    </w:lvl>
  </w:abstractNum>
  <w:abstractNum w:abstractNumId="22">
    <w:nsid w:val="0E640482"/>
    <w:multiLevelType w:val="multilevel"/>
    <w:tmpl w:val="0E640482"/>
    <w:lvl w:ilvl="0" w:tentative="0">
      <w:start w:val="0"/>
      <w:numFmt w:val="bullet"/>
      <w:lvlText w:val="-"/>
      <w:lvlJc w:val="left"/>
      <w:pPr>
        <w:ind w:left="1028" w:hanging="341"/>
      </w:pPr>
      <w:rPr>
        <w:rFonts w:hint="default" w:ascii="Arial MT" w:hAnsi="Arial MT" w:eastAsia="Arial MT" w:cs="Arial MT"/>
        <w:b w:val="0"/>
        <w:bCs w:val="0"/>
        <w:i w:val="0"/>
        <w:iCs w:val="0"/>
        <w:spacing w:val="0"/>
        <w:w w:val="99"/>
        <w:sz w:val="20"/>
        <w:szCs w:val="20"/>
        <w:lang w:val="ru-RU" w:eastAsia="en-US" w:bidi="ar-SA"/>
      </w:rPr>
    </w:lvl>
    <w:lvl w:ilvl="1" w:tentative="0">
      <w:start w:val="0"/>
      <w:numFmt w:val="bullet"/>
      <w:lvlText w:val="•"/>
      <w:lvlJc w:val="left"/>
      <w:pPr>
        <w:ind w:left="1963" w:hanging="341"/>
      </w:pPr>
      <w:rPr>
        <w:rFonts w:hint="default"/>
        <w:lang w:val="ru-RU" w:eastAsia="en-US" w:bidi="ar-SA"/>
      </w:rPr>
    </w:lvl>
    <w:lvl w:ilvl="2" w:tentative="0">
      <w:start w:val="0"/>
      <w:numFmt w:val="bullet"/>
      <w:lvlText w:val="•"/>
      <w:lvlJc w:val="left"/>
      <w:pPr>
        <w:ind w:left="2907" w:hanging="341"/>
      </w:pPr>
      <w:rPr>
        <w:rFonts w:hint="default"/>
        <w:lang w:val="ru-RU" w:eastAsia="en-US" w:bidi="ar-SA"/>
      </w:rPr>
    </w:lvl>
    <w:lvl w:ilvl="3" w:tentative="0">
      <w:start w:val="0"/>
      <w:numFmt w:val="bullet"/>
      <w:lvlText w:val="•"/>
      <w:lvlJc w:val="left"/>
      <w:pPr>
        <w:ind w:left="3851" w:hanging="341"/>
      </w:pPr>
      <w:rPr>
        <w:rFonts w:hint="default"/>
        <w:lang w:val="ru-RU" w:eastAsia="en-US" w:bidi="ar-SA"/>
      </w:rPr>
    </w:lvl>
    <w:lvl w:ilvl="4" w:tentative="0">
      <w:start w:val="0"/>
      <w:numFmt w:val="bullet"/>
      <w:lvlText w:val="•"/>
      <w:lvlJc w:val="left"/>
      <w:pPr>
        <w:ind w:left="4795" w:hanging="341"/>
      </w:pPr>
      <w:rPr>
        <w:rFonts w:hint="default"/>
        <w:lang w:val="ru-RU" w:eastAsia="en-US" w:bidi="ar-SA"/>
      </w:rPr>
    </w:lvl>
    <w:lvl w:ilvl="5" w:tentative="0">
      <w:start w:val="0"/>
      <w:numFmt w:val="bullet"/>
      <w:lvlText w:val="•"/>
      <w:lvlJc w:val="left"/>
      <w:pPr>
        <w:ind w:left="5739" w:hanging="341"/>
      </w:pPr>
      <w:rPr>
        <w:rFonts w:hint="default"/>
        <w:lang w:val="ru-RU" w:eastAsia="en-US" w:bidi="ar-SA"/>
      </w:rPr>
    </w:lvl>
    <w:lvl w:ilvl="6" w:tentative="0">
      <w:start w:val="0"/>
      <w:numFmt w:val="bullet"/>
      <w:lvlText w:val="•"/>
      <w:lvlJc w:val="left"/>
      <w:pPr>
        <w:ind w:left="6683" w:hanging="341"/>
      </w:pPr>
      <w:rPr>
        <w:rFonts w:hint="default"/>
        <w:lang w:val="ru-RU" w:eastAsia="en-US" w:bidi="ar-SA"/>
      </w:rPr>
    </w:lvl>
    <w:lvl w:ilvl="7" w:tentative="0">
      <w:start w:val="0"/>
      <w:numFmt w:val="bullet"/>
      <w:lvlText w:val="•"/>
      <w:lvlJc w:val="left"/>
      <w:pPr>
        <w:ind w:left="7627" w:hanging="341"/>
      </w:pPr>
      <w:rPr>
        <w:rFonts w:hint="default"/>
        <w:lang w:val="ru-RU" w:eastAsia="en-US" w:bidi="ar-SA"/>
      </w:rPr>
    </w:lvl>
    <w:lvl w:ilvl="8" w:tentative="0">
      <w:start w:val="0"/>
      <w:numFmt w:val="bullet"/>
      <w:lvlText w:val="•"/>
      <w:lvlJc w:val="left"/>
      <w:pPr>
        <w:ind w:left="8571" w:hanging="341"/>
      </w:pPr>
      <w:rPr>
        <w:rFonts w:hint="default"/>
        <w:lang w:val="ru-RU" w:eastAsia="en-US" w:bidi="ar-SA"/>
      </w:rPr>
    </w:lvl>
  </w:abstractNum>
  <w:abstractNum w:abstractNumId="23">
    <w:nsid w:val="243FCF68"/>
    <w:multiLevelType w:val="multilevel"/>
    <w:tmpl w:val="243FCF68"/>
    <w:lvl w:ilvl="0" w:tentative="0">
      <w:start w:val="1"/>
      <w:numFmt w:val="decimal"/>
      <w:lvlText w:val="%1."/>
      <w:lvlJc w:val="left"/>
      <w:pPr>
        <w:ind w:left="871" w:hanging="347"/>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47"/>
      </w:pPr>
      <w:rPr>
        <w:rFonts w:hint="default"/>
        <w:lang w:val="ru-RU" w:eastAsia="en-US" w:bidi="ar-SA"/>
      </w:rPr>
    </w:lvl>
    <w:lvl w:ilvl="2" w:tentative="0">
      <w:start w:val="0"/>
      <w:numFmt w:val="bullet"/>
      <w:lvlText w:val="•"/>
      <w:lvlJc w:val="left"/>
      <w:pPr>
        <w:ind w:left="2863" w:hanging="347"/>
      </w:pPr>
      <w:rPr>
        <w:rFonts w:hint="default"/>
        <w:lang w:val="ru-RU" w:eastAsia="en-US" w:bidi="ar-SA"/>
      </w:rPr>
    </w:lvl>
    <w:lvl w:ilvl="3" w:tentative="0">
      <w:start w:val="0"/>
      <w:numFmt w:val="bullet"/>
      <w:lvlText w:val="•"/>
      <w:lvlJc w:val="left"/>
      <w:pPr>
        <w:ind w:left="3855" w:hanging="347"/>
      </w:pPr>
      <w:rPr>
        <w:rFonts w:hint="default"/>
        <w:lang w:val="ru-RU" w:eastAsia="en-US" w:bidi="ar-SA"/>
      </w:rPr>
    </w:lvl>
    <w:lvl w:ilvl="4" w:tentative="0">
      <w:start w:val="0"/>
      <w:numFmt w:val="bullet"/>
      <w:lvlText w:val="•"/>
      <w:lvlJc w:val="left"/>
      <w:pPr>
        <w:ind w:left="4847" w:hanging="347"/>
      </w:pPr>
      <w:rPr>
        <w:rFonts w:hint="default"/>
        <w:lang w:val="ru-RU" w:eastAsia="en-US" w:bidi="ar-SA"/>
      </w:rPr>
    </w:lvl>
    <w:lvl w:ilvl="5" w:tentative="0">
      <w:start w:val="0"/>
      <w:numFmt w:val="bullet"/>
      <w:lvlText w:val="•"/>
      <w:lvlJc w:val="left"/>
      <w:pPr>
        <w:ind w:left="5839" w:hanging="347"/>
      </w:pPr>
      <w:rPr>
        <w:rFonts w:hint="default"/>
        <w:lang w:val="ru-RU" w:eastAsia="en-US" w:bidi="ar-SA"/>
      </w:rPr>
    </w:lvl>
    <w:lvl w:ilvl="6" w:tentative="0">
      <w:start w:val="0"/>
      <w:numFmt w:val="bullet"/>
      <w:lvlText w:val="•"/>
      <w:lvlJc w:val="left"/>
      <w:pPr>
        <w:ind w:left="6831" w:hanging="347"/>
      </w:pPr>
      <w:rPr>
        <w:rFonts w:hint="default"/>
        <w:lang w:val="ru-RU" w:eastAsia="en-US" w:bidi="ar-SA"/>
      </w:rPr>
    </w:lvl>
    <w:lvl w:ilvl="7" w:tentative="0">
      <w:start w:val="0"/>
      <w:numFmt w:val="bullet"/>
      <w:lvlText w:val="•"/>
      <w:lvlJc w:val="left"/>
      <w:pPr>
        <w:ind w:left="7823" w:hanging="347"/>
      </w:pPr>
      <w:rPr>
        <w:rFonts w:hint="default"/>
        <w:lang w:val="ru-RU" w:eastAsia="en-US" w:bidi="ar-SA"/>
      </w:rPr>
    </w:lvl>
    <w:lvl w:ilvl="8" w:tentative="0">
      <w:start w:val="0"/>
      <w:numFmt w:val="bullet"/>
      <w:lvlText w:val="•"/>
      <w:lvlJc w:val="left"/>
      <w:pPr>
        <w:ind w:left="8815" w:hanging="347"/>
      </w:pPr>
      <w:rPr>
        <w:rFonts w:hint="default"/>
        <w:lang w:val="ru-RU" w:eastAsia="en-US" w:bidi="ar-SA"/>
      </w:rPr>
    </w:lvl>
  </w:abstractNum>
  <w:abstractNum w:abstractNumId="24">
    <w:nsid w:val="2470EC97"/>
    <w:multiLevelType w:val="multilevel"/>
    <w:tmpl w:val="2470EC97"/>
    <w:lvl w:ilvl="0" w:tentative="0">
      <w:start w:val="4"/>
      <w:numFmt w:val="decimal"/>
      <w:lvlText w:val="%1"/>
      <w:lvlJc w:val="left"/>
      <w:pPr>
        <w:ind w:left="1330" w:hanging="442"/>
        <w:jc w:val="left"/>
      </w:pPr>
      <w:rPr>
        <w:rFonts w:hint="default"/>
        <w:lang w:val="ru-RU" w:eastAsia="en-US" w:bidi="ar-SA"/>
      </w:rPr>
    </w:lvl>
    <w:lvl w:ilvl="1" w:tentative="0">
      <w:start w:val="1"/>
      <w:numFmt w:val="decimal"/>
      <w:lvlText w:val="%1.%2."/>
      <w:lvlJc w:val="left"/>
      <w:pPr>
        <w:ind w:left="1330" w:hanging="442"/>
        <w:jc w:val="left"/>
      </w:pPr>
      <w:rPr>
        <w:rFonts w:hint="default" w:ascii="Times New Roman" w:hAnsi="Times New Roman" w:eastAsia="Times New Roman" w:cs="Times New Roman"/>
        <w:b/>
        <w:bCs/>
        <w:i/>
        <w:iCs/>
        <w:spacing w:val="0"/>
        <w:w w:val="100"/>
        <w:sz w:val="22"/>
        <w:szCs w:val="22"/>
        <w:lang w:val="ru-RU" w:eastAsia="en-US" w:bidi="ar-SA"/>
      </w:rPr>
    </w:lvl>
    <w:lvl w:ilvl="2" w:tentative="0">
      <w:start w:val="1"/>
      <w:numFmt w:val="decimal"/>
      <w:lvlText w:val="%1.%2.%3."/>
      <w:lvlJc w:val="left"/>
      <w:pPr>
        <w:ind w:left="1498" w:hanging="610"/>
        <w:jc w:val="left"/>
      </w:pPr>
      <w:rPr>
        <w:rFonts w:hint="default" w:ascii="Times New Roman" w:hAnsi="Times New Roman" w:eastAsia="Times New Roman" w:cs="Times New Roman"/>
        <w:b/>
        <w:bCs/>
        <w:i/>
        <w:iCs/>
        <w:spacing w:val="0"/>
        <w:w w:val="100"/>
        <w:sz w:val="22"/>
        <w:szCs w:val="22"/>
        <w:lang w:val="ru-RU" w:eastAsia="en-US" w:bidi="ar-SA"/>
      </w:rPr>
    </w:lvl>
    <w:lvl w:ilvl="3" w:tentative="0">
      <w:start w:val="0"/>
      <w:numFmt w:val="bullet"/>
      <w:lvlText w:val="•"/>
      <w:lvlJc w:val="left"/>
      <w:pPr>
        <w:ind w:left="3490" w:hanging="610"/>
      </w:pPr>
      <w:rPr>
        <w:rFonts w:hint="default"/>
        <w:lang w:val="ru-RU" w:eastAsia="en-US" w:bidi="ar-SA"/>
      </w:rPr>
    </w:lvl>
    <w:lvl w:ilvl="4" w:tentative="0">
      <w:start w:val="0"/>
      <w:numFmt w:val="bullet"/>
      <w:lvlText w:val="•"/>
      <w:lvlJc w:val="left"/>
      <w:pPr>
        <w:ind w:left="4486" w:hanging="610"/>
      </w:pPr>
      <w:rPr>
        <w:rFonts w:hint="default"/>
        <w:lang w:val="ru-RU" w:eastAsia="en-US" w:bidi="ar-SA"/>
      </w:rPr>
    </w:lvl>
    <w:lvl w:ilvl="5" w:tentative="0">
      <w:start w:val="0"/>
      <w:numFmt w:val="bullet"/>
      <w:lvlText w:val="•"/>
      <w:lvlJc w:val="left"/>
      <w:pPr>
        <w:ind w:left="5481" w:hanging="610"/>
      </w:pPr>
      <w:rPr>
        <w:rFonts w:hint="default"/>
        <w:lang w:val="ru-RU" w:eastAsia="en-US" w:bidi="ar-SA"/>
      </w:rPr>
    </w:lvl>
    <w:lvl w:ilvl="6" w:tentative="0">
      <w:start w:val="0"/>
      <w:numFmt w:val="bullet"/>
      <w:lvlText w:val="•"/>
      <w:lvlJc w:val="left"/>
      <w:pPr>
        <w:ind w:left="6477" w:hanging="610"/>
      </w:pPr>
      <w:rPr>
        <w:rFonts w:hint="default"/>
        <w:lang w:val="ru-RU" w:eastAsia="en-US" w:bidi="ar-SA"/>
      </w:rPr>
    </w:lvl>
    <w:lvl w:ilvl="7" w:tentative="0">
      <w:start w:val="0"/>
      <w:numFmt w:val="bullet"/>
      <w:lvlText w:val="•"/>
      <w:lvlJc w:val="left"/>
      <w:pPr>
        <w:ind w:left="7472" w:hanging="610"/>
      </w:pPr>
      <w:rPr>
        <w:rFonts w:hint="default"/>
        <w:lang w:val="ru-RU" w:eastAsia="en-US" w:bidi="ar-SA"/>
      </w:rPr>
    </w:lvl>
    <w:lvl w:ilvl="8" w:tentative="0">
      <w:start w:val="0"/>
      <w:numFmt w:val="bullet"/>
      <w:lvlText w:val="•"/>
      <w:lvlJc w:val="left"/>
      <w:pPr>
        <w:ind w:left="8468" w:hanging="610"/>
      </w:pPr>
      <w:rPr>
        <w:rFonts w:hint="default"/>
        <w:lang w:val="ru-RU" w:eastAsia="en-US" w:bidi="ar-SA"/>
      </w:rPr>
    </w:lvl>
  </w:abstractNum>
  <w:abstractNum w:abstractNumId="25">
    <w:nsid w:val="25B654F3"/>
    <w:multiLevelType w:val="multilevel"/>
    <w:tmpl w:val="25B654F3"/>
    <w:lvl w:ilvl="0" w:tentative="0">
      <w:start w:val="1"/>
      <w:numFmt w:val="decimal"/>
      <w:lvlText w:val="%1."/>
      <w:lvlJc w:val="left"/>
      <w:pPr>
        <w:ind w:left="1186" w:hanging="298"/>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07" w:hanging="298"/>
      </w:pPr>
      <w:rPr>
        <w:rFonts w:hint="default"/>
        <w:lang w:val="ru-RU" w:eastAsia="en-US" w:bidi="ar-SA"/>
      </w:rPr>
    </w:lvl>
    <w:lvl w:ilvl="2" w:tentative="0">
      <w:start w:val="0"/>
      <w:numFmt w:val="bullet"/>
      <w:lvlText w:val="•"/>
      <w:lvlJc w:val="left"/>
      <w:pPr>
        <w:ind w:left="3035" w:hanging="298"/>
      </w:pPr>
      <w:rPr>
        <w:rFonts w:hint="default"/>
        <w:lang w:val="ru-RU" w:eastAsia="en-US" w:bidi="ar-SA"/>
      </w:rPr>
    </w:lvl>
    <w:lvl w:ilvl="3" w:tentative="0">
      <w:start w:val="0"/>
      <w:numFmt w:val="bullet"/>
      <w:lvlText w:val="•"/>
      <w:lvlJc w:val="left"/>
      <w:pPr>
        <w:ind w:left="3963" w:hanging="298"/>
      </w:pPr>
      <w:rPr>
        <w:rFonts w:hint="default"/>
        <w:lang w:val="ru-RU" w:eastAsia="en-US" w:bidi="ar-SA"/>
      </w:rPr>
    </w:lvl>
    <w:lvl w:ilvl="4" w:tentative="0">
      <w:start w:val="0"/>
      <w:numFmt w:val="bullet"/>
      <w:lvlText w:val="•"/>
      <w:lvlJc w:val="left"/>
      <w:pPr>
        <w:ind w:left="4891" w:hanging="298"/>
      </w:pPr>
      <w:rPr>
        <w:rFonts w:hint="default"/>
        <w:lang w:val="ru-RU" w:eastAsia="en-US" w:bidi="ar-SA"/>
      </w:rPr>
    </w:lvl>
    <w:lvl w:ilvl="5" w:tentative="0">
      <w:start w:val="0"/>
      <w:numFmt w:val="bullet"/>
      <w:lvlText w:val="•"/>
      <w:lvlJc w:val="left"/>
      <w:pPr>
        <w:ind w:left="5819" w:hanging="298"/>
      </w:pPr>
      <w:rPr>
        <w:rFonts w:hint="default"/>
        <w:lang w:val="ru-RU" w:eastAsia="en-US" w:bidi="ar-SA"/>
      </w:rPr>
    </w:lvl>
    <w:lvl w:ilvl="6" w:tentative="0">
      <w:start w:val="0"/>
      <w:numFmt w:val="bullet"/>
      <w:lvlText w:val="•"/>
      <w:lvlJc w:val="left"/>
      <w:pPr>
        <w:ind w:left="6747" w:hanging="298"/>
      </w:pPr>
      <w:rPr>
        <w:rFonts w:hint="default"/>
        <w:lang w:val="ru-RU" w:eastAsia="en-US" w:bidi="ar-SA"/>
      </w:rPr>
    </w:lvl>
    <w:lvl w:ilvl="7" w:tentative="0">
      <w:start w:val="0"/>
      <w:numFmt w:val="bullet"/>
      <w:lvlText w:val="•"/>
      <w:lvlJc w:val="left"/>
      <w:pPr>
        <w:ind w:left="7675" w:hanging="298"/>
      </w:pPr>
      <w:rPr>
        <w:rFonts w:hint="default"/>
        <w:lang w:val="ru-RU" w:eastAsia="en-US" w:bidi="ar-SA"/>
      </w:rPr>
    </w:lvl>
    <w:lvl w:ilvl="8" w:tentative="0">
      <w:start w:val="0"/>
      <w:numFmt w:val="bullet"/>
      <w:lvlText w:val="•"/>
      <w:lvlJc w:val="left"/>
      <w:pPr>
        <w:ind w:left="8603" w:hanging="298"/>
      </w:pPr>
      <w:rPr>
        <w:rFonts w:hint="default"/>
        <w:lang w:val="ru-RU" w:eastAsia="en-US" w:bidi="ar-SA"/>
      </w:rPr>
    </w:lvl>
  </w:abstractNum>
  <w:abstractNum w:abstractNumId="26">
    <w:nsid w:val="2A8F537B"/>
    <w:multiLevelType w:val="multilevel"/>
    <w:tmpl w:val="2A8F537B"/>
    <w:lvl w:ilvl="0" w:tentative="0">
      <w:start w:val="1"/>
      <w:numFmt w:val="decimal"/>
      <w:lvlText w:val="%1."/>
      <w:lvlJc w:val="left"/>
      <w:pPr>
        <w:ind w:left="1047" w:hanging="336"/>
        <w:jc w:val="left"/>
      </w:pPr>
      <w:rPr>
        <w:rFonts w:hint="default" w:ascii="Times New Roman" w:hAnsi="Times New Roman" w:eastAsia="Times New Roman" w:cs="Times New Roman"/>
        <w:b w:val="0"/>
        <w:bCs w:val="0"/>
        <w:i w:val="0"/>
        <w:iCs w:val="0"/>
        <w:color w:val="221F1F"/>
        <w:spacing w:val="0"/>
        <w:w w:val="100"/>
        <w:sz w:val="24"/>
        <w:szCs w:val="24"/>
        <w:lang w:val="ru-RU" w:eastAsia="en-US" w:bidi="ar-SA"/>
      </w:rPr>
    </w:lvl>
    <w:lvl w:ilvl="1" w:tentative="0">
      <w:start w:val="0"/>
      <w:numFmt w:val="bullet"/>
      <w:lvlText w:val="-"/>
      <w:lvlJc w:val="left"/>
      <w:pPr>
        <w:ind w:left="1328" w:hanging="423"/>
      </w:pPr>
      <w:rPr>
        <w:rFonts w:hint="default" w:ascii="Arial MT" w:hAnsi="Arial MT" w:eastAsia="Arial MT" w:cs="Arial MT"/>
        <w:b w:val="0"/>
        <w:bCs w:val="0"/>
        <w:i w:val="0"/>
        <w:iCs w:val="0"/>
        <w:color w:val="221F1F"/>
        <w:spacing w:val="0"/>
        <w:w w:val="99"/>
        <w:sz w:val="20"/>
        <w:szCs w:val="20"/>
        <w:lang w:val="ru-RU" w:eastAsia="en-US" w:bidi="ar-SA"/>
      </w:rPr>
    </w:lvl>
    <w:lvl w:ilvl="2" w:tentative="0">
      <w:start w:val="0"/>
      <w:numFmt w:val="bullet"/>
      <w:lvlText w:val="•"/>
      <w:lvlJc w:val="left"/>
      <w:pPr>
        <w:ind w:left="2335" w:hanging="423"/>
      </w:pPr>
      <w:rPr>
        <w:rFonts w:hint="default"/>
        <w:lang w:val="ru-RU" w:eastAsia="en-US" w:bidi="ar-SA"/>
      </w:rPr>
    </w:lvl>
    <w:lvl w:ilvl="3" w:tentative="0">
      <w:start w:val="0"/>
      <w:numFmt w:val="bullet"/>
      <w:lvlText w:val="•"/>
      <w:lvlJc w:val="left"/>
      <w:pPr>
        <w:ind w:left="3350" w:hanging="423"/>
      </w:pPr>
      <w:rPr>
        <w:rFonts w:hint="default"/>
        <w:lang w:val="ru-RU" w:eastAsia="en-US" w:bidi="ar-SA"/>
      </w:rPr>
    </w:lvl>
    <w:lvl w:ilvl="4" w:tentative="0">
      <w:start w:val="0"/>
      <w:numFmt w:val="bullet"/>
      <w:lvlText w:val="•"/>
      <w:lvlJc w:val="left"/>
      <w:pPr>
        <w:ind w:left="4366" w:hanging="423"/>
      </w:pPr>
      <w:rPr>
        <w:rFonts w:hint="default"/>
        <w:lang w:val="ru-RU" w:eastAsia="en-US" w:bidi="ar-SA"/>
      </w:rPr>
    </w:lvl>
    <w:lvl w:ilvl="5" w:tentative="0">
      <w:start w:val="0"/>
      <w:numFmt w:val="bullet"/>
      <w:lvlText w:val="•"/>
      <w:lvlJc w:val="left"/>
      <w:pPr>
        <w:ind w:left="5381" w:hanging="423"/>
      </w:pPr>
      <w:rPr>
        <w:rFonts w:hint="default"/>
        <w:lang w:val="ru-RU" w:eastAsia="en-US" w:bidi="ar-SA"/>
      </w:rPr>
    </w:lvl>
    <w:lvl w:ilvl="6" w:tentative="0">
      <w:start w:val="0"/>
      <w:numFmt w:val="bullet"/>
      <w:lvlText w:val="•"/>
      <w:lvlJc w:val="left"/>
      <w:pPr>
        <w:ind w:left="6397" w:hanging="423"/>
      </w:pPr>
      <w:rPr>
        <w:rFonts w:hint="default"/>
        <w:lang w:val="ru-RU" w:eastAsia="en-US" w:bidi="ar-SA"/>
      </w:rPr>
    </w:lvl>
    <w:lvl w:ilvl="7" w:tentative="0">
      <w:start w:val="0"/>
      <w:numFmt w:val="bullet"/>
      <w:lvlText w:val="•"/>
      <w:lvlJc w:val="left"/>
      <w:pPr>
        <w:ind w:left="7412" w:hanging="423"/>
      </w:pPr>
      <w:rPr>
        <w:rFonts w:hint="default"/>
        <w:lang w:val="ru-RU" w:eastAsia="en-US" w:bidi="ar-SA"/>
      </w:rPr>
    </w:lvl>
    <w:lvl w:ilvl="8" w:tentative="0">
      <w:start w:val="0"/>
      <w:numFmt w:val="bullet"/>
      <w:lvlText w:val="•"/>
      <w:lvlJc w:val="left"/>
      <w:pPr>
        <w:ind w:left="8428" w:hanging="423"/>
      </w:pPr>
      <w:rPr>
        <w:rFonts w:hint="default"/>
        <w:lang w:val="ru-RU" w:eastAsia="en-US" w:bidi="ar-SA"/>
      </w:rPr>
    </w:lvl>
  </w:abstractNum>
  <w:abstractNum w:abstractNumId="27">
    <w:nsid w:val="30FC5B15"/>
    <w:multiLevelType w:val="multilevel"/>
    <w:tmpl w:val="30FC5B15"/>
    <w:lvl w:ilvl="0" w:tentative="0">
      <w:start w:val="1"/>
      <w:numFmt w:val="decimal"/>
      <w:lvlText w:val="%1."/>
      <w:lvlJc w:val="left"/>
      <w:pPr>
        <w:ind w:left="886" w:hanging="347"/>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47"/>
      </w:pPr>
      <w:rPr>
        <w:rFonts w:hint="default"/>
        <w:lang w:val="ru-RU" w:eastAsia="en-US" w:bidi="ar-SA"/>
      </w:rPr>
    </w:lvl>
    <w:lvl w:ilvl="2" w:tentative="0">
      <w:start w:val="0"/>
      <w:numFmt w:val="bullet"/>
      <w:lvlText w:val="•"/>
      <w:lvlJc w:val="left"/>
      <w:pPr>
        <w:ind w:left="2863" w:hanging="347"/>
      </w:pPr>
      <w:rPr>
        <w:rFonts w:hint="default"/>
        <w:lang w:val="ru-RU" w:eastAsia="en-US" w:bidi="ar-SA"/>
      </w:rPr>
    </w:lvl>
    <w:lvl w:ilvl="3" w:tentative="0">
      <w:start w:val="0"/>
      <w:numFmt w:val="bullet"/>
      <w:lvlText w:val="•"/>
      <w:lvlJc w:val="left"/>
      <w:pPr>
        <w:ind w:left="3855" w:hanging="347"/>
      </w:pPr>
      <w:rPr>
        <w:rFonts w:hint="default"/>
        <w:lang w:val="ru-RU" w:eastAsia="en-US" w:bidi="ar-SA"/>
      </w:rPr>
    </w:lvl>
    <w:lvl w:ilvl="4" w:tentative="0">
      <w:start w:val="0"/>
      <w:numFmt w:val="bullet"/>
      <w:lvlText w:val="•"/>
      <w:lvlJc w:val="left"/>
      <w:pPr>
        <w:ind w:left="4847" w:hanging="347"/>
      </w:pPr>
      <w:rPr>
        <w:rFonts w:hint="default"/>
        <w:lang w:val="ru-RU" w:eastAsia="en-US" w:bidi="ar-SA"/>
      </w:rPr>
    </w:lvl>
    <w:lvl w:ilvl="5" w:tentative="0">
      <w:start w:val="0"/>
      <w:numFmt w:val="bullet"/>
      <w:lvlText w:val="•"/>
      <w:lvlJc w:val="left"/>
      <w:pPr>
        <w:ind w:left="5839" w:hanging="347"/>
      </w:pPr>
      <w:rPr>
        <w:rFonts w:hint="default"/>
        <w:lang w:val="ru-RU" w:eastAsia="en-US" w:bidi="ar-SA"/>
      </w:rPr>
    </w:lvl>
    <w:lvl w:ilvl="6" w:tentative="0">
      <w:start w:val="0"/>
      <w:numFmt w:val="bullet"/>
      <w:lvlText w:val="•"/>
      <w:lvlJc w:val="left"/>
      <w:pPr>
        <w:ind w:left="6831" w:hanging="347"/>
      </w:pPr>
      <w:rPr>
        <w:rFonts w:hint="default"/>
        <w:lang w:val="ru-RU" w:eastAsia="en-US" w:bidi="ar-SA"/>
      </w:rPr>
    </w:lvl>
    <w:lvl w:ilvl="7" w:tentative="0">
      <w:start w:val="0"/>
      <w:numFmt w:val="bullet"/>
      <w:lvlText w:val="•"/>
      <w:lvlJc w:val="left"/>
      <w:pPr>
        <w:ind w:left="7823" w:hanging="347"/>
      </w:pPr>
      <w:rPr>
        <w:rFonts w:hint="default"/>
        <w:lang w:val="ru-RU" w:eastAsia="en-US" w:bidi="ar-SA"/>
      </w:rPr>
    </w:lvl>
    <w:lvl w:ilvl="8" w:tentative="0">
      <w:start w:val="0"/>
      <w:numFmt w:val="bullet"/>
      <w:lvlText w:val="•"/>
      <w:lvlJc w:val="left"/>
      <w:pPr>
        <w:ind w:left="8815" w:hanging="347"/>
      </w:pPr>
      <w:rPr>
        <w:rFonts w:hint="default"/>
        <w:lang w:val="ru-RU" w:eastAsia="en-US" w:bidi="ar-SA"/>
      </w:rPr>
    </w:lvl>
  </w:abstractNum>
  <w:abstractNum w:abstractNumId="28">
    <w:nsid w:val="39A0D9AC"/>
    <w:multiLevelType w:val="multilevel"/>
    <w:tmpl w:val="39A0D9AC"/>
    <w:lvl w:ilvl="0" w:tentative="0">
      <w:start w:val="1"/>
      <w:numFmt w:val="decimal"/>
      <w:lvlText w:val="%1."/>
      <w:lvlJc w:val="left"/>
      <w:pPr>
        <w:ind w:left="10" w:hanging="202"/>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290" w:hanging="202"/>
      </w:pPr>
      <w:rPr>
        <w:rFonts w:hint="default"/>
        <w:lang w:val="ru-RU" w:eastAsia="en-US" w:bidi="ar-SA"/>
      </w:rPr>
    </w:lvl>
    <w:lvl w:ilvl="2" w:tentative="0">
      <w:start w:val="0"/>
      <w:numFmt w:val="bullet"/>
      <w:lvlText w:val="•"/>
      <w:lvlJc w:val="left"/>
      <w:pPr>
        <w:ind w:left="560" w:hanging="202"/>
      </w:pPr>
      <w:rPr>
        <w:rFonts w:hint="default"/>
        <w:lang w:val="ru-RU" w:eastAsia="en-US" w:bidi="ar-SA"/>
      </w:rPr>
    </w:lvl>
    <w:lvl w:ilvl="3" w:tentative="0">
      <w:start w:val="0"/>
      <w:numFmt w:val="bullet"/>
      <w:lvlText w:val="•"/>
      <w:lvlJc w:val="left"/>
      <w:pPr>
        <w:ind w:left="830" w:hanging="202"/>
      </w:pPr>
      <w:rPr>
        <w:rFonts w:hint="default"/>
        <w:lang w:val="ru-RU" w:eastAsia="en-US" w:bidi="ar-SA"/>
      </w:rPr>
    </w:lvl>
    <w:lvl w:ilvl="4" w:tentative="0">
      <w:start w:val="0"/>
      <w:numFmt w:val="bullet"/>
      <w:lvlText w:val="•"/>
      <w:lvlJc w:val="left"/>
      <w:pPr>
        <w:ind w:left="1100" w:hanging="202"/>
      </w:pPr>
      <w:rPr>
        <w:rFonts w:hint="default"/>
        <w:lang w:val="ru-RU" w:eastAsia="en-US" w:bidi="ar-SA"/>
      </w:rPr>
    </w:lvl>
    <w:lvl w:ilvl="5" w:tentative="0">
      <w:start w:val="0"/>
      <w:numFmt w:val="bullet"/>
      <w:lvlText w:val="•"/>
      <w:lvlJc w:val="left"/>
      <w:pPr>
        <w:ind w:left="1371" w:hanging="202"/>
      </w:pPr>
      <w:rPr>
        <w:rFonts w:hint="default"/>
        <w:lang w:val="ru-RU" w:eastAsia="en-US" w:bidi="ar-SA"/>
      </w:rPr>
    </w:lvl>
    <w:lvl w:ilvl="6" w:tentative="0">
      <w:start w:val="0"/>
      <w:numFmt w:val="bullet"/>
      <w:lvlText w:val="•"/>
      <w:lvlJc w:val="left"/>
      <w:pPr>
        <w:ind w:left="1641" w:hanging="202"/>
      </w:pPr>
      <w:rPr>
        <w:rFonts w:hint="default"/>
        <w:lang w:val="ru-RU" w:eastAsia="en-US" w:bidi="ar-SA"/>
      </w:rPr>
    </w:lvl>
    <w:lvl w:ilvl="7" w:tentative="0">
      <w:start w:val="0"/>
      <w:numFmt w:val="bullet"/>
      <w:lvlText w:val="•"/>
      <w:lvlJc w:val="left"/>
      <w:pPr>
        <w:ind w:left="1911" w:hanging="202"/>
      </w:pPr>
      <w:rPr>
        <w:rFonts w:hint="default"/>
        <w:lang w:val="ru-RU" w:eastAsia="en-US" w:bidi="ar-SA"/>
      </w:rPr>
    </w:lvl>
    <w:lvl w:ilvl="8" w:tentative="0">
      <w:start w:val="0"/>
      <w:numFmt w:val="bullet"/>
      <w:lvlText w:val="•"/>
      <w:lvlJc w:val="left"/>
      <w:pPr>
        <w:ind w:left="2181" w:hanging="202"/>
      </w:pPr>
      <w:rPr>
        <w:rFonts w:hint="default"/>
        <w:lang w:val="ru-RU" w:eastAsia="en-US" w:bidi="ar-SA"/>
      </w:rPr>
    </w:lvl>
  </w:abstractNum>
  <w:abstractNum w:abstractNumId="29">
    <w:nsid w:val="46A08BB8"/>
    <w:multiLevelType w:val="multilevel"/>
    <w:tmpl w:val="46A08BB8"/>
    <w:lvl w:ilvl="0" w:tentative="0">
      <w:start w:val="1"/>
      <w:numFmt w:val="decimal"/>
      <w:lvlText w:val="%1"/>
      <w:lvlJc w:val="left"/>
      <w:pPr>
        <w:ind w:left="452" w:hanging="337"/>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1459" w:hanging="337"/>
      </w:pPr>
      <w:rPr>
        <w:rFonts w:hint="default"/>
        <w:lang w:val="ru-RU" w:eastAsia="en-US" w:bidi="ar-SA"/>
      </w:rPr>
    </w:lvl>
    <w:lvl w:ilvl="2" w:tentative="0">
      <w:start w:val="0"/>
      <w:numFmt w:val="bullet"/>
      <w:lvlText w:val="•"/>
      <w:lvlJc w:val="left"/>
      <w:pPr>
        <w:ind w:left="2459" w:hanging="337"/>
      </w:pPr>
      <w:rPr>
        <w:rFonts w:hint="default"/>
        <w:lang w:val="ru-RU" w:eastAsia="en-US" w:bidi="ar-SA"/>
      </w:rPr>
    </w:lvl>
    <w:lvl w:ilvl="3" w:tentative="0">
      <w:start w:val="0"/>
      <w:numFmt w:val="bullet"/>
      <w:lvlText w:val="•"/>
      <w:lvlJc w:val="left"/>
      <w:pPr>
        <w:ind w:left="3459" w:hanging="337"/>
      </w:pPr>
      <w:rPr>
        <w:rFonts w:hint="default"/>
        <w:lang w:val="ru-RU" w:eastAsia="en-US" w:bidi="ar-SA"/>
      </w:rPr>
    </w:lvl>
    <w:lvl w:ilvl="4" w:tentative="0">
      <w:start w:val="0"/>
      <w:numFmt w:val="bullet"/>
      <w:lvlText w:val="•"/>
      <w:lvlJc w:val="left"/>
      <w:pPr>
        <w:ind w:left="4459" w:hanging="337"/>
      </w:pPr>
      <w:rPr>
        <w:rFonts w:hint="default"/>
        <w:lang w:val="ru-RU" w:eastAsia="en-US" w:bidi="ar-SA"/>
      </w:rPr>
    </w:lvl>
    <w:lvl w:ilvl="5" w:tentative="0">
      <w:start w:val="0"/>
      <w:numFmt w:val="bullet"/>
      <w:lvlText w:val="•"/>
      <w:lvlJc w:val="left"/>
      <w:pPr>
        <w:ind w:left="5459" w:hanging="337"/>
      </w:pPr>
      <w:rPr>
        <w:rFonts w:hint="default"/>
        <w:lang w:val="ru-RU" w:eastAsia="en-US" w:bidi="ar-SA"/>
      </w:rPr>
    </w:lvl>
    <w:lvl w:ilvl="6" w:tentative="0">
      <w:start w:val="0"/>
      <w:numFmt w:val="bullet"/>
      <w:lvlText w:val="•"/>
      <w:lvlJc w:val="left"/>
      <w:pPr>
        <w:ind w:left="6459" w:hanging="337"/>
      </w:pPr>
      <w:rPr>
        <w:rFonts w:hint="default"/>
        <w:lang w:val="ru-RU" w:eastAsia="en-US" w:bidi="ar-SA"/>
      </w:rPr>
    </w:lvl>
    <w:lvl w:ilvl="7" w:tentative="0">
      <w:start w:val="0"/>
      <w:numFmt w:val="bullet"/>
      <w:lvlText w:val="•"/>
      <w:lvlJc w:val="left"/>
      <w:pPr>
        <w:ind w:left="7459" w:hanging="337"/>
      </w:pPr>
      <w:rPr>
        <w:rFonts w:hint="default"/>
        <w:lang w:val="ru-RU" w:eastAsia="en-US" w:bidi="ar-SA"/>
      </w:rPr>
    </w:lvl>
    <w:lvl w:ilvl="8" w:tentative="0">
      <w:start w:val="0"/>
      <w:numFmt w:val="bullet"/>
      <w:lvlText w:val="•"/>
      <w:lvlJc w:val="left"/>
      <w:pPr>
        <w:ind w:left="8459" w:hanging="337"/>
      </w:pPr>
      <w:rPr>
        <w:rFonts w:hint="default"/>
        <w:lang w:val="ru-RU" w:eastAsia="en-US" w:bidi="ar-SA"/>
      </w:rPr>
    </w:lvl>
  </w:abstractNum>
  <w:abstractNum w:abstractNumId="30">
    <w:nsid w:val="4C1BAE26"/>
    <w:multiLevelType w:val="multilevel"/>
    <w:tmpl w:val="4C1BAE26"/>
    <w:lvl w:ilvl="0" w:tentative="0">
      <w:start w:val="1"/>
      <w:numFmt w:val="decimal"/>
      <w:lvlText w:val="%1)"/>
      <w:lvlJc w:val="left"/>
      <w:pPr>
        <w:ind w:left="1023" w:hanging="336"/>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963" w:hanging="336"/>
      </w:pPr>
      <w:rPr>
        <w:rFonts w:hint="default"/>
        <w:lang w:val="ru-RU" w:eastAsia="en-US" w:bidi="ar-SA"/>
      </w:rPr>
    </w:lvl>
    <w:lvl w:ilvl="2" w:tentative="0">
      <w:start w:val="0"/>
      <w:numFmt w:val="bullet"/>
      <w:lvlText w:val="•"/>
      <w:lvlJc w:val="left"/>
      <w:pPr>
        <w:ind w:left="2907" w:hanging="336"/>
      </w:pPr>
      <w:rPr>
        <w:rFonts w:hint="default"/>
        <w:lang w:val="ru-RU" w:eastAsia="en-US" w:bidi="ar-SA"/>
      </w:rPr>
    </w:lvl>
    <w:lvl w:ilvl="3" w:tentative="0">
      <w:start w:val="0"/>
      <w:numFmt w:val="bullet"/>
      <w:lvlText w:val="•"/>
      <w:lvlJc w:val="left"/>
      <w:pPr>
        <w:ind w:left="3851" w:hanging="336"/>
      </w:pPr>
      <w:rPr>
        <w:rFonts w:hint="default"/>
        <w:lang w:val="ru-RU" w:eastAsia="en-US" w:bidi="ar-SA"/>
      </w:rPr>
    </w:lvl>
    <w:lvl w:ilvl="4" w:tentative="0">
      <w:start w:val="0"/>
      <w:numFmt w:val="bullet"/>
      <w:lvlText w:val="•"/>
      <w:lvlJc w:val="left"/>
      <w:pPr>
        <w:ind w:left="4795" w:hanging="336"/>
      </w:pPr>
      <w:rPr>
        <w:rFonts w:hint="default"/>
        <w:lang w:val="ru-RU" w:eastAsia="en-US" w:bidi="ar-SA"/>
      </w:rPr>
    </w:lvl>
    <w:lvl w:ilvl="5" w:tentative="0">
      <w:start w:val="0"/>
      <w:numFmt w:val="bullet"/>
      <w:lvlText w:val="•"/>
      <w:lvlJc w:val="left"/>
      <w:pPr>
        <w:ind w:left="5739" w:hanging="336"/>
      </w:pPr>
      <w:rPr>
        <w:rFonts w:hint="default"/>
        <w:lang w:val="ru-RU" w:eastAsia="en-US" w:bidi="ar-SA"/>
      </w:rPr>
    </w:lvl>
    <w:lvl w:ilvl="6" w:tentative="0">
      <w:start w:val="0"/>
      <w:numFmt w:val="bullet"/>
      <w:lvlText w:val="•"/>
      <w:lvlJc w:val="left"/>
      <w:pPr>
        <w:ind w:left="6683" w:hanging="336"/>
      </w:pPr>
      <w:rPr>
        <w:rFonts w:hint="default"/>
        <w:lang w:val="ru-RU" w:eastAsia="en-US" w:bidi="ar-SA"/>
      </w:rPr>
    </w:lvl>
    <w:lvl w:ilvl="7" w:tentative="0">
      <w:start w:val="0"/>
      <w:numFmt w:val="bullet"/>
      <w:lvlText w:val="•"/>
      <w:lvlJc w:val="left"/>
      <w:pPr>
        <w:ind w:left="7627" w:hanging="336"/>
      </w:pPr>
      <w:rPr>
        <w:rFonts w:hint="default"/>
        <w:lang w:val="ru-RU" w:eastAsia="en-US" w:bidi="ar-SA"/>
      </w:rPr>
    </w:lvl>
    <w:lvl w:ilvl="8" w:tentative="0">
      <w:start w:val="0"/>
      <w:numFmt w:val="bullet"/>
      <w:lvlText w:val="•"/>
      <w:lvlJc w:val="left"/>
      <w:pPr>
        <w:ind w:left="8571" w:hanging="336"/>
      </w:pPr>
      <w:rPr>
        <w:rFonts w:hint="default"/>
        <w:lang w:val="ru-RU" w:eastAsia="en-US" w:bidi="ar-SA"/>
      </w:rPr>
    </w:lvl>
  </w:abstractNum>
  <w:abstractNum w:abstractNumId="31">
    <w:nsid w:val="4D4DC07F"/>
    <w:multiLevelType w:val="multilevel"/>
    <w:tmpl w:val="4D4DC07F"/>
    <w:lvl w:ilvl="0" w:tentative="0">
      <w:start w:val="0"/>
      <w:numFmt w:val="bullet"/>
      <w:lvlText w:val="-"/>
      <w:lvlJc w:val="left"/>
      <w:pPr>
        <w:ind w:left="308" w:hanging="212"/>
      </w:pPr>
      <w:rPr>
        <w:rFonts w:hint="default" w:ascii="Times New Roman" w:hAnsi="Times New Roman" w:eastAsia="Times New Roman" w:cs="Times New Roman"/>
        <w:b w:val="0"/>
        <w:bCs w:val="0"/>
        <w:i/>
        <w:iCs/>
        <w:color w:val="221F1F"/>
        <w:spacing w:val="0"/>
        <w:w w:val="100"/>
        <w:sz w:val="22"/>
        <w:szCs w:val="22"/>
        <w:lang w:val="ru-RU" w:eastAsia="en-US" w:bidi="ar-SA"/>
      </w:rPr>
    </w:lvl>
    <w:lvl w:ilvl="1" w:tentative="0">
      <w:start w:val="0"/>
      <w:numFmt w:val="bullet"/>
      <w:lvlText w:val="•"/>
      <w:lvlJc w:val="left"/>
      <w:pPr>
        <w:ind w:left="1315" w:hanging="212"/>
      </w:pPr>
      <w:rPr>
        <w:rFonts w:hint="default"/>
        <w:lang w:val="ru-RU" w:eastAsia="en-US" w:bidi="ar-SA"/>
      </w:rPr>
    </w:lvl>
    <w:lvl w:ilvl="2" w:tentative="0">
      <w:start w:val="0"/>
      <w:numFmt w:val="bullet"/>
      <w:lvlText w:val="•"/>
      <w:lvlJc w:val="left"/>
      <w:pPr>
        <w:ind w:left="2331" w:hanging="212"/>
      </w:pPr>
      <w:rPr>
        <w:rFonts w:hint="default"/>
        <w:lang w:val="ru-RU" w:eastAsia="en-US" w:bidi="ar-SA"/>
      </w:rPr>
    </w:lvl>
    <w:lvl w:ilvl="3" w:tentative="0">
      <w:start w:val="0"/>
      <w:numFmt w:val="bullet"/>
      <w:lvlText w:val="•"/>
      <w:lvlJc w:val="left"/>
      <w:pPr>
        <w:ind w:left="3347" w:hanging="212"/>
      </w:pPr>
      <w:rPr>
        <w:rFonts w:hint="default"/>
        <w:lang w:val="ru-RU" w:eastAsia="en-US" w:bidi="ar-SA"/>
      </w:rPr>
    </w:lvl>
    <w:lvl w:ilvl="4" w:tentative="0">
      <w:start w:val="0"/>
      <w:numFmt w:val="bullet"/>
      <w:lvlText w:val="•"/>
      <w:lvlJc w:val="left"/>
      <w:pPr>
        <w:ind w:left="4363" w:hanging="212"/>
      </w:pPr>
      <w:rPr>
        <w:rFonts w:hint="default"/>
        <w:lang w:val="ru-RU" w:eastAsia="en-US" w:bidi="ar-SA"/>
      </w:rPr>
    </w:lvl>
    <w:lvl w:ilvl="5" w:tentative="0">
      <w:start w:val="0"/>
      <w:numFmt w:val="bullet"/>
      <w:lvlText w:val="•"/>
      <w:lvlJc w:val="left"/>
      <w:pPr>
        <w:ind w:left="5379" w:hanging="212"/>
      </w:pPr>
      <w:rPr>
        <w:rFonts w:hint="default"/>
        <w:lang w:val="ru-RU" w:eastAsia="en-US" w:bidi="ar-SA"/>
      </w:rPr>
    </w:lvl>
    <w:lvl w:ilvl="6" w:tentative="0">
      <w:start w:val="0"/>
      <w:numFmt w:val="bullet"/>
      <w:lvlText w:val="•"/>
      <w:lvlJc w:val="left"/>
      <w:pPr>
        <w:ind w:left="6395" w:hanging="212"/>
      </w:pPr>
      <w:rPr>
        <w:rFonts w:hint="default"/>
        <w:lang w:val="ru-RU" w:eastAsia="en-US" w:bidi="ar-SA"/>
      </w:rPr>
    </w:lvl>
    <w:lvl w:ilvl="7" w:tentative="0">
      <w:start w:val="0"/>
      <w:numFmt w:val="bullet"/>
      <w:lvlText w:val="•"/>
      <w:lvlJc w:val="left"/>
      <w:pPr>
        <w:ind w:left="7411" w:hanging="212"/>
      </w:pPr>
      <w:rPr>
        <w:rFonts w:hint="default"/>
        <w:lang w:val="ru-RU" w:eastAsia="en-US" w:bidi="ar-SA"/>
      </w:rPr>
    </w:lvl>
    <w:lvl w:ilvl="8" w:tentative="0">
      <w:start w:val="0"/>
      <w:numFmt w:val="bullet"/>
      <w:lvlText w:val="•"/>
      <w:lvlJc w:val="left"/>
      <w:pPr>
        <w:ind w:left="8427" w:hanging="212"/>
      </w:pPr>
      <w:rPr>
        <w:rFonts w:hint="default"/>
        <w:lang w:val="ru-RU" w:eastAsia="en-US" w:bidi="ar-SA"/>
      </w:rPr>
    </w:lvl>
  </w:abstractNum>
  <w:abstractNum w:abstractNumId="32">
    <w:nsid w:val="4D94DA66"/>
    <w:multiLevelType w:val="multilevel"/>
    <w:tmpl w:val="4D94DA66"/>
    <w:lvl w:ilvl="0" w:tentative="0">
      <w:start w:val="1"/>
      <w:numFmt w:val="decimal"/>
      <w:lvlText w:val="%1."/>
      <w:lvlJc w:val="left"/>
      <w:pPr>
        <w:ind w:left="871" w:hanging="347"/>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47"/>
      </w:pPr>
      <w:rPr>
        <w:rFonts w:hint="default"/>
        <w:lang w:val="ru-RU" w:eastAsia="en-US" w:bidi="ar-SA"/>
      </w:rPr>
    </w:lvl>
    <w:lvl w:ilvl="2" w:tentative="0">
      <w:start w:val="0"/>
      <w:numFmt w:val="bullet"/>
      <w:lvlText w:val="•"/>
      <w:lvlJc w:val="left"/>
      <w:pPr>
        <w:ind w:left="2863" w:hanging="347"/>
      </w:pPr>
      <w:rPr>
        <w:rFonts w:hint="default"/>
        <w:lang w:val="ru-RU" w:eastAsia="en-US" w:bidi="ar-SA"/>
      </w:rPr>
    </w:lvl>
    <w:lvl w:ilvl="3" w:tentative="0">
      <w:start w:val="0"/>
      <w:numFmt w:val="bullet"/>
      <w:lvlText w:val="•"/>
      <w:lvlJc w:val="left"/>
      <w:pPr>
        <w:ind w:left="3855" w:hanging="347"/>
      </w:pPr>
      <w:rPr>
        <w:rFonts w:hint="default"/>
        <w:lang w:val="ru-RU" w:eastAsia="en-US" w:bidi="ar-SA"/>
      </w:rPr>
    </w:lvl>
    <w:lvl w:ilvl="4" w:tentative="0">
      <w:start w:val="0"/>
      <w:numFmt w:val="bullet"/>
      <w:lvlText w:val="•"/>
      <w:lvlJc w:val="left"/>
      <w:pPr>
        <w:ind w:left="4847" w:hanging="347"/>
      </w:pPr>
      <w:rPr>
        <w:rFonts w:hint="default"/>
        <w:lang w:val="ru-RU" w:eastAsia="en-US" w:bidi="ar-SA"/>
      </w:rPr>
    </w:lvl>
    <w:lvl w:ilvl="5" w:tentative="0">
      <w:start w:val="0"/>
      <w:numFmt w:val="bullet"/>
      <w:lvlText w:val="•"/>
      <w:lvlJc w:val="left"/>
      <w:pPr>
        <w:ind w:left="5839" w:hanging="347"/>
      </w:pPr>
      <w:rPr>
        <w:rFonts w:hint="default"/>
        <w:lang w:val="ru-RU" w:eastAsia="en-US" w:bidi="ar-SA"/>
      </w:rPr>
    </w:lvl>
    <w:lvl w:ilvl="6" w:tentative="0">
      <w:start w:val="0"/>
      <w:numFmt w:val="bullet"/>
      <w:lvlText w:val="•"/>
      <w:lvlJc w:val="left"/>
      <w:pPr>
        <w:ind w:left="6831" w:hanging="347"/>
      </w:pPr>
      <w:rPr>
        <w:rFonts w:hint="default"/>
        <w:lang w:val="ru-RU" w:eastAsia="en-US" w:bidi="ar-SA"/>
      </w:rPr>
    </w:lvl>
    <w:lvl w:ilvl="7" w:tentative="0">
      <w:start w:val="0"/>
      <w:numFmt w:val="bullet"/>
      <w:lvlText w:val="•"/>
      <w:lvlJc w:val="left"/>
      <w:pPr>
        <w:ind w:left="7823" w:hanging="347"/>
      </w:pPr>
      <w:rPr>
        <w:rFonts w:hint="default"/>
        <w:lang w:val="ru-RU" w:eastAsia="en-US" w:bidi="ar-SA"/>
      </w:rPr>
    </w:lvl>
    <w:lvl w:ilvl="8" w:tentative="0">
      <w:start w:val="0"/>
      <w:numFmt w:val="bullet"/>
      <w:lvlText w:val="•"/>
      <w:lvlJc w:val="left"/>
      <w:pPr>
        <w:ind w:left="8815" w:hanging="347"/>
      </w:pPr>
      <w:rPr>
        <w:rFonts w:hint="default"/>
        <w:lang w:val="ru-RU" w:eastAsia="en-US" w:bidi="ar-SA"/>
      </w:rPr>
    </w:lvl>
  </w:abstractNum>
  <w:abstractNum w:abstractNumId="33">
    <w:nsid w:val="58765686"/>
    <w:multiLevelType w:val="multilevel"/>
    <w:tmpl w:val="58765686"/>
    <w:lvl w:ilvl="0" w:tentative="0">
      <w:start w:val="1"/>
      <w:numFmt w:val="decimal"/>
      <w:lvlText w:val="%1."/>
      <w:lvlJc w:val="left"/>
      <w:pPr>
        <w:ind w:left="871" w:hanging="347"/>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47"/>
      </w:pPr>
      <w:rPr>
        <w:rFonts w:hint="default"/>
        <w:lang w:val="ru-RU" w:eastAsia="en-US" w:bidi="ar-SA"/>
      </w:rPr>
    </w:lvl>
    <w:lvl w:ilvl="2" w:tentative="0">
      <w:start w:val="0"/>
      <w:numFmt w:val="bullet"/>
      <w:lvlText w:val="•"/>
      <w:lvlJc w:val="left"/>
      <w:pPr>
        <w:ind w:left="2863" w:hanging="347"/>
      </w:pPr>
      <w:rPr>
        <w:rFonts w:hint="default"/>
        <w:lang w:val="ru-RU" w:eastAsia="en-US" w:bidi="ar-SA"/>
      </w:rPr>
    </w:lvl>
    <w:lvl w:ilvl="3" w:tentative="0">
      <w:start w:val="0"/>
      <w:numFmt w:val="bullet"/>
      <w:lvlText w:val="•"/>
      <w:lvlJc w:val="left"/>
      <w:pPr>
        <w:ind w:left="3855" w:hanging="347"/>
      </w:pPr>
      <w:rPr>
        <w:rFonts w:hint="default"/>
        <w:lang w:val="ru-RU" w:eastAsia="en-US" w:bidi="ar-SA"/>
      </w:rPr>
    </w:lvl>
    <w:lvl w:ilvl="4" w:tentative="0">
      <w:start w:val="0"/>
      <w:numFmt w:val="bullet"/>
      <w:lvlText w:val="•"/>
      <w:lvlJc w:val="left"/>
      <w:pPr>
        <w:ind w:left="4847" w:hanging="347"/>
      </w:pPr>
      <w:rPr>
        <w:rFonts w:hint="default"/>
        <w:lang w:val="ru-RU" w:eastAsia="en-US" w:bidi="ar-SA"/>
      </w:rPr>
    </w:lvl>
    <w:lvl w:ilvl="5" w:tentative="0">
      <w:start w:val="0"/>
      <w:numFmt w:val="bullet"/>
      <w:lvlText w:val="•"/>
      <w:lvlJc w:val="left"/>
      <w:pPr>
        <w:ind w:left="5839" w:hanging="347"/>
      </w:pPr>
      <w:rPr>
        <w:rFonts w:hint="default"/>
        <w:lang w:val="ru-RU" w:eastAsia="en-US" w:bidi="ar-SA"/>
      </w:rPr>
    </w:lvl>
    <w:lvl w:ilvl="6" w:tentative="0">
      <w:start w:val="0"/>
      <w:numFmt w:val="bullet"/>
      <w:lvlText w:val="•"/>
      <w:lvlJc w:val="left"/>
      <w:pPr>
        <w:ind w:left="6831" w:hanging="347"/>
      </w:pPr>
      <w:rPr>
        <w:rFonts w:hint="default"/>
        <w:lang w:val="ru-RU" w:eastAsia="en-US" w:bidi="ar-SA"/>
      </w:rPr>
    </w:lvl>
    <w:lvl w:ilvl="7" w:tentative="0">
      <w:start w:val="0"/>
      <w:numFmt w:val="bullet"/>
      <w:lvlText w:val="•"/>
      <w:lvlJc w:val="left"/>
      <w:pPr>
        <w:ind w:left="7823" w:hanging="347"/>
      </w:pPr>
      <w:rPr>
        <w:rFonts w:hint="default"/>
        <w:lang w:val="ru-RU" w:eastAsia="en-US" w:bidi="ar-SA"/>
      </w:rPr>
    </w:lvl>
    <w:lvl w:ilvl="8" w:tentative="0">
      <w:start w:val="0"/>
      <w:numFmt w:val="bullet"/>
      <w:lvlText w:val="•"/>
      <w:lvlJc w:val="left"/>
      <w:pPr>
        <w:ind w:left="8815" w:hanging="347"/>
      </w:pPr>
      <w:rPr>
        <w:rFonts w:hint="default"/>
        <w:lang w:val="ru-RU" w:eastAsia="en-US" w:bidi="ar-SA"/>
      </w:rPr>
    </w:lvl>
  </w:abstractNum>
  <w:abstractNum w:abstractNumId="34">
    <w:nsid w:val="59ADCABA"/>
    <w:multiLevelType w:val="multilevel"/>
    <w:tmpl w:val="59ADCABA"/>
    <w:lvl w:ilvl="0" w:tentative="0">
      <w:start w:val="0"/>
      <w:numFmt w:val="bullet"/>
      <w:lvlText w:val="-"/>
      <w:lvlJc w:val="left"/>
      <w:pPr>
        <w:ind w:left="308" w:hanging="250"/>
      </w:pPr>
      <w:rPr>
        <w:rFonts w:hint="default" w:ascii="Arial MT" w:hAnsi="Arial MT" w:eastAsia="Arial MT" w:cs="Arial MT"/>
        <w:b w:val="0"/>
        <w:bCs w:val="0"/>
        <w:i w:val="0"/>
        <w:iCs w:val="0"/>
        <w:spacing w:val="0"/>
        <w:w w:val="99"/>
        <w:sz w:val="20"/>
        <w:szCs w:val="20"/>
        <w:lang w:val="ru-RU" w:eastAsia="en-US" w:bidi="ar-SA"/>
      </w:rPr>
    </w:lvl>
    <w:lvl w:ilvl="1" w:tentative="0">
      <w:start w:val="0"/>
      <w:numFmt w:val="bullet"/>
      <w:lvlText w:val="•"/>
      <w:lvlJc w:val="left"/>
      <w:pPr>
        <w:ind w:left="1315" w:hanging="250"/>
      </w:pPr>
      <w:rPr>
        <w:rFonts w:hint="default"/>
        <w:lang w:val="ru-RU" w:eastAsia="en-US" w:bidi="ar-SA"/>
      </w:rPr>
    </w:lvl>
    <w:lvl w:ilvl="2" w:tentative="0">
      <w:start w:val="0"/>
      <w:numFmt w:val="bullet"/>
      <w:lvlText w:val="•"/>
      <w:lvlJc w:val="left"/>
      <w:pPr>
        <w:ind w:left="2331" w:hanging="250"/>
      </w:pPr>
      <w:rPr>
        <w:rFonts w:hint="default"/>
        <w:lang w:val="ru-RU" w:eastAsia="en-US" w:bidi="ar-SA"/>
      </w:rPr>
    </w:lvl>
    <w:lvl w:ilvl="3" w:tentative="0">
      <w:start w:val="0"/>
      <w:numFmt w:val="bullet"/>
      <w:lvlText w:val="•"/>
      <w:lvlJc w:val="left"/>
      <w:pPr>
        <w:ind w:left="3347" w:hanging="250"/>
      </w:pPr>
      <w:rPr>
        <w:rFonts w:hint="default"/>
        <w:lang w:val="ru-RU" w:eastAsia="en-US" w:bidi="ar-SA"/>
      </w:rPr>
    </w:lvl>
    <w:lvl w:ilvl="4" w:tentative="0">
      <w:start w:val="0"/>
      <w:numFmt w:val="bullet"/>
      <w:lvlText w:val="•"/>
      <w:lvlJc w:val="left"/>
      <w:pPr>
        <w:ind w:left="4363" w:hanging="250"/>
      </w:pPr>
      <w:rPr>
        <w:rFonts w:hint="default"/>
        <w:lang w:val="ru-RU" w:eastAsia="en-US" w:bidi="ar-SA"/>
      </w:rPr>
    </w:lvl>
    <w:lvl w:ilvl="5" w:tentative="0">
      <w:start w:val="0"/>
      <w:numFmt w:val="bullet"/>
      <w:lvlText w:val="•"/>
      <w:lvlJc w:val="left"/>
      <w:pPr>
        <w:ind w:left="5379" w:hanging="250"/>
      </w:pPr>
      <w:rPr>
        <w:rFonts w:hint="default"/>
        <w:lang w:val="ru-RU" w:eastAsia="en-US" w:bidi="ar-SA"/>
      </w:rPr>
    </w:lvl>
    <w:lvl w:ilvl="6" w:tentative="0">
      <w:start w:val="0"/>
      <w:numFmt w:val="bullet"/>
      <w:lvlText w:val="•"/>
      <w:lvlJc w:val="left"/>
      <w:pPr>
        <w:ind w:left="6395" w:hanging="250"/>
      </w:pPr>
      <w:rPr>
        <w:rFonts w:hint="default"/>
        <w:lang w:val="ru-RU" w:eastAsia="en-US" w:bidi="ar-SA"/>
      </w:rPr>
    </w:lvl>
    <w:lvl w:ilvl="7" w:tentative="0">
      <w:start w:val="0"/>
      <w:numFmt w:val="bullet"/>
      <w:lvlText w:val="•"/>
      <w:lvlJc w:val="left"/>
      <w:pPr>
        <w:ind w:left="7411" w:hanging="250"/>
      </w:pPr>
      <w:rPr>
        <w:rFonts w:hint="default"/>
        <w:lang w:val="ru-RU" w:eastAsia="en-US" w:bidi="ar-SA"/>
      </w:rPr>
    </w:lvl>
    <w:lvl w:ilvl="8" w:tentative="0">
      <w:start w:val="0"/>
      <w:numFmt w:val="bullet"/>
      <w:lvlText w:val="•"/>
      <w:lvlJc w:val="left"/>
      <w:pPr>
        <w:ind w:left="8427" w:hanging="250"/>
      </w:pPr>
      <w:rPr>
        <w:rFonts w:hint="default"/>
        <w:lang w:val="ru-RU" w:eastAsia="en-US" w:bidi="ar-SA"/>
      </w:rPr>
    </w:lvl>
  </w:abstractNum>
  <w:abstractNum w:abstractNumId="35">
    <w:nsid w:val="5A241D34"/>
    <w:multiLevelType w:val="multilevel"/>
    <w:tmpl w:val="5A241D34"/>
    <w:lvl w:ilvl="0" w:tentative="0">
      <w:start w:val="1"/>
      <w:numFmt w:val="decimal"/>
      <w:lvlText w:val="%1."/>
      <w:lvlJc w:val="left"/>
      <w:pPr>
        <w:ind w:left="1167" w:hanging="279"/>
        <w:jc w:val="right"/>
      </w:pPr>
      <w:rPr>
        <w:rFonts w:hint="default" w:ascii="Times New Roman" w:hAnsi="Times New Roman" w:eastAsia="Times New Roman" w:cs="Times New Roman"/>
        <w:b/>
        <w:bCs/>
        <w:i/>
        <w:iCs/>
        <w:spacing w:val="0"/>
        <w:w w:val="100"/>
        <w:sz w:val="22"/>
        <w:szCs w:val="22"/>
        <w:lang w:val="ru-RU" w:eastAsia="en-US" w:bidi="ar-SA"/>
      </w:rPr>
    </w:lvl>
    <w:lvl w:ilvl="1" w:tentative="0">
      <w:start w:val="0"/>
      <w:numFmt w:val="bullet"/>
      <w:lvlText w:val="•"/>
      <w:lvlJc w:val="left"/>
      <w:pPr>
        <w:ind w:left="2089" w:hanging="279"/>
      </w:pPr>
      <w:rPr>
        <w:rFonts w:hint="default"/>
        <w:lang w:val="ru-RU" w:eastAsia="en-US" w:bidi="ar-SA"/>
      </w:rPr>
    </w:lvl>
    <w:lvl w:ilvl="2" w:tentative="0">
      <w:start w:val="0"/>
      <w:numFmt w:val="bullet"/>
      <w:lvlText w:val="•"/>
      <w:lvlJc w:val="left"/>
      <w:pPr>
        <w:ind w:left="3019" w:hanging="279"/>
      </w:pPr>
      <w:rPr>
        <w:rFonts w:hint="default"/>
        <w:lang w:val="ru-RU" w:eastAsia="en-US" w:bidi="ar-SA"/>
      </w:rPr>
    </w:lvl>
    <w:lvl w:ilvl="3" w:tentative="0">
      <w:start w:val="0"/>
      <w:numFmt w:val="bullet"/>
      <w:lvlText w:val="•"/>
      <w:lvlJc w:val="left"/>
      <w:pPr>
        <w:ind w:left="3949" w:hanging="279"/>
      </w:pPr>
      <w:rPr>
        <w:rFonts w:hint="default"/>
        <w:lang w:val="ru-RU" w:eastAsia="en-US" w:bidi="ar-SA"/>
      </w:rPr>
    </w:lvl>
    <w:lvl w:ilvl="4" w:tentative="0">
      <w:start w:val="0"/>
      <w:numFmt w:val="bullet"/>
      <w:lvlText w:val="•"/>
      <w:lvlJc w:val="left"/>
      <w:pPr>
        <w:ind w:left="4879" w:hanging="279"/>
      </w:pPr>
      <w:rPr>
        <w:rFonts w:hint="default"/>
        <w:lang w:val="ru-RU" w:eastAsia="en-US" w:bidi="ar-SA"/>
      </w:rPr>
    </w:lvl>
    <w:lvl w:ilvl="5" w:tentative="0">
      <w:start w:val="0"/>
      <w:numFmt w:val="bullet"/>
      <w:lvlText w:val="•"/>
      <w:lvlJc w:val="left"/>
      <w:pPr>
        <w:ind w:left="5809" w:hanging="279"/>
      </w:pPr>
      <w:rPr>
        <w:rFonts w:hint="default"/>
        <w:lang w:val="ru-RU" w:eastAsia="en-US" w:bidi="ar-SA"/>
      </w:rPr>
    </w:lvl>
    <w:lvl w:ilvl="6" w:tentative="0">
      <w:start w:val="0"/>
      <w:numFmt w:val="bullet"/>
      <w:lvlText w:val="•"/>
      <w:lvlJc w:val="left"/>
      <w:pPr>
        <w:ind w:left="6739" w:hanging="279"/>
      </w:pPr>
      <w:rPr>
        <w:rFonts w:hint="default"/>
        <w:lang w:val="ru-RU" w:eastAsia="en-US" w:bidi="ar-SA"/>
      </w:rPr>
    </w:lvl>
    <w:lvl w:ilvl="7" w:tentative="0">
      <w:start w:val="0"/>
      <w:numFmt w:val="bullet"/>
      <w:lvlText w:val="•"/>
      <w:lvlJc w:val="left"/>
      <w:pPr>
        <w:ind w:left="7669" w:hanging="279"/>
      </w:pPr>
      <w:rPr>
        <w:rFonts w:hint="default"/>
        <w:lang w:val="ru-RU" w:eastAsia="en-US" w:bidi="ar-SA"/>
      </w:rPr>
    </w:lvl>
    <w:lvl w:ilvl="8" w:tentative="0">
      <w:start w:val="0"/>
      <w:numFmt w:val="bullet"/>
      <w:lvlText w:val="•"/>
      <w:lvlJc w:val="left"/>
      <w:pPr>
        <w:ind w:left="8599" w:hanging="279"/>
      </w:pPr>
      <w:rPr>
        <w:rFonts w:hint="default"/>
        <w:lang w:val="ru-RU" w:eastAsia="en-US" w:bidi="ar-SA"/>
      </w:rPr>
    </w:lvl>
  </w:abstractNum>
  <w:abstractNum w:abstractNumId="36">
    <w:nsid w:val="60382F6E"/>
    <w:multiLevelType w:val="multilevel"/>
    <w:tmpl w:val="60382F6E"/>
    <w:lvl w:ilvl="0" w:tentative="0">
      <w:start w:val="5"/>
      <w:numFmt w:val="decimal"/>
      <w:lvlText w:val="%1"/>
      <w:lvlJc w:val="left"/>
      <w:pPr>
        <w:ind w:left="1347" w:hanging="459"/>
        <w:jc w:val="left"/>
      </w:pPr>
      <w:rPr>
        <w:rFonts w:hint="default"/>
        <w:lang w:val="ru-RU" w:eastAsia="en-US" w:bidi="ar-SA"/>
      </w:rPr>
    </w:lvl>
    <w:lvl w:ilvl="1" w:tentative="0">
      <w:start w:val="1"/>
      <w:numFmt w:val="decimal"/>
      <w:lvlText w:val="%1.%2."/>
      <w:lvlJc w:val="left"/>
      <w:pPr>
        <w:ind w:left="1347" w:hanging="459"/>
        <w:jc w:val="right"/>
      </w:pPr>
      <w:rPr>
        <w:rFonts w:hint="default" w:ascii="Times New Roman" w:hAnsi="Times New Roman" w:eastAsia="Times New Roman" w:cs="Times New Roman"/>
        <w:b/>
        <w:bCs/>
        <w:i/>
        <w:iCs/>
        <w:spacing w:val="0"/>
        <w:w w:val="100"/>
        <w:sz w:val="22"/>
        <w:szCs w:val="22"/>
        <w:lang w:val="ru-RU" w:eastAsia="en-US" w:bidi="ar-SA"/>
      </w:rPr>
    </w:lvl>
    <w:lvl w:ilvl="2" w:tentative="0">
      <w:start w:val="0"/>
      <w:numFmt w:val="bullet"/>
      <w:lvlText w:val="•"/>
      <w:lvlJc w:val="left"/>
      <w:pPr>
        <w:ind w:left="3163" w:hanging="459"/>
      </w:pPr>
      <w:rPr>
        <w:rFonts w:hint="default"/>
        <w:lang w:val="ru-RU" w:eastAsia="en-US" w:bidi="ar-SA"/>
      </w:rPr>
    </w:lvl>
    <w:lvl w:ilvl="3" w:tentative="0">
      <w:start w:val="0"/>
      <w:numFmt w:val="bullet"/>
      <w:lvlText w:val="•"/>
      <w:lvlJc w:val="left"/>
      <w:pPr>
        <w:ind w:left="4075" w:hanging="459"/>
      </w:pPr>
      <w:rPr>
        <w:rFonts w:hint="default"/>
        <w:lang w:val="ru-RU" w:eastAsia="en-US" w:bidi="ar-SA"/>
      </w:rPr>
    </w:lvl>
    <w:lvl w:ilvl="4" w:tentative="0">
      <w:start w:val="0"/>
      <w:numFmt w:val="bullet"/>
      <w:lvlText w:val="•"/>
      <w:lvlJc w:val="left"/>
      <w:pPr>
        <w:ind w:left="4987" w:hanging="459"/>
      </w:pPr>
      <w:rPr>
        <w:rFonts w:hint="default"/>
        <w:lang w:val="ru-RU" w:eastAsia="en-US" w:bidi="ar-SA"/>
      </w:rPr>
    </w:lvl>
    <w:lvl w:ilvl="5" w:tentative="0">
      <w:start w:val="0"/>
      <w:numFmt w:val="bullet"/>
      <w:lvlText w:val="•"/>
      <w:lvlJc w:val="left"/>
      <w:pPr>
        <w:ind w:left="5899" w:hanging="459"/>
      </w:pPr>
      <w:rPr>
        <w:rFonts w:hint="default"/>
        <w:lang w:val="ru-RU" w:eastAsia="en-US" w:bidi="ar-SA"/>
      </w:rPr>
    </w:lvl>
    <w:lvl w:ilvl="6" w:tentative="0">
      <w:start w:val="0"/>
      <w:numFmt w:val="bullet"/>
      <w:lvlText w:val="•"/>
      <w:lvlJc w:val="left"/>
      <w:pPr>
        <w:ind w:left="6811" w:hanging="459"/>
      </w:pPr>
      <w:rPr>
        <w:rFonts w:hint="default"/>
        <w:lang w:val="ru-RU" w:eastAsia="en-US" w:bidi="ar-SA"/>
      </w:rPr>
    </w:lvl>
    <w:lvl w:ilvl="7" w:tentative="0">
      <w:start w:val="0"/>
      <w:numFmt w:val="bullet"/>
      <w:lvlText w:val="•"/>
      <w:lvlJc w:val="left"/>
      <w:pPr>
        <w:ind w:left="7723" w:hanging="459"/>
      </w:pPr>
      <w:rPr>
        <w:rFonts w:hint="default"/>
        <w:lang w:val="ru-RU" w:eastAsia="en-US" w:bidi="ar-SA"/>
      </w:rPr>
    </w:lvl>
    <w:lvl w:ilvl="8" w:tentative="0">
      <w:start w:val="0"/>
      <w:numFmt w:val="bullet"/>
      <w:lvlText w:val="•"/>
      <w:lvlJc w:val="left"/>
      <w:pPr>
        <w:ind w:left="8635" w:hanging="459"/>
      </w:pPr>
      <w:rPr>
        <w:rFonts w:hint="default"/>
        <w:lang w:val="ru-RU" w:eastAsia="en-US" w:bidi="ar-SA"/>
      </w:rPr>
    </w:lvl>
  </w:abstractNum>
  <w:abstractNum w:abstractNumId="37">
    <w:nsid w:val="629F7852"/>
    <w:multiLevelType w:val="multilevel"/>
    <w:tmpl w:val="629F7852"/>
    <w:lvl w:ilvl="0" w:tentative="0">
      <w:start w:val="1"/>
      <w:numFmt w:val="decimal"/>
      <w:lvlText w:val="%1."/>
      <w:lvlJc w:val="left"/>
      <w:pPr>
        <w:ind w:left="10" w:hanging="207"/>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290" w:hanging="207"/>
      </w:pPr>
      <w:rPr>
        <w:rFonts w:hint="default"/>
        <w:lang w:val="ru-RU" w:eastAsia="en-US" w:bidi="ar-SA"/>
      </w:rPr>
    </w:lvl>
    <w:lvl w:ilvl="2" w:tentative="0">
      <w:start w:val="0"/>
      <w:numFmt w:val="bullet"/>
      <w:lvlText w:val="•"/>
      <w:lvlJc w:val="left"/>
      <w:pPr>
        <w:ind w:left="560" w:hanging="207"/>
      </w:pPr>
      <w:rPr>
        <w:rFonts w:hint="default"/>
        <w:lang w:val="ru-RU" w:eastAsia="en-US" w:bidi="ar-SA"/>
      </w:rPr>
    </w:lvl>
    <w:lvl w:ilvl="3" w:tentative="0">
      <w:start w:val="0"/>
      <w:numFmt w:val="bullet"/>
      <w:lvlText w:val="•"/>
      <w:lvlJc w:val="left"/>
      <w:pPr>
        <w:ind w:left="830" w:hanging="207"/>
      </w:pPr>
      <w:rPr>
        <w:rFonts w:hint="default"/>
        <w:lang w:val="ru-RU" w:eastAsia="en-US" w:bidi="ar-SA"/>
      </w:rPr>
    </w:lvl>
    <w:lvl w:ilvl="4" w:tentative="0">
      <w:start w:val="0"/>
      <w:numFmt w:val="bullet"/>
      <w:lvlText w:val="•"/>
      <w:lvlJc w:val="left"/>
      <w:pPr>
        <w:ind w:left="1100" w:hanging="207"/>
      </w:pPr>
      <w:rPr>
        <w:rFonts w:hint="default"/>
        <w:lang w:val="ru-RU" w:eastAsia="en-US" w:bidi="ar-SA"/>
      </w:rPr>
    </w:lvl>
    <w:lvl w:ilvl="5" w:tentative="0">
      <w:start w:val="0"/>
      <w:numFmt w:val="bullet"/>
      <w:lvlText w:val="•"/>
      <w:lvlJc w:val="left"/>
      <w:pPr>
        <w:ind w:left="1371" w:hanging="207"/>
      </w:pPr>
      <w:rPr>
        <w:rFonts w:hint="default"/>
        <w:lang w:val="ru-RU" w:eastAsia="en-US" w:bidi="ar-SA"/>
      </w:rPr>
    </w:lvl>
    <w:lvl w:ilvl="6" w:tentative="0">
      <w:start w:val="0"/>
      <w:numFmt w:val="bullet"/>
      <w:lvlText w:val="•"/>
      <w:lvlJc w:val="left"/>
      <w:pPr>
        <w:ind w:left="1641" w:hanging="207"/>
      </w:pPr>
      <w:rPr>
        <w:rFonts w:hint="default"/>
        <w:lang w:val="ru-RU" w:eastAsia="en-US" w:bidi="ar-SA"/>
      </w:rPr>
    </w:lvl>
    <w:lvl w:ilvl="7" w:tentative="0">
      <w:start w:val="0"/>
      <w:numFmt w:val="bullet"/>
      <w:lvlText w:val="•"/>
      <w:lvlJc w:val="left"/>
      <w:pPr>
        <w:ind w:left="1911" w:hanging="207"/>
      </w:pPr>
      <w:rPr>
        <w:rFonts w:hint="default"/>
        <w:lang w:val="ru-RU" w:eastAsia="en-US" w:bidi="ar-SA"/>
      </w:rPr>
    </w:lvl>
    <w:lvl w:ilvl="8" w:tentative="0">
      <w:start w:val="0"/>
      <w:numFmt w:val="bullet"/>
      <w:lvlText w:val="•"/>
      <w:lvlJc w:val="left"/>
      <w:pPr>
        <w:ind w:left="2181" w:hanging="207"/>
      </w:pPr>
      <w:rPr>
        <w:rFonts w:hint="default"/>
        <w:lang w:val="ru-RU" w:eastAsia="en-US" w:bidi="ar-SA"/>
      </w:rPr>
    </w:lvl>
  </w:abstractNum>
  <w:abstractNum w:abstractNumId="38">
    <w:nsid w:val="72183CF9"/>
    <w:multiLevelType w:val="multilevel"/>
    <w:tmpl w:val="72183CF9"/>
    <w:lvl w:ilvl="0" w:tentative="0">
      <w:start w:val="1"/>
      <w:numFmt w:val="upperRoman"/>
      <w:lvlText w:val="%1."/>
      <w:lvlJc w:val="left"/>
      <w:pPr>
        <w:ind w:left="308" w:hanging="248"/>
        <w:jc w:val="left"/>
      </w:pPr>
      <w:rPr>
        <w:rFonts w:hint="default" w:ascii="Times New Roman" w:hAnsi="Times New Roman" w:eastAsia="Times New Roman" w:cs="Times New Roman"/>
        <w:b w:val="0"/>
        <w:bCs w:val="0"/>
        <w:i w:val="0"/>
        <w:iCs w:val="0"/>
        <w:color w:val="221F1F"/>
        <w:spacing w:val="-4"/>
        <w:w w:val="100"/>
        <w:sz w:val="22"/>
        <w:szCs w:val="22"/>
        <w:lang w:val="ru-RU" w:eastAsia="en-US" w:bidi="ar-SA"/>
      </w:rPr>
    </w:lvl>
    <w:lvl w:ilvl="1" w:tentative="0">
      <w:start w:val="1"/>
      <w:numFmt w:val="decimal"/>
      <w:lvlText w:val="%2."/>
      <w:lvlJc w:val="left"/>
      <w:pPr>
        <w:ind w:left="1671" w:hanging="464"/>
        <w:jc w:val="left"/>
      </w:pPr>
      <w:rPr>
        <w:rFonts w:hint="default" w:ascii="Times New Roman" w:hAnsi="Times New Roman" w:eastAsia="Times New Roman" w:cs="Times New Roman"/>
        <w:b w:val="0"/>
        <w:bCs w:val="0"/>
        <w:i w:val="0"/>
        <w:iCs w:val="0"/>
        <w:color w:val="221F1F"/>
        <w:spacing w:val="0"/>
        <w:w w:val="100"/>
        <w:sz w:val="24"/>
        <w:szCs w:val="24"/>
        <w:lang w:val="ru-RU" w:eastAsia="en-US" w:bidi="ar-SA"/>
      </w:rPr>
    </w:lvl>
    <w:lvl w:ilvl="2" w:tentative="0">
      <w:start w:val="1"/>
      <w:numFmt w:val="decimal"/>
      <w:lvlText w:val="%2.%3."/>
      <w:lvlJc w:val="left"/>
      <w:pPr>
        <w:ind w:left="1782" w:hanging="435"/>
        <w:jc w:val="left"/>
      </w:pPr>
      <w:rPr>
        <w:rFonts w:hint="default" w:ascii="Times New Roman" w:hAnsi="Times New Roman" w:eastAsia="Times New Roman" w:cs="Times New Roman"/>
        <w:b w:val="0"/>
        <w:bCs w:val="0"/>
        <w:i w:val="0"/>
        <w:iCs w:val="0"/>
        <w:color w:val="221F1F"/>
        <w:spacing w:val="0"/>
        <w:w w:val="100"/>
        <w:sz w:val="22"/>
        <w:szCs w:val="22"/>
        <w:lang w:val="ru-RU" w:eastAsia="en-US" w:bidi="ar-SA"/>
      </w:rPr>
    </w:lvl>
    <w:lvl w:ilvl="3" w:tentative="0">
      <w:start w:val="0"/>
      <w:numFmt w:val="bullet"/>
      <w:lvlText w:val="•"/>
      <w:lvlJc w:val="left"/>
      <w:pPr>
        <w:ind w:left="2864" w:hanging="435"/>
      </w:pPr>
      <w:rPr>
        <w:rFonts w:hint="default"/>
        <w:lang w:val="ru-RU" w:eastAsia="en-US" w:bidi="ar-SA"/>
      </w:rPr>
    </w:lvl>
    <w:lvl w:ilvl="4" w:tentative="0">
      <w:start w:val="0"/>
      <w:numFmt w:val="bullet"/>
      <w:lvlText w:val="•"/>
      <w:lvlJc w:val="left"/>
      <w:pPr>
        <w:ind w:left="3949" w:hanging="435"/>
      </w:pPr>
      <w:rPr>
        <w:rFonts w:hint="default"/>
        <w:lang w:val="ru-RU" w:eastAsia="en-US" w:bidi="ar-SA"/>
      </w:rPr>
    </w:lvl>
    <w:lvl w:ilvl="5" w:tentative="0">
      <w:start w:val="0"/>
      <w:numFmt w:val="bullet"/>
      <w:lvlText w:val="•"/>
      <w:lvlJc w:val="left"/>
      <w:pPr>
        <w:ind w:left="5034" w:hanging="435"/>
      </w:pPr>
      <w:rPr>
        <w:rFonts w:hint="default"/>
        <w:lang w:val="ru-RU" w:eastAsia="en-US" w:bidi="ar-SA"/>
      </w:rPr>
    </w:lvl>
    <w:lvl w:ilvl="6" w:tentative="0">
      <w:start w:val="0"/>
      <w:numFmt w:val="bullet"/>
      <w:lvlText w:val="•"/>
      <w:lvlJc w:val="left"/>
      <w:pPr>
        <w:ind w:left="6119" w:hanging="435"/>
      </w:pPr>
      <w:rPr>
        <w:rFonts w:hint="default"/>
        <w:lang w:val="ru-RU" w:eastAsia="en-US" w:bidi="ar-SA"/>
      </w:rPr>
    </w:lvl>
    <w:lvl w:ilvl="7" w:tentative="0">
      <w:start w:val="0"/>
      <w:numFmt w:val="bullet"/>
      <w:lvlText w:val="•"/>
      <w:lvlJc w:val="left"/>
      <w:pPr>
        <w:ind w:left="7204" w:hanging="435"/>
      </w:pPr>
      <w:rPr>
        <w:rFonts w:hint="default"/>
        <w:lang w:val="ru-RU" w:eastAsia="en-US" w:bidi="ar-SA"/>
      </w:rPr>
    </w:lvl>
    <w:lvl w:ilvl="8" w:tentative="0">
      <w:start w:val="0"/>
      <w:numFmt w:val="bullet"/>
      <w:lvlText w:val="•"/>
      <w:lvlJc w:val="left"/>
      <w:pPr>
        <w:ind w:left="8289" w:hanging="435"/>
      </w:pPr>
      <w:rPr>
        <w:rFonts w:hint="default"/>
        <w:lang w:val="ru-RU" w:eastAsia="en-US" w:bidi="ar-SA"/>
      </w:rPr>
    </w:lvl>
  </w:abstractNum>
  <w:abstractNum w:abstractNumId="39">
    <w:nsid w:val="77ECEA79"/>
    <w:multiLevelType w:val="multilevel"/>
    <w:tmpl w:val="77ECEA79"/>
    <w:lvl w:ilvl="0" w:tentative="0">
      <w:start w:val="2"/>
      <w:numFmt w:val="decimal"/>
      <w:lvlText w:val="%1."/>
      <w:lvlJc w:val="left"/>
      <w:pPr>
        <w:ind w:left="6" w:hanging="188"/>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164" w:hanging="188"/>
      </w:pPr>
      <w:rPr>
        <w:rFonts w:hint="default"/>
        <w:lang w:val="ru-RU" w:eastAsia="en-US" w:bidi="ar-SA"/>
      </w:rPr>
    </w:lvl>
    <w:lvl w:ilvl="2" w:tentative="0">
      <w:start w:val="0"/>
      <w:numFmt w:val="bullet"/>
      <w:lvlText w:val="•"/>
      <w:lvlJc w:val="left"/>
      <w:pPr>
        <w:ind w:left="328" w:hanging="188"/>
      </w:pPr>
      <w:rPr>
        <w:rFonts w:hint="default"/>
        <w:lang w:val="ru-RU" w:eastAsia="en-US" w:bidi="ar-SA"/>
      </w:rPr>
    </w:lvl>
    <w:lvl w:ilvl="3" w:tentative="0">
      <w:start w:val="0"/>
      <w:numFmt w:val="bullet"/>
      <w:lvlText w:val="•"/>
      <w:lvlJc w:val="left"/>
      <w:pPr>
        <w:ind w:left="492" w:hanging="188"/>
      </w:pPr>
      <w:rPr>
        <w:rFonts w:hint="default"/>
        <w:lang w:val="ru-RU" w:eastAsia="en-US" w:bidi="ar-SA"/>
      </w:rPr>
    </w:lvl>
    <w:lvl w:ilvl="4" w:tentative="0">
      <w:start w:val="0"/>
      <w:numFmt w:val="bullet"/>
      <w:lvlText w:val="•"/>
      <w:lvlJc w:val="left"/>
      <w:pPr>
        <w:ind w:left="656" w:hanging="188"/>
      </w:pPr>
      <w:rPr>
        <w:rFonts w:hint="default"/>
        <w:lang w:val="ru-RU" w:eastAsia="en-US" w:bidi="ar-SA"/>
      </w:rPr>
    </w:lvl>
    <w:lvl w:ilvl="5" w:tentative="0">
      <w:start w:val="0"/>
      <w:numFmt w:val="bullet"/>
      <w:lvlText w:val="•"/>
      <w:lvlJc w:val="left"/>
      <w:pPr>
        <w:ind w:left="821" w:hanging="188"/>
      </w:pPr>
      <w:rPr>
        <w:rFonts w:hint="default"/>
        <w:lang w:val="ru-RU" w:eastAsia="en-US" w:bidi="ar-SA"/>
      </w:rPr>
    </w:lvl>
    <w:lvl w:ilvl="6" w:tentative="0">
      <w:start w:val="0"/>
      <w:numFmt w:val="bullet"/>
      <w:lvlText w:val="•"/>
      <w:lvlJc w:val="left"/>
      <w:pPr>
        <w:ind w:left="985" w:hanging="188"/>
      </w:pPr>
      <w:rPr>
        <w:rFonts w:hint="default"/>
        <w:lang w:val="ru-RU" w:eastAsia="en-US" w:bidi="ar-SA"/>
      </w:rPr>
    </w:lvl>
    <w:lvl w:ilvl="7" w:tentative="0">
      <w:start w:val="0"/>
      <w:numFmt w:val="bullet"/>
      <w:lvlText w:val="•"/>
      <w:lvlJc w:val="left"/>
      <w:pPr>
        <w:ind w:left="1149" w:hanging="188"/>
      </w:pPr>
      <w:rPr>
        <w:rFonts w:hint="default"/>
        <w:lang w:val="ru-RU" w:eastAsia="en-US" w:bidi="ar-SA"/>
      </w:rPr>
    </w:lvl>
    <w:lvl w:ilvl="8" w:tentative="0">
      <w:start w:val="0"/>
      <w:numFmt w:val="bullet"/>
      <w:lvlText w:val="•"/>
      <w:lvlJc w:val="left"/>
      <w:pPr>
        <w:ind w:left="1313" w:hanging="188"/>
      </w:pPr>
      <w:rPr>
        <w:rFonts w:hint="default"/>
        <w:lang w:val="ru-RU" w:eastAsia="en-US" w:bidi="ar-SA"/>
      </w:rPr>
    </w:lvl>
  </w:abstractNum>
  <w:abstractNum w:abstractNumId="40">
    <w:nsid w:val="79AA4FA4"/>
    <w:multiLevelType w:val="multilevel"/>
    <w:tmpl w:val="79AA4FA4"/>
    <w:lvl w:ilvl="0" w:tentative="0">
      <w:start w:val="1"/>
      <w:numFmt w:val="decimal"/>
      <w:lvlText w:val="%1."/>
      <w:lvlJc w:val="left"/>
      <w:pPr>
        <w:ind w:left="1195" w:hanging="324"/>
        <w:jc w:val="left"/>
      </w:pPr>
      <w:rPr>
        <w:rFonts w:hint="default" w:ascii="Times New Roman" w:hAnsi="Times New Roman" w:eastAsia="Times New Roman" w:cs="Times New Roman"/>
        <w:b w:val="0"/>
        <w:bCs w:val="0"/>
        <w:i w:val="0"/>
        <w:iCs w:val="0"/>
        <w:color w:val="333333"/>
        <w:spacing w:val="0"/>
        <w:w w:val="100"/>
        <w:sz w:val="22"/>
        <w:szCs w:val="22"/>
        <w:u w:val="single" w:color="333333"/>
        <w:lang w:val="ru-RU" w:eastAsia="en-US" w:bidi="ar-SA"/>
      </w:rPr>
    </w:lvl>
    <w:lvl w:ilvl="1" w:tentative="0">
      <w:start w:val="0"/>
      <w:numFmt w:val="bullet"/>
      <w:lvlText w:val="•"/>
      <w:lvlJc w:val="left"/>
      <w:pPr>
        <w:ind w:left="2159" w:hanging="324"/>
      </w:pPr>
      <w:rPr>
        <w:rFonts w:hint="default"/>
        <w:lang w:val="ru-RU" w:eastAsia="en-US" w:bidi="ar-SA"/>
      </w:rPr>
    </w:lvl>
    <w:lvl w:ilvl="2" w:tentative="0">
      <w:start w:val="0"/>
      <w:numFmt w:val="bullet"/>
      <w:lvlText w:val="•"/>
      <w:lvlJc w:val="left"/>
      <w:pPr>
        <w:ind w:left="3119" w:hanging="324"/>
      </w:pPr>
      <w:rPr>
        <w:rFonts w:hint="default"/>
        <w:lang w:val="ru-RU" w:eastAsia="en-US" w:bidi="ar-SA"/>
      </w:rPr>
    </w:lvl>
    <w:lvl w:ilvl="3" w:tentative="0">
      <w:start w:val="0"/>
      <w:numFmt w:val="bullet"/>
      <w:lvlText w:val="•"/>
      <w:lvlJc w:val="left"/>
      <w:pPr>
        <w:ind w:left="4079" w:hanging="324"/>
      </w:pPr>
      <w:rPr>
        <w:rFonts w:hint="default"/>
        <w:lang w:val="ru-RU" w:eastAsia="en-US" w:bidi="ar-SA"/>
      </w:rPr>
    </w:lvl>
    <w:lvl w:ilvl="4" w:tentative="0">
      <w:start w:val="0"/>
      <w:numFmt w:val="bullet"/>
      <w:lvlText w:val="•"/>
      <w:lvlJc w:val="left"/>
      <w:pPr>
        <w:ind w:left="5039" w:hanging="324"/>
      </w:pPr>
      <w:rPr>
        <w:rFonts w:hint="default"/>
        <w:lang w:val="ru-RU" w:eastAsia="en-US" w:bidi="ar-SA"/>
      </w:rPr>
    </w:lvl>
    <w:lvl w:ilvl="5" w:tentative="0">
      <w:start w:val="0"/>
      <w:numFmt w:val="bullet"/>
      <w:lvlText w:val="•"/>
      <w:lvlJc w:val="left"/>
      <w:pPr>
        <w:ind w:left="5999" w:hanging="324"/>
      </w:pPr>
      <w:rPr>
        <w:rFonts w:hint="default"/>
        <w:lang w:val="ru-RU" w:eastAsia="en-US" w:bidi="ar-SA"/>
      </w:rPr>
    </w:lvl>
    <w:lvl w:ilvl="6" w:tentative="0">
      <w:start w:val="0"/>
      <w:numFmt w:val="bullet"/>
      <w:lvlText w:val="•"/>
      <w:lvlJc w:val="left"/>
      <w:pPr>
        <w:ind w:left="6959" w:hanging="324"/>
      </w:pPr>
      <w:rPr>
        <w:rFonts w:hint="default"/>
        <w:lang w:val="ru-RU" w:eastAsia="en-US" w:bidi="ar-SA"/>
      </w:rPr>
    </w:lvl>
    <w:lvl w:ilvl="7" w:tentative="0">
      <w:start w:val="0"/>
      <w:numFmt w:val="bullet"/>
      <w:lvlText w:val="•"/>
      <w:lvlJc w:val="left"/>
      <w:pPr>
        <w:ind w:left="7919" w:hanging="324"/>
      </w:pPr>
      <w:rPr>
        <w:rFonts w:hint="default"/>
        <w:lang w:val="ru-RU" w:eastAsia="en-US" w:bidi="ar-SA"/>
      </w:rPr>
    </w:lvl>
    <w:lvl w:ilvl="8" w:tentative="0">
      <w:start w:val="0"/>
      <w:numFmt w:val="bullet"/>
      <w:lvlText w:val="•"/>
      <w:lvlJc w:val="left"/>
      <w:pPr>
        <w:ind w:left="8879" w:hanging="324"/>
      </w:pPr>
      <w:rPr>
        <w:rFonts w:hint="default"/>
        <w:lang w:val="ru-RU" w:eastAsia="en-US" w:bidi="ar-SA"/>
      </w:rPr>
    </w:lvl>
  </w:abstractNum>
  <w:abstractNum w:abstractNumId="41">
    <w:nsid w:val="7C246926"/>
    <w:multiLevelType w:val="multilevel"/>
    <w:tmpl w:val="7C246926"/>
    <w:lvl w:ilvl="0" w:tentative="0">
      <w:start w:val="1"/>
      <w:numFmt w:val="decimal"/>
      <w:lvlText w:val="%1."/>
      <w:lvlJc w:val="left"/>
      <w:pPr>
        <w:ind w:left="10" w:hanging="207"/>
        <w:jc w:val="left"/>
      </w:pPr>
      <w:rPr>
        <w:rFonts w:hint="default" w:ascii="Times New Roman" w:hAnsi="Times New Roman" w:eastAsia="Times New Roman" w:cs="Times New Roman"/>
        <w:b w:val="0"/>
        <w:bCs w:val="0"/>
        <w:i w:val="0"/>
        <w:iCs w:val="0"/>
        <w:spacing w:val="0"/>
        <w:w w:val="99"/>
        <w:sz w:val="20"/>
        <w:szCs w:val="20"/>
        <w:lang w:val="ru-RU" w:eastAsia="en-US" w:bidi="ar-SA"/>
      </w:rPr>
    </w:lvl>
    <w:lvl w:ilvl="1" w:tentative="0">
      <w:start w:val="0"/>
      <w:numFmt w:val="bullet"/>
      <w:lvlText w:val="•"/>
      <w:lvlJc w:val="left"/>
      <w:pPr>
        <w:ind w:left="290" w:hanging="207"/>
      </w:pPr>
      <w:rPr>
        <w:rFonts w:hint="default"/>
        <w:lang w:val="ru-RU" w:eastAsia="en-US" w:bidi="ar-SA"/>
      </w:rPr>
    </w:lvl>
    <w:lvl w:ilvl="2" w:tentative="0">
      <w:start w:val="0"/>
      <w:numFmt w:val="bullet"/>
      <w:lvlText w:val="•"/>
      <w:lvlJc w:val="left"/>
      <w:pPr>
        <w:ind w:left="560" w:hanging="207"/>
      </w:pPr>
      <w:rPr>
        <w:rFonts w:hint="default"/>
        <w:lang w:val="ru-RU" w:eastAsia="en-US" w:bidi="ar-SA"/>
      </w:rPr>
    </w:lvl>
    <w:lvl w:ilvl="3" w:tentative="0">
      <w:start w:val="0"/>
      <w:numFmt w:val="bullet"/>
      <w:lvlText w:val="•"/>
      <w:lvlJc w:val="left"/>
      <w:pPr>
        <w:ind w:left="830" w:hanging="207"/>
      </w:pPr>
      <w:rPr>
        <w:rFonts w:hint="default"/>
        <w:lang w:val="ru-RU" w:eastAsia="en-US" w:bidi="ar-SA"/>
      </w:rPr>
    </w:lvl>
    <w:lvl w:ilvl="4" w:tentative="0">
      <w:start w:val="0"/>
      <w:numFmt w:val="bullet"/>
      <w:lvlText w:val="•"/>
      <w:lvlJc w:val="left"/>
      <w:pPr>
        <w:ind w:left="1100" w:hanging="207"/>
      </w:pPr>
      <w:rPr>
        <w:rFonts w:hint="default"/>
        <w:lang w:val="ru-RU" w:eastAsia="en-US" w:bidi="ar-SA"/>
      </w:rPr>
    </w:lvl>
    <w:lvl w:ilvl="5" w:tentative="0">
      <w:start w:val="0"/>
      <w:numFmt w:val="bullet"/>
      <w:lvlText w:val="•"/>
      <w:lvlJc w:val="left"/>
      <w:pPr>
        <w:ind w:left="1371" w:hanging="207"/>
      </w:pPr>
      <w:rPr>
        <w:rFonts w:hint="default"/>
        <w:lang w:val="ru-RU" w:eastAsia="en-US" w:bidi="ar-SA"/>
      </w:rPr>
    </w:lvl>
    <w:lvl w:ilvl="6" w:tentative="0">
      <w:start w:val="0"/>
      <w:numFmt w:val="bullet"/>
      <w:lvlText w:val="•"/>
      <w:lvlJc w:val="left"/>
      <w:pPr>
        <w:ind w:left="1641" w:hanging="207"/>
      </w:pPr>
      <w:rPr>
        <w:rFonts w:hint="default"/>
        <w:lang w:val="ru-RU" w:eastAsia="en-US" w:bidi="ar-SA"/>
      </w:rPr>
    </w:lvl>
    <w:lvl w:ilvl="7" w:tentative="0">
      <w:start w:val="0"/>
      <w:numFmt w:val="bullet"/>
      <w:lvlText w:val="•"/>
      <w:lvlJc w:val="left"/>
      <w:pPr>
        <w:ind w:left="1911" w:hanging="207"/>
      </w:pPr>
      <w:rPr>
        <w:rFonts w:hint="default"/>
        <w:lang w:val="ru-RU" w:eastAsia="en-US" w:bidi="ar-SA"/>
      </w:rPr>
    </w:lvl>
    <w:lvl w:ilvl="8" w:tentative="0">
      <w:start w:val="0"/>
      <w:numFmt w:val="bullet"/>
      <w:lvlText w:val="•"/>
      <w:lvlJc w:val="left"/>
      <w:pPr>
        <w:ind w:left="2181" w:hanging="207"/>
      </w:pPr>
      <w:rPr>
        <w:rFonts w:hint="default"/>
        <w:lang w:val="ru-RU" w:eastAsia="en-US" w:bidi="ar-SA"/>
      </w:rPr>
    </w:lvl>
  </w:abstractNum>
  <w:abstractNum w:abstractNumId="42">
    <w:nsid w:val="7DEC2089"/>
    <w:multiLevelType w:val="multilevel"/>
    <w:tmpl w:val="7DEC2089"/>
    <w:lvl w:ilvl="0" w:tentative="0">
      <w:start w:val="1"/>
      <w:numFmt w:val="decimal"/>
      <w:lvlText w:val="%1."/>
      <w:lvlJc w:val="left"/>
      <w:pPr>
        <w:ind w:left="871" w:hanging="347"/>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871" w:hanging="347"/>
      </w:pPr>
      <w:rPr>
        <w:rFonts w:hint="default"/>
        <w:lang w:val="ru-RU" w:eastAsia="en-US" w:bidi="ar-SA"/>
      </w:rPr>
    </w:lvl>
    <w:lvl w:ilvl="2" w:tentative="0">
      <w:start w:val="0"/>
      <w:numFmt w:val="bullet"/>
      <w:lvlText w:val="•"/>
      <w:lvlJc w:val="left"/>
      <w:pPr>
        <w:ind w:left="2863" w:hanging="347"/>
      </w:pPr>
      <w:rPr>
        <w:rFonts w:hint="default"/>
        <w:lang w:val="ru-RU" w:eastAsia="en-US" w:bidi="ar-SA"/>
      </w:rPr>
    </w:lvl>
    <w:lvl w:ilvl="3" w:tentative="0">
      <w:start w:val="0"/>
      <w:numFmt w:val="bullet"/>
      <w:lvlText w:val="•"/>
      <w:lvlJc w:val="left"/>
      <w:pPr>
        <w:ind w:left="3855" w:hanging="347"/>
      </w:pPr>
      <w:rPr>
        <w:rFonts w:hint="default"/>
        <w:lang w:val="ru-RU" w:eastAsia="en-US" w:bidi="ar-SA"/>
      </w:rPr>
    </w:lvl>
    <w:lvl w:ilvl="4" w:tentative="0">
      <w:start w:val="0"/>
      <w:numFmt w:val="bullet"/>
      <w:lvlText w:val="•"/>
      <w:lvlJc w:val="left"/>
      <w:pPr>
        <w:ind w:left="4847" w:hanging="347"/>
      </w:pPr>
      <w:rPr>
        <w:rFonts w:hint="default"/>
        <w:lang w:val="ru-RU" w:eastAsia="en-US" w:bidi="ar-SA"/>
      </w:rPr>
    </w:lvl>
    <w:lvl w:ilvl="5" w:tentative="0">
      <w:start w:val="0"/>
      <w:numFmt w:val="bullet"/>
      <w:lvlText w:val="•"/>
      <w:lvlJc w:val="left"/>
      <w:pPr>
        <w:ind w:left="5839" w:hanging="347"/>
      </w:pPr>
      <w:rPr>
        <w:rFonts w:hint="default"/>
        <w:lang w:val="ru-RU" w:eastAsia="en-US" w:bidi="ar-SA"/>
      </w:rPr>
    </w:lvl>
    <w:lvl w:ilvl="6" w:tentative="0">
      <w:start w:val="0"/>
      <w:numFmt w:val="bullet"/>
      <w:lvlText w:val="•"/>
      <w:lvlJc w:val="left"/>
      <w:pPr>
        <w:ind w:left="6831" w:hanging="347"/>
      </w:pPr>
      <w:rPr>
        <w:rFonts w:hint="default"/>
        <w:lang w:val="ru-RU" w:eastAsia="en-US" w:bidi="ar-SA"/>
      </w:rPr>
    </w:lvl>
    <w:lvl w:ilvl="7" w:tentative="0">
      <w:start w:val="0"/>
      <w:numFmt w:val="bullet"/>
      <w:lvlText w:val="•"/>
      <w:lvlJc w:val="left"/>
      <w:pPr>
        <w:ind w:left="7823" w:hanging="347"/>
      </w:pPr>
      <w:rPr>
        <w:rFonts w:hint="default"/>
        <w:lang w:val="ru-RU" w:eastAsia="en-US" w:bidi="ar-SA"/>
      </w:rPr>
    </w:lvl>
    <w:lvl w:ilvl="8" w:tentative="0">
      <w:start w:val="0"/>
      <w:numFmt w:val="bullet"/>
      <w:lvlText w:val="•"/>
      <w:lvlJc w:val="left"/>
      <w:pPr>
        <w:ind w:left="8815" w:hanging="347"/>
      </w:pPr>
      <w:rPr>
        <w:rFonts w:hint="default"/>
        <w:lang w:val="ru-RU" w:eastAsia="en-US" w:bidi="ar-SA"/>
      </w:rPr>
    </w:lvl>
  </w:abstractNum>
  <w:num w:numId="1">
    <w:abstractNumId w:val="19"/>
  </w:num>
  <w:num w:numId="2">
    <w:abstractNumId w:val="13"/>
  </w:num>
  <w:num w:numId="3">
    <w:abstractNumId w:val="34"/>
  </w:num>
  <w:num w:numId="4">
    <w:abstractNumId w:val="11"/>
  </w:num>
  <w:num w:numId="5">
    <w:abstractNumId w:val="7"/>
  </w:num>
  <w:num w:numId="6">
    <w:abstractNumId w:val="21"/>
  </w:num>
  <w:num w:numId="7">
    <w:abstractNumId w:val="25"/>
  </w:num>
  <w:num w:numId="8">
    <w:abstractNumId w:val="38"/>
  </w:num>
  <w:num w:numId="9">
    <w:abstractNumId w:val="20"/>
  </w:num>
  <w:num w:numId="10">
    <w:abstractNumId w:val="3"/>
  </w:num>
  <w:num w:numId="11">
    <w:abstractNumId w:val="26"/>
  </w:num>
  <w:num w:numId="12">
    <w:abstractNumId w:val="35"/>
  </w:num>
  <w:num w:numId="13">
    <w:abstractNumId w:val="12"/>
  </w:num>
  <w:num w:numId="14">
    <w:abstractNumId w:val="31"/>
  </w:num>
  <w:num w:numId="15">
    <w:abstractNumId w:val="17"/>
  </w:num>
  <w:num w:numId="16">
    <w:abstractNumId w:val="24"/>
  </w:num>
  <w:num w:numId="17">
    <w:abstractNumId w:val="15"/>
  </w:num>
  <w:num w:numId="18">
    <w:abstractNumId w:val="14"/>
  </w:num>
  <w:num w:numId="19">
    <w:abstractNumId w:val="5"/>
  </w:num>
  <w:num w:numId="20">
    <w:abstractNumId w:val="30"/>
  </w:num>
  <w:num w:numId="21">
    <w:abstractNumId w:val="36"/>
  </w:num>
  <w:num w:numId="22">
    <w:abstractNumId w:val="22"/>
  </w:num>
  <w:num w:numId="23">
    <w:abstractNumId w:val="29"/>
  </w:num>
  <w:num w:numId="24">
    <w:abstractNumId w:val="6"/>
  </w:num>
  <w:num w:numId="25">
    <w:abstractNumId w:val="41"/>
  </w:num>
  <w:num w:numId="26">
    <w:abstractNumId w:val="39"/>
  </w:num>
  <w:num w:numId="27">
    <w:abstractNumId w:val="10"/>
  </w:num>
  <w:num w:numId="28">
    <w:abstractNumId w:val="37"/>
  </w:num>
  <w:num w:numId="29">
    <w:abstractNumId w:val="4"/>
  </w:num>
  <w:num w:numId="30">
    <w:abstractNumId w:val="28"/>
  </w:num>
  <w:num w:numId="31">
    <w:abstractNumId w:val="1"/>
  </w:num>
  <w:num w:numId="32">
    <w:abstractNumId w:val="33"/>
  </w:num>
  <w:num w:numId="33">
    <w:abstractNumId w:val="42"/>
  </w:num>
  <w:num w:numId="34">
    <w:abstractNumId w:val="0"/>
  </w:num>
  <w:num w:numId="35">
    <w:abstractNumId w:val="23"/>
  </w:num>
  <w:num w:numId="36">
    <w:abstractNumId w:val="32"/>
  </w:num>
  <w:num w:numId="37">
    <w:abstractNumId w:val="18"/>
  </w:num>
  <w:num w:numId="38">
    <w:abstractNumId w:val="16"/>
  </w:num>
  <w:num w:numId="39">
    <w:abstractNumId w:val="27"/>
  </w:num>
  <w:num w:numId="40">
    <w:abstractNumId w:val="40"/>
  </w:num>
  <w:num w:numId="41">
    <w:abstractNumId w:val="9"/>
  </w:num>
  <w:num w:numId="42">
    <w:abstractNumId w:val="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15CF4A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ru-RU" w:eastAsia="en-US" w:bidi="ar-SA"/>
    </w:rPr>
  </w:style>
  <w:style w:type="paragraph" w:styleId="2">
    <w:name w:val="heading 1"/>
    <w:basedOn w:val="1"/>
    <w:qFormat/>
    <w:uiPriority w:val="1"/>
    <w:pPr>
      <w:ind w:left="308" w:right="111"/>
      <w:jc w:val="both"/>
      <w:outlineLvl w:val="1"/>
    </w:pPr>
    <w:rPr>
      <w:rFonts w:ascii="Times New Roman" w:hAnsi="Times New Roman" w:eastAsia="Times New Roman" w:cs="Times New Roman"/>
      <w:b/>
      <w:bCs/>
      <w:sz w:val="28"/>
      <w:szCs w:val="28"/>
      <w:lang w:val="ru-RU" w:eastAsia="en-US" w:bidi="ar-SA"/>
    </w:rPr>
  </w:style>
  <w:style w:type="paragraph" w:styleId="3">
    <w:name w:val="heading 2"/>
    <w:basedOn w:val="1"/>
    <w:qFormat/>
    <w:uiPriority w:val="1"/>
    <w:pPr>
      <w:spacing w:before="7"/>
      <w:ind w:left="1330" w:hanging="613"/>
      <w:jc w:val="both"/>
      <w:outlineLvl w:val="2"/>
    </w:pPr>
    <w:rPr>
      <w:rFonts w:ascii="Times New Roman" w:hAnsi="Times New Roman" w:eastAsia="Times New Roman" w:cs="Times New Roman"/>
      <w:b/>
      <w:bCs/>
      <w:i/>
      <w:iCs/>
      <w:sz w:val="28"/>
      <w:szCs w:val="28"/>
      <w:lang w:val="ru-RU" w:eastAsia="en-US" w:bidi="ar-SA"/>
    </w:rPr>
  </w:style>
  <w:style w:type="character" w:default="1" w:styleId="4">
    <w:name w:val="Default Paragraph Font"/>
    <w:semiHidden/>
    <w:unhideWhenUsed/>
    <w:uiPriority w:val="1"/>
  </w:style>
  <w:style w:type="table" w:default="1" w:styleId="5">
    <w:name w:val="Normal Table"/>
    <w:semiHidden/>
    <w:uiPriority w:val="0"/>
    <w:tblPr>
      <w:tblCellMar>
        <w:top w:w="0" w:type="dxa"/>
        <w:left w:w="108" w:type="dxa"/>
        <w:bottom w:w="0" w:type="dxa"/>
        <w:right w:w="108" w:type="dxa"/>
      </w:tblCellMar>
    </w:tblPr>
  </w:style>
  <w:style w:type="paragraph" w:styleId="6">
    <w:name w:val="Body Text"/>
    <w:basedOn w:val="1"/>
    <w:qFormat/>
    <w:uiPriority w:val="1"/>
    <w:pPr>
      <w:ind w:left="308"/>
      <w:jc w:val="both"/>
    </w:pPr>
    <w:rPr>
      <w:rFonts w:ascii="Times New Roman" w:hAnsi="Times New Roman" w:eastAsia="Times New Roman" w:cs="Times New Roman"/>
      <w:sz w:val="28"/>
      <w:szCs w:val="28"/>
      <w:lang w:val="ru-RU" w:eastAsia="en-US" w:bidi="ar-SA"/>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1613" w:hanging="360"/>
    </w:pPr>
    <w:rPr>
      <w:rFonts w:ascii="Times New Roman" w:hAnsi="Times New Roman" w:eastAsia="Times New Roman" w:cs="Times New Roman"/>
      <w:lang w:val="ru-RU" w:eastAsia="en-US" w:bidi="ar-SA"/>
    </w:rPr>
  </w:style>
  <w:style w:type="paragraph" w:customStyle="1" w:styleId="9">
    <w:name w:val="Table Paragraph"/>
    <w:basedOn w:val="1"/>
    <w:qFormat/>
    <w:uiPriority w:val="1"/>
    <w:rPr>
      <w:rFonts w:ascii="Times New Roman" w:hAnsi="Times New Roman" w:eastAsia="Times New Roman" w:cs="Times New Roman"/>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88</Pages>
  <TotalTime>0</TotalTime>
  <ScaleCrop>false</ScaleCrop>
  <LinksUpToDate>false</LinksUpToDate>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2024-11-19T22:12:00Z</dcterms:created>
  <dc:creator>Windows User</dc:creator>
  <cp:lastModifiedBy>komp</cp:lastModifiedBy>
  <dcterms:modified xsi:type="dcterms:W3CDTF">2024-11-19T22:14:33Z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2024-06-14T00:00:00Z</vt:filetime>
  </property>
  <property fmtid="{D5CDD505-2E9C-101B-9397-08002B2CF9AE}" pid="3" name="Creator">
    <vt:lpwstr>Microsoft® Word 2016</vt:lpwstr>
  </property>
  <property fmtid="{D5CDD505-2E9C-101B-9397-08002B2CF9AE}" pid="4" name="LastSaved">
    <vt:filetime>2024-11-19T00:00:00Z</vt:filetime>
  </property>
  <property fmtid="{D5CDD505-2E9C-101B-9397-08002B2CF9AE}" pid="5" name="Producer">
    <vt:lpwstr>Microsoft® Word 2016</vt:lpwstr>
  </property>
  <property fmtid="{D5CDD505-2E9C-101B-9397-08002B2CF9AE}" pid="6" name="KSOProductBuildVer">
    <vt:lpwstr>1049-12.2.0.18911</vt:lpwstr>
  </property>
  <property fmtid="{D5CDD505-2E9C-101B-9397-08002B2CF9AE}" pid="7" name="ICV">
    <vt:lpwstr>937D436572D74C139C6054220681265E_12</vt:lpwstr>
  </property>
</Properties>
</file>