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92ADE" w14:textId="71F45494" w:rsidR="00F12C76" w:rsidRDefault="00101794" w:rsidP="00B10A1B">
      <w:pPr>
        <w:spacing w:after="0"/>
        <w:ind w:firstLine="709"/>
        <w:jc w:val="center"/>
        <w:rPr>
          <w:rFonts w:cs="Times New Roman"/>
          <w:b/>
          <w:bCs/>
          <w:szCs w:val="28"/>
        </w:rPr>
      </w:pPr>
      <w:r w:rsidRPr="00B720AC">
        <w:rPr>
          <w:rFonts w:cs="Times New Roman"/>
          <w:b/>
          <w:bCs/>
          <w:szCs w:val="28"/>
        </w:rPr>
        <w:t>Общее образование</w:t>
      </w:r>
    </w:p>
    <w:p w14:paraId="17620F6D" w14:textId="77777777" w:rsidR="00FB71C0" w:rsidRDefault="00FB71C0" w:rsidP="00FB71C0">
      <w:pPr>
        <w:spacing w:after="0"/>
        <w:ind w:firstLine="709"/>
        <w:jc w:val="both"/>
        <w:rPr>
          <w:rFonts w:cs="Times New Roman"/>
          <w:b/>
          <w:bCs/>
          <w:szCs w:val="28"/>
        </w:rPr>
      </w:pPr>
    </w:p>
    <w:p w14:paraId="0E7B321D" w14:textId="77777777" w:rsidR="00FB71C0" w:rsidRPr="00B720AC" w:rsidRDefault="00FB71C0" w:rsidP="00FB71C0">
      <w:pPr>
        <w:spacing w:after="0"/>
        <w:ind w:firstLine="709"/>
        <w:jc w:val="both"/>
        <w:rPr>
          <w:rFonts w:cs="Times New Roman"/>
          <w:szCs w:val="28"/>
        </w:rPr>
      </w:pPr>
    </w:p>
    <w:p w14:paraId="273E4BAB" w14:textId="77777777" w:rsidR="00FB71C0" w:rsidRPr="00B720AC" w:rsidRDefault="00FB71C0" w:rsidP="00FB71C0">
      <w:pPr>
        <w:spacing w:after="0"/>
        <w:ind w:firstLine="709"/>
        <w:jc w:val="both"/>
        <w:rPr>
          <w:rFonts w:cs="Times New Roman"/>
          <w:szCs w:val="28"/>
        </w:rPr>
      </w:pPr>
      <w:r w:rsidRPr="00B720AC">
        <w:rPr>
          <w:rFonts w:cs="Times New Roman"/>
          <w:szCs w:val="28"/>
        </w:rPr>
        <w:t>Всего общеобразовательных организаций в МО «Дахадаевский район» -51. Из них:</w:t>
      </w:r>
    </w:p>
    <w:p w14:paraId="1BE99D64" w14:textId="77777777" w:rsidR="00FB71C0" w:rsidRPr="00B720AC" w:rsidRDefault="00FB71C0" w:rsidP="00FB71C0">
      <w:pPr>
        <w:spacing w:after="0"/>
        <w:ind w:firstLine="709"/>
        <w:jc w:val="both"/>
        <w:rPr>
          <w:rFonts w:cs="Times New Roman"/>
          <w:szCs w:val="28"/>
        </w:rPr>
      </w:pPr>
      <w:r w:rsidRPr="00B720AC">
        <w:rPr>
          <w:rFonts w:cs="Times New Roman"/>
          <w:b/>
          <w:bCs/>
          <w:szCs w:val="28"/>
        </w:rPr>
        <w:t>47 общеобразовательных школ</w:t>
      </w:r>
      <w:r w:rsidRPr="00B720AC">
        <w:rPr>
          <w:rFonts w:cs="Times New Roman"/>
          <w:szCs w:val="28"/>
        </w:rPr>
        <w:t xml:space="preserve">: </w:t>
      </w:r>
    </w:p>
    <w:p w14:paraId="6C47B6A1"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-30 средних общеобразовательных организаций, </w:t>
      </w:r>
    </w:p>
    <w:p w14:paraId="16362C43"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-14 основных </w:t>
      </w:r>
    </w:p>
    <w:p w14:paraId="374CBDDD" w14:textId="77777777" w:rsidR="00FB71C0" w:rsidRPr="00B720AC" w:rsidRDefault="00FB71C0" w:rsidP="00FB71C0">
      <w:pPr>
        <w:spacing w:after="0"/>
        <w:ind w:firstLine="709"/>
        <w:jc w:val="both"/>
        <w:rPr>
          <w:rFonts w:cs="Times New Roman"/>
          <w:szCs w:val="28"/>
        </w:rPr>
      </w:pPr>
      <w:r w:rsidRPr="00B720AC">
        <w:rPr>
          <w:rFonts w:cs="Times New Roman"/>
          <w:szCs w:val="28"/>
        </w:rPr>
        <w:t>- 3 начальных школы-сады.</w:t>
      </w:r>
    </w:p>
    <w:p w14:paraId="161C919E"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 </w:t>
      </w:r>
      <w:r w:rsidRPr="00B720AC">
        <w:rPr>
          <w:rFonts w:cs="Times New Roman"/>
          <w:b/>
          <w:bCs/>
          <w:szCs w:val="28"/>
        </w:rPr>
        <w:t>и 4 ДОУ</w:t>
      </w:r>
      <w:r w:rsidRPr="00B720AC">
        <w:rPr>
          <w:rFonts w:cs="Times New Roman"/>
          <w:szCs w:val="28"/>
        </w:rPr>
        <w:t>.</w:t>
      </w:r>
    </w:p>
    <w:p w14:paraId="610B1511" w14:textId="77777777" w:rsidR="00FB71C0" w:rsidRPr="00B720AC" w:rsidRDefault="00FB71C0" w:rsidP="00FB71C0">
      <w:pPr>
        <w:spacing w:after="0"/>
        <w:ind w:firstLine="709"/>
        <w:jc w:val="both"/>
        <w:rPr>
          <w:rFonts w:cs="Times New Roman"/>
          <w:szCs w:val="28"/>
        </w:rPr>
      </w:pPr>
      <w:r w:rsidRPr="00B720AC">
        <w:rPr>
          <w:rFonts w:cs="Times New Roman"/>
          <w:szCs w:val="28"/>
        </w:rPr>
        <w:t>Общее кол-во детей в ОО 3189</w:t>
      </w:r>
      <w:r w:rsidRPr="00B720AC">
        <w:rPr>
          <w:rFonts w:cs="Times New Roman"/>
          <w:b/>
          <w:bCs/>
          <w:szCs w:val="28"/>
        </w:rPr>
        <w:t>:</w:t>
      </w:r>
    </w:p>
    <w:p w14:paraId="01340FA3"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 Из них:</w:t>
      </w:r>
    </w:p>
    <w:p w14:paraId="45488741"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в начальных школах – 132 </w:t>
      </w:r>
    </w:p>
    <w:p w14:paraId="0A799472"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в основных школах -306 </w:t>
      </w:r>
    </w:p>
    <w:p w14:paraId="75409175" w14:textId="77777777" w:rsidR="00FB71C0" w:rsidRPr="00B720AC" w:rsidRDefault="00FB71C0" w:rsidP="00FB71C0">
      <w:pPr>
        <w:spacing w:after="0"/>
        <w:ind w:firstLine="709"/>
        <w:jc w:val="both"/>
        <w:rPr>
          <w:rFonts w:cs="Times New Roman"/>
          <w:szCs w:val="28"/>
        </w:rPr>
      </w:pPr>
      <w:r w:rsidRPr="00B720AC">
        <w:rPr>
          <w:rFonts w:cs="Times New Roman"/>
          <w:szCs w:val="28"/>
        </w:rPr>
        <w:t>в средних -2751</w:t>
      </w:r>
    </w:p>
    <w:p w14:paraId="4919309C" w14:textId="77777777" w:rsidR="00FB71C0" w:rsidRPr="00B720AC" w:rsidRDefault="00FB71C0" w:rsidP="00FB71C0">
      <w:pPr>
        <w:spacing w:after="0"/>
        <w:ind w:firstLine="709"/>
        <w:jc w:val="both"/>
        <w:rPr>
          <w:rFonts w:cs="Times New Roman"/>
          <w:szCs w:val="28"/>
        </w:rPr>
      </w:pPr>
    </w:p>
    <w:p w14:paraId="666ABB4B" w14:textId="77777777" w:rsidR="00FB71C0" w:rsidRPr="00B720AC" w:rsidRDefault="00FB71C0" w:rsidP="00FB71C0">
      <w:pPr>
        <w:spacing w:after="0"/>
        <w:ind w:firstLine="709"/>
        <w:jc w:val="both"/>
        <w:rPr>
          <w:rFonts w:cs="Times New Roman"/>
          <w:szCs w:val="28"/>
        </w:rPr>
      </w:pPr>
      <w:r w:rsidRPr="00B720AC">
        <w:rPr>
          <w:rFonts w:cs="Times New Roman"/>
          <w:b/>
          <w:bCs/>
          <w:szCs w:val="28"/>
        </w:rPr>
        <w:t>Сведения о малокомплектных ОО</w:t>
      </w:r>
      <w:r w:rsidRPr="00B720AC">
        <w:rPr>
          <w:rFonts w:cs="Times New Roman"/>
          <w:szCs w:val="28"/>
        </w:rPr>
        <w:t>.</w:t>
      </w:r>
    </w:p>
    <w:p w14:paraId="27A0184B" w14:textId="77777777" w:rsidR="00FB71C0" w:rsidRPr="00B720AC" w:rsidRDefault="00FB71C0" w:rsidP="00FB71C0">
      <w:pPr>
        <w:spacing w:after="0"/>
        <w:ind w:firstLine="709"/>
        <w:jc w:val="both"/>
        <w:rPr>
          <w:rFonts w:cs="Times New Roman"/>
          <w:szCs w:val="28"/>
        </w:rPr>
      </w:pPr>
      <w:r w:rsidRPr="00B720AC">
        <w:rPr>
          <w:rFonts w:cs="Times New Roman"/>
          <w:szCs w:val="28"/>
        </w:rPr>
        <w:t>Из 47 общеобразовательных организаций 30 малокомплектные, где обучаются 919 детей.</w:t>
      </w:r>
    </w:p>
    <w:p w14:paraId="43D0CC3D"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 Из них: </w:t>
      </w:r>
    </w:p>
    <w:p w14:paraId="3C381594" w14:textId="2368ABA2" w:rsidR="00FB71C0" w:rsidRPr="00B720AC" w:rsidRDefault="00FB71C0" w:rsidP="00FB71C0">
      <w:pPr>
        <w:spacing w:after="0"/>
        <w:ind w:firstLine="709"/>
        <w:jc w:val="both"/>
        <w:rPr>
          <w:rFonts w:cs="Times New Roman"/>
          <w:szCs w:val="28"/>
        </w:rPr>
      </w:pPr>
      <w:r w:rsidRPr="00B720AC">
        <w:rPr>
          <w:rFonts w:cs="Times New Roman"/>
          <w:szCs w:val="28"/>
        </w:rPr>
        <w:t xml:space="preserve">в 12 основных школах обучаются 214 детей </w:t>
      </w:r>
    </w:p>
    <w:p w14:paraId="4EA0AB4D" w14:textId="77777777" w:rsidR="00FB71C0" w:rsidRPr="00B720AC" w:rsidRDefault="00FB71C0" w:rsidP="00FB71C0">
      <w:pPr>
        <w:spacing w:after="0"/>
        <w:ind w:firstLine="709"/>
        <w:jc w:val="both"/>
        <w:rPr>
          <w:rFonts w:cs="Times New Roman"/>
          <w:szCs w:val="28"/>
        </w:rPr>
      </w:pPr>
      <w:r w:rsidRPr="00B720AC">
        <w:rPr>
          <w:rFonts w:cs="Times New Roman"/>
          <w:szCs w:val="28"/>
        </w:rPr>
        <w:t>18 средних школах охват составляет 705 детей.</w:t>
      </w:r>
    </w:p>
    <w:p w14:paraId="04D88F54" w14:textId="77777777" w:rsidR="00FB71C0" w:rsidRPr="00B720AC" w:rsidRDefault="00FB71C0" w:rsidP="00FB71C0">
      <w:pPr>
        <w:spacing w:after="0"/>
        <w:ind w:firstLine="709"/>
        <w:jc w:val="both"/>
        <w:rPr>
          <w:rFonts w:cs="Times New Roman"/>
          <w:szCs w:val="28"/>
        </w:rPr>
      </w:pPr>
    </w:p>
    <w:p w14:paraId="02FF41A4" w14:textId="77777777" w:rsidR="00FB71C0" w:rsidRPr="00B720AC" w:rsidRDefault="00FB71C0" w:rsidP="00FB71C0">
      <w:pPr>
        <w:spacing w:after="0"/>
        <w:ind w:firstLine="709"/>
        <w:jc w:val="both"/>
        <w:rPr>
          <w:rFonts w:cs="Times New Roman"/>
          <w:b/>
          <w:bCs/>
          <w:szCs w:val="28"/>
        </w:rPr>
      </w:pPr>
    </w:p>
    <w:p w14:paraId="1585E5EE" w14:textId="77777777" w:rsidR="00FB71C0" w:rsidRPr="00B720AC" w:rsidRDefault="00FB71C0" w:rsidP="00FB71C0">
      <w:pPr>
        <w:spacing w:after="0"/>
        <w:ind w:firstLine="709"/>
        <w:jc w:val="both"/>
        <w:rPr>
          <w:rFonts w:cs="Times New Roman"/>
          <w:szCs w:val="28"/>
        </w:rPr>
      </w:pPr>
      <w:r w:rsidRPr="00B720AC">
        <w:rPr>
          <w:rFonts w:cs="Times New Roman"/>
          <w:b/>
          <w:bCs/>
          <w:szCs w:val="28"/>
        </w:rPr>
        <w:t>Сменность</w:t>
      </w:r>
      <w:r w:rsidRPr="00B720AC">
        <w:rPr>
          <w:rFonts w:cs="Times New Roman"/>
          <w:szCs w:val="28"/>
        </w:rPr>
        <w:t xml:space="preserve">  </w:t>
      </w:r>
    </w:p>
    <w:p w14:paraId="4CD29B87"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Всего 47 школ с охватом 3189 . </w:t>
      </w:r>
    </w:p>
    <w:p w14:paraId="0F49E0DF" w14:textId="77777777" w:rsidR="005837C4" w:rsidRDefault="00FB71C0" w:rsidP="00FB71C0">
      <w:pPr>
        <w:spacing w:after="0"/>
        <w:ind w:firstLine="709"/>
        <w:jc w:val="both"/>
        <w:rPr>
          <w:rFonts w:cs="Times New Roman"/>
          <w:szCs w:val="28"/>
        </w:rPr>
      </w:pPr>
      <w:r w:rsidRPr="00B720AC">
        <w:rPr>
          <w:rFonts w:cs="Times New Roman"/>
          <w:szCs w:val="28"/>
        </w:rPr>
        <w:t>41школ занимаются в одну смену  и 6 школ в две смены</w:t>
      </w:r>
      <w:r w:rsidR="005837C4">
        <w:rPr>
          <w:rFonts w:cs="Times New Roman"/>
          <w:szCs w:val="28"/>
        </w:rPr>
        <w:t>. Это:</w:t>
      </w:r>
    </w:p>
    <w:p w14:paraId="46A56023" w14:textId="40B588B2" w:rsidR="00FB71C0" w:rsidRPr="00B720AC" w:rsidRDefault="00FB71C0" w:rsidP="00FB71C0">
      <w:pPr>
        <w:spacing w:after="0"/>
        <w:ind w:firstLine="709"/>
        <w:jc w:val="both"/>
        <w:rPr>
          <w:rFonts w:cs="Times New Roman"/>
          <w:szCs w:val="28"/>
        </w:rPr>
      </w:pPr>
      <w:r w:rsidRPr="00B720AC">
        <w:rPr>
          <w:rFonts w:cs="Times New Roman"/>
          <w:szCs w:val="28"/>
        </w:rPr>
        <w:t xml:space="preserve"> </w:t>
      </w:r>
      <w:r w:rsidR="005837C4" w:rsidRPr="00B720AC">
        <w:rPr>
          <w:rFonts w:cs="Times New Roman"/>
          <w:szCs w:val="28"/>
        </w:rPr>
        <w:t>МБОУ «</w:t>
      </w:r>
      <w:proofErr w:type="spellStart"/>
      <w:r w:rsidR="005837C4" w:rsidRPr="00B720AC">
        <w:rPr>
          <w:rFonts w:cs="Times New Roman"/>
          <w:szCs w:val="28"/>
        </w:rPr>
        <w:t>Ирагинская</w:t>
      </w:r>
      <w:proofErr w:type="spellEnd"/>
      <w:r w:rsidR="005837C4" w:rsidRPr="00B720AC">
        <w:rPr>
          <w:rFonts w:cs="Times New Roman"/>
          <w:szCs w:val="28"/>
        </w:rPr>
        <w:t xml:space="preserve"> СОШ», МБОУ «</w:t>
      </w:r>
      <w:proofErr w:type="spellStart"/>
      <w:r w:rsidR="005837C4" w:rsidRPr="00B720AC">
        <w:rPr>
          <w:rFonts w:cs="Times New Roman"/>
          <w:szCs w:val="28"/>
        </w:rPr>
        <w:t>Чишилинская</w:t>
      </w:r>
      <w:proofErr w:type="spellEnd"/>
      <w:r w:rsidR="005837C4" w:rsidRPr="00B720AC">
        <w:rPr>
          <w:rFonts w:cs="Times New Roman"/>
          <w:szCs w:val="28"/>
        </w:rPr>
        <w:t xml:space="preserve"> СОШ», МБОУ «</w:t>
      </w:r>
      <w:proofErr w:type="spellStart"/>
      <w:r w:rsidR="005837C4" w:rsidRPr="00B720AC">
        <w:rPr>
          <w:rFonts w:cs="Times New Roman"/>
          <w:szCs w:val="28"/>
        </w:rPr>
        <w:t>Дзилебкинская</w:t>
      </w:r>
      <w:proofErr w:type="spellEnd"/>
      <w:r w:rsidR="005837C4" w:rsidRPr="00B720AC">
        <w:rPr>
          <w:rFonts w:cs="Times New Roman"/>
          <w:szCs w:val="28"/>
        </w:rPr>
        <w:t xml:space="preserve"> ООШ», МБОУ «Иван-</w:t>
      </w:r>
      <w:proofErr w:type="spellStart"/>
      <w:r w:rsidR="005837C4" w:rsidRPr="00B720AC">
        <w:rPr>
          <w:rFonts w:cs="Times New Roman"/>
          <w:szCs w:val="28"/>
        </w:rPr>
        <w:t>кутанская</w:t>
      </w:r>
      <w:proofErr w:type="spellEnd"/>
      <w:r w:rsidR="005837C4" w:rsidRPr="00B720AC">
        <w:rPr>
          <w:rFonts w:cs="Times New Roman"/>
          <w:szCs w:val="28"/>
        </w:rPr>
        <w:t xml:space="preserve"> ООШ», МБОУ «</w:t>
      </w:r>
      <w:proofErr w:type="spellStart"/>
      <w:r w:rsidR="005837C4" w:rsidRPr="00B720AC">
        <w:rPr>
          <w:rFonts w:cs="Times New Roman"/>
          <w:szCs w:val="28"/>
        </w:rPr>
        <w:t>Иракинская</w:t>
      </w:r>
      <w:proofErr w:type="spellEnd"/>
      <w:r w:rsidR="005837C4" w:rsidRPr="00B720AC">
        <w:rPr>
          <w:rFonts w:cs="Times New Roman"/>
          <w:szCs w:val="28"/>
        </w:rPr>
        <w:t xml:space="preserve"> ООШ», МБОУ «</w:t>
      </w:r>
      <w:proofErr w:type="spellStart"/>
      <w:r w:rsidR="005837C4" w:rsidRPr="00B720AC">
        <w:rPr>
          <w:rFonts w:cs="Times New Roman"/>
          <w:szCs w:val="28"/>
        </w:rPr>
        <w:t>Гунакаринская</w:t>
      </w:r>
      <w:proofErr w:type="spellEnd"/>
      <w:r w:rsidR="005837C4" w:rsidRPr="00B720AC">
        <w:rPr>
          <w:rFonts w:cs="Times New Roman"/>
          <w:szCs w:val="28"/>
        </w:rPr>
        <w:t xml:space="preserve"> ООШ»</w:t>
      </w:r>
    </w:p>
    <w:p w14:paraId="5165ED3D" w14:textId="77777777" w:rsidR="00FB71C0" w:rsidRPr="00B720AC" w:rsidRDefault="00FB71C0" w:rsidP="00FB71C0">
      <w:pPr>
        <w:spacing w:after="0"/>
        <w:ind w:firstLine="709"/>
        <w:jc w:val="both"/>
        <w:rPr>
          <w:rFonts w:cs="Times New Roman"/>
          <w:szCs w:val="28"/>
        </w:rPr>
      </w:pPr>
      <w:r w:rsidRPr="00B720AC">
        <w:rPr>
          <w:rFonts w:cs="Times New Roman"/>
          <w:szCs w:val="28"/>
        </w:rPr>
        <w:t>В первую смену учатся из 3189 – 3089, а  во вторую смену 100 детей.</w:t>
      </w:r>
    </w:p>
    <w:p w14:paraId="4E4B24C9" w14:textId="77777777" w:rsidR="00FB71C0" w:rsidRPr="00B720AC" w:rsidRDefault="00FB71C0" w:rsidP="00FB71C0">
      <w:pPr>
        <w:spacing w:after="0"/>
        <w:ind w:firstLine="709"/>
        <w:jc w:val="both"/>
        <w:rPr>
          <w:rFonts w:cs="Times New Roman"/>
          <w:szCs w:val="28"/>
        </w:rPr>
      </w:pPr>
    </w:p>
    <w:p w14:paraId="33CF14E0" w14:textId="77777777" w:rsidR="00FB71C0" w:rsidRPr="00B720AC" w:rsidRDefault="00FB71C0" w:rsidP="00FB71C0">
      <w:pPr>
        <w:spacing w:after="0"/>
        <w:ind w:firstLine="709"/>
        <w:jc w:val="both"/>
        <w:rPr>
          <w:rFonts w:cs="Times New Roman"/>
          <w:b/>
          <w:bCs/>
          <w:szCs w:val="28"/>
        </w:rPr>
      </w:pPr>
      <w:proofErr w:type="spellStart"/>
      <w:r w:rsidRPr="00B720AC">
        <w:rPr>
          <w:rFonts w:cs="Times New Roman"/>
          <w:b/>
          <w:bCs/>
          <w:szCs w:val="28"/>
        </w:rPr>
        <w:t>Пед.работники</w:t>
      </w:r>
      <w:proofErr w:type="spellEnd"/>
      <w:r w:rsidRPr="00B720AC">
        <w:rPr>
          <w:rFonts w:cs="Times New Roman"/>
          <w:b/>
          <w:bCs/>
          <w:szCs w:val="28"/>
        </w:rPr>
        <w:t xml:space="preserve"> ОО:</w:t>
      </w:r>
    </w:p>
    <w:p w14:paraId="2A60B7C2" w14:textId="77777777" w:rsidR="00FB71C0" w:rsidRPr="00B720AC" w:rsidRDefault="00FB71C0" w:rsidP="00FB71C0">
      <w:pPr>
        <w:spacing w:after="0"/>
        <w:ind w:firstLine="709"/>
        <w:jc w:val="both"/>
        <w:rPr>
          <w:rFonts w:cs="Times New Roman"/>
          <w:b/>
          <w:bCs/>
          <w:szCs w:val="28"/>
        </w:rPr>
      </w:pPr>
    </w:p>
    <w:p w14:paraId="5B7653E8" w14:textId="77777777" w:rsidR="00FB71C0" w:rsidRPr="00B720AC" w:rsidRDefault="00FB71C0" w:rsidP="00FB71C0">
      <w:pPr>
        <w:spacing w:after="0"/>
        <w:ind w:firstLine="709"/>
        <w:jc w:val="both"/>
        <w:rPr>
          <w:rFonts w:cs="Times New Roman"/>
          <w:szCs w:val="28"/>
        </w:rPr>
      </w:pPr>
      <w:r w:rsidRPr="00B720AC">
        <w:rPr>
          <w:rFonts w:cs="Times New Roman"/>
          <w:szCs w:val="28"/>
        </w:rPr>
        <w:t>Численность пед. работников по району 706.</w:t>
      </w:r>
    </w:p>
    <w:p w14:paraId="657DE197" w14:textId="77777777" w:rsidR="00FB71C0" w:rsidRPr="00B720AC" w:rsidRDefault="00FB71C0" w:rsidP="00FB71C0">
      <w:pPr>
        <w:spacing w:after="0"/>
        <w:ind w:firstLine="709"/>
        <w:jc w:val="both"/>
        <w:rPr>
          <w:rFonts w:cs="Times New Roman"/>
          <w:szCs w:val="28"/>
        </w:rPr>
      </w:pPr>
      <w:r w:rsidRPr="00B720AC">
        <w:rPr>
          <w:rFonts w:cs="Times New Roman"/>
          <w:szCs w:val="28"/>
        </w:rPr>
        <w:t>Из них:</w:t>
      </w:r>
    </w:p>
    <w:p w14:paraId="294456CB" w14:textId="77777777" w:rsidR="00FB71C0" w:rsidRPr="00B720AC" w:rsidRDefault="00FB71C0" w:rsidP="00FB71C0">
      <w:pPr>
        <w:spacing w:after="0"/>
        <w:ind w:firstLine="709"/>
        <w:jc w:val="both"/>
        <w:rPr>
          <w:rFonts w:cs="Times New Roman"/>
          <w:szCs w:val="28"/>
        </w:rPr>
      </w:pPr>
      <w:r w:rsidRPr="00B720AC">
        <w:rPr>
          <w:rFonts w:cs="Times New Roman"/>
          <w:szCs w:val="28"/>
        </w:rPr>
        <w:t>- высшее образование имеют 584 (82,7%),</w:t>
      </w:r>
    </w:p>
    <w:p w14:paraId="3DC263AB" w14:textId="77777777" w:rsidR="00FB71C0" w:rsidRPr="00B720AC" w:rsidRDefault="00FB71C0" w:rsidP="00FB71C0">
      <w:pPr>
        <w:spacing w:after="0"/>
        <w:ind w:firstLine="709"/>
        <w:jc w:val="both"/>
        <w:rPr>
          <w:rFonts w:cs="Times New Roman"/>
          <w:szCs w:val="28"/>
        </w:rPr>
      </w:pPr>
      <w:r w:rsidRPr="00B720AC">
        <w:rPr>
          <w:rFonts w:cs="Times New Roman"/>
          <w:szCs w:val="28"/>
        </w:rPr>
        <w:t>присвоена высшая категория 182 учителям (25,8%),</w:t>
      </w:r>
    </w:p>
    <w:p w14:paraId="65765A41" w14:textId="77777777" w:rsidR="00FB71C0" w:rsidRPr="00B720AC" w:rsidRDefault="00FB71C0" w:rsidP="00FB71C0">
      <w:pPr>
        <w:spacing w:after="0"/>
        <w:ind w:firstLine="709"/>
        <w:jc w:val="both"/>
        <w:rPr>
          <w:rFonts w:cs="Times New Roman"/>
          <w:szCs w:val="28"/>
        </w:rPr>
      </w:pPr>
      <w:r w:rsidRPr="00B720AC">
        <w:rPr>
          <w:rFonts w:cs="Times New Roman"/>
          <w:szCs w:val="28"/>
        </w:rPr>
        <w:t>присвоена первая категория- 129 (18,3%)</w:t>
      </w:r>
    </w:p>
    <w:p w14:paraId="0871663A" w14:textId="77777777" w:rsidR="00FB71C0" w:rsidRPr="00B720AC" w:rsidRDefault="00FB71C0" w:rsidP="00FB71C0">
      <w:pPr>
        <w:spacing w:after="0"/>
        <w:ind w:firstLine="709"/>
        <w:jc w:val="both"/>
        <w:rPr>
          <w:rFonts w:cs="Times New Roman"/>
          <w:szCs w:val="28"/>
        </w:rPr>
      </w:pPr>
      <w:r w:rsidRPr="00B720AC">
        <w:rPr>
          <w:rFonts w:cs="Times New Roman"/>
          <w:szCs w:val="28"/>
        </w:rPr>
        <w:t>Не имею категории 395 учителя (55,9%)</w:t>
      </w:r>
    </w:p>
    <w:p w14:paraId="016B8728" w14:textId="77777777" w:rsidR="00FB71C0" w:rsidRPr="00B720AC" w:rsidRDefault="00FB71C0" w:rsidP="00FB71C0">
      <w:pPr>
        <w:spacing w:after="0"/>
        <w:ind w:firstLine="709"/>
        <w:jc w:val="both"/>
        <w:rPr>
          <w:rFonts w:cs="Times New Roman"/>
          <w:szCs w:val="28"/>
        </w:rPr>
      </w:pPr>
    </w:p>
    <w:p w14:paraId="152CB2F8" w14:textId="77777777" w:rsidR="00FB71C0" w:rsidRPr="00B720AC" w:rsidRDefault="00FB71C0" w:rsidP="00FB71C0">
      <w:pPr>
        <w:spacing w:after="0"/>
        <w:ind w:firstLine="709"/>
        <w:jc w:val="both"/>
        <w:rPr>
          <w:rFonts w:cs="Times New Roman"/>
          <w:szCs w:val="28"/>
        </w:rPr>
      </w:pPr>
      <w:r w:rsidRPr="00B720AC">
        <w:rPr>
          <w:rFonts w:cs="Times New Roman"/>
          <w:b/>
          <w:bCs/>
          <w:szCs w:val="28"/>
        </w:rPr>
        <w:t>Количество обучающихся на 1 учителя составляет 5 учеников</w:t>
      </w:r>
      <w:r w:rsidRPr="00B720AC">
        <w:rPr>
          <w:rFonts w:cs="Times New Roman"/>
          <w:szCs w:val="28"/>
        </w:rPr>
        <w:t>.</w:t>
      </w:r>
    </w:p>
    <w:p w14:paraId="6EDA98BA" w14:textId="77777777" w:rsidR="00FB71C0" w:rsidRPr="00B720AC" w:rsidRDefault="00FB71C0" w:rsidP="00FB71C0">
      <w:pPr>
        <w:spacing w:after="0"/>
        <w:ind w:firstLine="709"/>
        <w:jc w:val="both"/>
        <w:rPr>
          <w:rFonts w:cs="Times New Roman"/>
          <w:szCs w:val="28"/>
        </w:rPr>
      </w:pPr>
    </w:p>
    <w:p w14:paraId="53220B99" w14:textId="77777777" w:rsidR="00FB71C0" w:rsidRPr="00B720AC" w:rsidRDefault="00FB71C0" w:rsidP="00FB71C0">
      <w:pPr>
        <w:spacing w:after="0"/>
        <w:ind w:firstLine="709"/>
        <w:jc w:val="both"/>
        <w:rPr>
          <w:rFonts w:cs="Times New Roman"/>
          <w:b/>
          <w:bCs/>
          <w:szCs w:val="28"/>
        </w:rPr>
      </w:pPr>
      <w:r w:rsidRPr="00B720AC">
        <w:rPr>
          <w:rFonts w:cs="Times New Roman"/>
          <w:b/>
          <w:bCs/>
          <w:szCs w:val="28"/>
        </w:rPr>
        <w:t>Численность работников в ОО района:</w:t>
      </w:r>
    </w:p>
    <w:p w14:paraId="5C23BDBA" w14:textId="4CECD002" w:rsidR="00FB71C0" w:rsidRPr="00B720AC" w:rsidRDefault="00FB71C0" w:rsidP="00FB71C0">
      <w:pPr>
        <w:spacing w:after="0"/>
        <w:ind w:firstLine="709"/>
        <w:jc w:val="both"/>
        <w:rPr>
          <w:rFonts w:cs="Times New Roman"/>
          <w:szCs w:val="28"/>
        </w:rPr>
      </w:pPr>
      <w:r w:rsidRPr="00B720AC">
        <w:rPr>
          <w:rFonts w:cs="Times New Roman"/>
          <w:szCs w:val="28"/>
        </w:rPr>
        <w:t>Число ставок- 1502</w:t>
      </w:r>
      <w:r w:rsidR="005837C4">
        <w:rPr>
          <w:rFonts w:cs="Times New Roman"/>
          <w:szCs w:val="28"/>
        </w:rPr>
        <w:t>,0</w:t>
      </w:r>
    </w:p>
    <w:p w14:paraId="62327DE8" w14:textId="77777777" w:rsidR="00FB71C0" w:rsidRPr="00B720AC" w:rsidRDefault="00FB71C0" w:rsidP="00FB71C0">
      <w:pPr>
        <w:spacing w:after="0"/>
        <w:ind w:firstLine="709"/>
        <w:jc w:val="both"/>
        <w:rPr>
          <w:rFonts w:cs="Times New Roman"/>
          <w:szCs w:val="28"/>
        </w:rPr>
      </w:pPr>
      <w:r w:rsidRPr="00B720AC">
        <w:rPr>
          <w:rFonts w:cs="Times New Roman"/>
          <w:szCs w:val="28"/>
        </w:rPr>
        <w:t>Численность работников всего в районе 1337.</w:t>
      </w:r>
    </w:p>
    <w:p w14:paraId="4615185B" w14:textId="77777777" w:rsidR="00FB71C0" w:rsidRPr="00B720AC" w:rsidRDefault="00FB71C0" w:rsidP="00FB71C0">
      <w:pPr>
        <w:spacing w:after="0"/>
        <w:ind w:firstLine="709"/>
        <w:jc w:val="both"/>
        <w:rPr>
          <w:rFonts w:cs="Times New Roman"/>
          <w:szCs w:val="28"/>
        </w:rPr>
      </w:pPr>
      <w:r w:rsidRPr="00B720AC">
        <w:rPr>
          <w:rFonts w:cs="Times New Roman"/>
          <w:szCs w:val="28"/>
        </w:rPr>
        <w:lastRenderedPageBreak/>
        <w:t>Из них:</w:t>
      </w:r>
    </w:p>
    <w:p w14:paraId="32542431"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Руководящих работников -104, </w:t>
      </w:r>
    </w:p>
    <w:p w14:paraId="60FD2A11"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Педагогических работников - 706, </w:t>
      </w:r>
    </w:p>
    <w:p w14:paraId="6B43A5D7" w14:textId="77777777" w:rsidR="00FB71C0" w:rsidRPr="00B720AC" w:rsidRDefault="00FB71C0" w:rsidP="00FB71C0">
      <w:pPr>
        <w:spacing w:after="0"/>
        <w:ind w:firstLine="709"/>
        <w:jc w:val="both"/>
        <w:rPr>
          <w:rFonts w:cs="Times New Roman"/>
          <w:szCs w:val="28"/>
        </w:rPr>
      </w:pPr>
      <w:r w:rsidRPr="00B720AC">
        <w:rPr>
          <w:rFonts w:cs="Times New Roman"/>
          <w:szCs w:val="28"/>
        </w:rPr>
        <w:t>Учебно-вспомогательный персонал -44,</w:t>
      </w:r>
    </w:p>
    <w:p w14:paraId="1D3E16E1" w14:textId="77777777" w:rsidR="00FB71C0" w:rsidRPr="00B720AC" w:rsidRDefault="00FB71C0" w:rsidP="00FB71C0">
      <w:pPr>
        <w:spacing w:after="0"/>
        <w:ind w:firstLine="709"/>
        <w:jc w:val="both"/>
        <w:rPr>
          <w:rFonts w:cs="Times New Roman"/>
          <w:szCs w:val="28"/>
        </w:rPr>
      </w:pPr>
      <w:r w:rsidRPr="00B720AC">
        <w:rPr>
          <w:rFonts w:cs="Times New Roman"/>
          <w:szCs w:val="28"/>
        </w:rPr>
        <w:t>Иной персонал -483</w:t>
      </w:r>
    </w:p>
    <w:p w14:paraId="72006D42" w14:textId="77777777" w:rsidR="00FB71C0" w:rsidRPr="00B720AC" w:rsidRDefault="00FB71C0" w:rsidP="00FB71C0">
      <w:pPr>
        <w:spacing w:after="0"/>
        <w:ind w:firstLine="709"/>
        <w:jc w:val="both"/>
        <w:rPr>
          <w:rFonts w:cs="Times New Roman"/>
          <w:szCs w:val="28"/>
        </w:rPr>
      </w:pPr>
    </w:p>
    <w:p w14:paraId="156C6DAC" w14:textId="77777777" w:rsidR="00FB71C0" w:rsidRPr="00B720AC" w:rsidRDefault="00FB71C0" w:rsidP="00FB71C0">
      <w:pPr>
        <w:spacing w:after="0"/>
        <w:ind w:firstLine="709"/>
        <w:jc w:val="both"/>
        <w:rPr>
          <w:rFonts w:cs="Times New Roman"/>
          <w:b/>
          <w:bCs/>
          <w:szCs w:val="28"/>
        </w:rPr>
      </w:pPr>
      <w:r w:rsidRPr="00B720AC">
        <w:rPr>
          <w:rFonts w:cs="Times New Roman"/>
          <w:b/>
          <w:bCs/>
          <w:szCs w:val="28"/>
        </w:rPr>
        <w:t>Доля руководителей учебно-вспомогательного персонала и иного персонала</w:t>
      </w:r>
    </w:p>
    <w:p w14:paraId="7BB81A26" w14:textId="33F4AD33" w:rsidR="00FB71C0" w:rsidRDefault="00FB71C0" w:rsidP="00FB71C0">
      <w:pPr>
        <w:spacing w:after="0"/>
        <w:ind w:firstLine="709"/>
        <w:jc w:val="both"/>
        <w:rPr>
          <w:rFonts w:cs="Times New Roman"/>
          <w:szCs w:val="28"/>
        </w:rPr>
      </w:pPr>
      <w:r w:rsidRPr="00B720AC">
        <w:rPr>
          <w:rFonts w:cs="Times New Roman"/>
          <w:szCs w:val="28"/>
        </w:rPr>
        <w:t>В общей численности работников – 47,2%.</w:t>
      </w:r>
    </w:p>
    <w:p w14:paraId="767BFDE5" w14:textId="77777777" w:rsidR="005837C4" w:rsidRDefault="005837C4" w:rsidP="00FB71C0">
      <w:pPr>
        <w:spacing w:after="0"/>
        <w:ind w:firstLine="709"/>
        <w:jc w:val="both"/>
        <w:rPr>
          <w:rFonts w:cs="Times New Roman"/>
          <w:b/>
          <w:bCs/>
          <w:szCs w:val="28"/>
        </w:rPr>
      </w:pPr>
    </w:p>
    <w:p w14:paraId="4CA55A83" w14:textId="4C410C26" w:rsidR="005837C4" w:rsidRPr="005837C4" w:rsidRDefault="005837C4" w:rsidP="00FB71C0">
      <w:pPr>
        <w:spacing w:after="0"/>
        <w:ind w:firstLine="709"/>
        <w:jc w:val="both"/>
        <w:rPr>
          <w:rFonts w:cs="Times New Roman"/>
          <w:b/>
          <w:bCs/>
          <w:szCs w:val="28"/>
        </w:rPr>
      </w:pPr>
      <w:r w:rsidRPr="005837C4">
        <w:rPr>
          <w:rFonts w:cs="Times New Roman"/>
          <w:b/>
          <w:bCs/>
          <w:szCs w:val="28"/>
        </w:rPr>
        <w:t>Программа «Земский учитель»</w:t>
      </w:r>
    </w:p>
    <w:p w14:paraId="60D02C9F" w14:textId="27F67F39" w:rsidR="00FB71C0" w:rsidRPr="00B720AC" w:rsidRDefault="00FB71C0" w:rsidP="00FB71C0">
      <w:pPr>
        <w:spacing w:after="0"/>
        <w:ind w:firstLine="709"/>
        <w:jc w:val="both"/>
        <w:rPr>
          <w:rFonts w:cs="Times New Roman"/>
          <w:szCs w:val="28"/>
        </w:rPr>
      </w:pPr>
      <w:r w:rsidRPr="00B720AC">
        <w:rPr>
          <w:rFonts w:cs="Times New Roman"/>
          <w:szCs w:val="28"/>
        </w:rPr>
        <w:t xml:space="preserve">На протяжении 3 прошедших лет по программе «Земский учитель на работу в общеобразовательные организации района приступило 13 учителей, которым предоставлена единовременная компенсационная выплата в размере 1000000 (млн) рублей. </w:t>
      </w:r>
    </w:p>
    <w:p w14:paraId="2D4CC3AD" w14:textId="77777777" w:rsidR="00FB71C0" w:rsidRPr="00B720AC" w:rsidRDefault="00FB71C0" w:rsidP="00FB71C0">
      <w:pPr>
        <w:spacing w:after="0"/>
        <w:ind w:firstLine="709"/>
        <w:jc w:val="both"/>
        <w:rPr>
          <w:rFonts w:cs="Times New Roman"/>
          <w:szCs w:val="28"/>
        </w:rPr>
      </w:pPr>
    </w:p>
    <w:p w14:paraId="74FB9D9C" w14:textId="77777777" w:rsidR="00FB71C0" w:rsidRPr="00B720AC" w:rsidRDefault="00FB71C0" w:rsidP="00FB71C0">
      <w:pPr>
        <w:spacing w:after="0"/>
        <w:ind w:firstLine="709"/>
        <w:jc w:val="both"/>
        <w:rPr>
          <w:rFonts w:cs="Times New Roman"/>
          <w:b/>
          <w:bCs/>
          <w:szCs w:val="28"/>
        </w:rPr>
      </w:pPr>
      <w:r w:rsidRPr="00B720AC">
        <w:rPr>
          <w:rFonts w:cs="Times New Roman"/>
          <w:b/>
          <w:bCs/>
          <w:szCs w:val="28"/>
        </w:rPr>
        <w:t>Распределение педагогического персонала по возрасту и полу.</w:t>
      </w:r>
    </w:p>
    <w:p w14:paraId="73DA5ABC"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Численность </w:t>
      </w:r>
      <w:proofErr w:type="spellStart"/>
      <w:r w:rsidRPr="00B720AC">
        <w:rPr>
          <w:rFonts w:cs="Times New Roman"/>
          <w:szCs w:val="28"/>
        </w:rPr>
        <w:t>пед.работников</w:t>
      </w:r>
      <w:proofErr w:type="spellEnd"/>
      <w:r w:rsidRPr="00B720AC">
        <w:rPr>
          <w:rFonts w:cs="Times New Roman"/>
          <w:szCs w:val="28"/>
        </w:rPr>
        <w:t xml:space="preserve"> всего-706</w:t>
      </w:r>
    </w:p>
    <w:p w14:paraId="1AD7E240" w14:textId="6544843F" w:rsidR="00FB71C0" w:rsidRPr="00B720AC" w:rsidRDefault="00FB71C0" w:rsidP="00FB71C0">
      <w:pPr>
        <w:spacing w:after="0"/>
        <w:ind w:firstLine="709"/>
        <w:jc w:val="both"/>
        <w:rPr>
          <w:rFonts w:cs="Times New Roman"/>
          <w:szCs w:val="28"/>
        </w:rPr>
      </w:pPr>
      <w:r w:rsidRPr="00B720AC">
        <w:rPr>
          <w:rFonts w:cs="Times New Roman"/>
          <w:szCs w:val="28"/>
        </w:rPr>
        <w:t>Моложе 25 лет- всего 22;  из них женщин 19</w:t>
      </w:r>
      <w:r w:rsidR="005837C4">
        <w:rPr>
          <w:rFonts w:cs="Times New Roman"/>
          <w:szCs w:val="28"/>
        </w:rPr>
        <w:t>;</w:t>
      </w:r>
    </w:p>
    <w:p w14:paraId="670F5FC7" w14:textId="10925C7A" w:rsidR="00FB71C0" w:rsidRPr="00B720AC" w:rsidRDefault="00FB71C0" w:rsidP="00FB71C0">
      <w:pPr>
        <w:spacing w:after="0"/>
        <w:ind w:firstLine="709"/>
        <w:jc w:val="both"/>
        <w:rPr>
          <w:rFonts w:cs="Times New Roman"/>
          <w:szCs w:val="28"/>
        </w:rPr>
      </w:pPr>
      <w:r w:rsidRPr="00B720AC">
        <w:rPr>
          <w:rFonts w:cs="Times New Roman"/>
          <w:szCs w:val="28"/>
        </w:rPr>
        <w:t xml:space="preserve"> 25 -29лет - всего 54; из них женщин 38</w:t>
      </w:r>
      <w:r w:rsidR="005837C4">
        <w:rPr>
          <w:rFonts w:cs="Times New Roman"/>
          <w:szCs w:val="28"/>
        </w:rPr>
        <w:t>;</w:t>
      </w:r>
    </w:p>
    <w:p w14:paraId="53DA4DC7" w14:textId="42EF5582" w:rsidR="00FB71C0" w:rsidRPr="00B720AC" w:rsidRDefault="00FB71C0" w:rsidP="00FB71C0">
      <w:pPr>
        <w:spacing w:after="0"/>
        <w:ind w:firstLine="709"/>
        <w:jc w:val="both"/>
        <w:rPr>
          <w:rFonts w:cs="Times New Roman"/>
          <w:szCs w:val="28"/>
        </w:rPr>
      </w:pPr>
      <w:r w:rsidRPr="00B720AC">
        <w:rPr>
          <w:rFonts w:cs="Times New Roman"/>
          <w:szCs w:val="28"/>
        </w:rPr>
        <w:t>30-34- всего 79; из них женщин 60</w:t>
      </w:r>
      <w:r w:rsidR="005837C4">
        <w:rPr>
          <w:rFonts w:cs="Times New Roman"/>
          <w:szCs w:val="28"/>
        </w:rPr>
        <w:t>;</w:t>
      </w:r>
    </w:p>
    <w:p w14:paraId="78E6A820" w14:textId="6AA4580A" w:rsidR="00FB71C0" w:rsidRPr="00B720AC" w:rsidRDefault="00FB71C0" w:rsidP="00FB71C0">
      <w:pPr>
        <w:spacing w:after="0"/>
        <w:ind w:firstLine="709"/>
        <w:jc w:val="both"/>
        <w:rPr>
          <w:rFonts w:cs="Times New Roman"/>
          <w:szCs w:val="28"/>
        </w:rPr>
      </w:pPr>
      <w:r w:rsidRPr="00B720AC">
        <w:rPr>
          <w:rFonts w:cs="Times New Roman"/>
          <w:szCs w:val="28"/>
        </w:rPr>
        <w:t>35-39- всего 81; из них женщин 64</w:t>
      </w:r>
      <w:r w:rsidR="005837C4">
        <w:rPr>
          <w:rFonts w:cs="Times New Roman"/>
          <w:szCs w:val="28"/>
        </w:rPr>
        <w:t>;</w:t>
      </w:r>
      <w:r w:rsidRPr="00B720AC">
        <w:rPr>
          <w:rFonts w:cs="Times New Roman"/>
          <w:szCs w:val="28"/>
        </w:rPr>
        <w:t xml:space="preserve"> </w:t>
      </w:r>
    </w:p>
    <w:p w14:paraId="43CCD5DA" w14:textId="4AE245BB" w:rsidR="00FB71C0" w:rsidRPr="00B720AC" w:rsidRDefault="00FB71C0" w:rsidP="00FB71C0">
      <w:pPr>
        <w:spacing w:after="0"/>
        <w:ind w:firstLine="709"/>
        <w:jc w:val="both"/>
        <w:rPr>
          <w:rFonts w:cs="Times New Roman"/>
          <w:szCs w:val="28"/>
        </w:rPr>
      </w:pPr>
      <w:r w:rsidRPr="00B720AC">
        <w:rPr>
          <w:rFonts w:cs="Times New Roman"/>
          <w:szCs w:val="28"/>
        </w:rPr>
        <w:t>40-44- всего 82; из них женщин 68</w:t>
      </w:r>
      <w:r w:rsidR="005837C4">
        <w:rPr>
          <w:rFonts w:cs="Times New Roman"/>
          <w:szCs w:val="28"/>
        </w:rPr>
        <w:t>;</w:t>
      </w:r>
    </w:p>
    <w:p w14:paraId="2434DA59" w14:textId="5BAB8523" w:rsidR="00FB71C0" w:rsidRPr="00B720AC" w:rsidRDefault="00FB71C0" w:rsidP="00FB71C0">
      <w:pPr>
        <w:spacing w:after="0"/>
        <w:ind w:firstLine="709"/>
        <w:jc w:val="both"/>
        <w:rPr>
          <w:rFonts w:cs="Times New Roman"/>
          <w:szCs w:val="28"/>
        </w:rPr>
      </w:pPr>
      <w:r w:rsidRPr="00B720AC">
        <w:rPr>
          <w:rFonts w:cs="Times New Roman"/>
          <w:szCs w:val="28"/>
        </w:rPr>
        <w:t>45-49. всего 87, из них женщин 67</w:t>
      </w:r>
      <w:r w:rsidR="005837C4">
        <w:rPr>
          <w:rFonts w:cs="Times New Roman"/>
          <w:szCs w:val="28"/>
        </w:rPr>
        <w:t>;</w:t>
      </w:r>
    </w:p>
    <w:p w14:paraId="1AA94D1E" w14:textId="793A9A90" w:rsidR="00FB71C0" w:rsidRPr="00B720AC" w:rsidRDefault="00FB71C0" w:rsidP="00FB71C0">
      <w:pPr>
        <w:spacing w:after="0"/>
        <w:ind w:firstLine="709"/>
        <w:jc w:val="both"/>
        <w:rPr>
          <w:rFonts w:cs="Times New Roman"/>
          <w:szCs w:val="28"/>
        </w:rPr>
      </w:pPr>
      <w:r w:rsidRPr="00B720AC">
        <w:rPr>
          <w:rFonts w:cs="Times New Roman"/>
          <w:szCs w:val="28"/>
        </w:rPr>
        <w:t>50-54 всего 68; из них женщин 51</w:t>
      </w:r>
      <w:r w:rsidR="005837C4">
        <w:rPr>
          <w:rFonts w:cs="Times New Roman"/>
          <w:szCs w:val="28"/>
        </w:rPr>
        <w:t>;</w:t>
      </w:r>
    </w:p>
    <w:p w14:paraId="6C0047FF" w14:textId="6D91B369" w:rsidR="00FB71C0" w:rsidRPr="00B720AC" w:rsidRDefault="00FB71C0" w:rsidP="00FB71C0">
      <w:pPr>
        <w:spacing w:after="0"/>
        <w:ind w:firstLine="709"/>
        <w:jc w:val="both"/>
        <w:rPr>
          <w:rFonts w:cs="Times New Roman"/>
          <w:szCs w:val="28"/>
        </w:rPr>
      </w:pPr>
      <w:r w:rsidRPr="00B720AC">
        <w:rPr>
          <w:rFonts w:cs="Times New Roman"/>
          <w:szCs w:val="28"/>
        </w:rPr>
        <w:t>55-59 всего 61; из них женщин 32</w:t>
      </w:r>
      <w:r w:rsidR="005837C4">
        <w:rPr>
          <w:rFonts w:cs="Times New Roman"/>
          <w:szCs w:val="28"/>
        </w:rPr>
        <w:t>;</w:t>
      </w:r>
    </w:p>
    <w:p w14:paraId="61D6E225" w14:textId="5AFF8188" w:rsidR="00FB71C0" w:rsidRPr="00B720AC" w:rsidRDefault="00FB71C0" w:rsidP="00FB71C0">
      <w:pPr>
        <w:spacing w:after="0"/>
        <w:ind w:firstLine="709"/>
        <w:jc w:val="both"/>
        <w:rPr>
          <w:rFonts w:cs="Times New Roman"/>
          <w:szCs w:val="28"/>
        </w:rPr>
      </w:pPr>
      <w:r w:rsidRPr="00B720AC">
        <w:rPr>
          <w:rFonts w:cs="Times New Roman"/>
          <w:szCs w:val="28"/>
        </w:rPr>
        <w:t>60-64 всего 83; из них женщин 49</w:t>
      </w:r>
      <w:r w:rsidR="005837C4">
        <w:rPr>
          <w:rFonts w:cs="Times New Roman"/>
          <w:szCs w:val="28"/>
        </w:rPr>
        <w:t>;</w:t>
      </w:r>
    </w:p>
    <w:p w14:paraId="0BAE7D7C" w14:textId="77777777" w:rsidR="00FB71C0" w:rsidRPr="00B720AC" w:rsidRDefault="00FB71C0" w:rsidP="00FB71C0">
      <w:pPr>
        <w:spacing w:after="0"/>
        <w:ind w:firstLine="709"/>
        <w:jc w:val="both"/>
        <w:rPr>
          <w:rFonts w:cs="Times New Roman"/>
          <w:szCs w:val="28"/>
        </w:rPr>
      </w:pPr>
      <w:r w:rsidRPr="00B720AC">
        <w:rPr>
          <w:rFonts w:cs="Times New Roman"/>
          <w:szCs w:val="28"/>
        </w:rPr>
        <w:t>65 и более, всего 89, из них женщин 44.</w:t>
      </w:r>
    </w:p>
    <w:p w14:paraId="4010C1EF" w14:textId="77777777" w:rsidR="00FB71C0" w:rsidRPr="00B720AC" w:rsidRDefault="00FB71C0" w:rsidP="00FB71C0">
      <w:pPr>
        <w:spacing w:after="0"/>
        <w:ind w:firstLine="709"/>
        <w:jc w:val="both"/>
        <w:rPr>
          <w:rFonts w:cs="Times New Roman"/>
          <w:b/>
          <w:bCs/>
          <w:szCs w:val="28"/>
        </w:rPr>
      </w:pPr>
    </w:p>
    <w:p w14:paraId="5DECB707" w14:textId="77777777" w:rsidR="00FB71C0" w:rsidRPr="00B720AC" w:rsidRDefault="00FB71C0" w:rsidP="00FB71C0">
      <w:pPr>
        <w:spacing w:after="0"/>
        <w:ind w:firstLine="709"/>
        <w:jc w:val="both"/>
        <w:rPr>
          <w:rFonts w:cs="Times New Roman"/>
          <w:b/>
          <w:bCs/>
          <w:szCs w:val="28"/>
        </w:rPr>
      </w:pPr>
      <w:r w:rsidRPr="00B720AC">
        <w:rPr>
          <w:rFonts w:cs="Times New Roman"/>
          <w:b/>
          <w:bCs/>
          <w:szCs w:val="28"/>
        </w:rPr>
        <w:t>Сведения о работниках образования, награжденных государственными наградами Министерства образования и науки РФ 2023 году:</w:t>
      </w:r>
    </w:p>
    <w:p w14:paraId="5D367323" w14:textId="77777777" w:rsidR="00FB71C0" w:rsidRPr="00B720AC" w:rsidRDefault="00FB71C0" w:rsidP="00FB71C0">
      <w:pPr>
        <w:spacing w:after="0"/>
        <w:jc w:val="both"/>
        <w:rPr>
          <w:rFonts w:cs="Times New Roman"/>
          <w:szCs w:val="28"/>
        </w:rPr>
      </w:pPr>
      <w:r w:rsidRPr="00B720AC">
        <w:rPr>
          <w:rFonts w:cs="Times New Roman"/>
          <w:szCs w:val="28"/>
        </w:rPr>
        <w:t>1.Почетное звание «Почетный работник в сфере образования РФ»-5;</w:t>
      </w:r>
    </w:p>
    <w:p w14:paraId="0CEBFFA0" w14:textId="77777777" w:rsidR="00FB71C0" w:rsidRPr="00B720AC" w:rsidRDefault="00FB71C0" w:rsidP="00FB71C0">
      <w:pPr>
        <w:spacing w:after="0"/>
        <w:jc w:val="both"/>
        <w:rPr>
          <w:rFonts w:cs="Times New Roman"/>
          <w:szCs w:val="28"/>
        </w:rPr>
      </w:pPr>
      <w:r w:rsidRPr="00B720AC">
        <w:rPr>
          <w:rFonts w:cs="Times New Roman"/>
          <w:szCs w:val="28"/>
        </w:rPr>
        <w:t>2.Почетная грамота Министерства Просвещения РФ -1.</w:t>
      </w:r>
    </w:p>
    <w:p w14:paraId="54BA64E8" w14:textId="77777777" w:rsidR="00FB71C0" w:rsidRPr="00B720AC" w:rsidRDefault="00FB71C0" w:rsidP="00FB71C0">
      <w:pPr>
        <w:spacing w:after="0"/>
        <w:ind w:firstLine="709"/>
        <w:jc w:val="both"/>
        <w:rPr>
          <w:rFonts w:cs="Times New Roman"/>
          <w:szCs w:val="28"/>
        </w:rPr>
      </w:pPr>
      <w:r w:rsidRPr="00B720AC">
        <w:rPr>
          <w:rFonts w:cs="Times New Roman"/>
          <w:szCs w:val="28"/>
        </w:rPr>
        <w:t xml:space="preserve">Среди учительства района 2 кандидата наук, 141 почетных работников сферы образования Российской Федерации, 56 отличников образования Республики Дагестан. </w:t>
      </w:r>
    </w:p>
    <w:p w14:paraId="0DBDF293" w14:textId="77777777" w:rsidR="00FB71C0" w:rsidRPr="00B720AC" w:rsidRDefault="00FB71C0" w:rsidP="00FB71C0">
      <w:pPr>
        <w:spacing w:after="0"/>
        <w:ind w:firstLine="709"/>
        <w:jc w:val="both"/>
        <w:rPr>
          <w:rFonts w:cs="Times New Roman"/>
          <w:szCs w:val="28"/>
        </w:rPr>
      </w:pPr>
      <w:r w:rsidRPr="00B720AC">
        <w:rPr>
          <w:rFonts w:cs="Times New Roman"/>
          <w:szCs w:val="28"/>
        </w:rPr>
        <w:t>На сегодняшний день образовательные организации укомплектованы кадрами, но кадровая потребность имеет место. Имеются вакансии по 13 специальностям. Больше всего вакансий по английскому языку, химии и физики.</w:t>
      </w:r>
    </w:p>
    <w:p w14:paraId="455D9EF0" w14:textId="77777777" w:rsidR="00FB71C0" w:rsidRPr="00B720AC" w:rsidRDefault="00FB71C0" w:rsidP="00FB71C0">
      <w:pPr>
        <w:spacing w:after="0"/>
        <w:rPr>
          <w:rFonts w:cs="Times New Roman"/>
          <w:b/>
          <w:bCs/>
          <w:szCs w:val="28"/>
        </w:rPr>
      </w:pPr>
    </w:p>
    <w:p w14:paraId="1224D390" w14:textId="701C95EA" w:rsidR="00101794" w:rsidRPr="00B720AC" w:rsidRDefault="00101794" w:rsidP="00101794">
      <w:pPr>
        <w:spacing w:after="0"/>
        <w:ind w:firstLine="709"/>
        <w:jc w:val="both"/>
        <w:rPr>
          <w:rFonts w:cs="Times New Roman"/>
          <w:szCs w:val="28"/>
        </w:rPr>
      </w:pPr>
      <w:r w:rsidRPr="00B720AC">
        <w:rPr>
          <w:rFonts w:cs="Times New Roman"/>
          <w:szCs w:val="28"/>
        </w:rPr>
        <w:t>На 2022-2023 учебный год обеспечен 100% охват детей в возрасте от 6 до 8 лет.  Общая численность обучающихся в общеобразовательных учреждениях района составляло 31</w:t>
      </w:r>
      <w:r w:rsidR="005837C4">
        <w:rPr>
          <w:rFonts w:cs="Times New Roman"/>
          <w:szCs w:val="28"/>
        </w:rPr>
        <w:t>89</w:t>
      </w:r>
      <w:r w:rsidRPr="00B720AC">
        <w:rPr>
          <w:rFonts w:cs="Times New Roman"/>
          <w:szCs w:val="28"/>
        </w:rPr>
        <w:t xml:space="preserve"> человек. (в 2021/2022 учебном году – 3354). Сформированы 431 класса.</w:t>
      </w:r>
    </w:p>
    <w:p w14:paraId="61DD85CD" w14:textId="2995150E" w:rsidR="00101794" w:rsidRPr="00B720AC" w:rsidRDefault="00101794" w:rsidP="00101794">
      <w:pPr>
        <w:spacing w:after="0"/>
        <w:ind w:firstLine="709"/>
        <w:jc w:val="both"/>
        <w:rPr>
          <w:rFonts w:cs="Times New Roman"/>
          <w:szCs w:val="28"/>
        </w:rPr>
      </w:pPr>
      <w:r w:rsidRPr="00B720AC">
        <w:rPr>
          <w:rFonts w:cs="Times New Roman"/>
          <w:szCs w:val="28"/>
        </w:rPr>
        <w:lastRenderedPageBreak/>
        <w:t>42 обучающи</w:t>
      </w:r>
      <w:r w:rsidR="00682F1A" w:rsidRPr="00B720AC">
        <w:rPr>
          <w:rFonts w:cs="Times New Roman"/>
          <w:szCs w:val="28"/>
        </w:rPr>
        <w:t>м</w:t>
      </w:r>
      <w:r w:rsidRPr="00B720AC">
        <w:rPr>
          <w:rFonts w:cs="Times New Roman"/>
          <w:szCs w:val="28"/>
        </w:rPr>
        <w:t>ся организовано обучение на дому, из которых 27 учащихся имеют статус ребенка с ОВЗ, которым обеспечена денежная компенсация за двухразовое питание.</w:t>
      </w:r>
    </w:p>
    <w:p w14:paraId="7AD5A881" w14:textId="4ECA927C" w:rsidR="004B76CD" w:rsidRPr="00B720AC" w:rsidRDefault="004B76CD" w:rsidP="004B76CD">
      <w:pPr>
        <w:spacing w:after="0"/>
        <w:ind w:firstLine="709"/>
        <w:jc w:val="both"/>
        <w:rPr>
          <w:rFonts w:cs="Times New Roman"/>
          <w:szCs w:val="28"/>
        </w:rPr>
      </w:pPr>
      <w:r w:rsidRPr="00B720AC">
        <w:rPr>
          <w:rFonts w:cs="Times New Roman"/>
          <w:szCs w:val="28"/>
        </w:rPr>
        <w:t>Одной из главных задач муниципальной системы образования является обеспечение высокого уровня образования, и одним из путей ее решения является модернизация системы образования.</w:t>
      </w:r>
    </w:p>
    <w:p w14:paraId="36BFDF99" w14:textId="30078694" w:rsidR="004B76CD" w:rsidRPr="00B720AC" w:rsidRDefault="004B76CD" w:rsidP="004B76CD">
      <w:pPr>
        <w:spacing w:after="0"/>
        <w:ind w:firstLine="709"/>
        <w:jc w:val="both"/>
        <w:rPr>
          <w:rFonts w:cs="Times New Roman"/>
          <w:szCs w:val="28"/>
        </w:rPr>
      </w:pPr>
      <w:r w:rsidRPr="00B720AC">
        <w:rPr>
          <w:rFonts w:cs="Times New Roman"/>
          <w:szCs w:val="28"/>
        </w:rPr>
        <w:t>В 2022 году в районе была продолжена реализация нескольких федеральных проектов.</w:t>
      </w:r>
    </w:p>
    <w:p w14:paraId="2BC29A7B" w14:textId="5D70C989" w:rsidR="004B76CD" w:rsidRPr="00B720AC" w:rsidRDefault="004B76CD" w:rsidP="004B76CD">
      <w:pPr>
        <w:spacing w:after="0"/>
        <w:ind w:firstLine="709"/>
        <w:jc w:val="both"/>
        <w:rPr>
          <w:rFonts w:cs="Times New Roman"/>
          <w:szCs w:val="28"/>
        </w:rPr>
      </w:pPr>
      <w:r w:rsidRPr="00B720AC">
        <w:rPr>
          <w:rFonts w:cs="Times New Roman"/>
          <w:szCs w:val="28"/>
        </w:rPr>
        <w:t>Одним из них</w:t>
      </w:r>
      <w:r w:rsidR="0066597E">
        <w:rPr>
          <w:rFonts w:cs="Times New Roman"/>
          <w:szCs w:val="28"/>
        </w:rPr>
        <w:t xml:space="preserve"> является</w:t>
      </w:r>
      <w:r w:rsidRPr="00B720AC">
        <w:rPr>
          <w:rFonts w:cs="Times New Roman"/>
          <w:szCs w:val="28"/>
        </w:rPr>
        <w:t xml:space="preserve"> </w:t>
      </w:r>
      <w:r w:rsidRPr="0066597E">
        <w:rPr>
          <w:rFonts w:cs="Times New Roman"/>
          <w:b/>
          <w:bCs/>
          <w:szCs w:val="28"/>
        </w:rPr>
        <w:t>«Современная школа».</w:t>
      </w:r>
      <w:r w:rsidRPr="00B720AC">
        <w:rPr>
          <w:rFonts w:cs="Times New Roman"/>
          <w:szCs w:val="28"/>
        </w:rPr>
        <w:t xml:space="preserve"> Целями данного проекта являются:</w:t>
      </w:r>
    </w:p>
    <w:p w14:paraId="299BE453" w14:textId="0BE2DCB4" w:rsidR="004B76CD" w:rsidRPr="00B720AC" w:rsidRDefault="004B76CD" w:rsidP="004B76CD">
      <w:pPr>
        <w:spacing w:after="0"/>
        <w:ind w:firstLine="709"/>
        <w:jc w:val="both"/>
        <w:rPr>
          <w:rFonts w:cs="Times New Roman"/>
          <w:szCs w:val="28"/>
        </w:rPr>
      </w:pPr>
      <w:r w:rsidRPr="00B720AC">
        <w:rPr>
          <w:rFonts w:cs="Times New Roman"/>
          <w:szCs w:val="28"/>
        </w:rPr>
        <w:t>1.Совершенствование условий для повышения качества общего образования в общеобразовательных организациях.</w:t>
      </w:r>
    </w:p>
    <w:p w14:paraId="19399114" w14:textId="0CB0FB03" w:rsidR="004B76CD" w:rsidRPr="00B720AC" w:rsidRDefault="004B76CD" w:rsidP="004B76CD">
      <w:pPr>
        <w:spacing w:after="0"/>
        <w:ind w:firstLine="709"/>
        <w:jc w:val="both"/>
        <w:rPr>
          <w:rFonts w:cs="Times New Roman"/>
          <w:szCs w:val="28"/>
        </w:rPr>
      </w:pPr>
      <w:r w:rsidRPr="00B720AC">
        <w:rPr>
          <w:rFonts w:cs="Times New Roman"/>
          <w:szCs w:val="28"/>
        </w:rPr>
        <w:t>2.Расширение возможностей обучающихся в освоении учебных предметов естественно-научной и технологической направленностей.</w:t>
      </w:r>
    </w:p>
    <w:p w14:paraId="7C9A54F6" w14:textId="1DC2A501" w:rsidR="004B76CD" w:rsidRPr="00B720AC" w:rsidRDefault="004B76CD" w:rsidP="004B76CD">
      <w:pPr>
        <w:spacing w:after="0"/>
        <w:ind w:firstLine="709"/>
        <w:jc w:val="both"/>
        <w:rPr>
          <w:rFonts w:cs="Times New Roman"/>
          <w:szCs w:val="28"/>
        </w:rPr>
      </w:pPr>
      <w:r w:rsidRPr="00B720AC">
        <w:rPr>
          <w:rFonts w:cs="Times New Roman"/>
          <w:szCs w:val="28"/>
        </w:rPr>
        <w:t>3.Практическая отработка учебного материала по учебным предметам «Физика», «Химия», «Биология».</w:t>
      </w:r>
    </w:p>
    <w:p w14:paraId="6031647B" w14:textId="1C0A9D2B" w:rsidR="004B76CD" w:rsidRPr="00B720AC" w:rsidRDefault="004B76CD" w:rsidP="004B76CD">
      <w:pPr>
        <w:spacing w:after="0"/>
        <w:ind w:firstLine="709"/>
        <w:jc w:val="both"/>
        <w:rPr>
          <w:rFonts w:cs="Times New Roman"/>
          <w:szCs w:val="28"/>
        </w:rPr>
      </w:pPr>
      <w:r w:rsidRPr="00B720AC">
        <w:rPr>
          <w:rFonts w:cs="Times New Roman"/>
          <w:szCs w:val="28"/>
        </w:rPr>
        <w:t>4.Повышение охвата обучающихся общеобразовательных орг</w:t>
      </w:r>
      <w:r w:rsidR="00682830" w:rsidRPr="00B720AC">
        <w:rPr>
          <w:rFonts w:cs="Times New Roman"/>
          <w:szCs w:val="28"/>
        </w:rPr>
        <w:t>а</w:t>
      </w:r>
      <w:r w:rsidRPr="00B720AC">
        <w:rPr>
          <w:rFonts w:cs="Times New Roman"/>
          <w:szCs w:val="28"/>
        </w:rPr>
        <w:t xml:space="preserve">низаций образовательными </w:t>
      </w:r>
      <w:r w:rsidR="00682830" w:rsidRPr="00B720AC">
        <w:rPr>
          <w:rFonts w:cs="Times New Roman"/>
          <w:szCs w:val="28"/>
        </w:rPr>
        <w:t>программами общего и дополнительного образования естественнонаучной и технологической направленностей на современном оборудовании.</w:t>
      </w:r>
    </w:p>
    <w:p w14:paraId="5E3C2B2A" w14:textId="5E3B6215" w:rsidR="00682830" w:rsidRPr="00B720AC" w:rsidRDefault="00682830" w:rsidP="004B76CD">
      <w:pPr>
        <w:spacing w:after="0"/>
        <w:ind w:firstLine="709"/>
        <w:jc w:val="both"/>
        <w:rPr>
          <w:rFonts w:cs="Times New Roman"/>
          <w:szCs w:val="28"/>
        </w:rPr>
      </w:pPr>
      <w:r w:rsidRPr="00B720AC">
        <w:rPr>
          <w:rFonts w:cs="Times New Roman"/>
          <w:szCs w:val="28"/>
        </w:rPr>
        <w:t>В рамках проекта в школы были поставлены цифровые лаборатории по физике, химии, биологии, компьютеры, МФУ (Принтер, сканер, копир), оборудование для демонстрационных опытов, робототехническое оборудование и т.д.</w:t>
      </w:r>
    </w:p>
    <w:p w14:paraId="72841E22" w14:textId="05A6447A" w:rsidR="00682830" w:rsidRPr="00B720AC" w:rsidRDefault="00682830" w:rsidP="004B76CD">
      <w:pPr>
        <w:spacing w:after="0"/>
        <w:ind w:firstLine="709"/>
        <w:jc w:val="both"/>
        <w:rPr>
          <w:rFonts w:cs="Times New Roman"/>
          <w:szCs w:val="28"/>
        </w:rPr>
      </w:pPr>
      <w:r w:rsidRPr="00B720AC">
        <w:rPr>
          <w:rFonts w:cs="Times New Roman"/>
          <w:szCs w:val="28"/>
        </w:rPr>
        <w:t>В течение июля-августа 2022</w:t>
      </w:r>
      <w:r w:rsidR="00754156" w:rsidRPr="00B720AC">
        <w:rPr>
          <w:rFonts w:cs="Times New Roman"/>
          <w:szCs w:val="28"/>
        </w:rPr>
        <w:t>/2023 учебного</w:t>
      </w:r>
      <w:r w:rsidRPr="00B720AC">
        <w:rPr>
          <w:rFonts w:cs="Times New Roman"/>
          <w:szCs w:val="28"/>
        </w:rPr>
        <w:t xml:space="preserve"> года была проведена работа по ремонту кабинетов под размещение Центров, их оформлению в соответствии с требованиями, установленными Министерством просвещения Российской Федерации, дизайну образовательного пространства Центров, закупке учебной мебели.  Педагоги общеобразовательных организаций, которые работаю</w:t>
      </w:r>
      <w:r w:rsidR="00682F1A" w:rsidRPr="00B720AC">
        <w:rPr>
          <w:rFonts w:cs="Times New Roman"/>
          <w:szCs w:val="28"/>
        </w:rPr>
        <w:t>т</w:t>
      </w:r>
      <w:r w:rsidRPr="00B720AC">
        <w:rPr>
          <w:rFonts w:cs="Times New Roman"/>
          <w:szCs w:val="28"/>
        </w:rPr>
        <w:t xml:space="preserve"> в Центрах </w:t>
      </w:r>
      <w:r w:rsidR="002E6BD8" w:rsidRPr="00B720AC">
        <w:rPr>
          <w:rFonts w:cs="Times New Roman"/>
          <w:szCs w:val="28"/>
        </w:rPr>
        <w:t>«Точка Роста», прошли соответствующую переподготовку.</w:t>
      </w:r>
    </w:p>
    <w:p w14:paraId="3BF8CD42" w14:textId="0784E078" w:rsidR="002E6BD8" w:rsidRPr="00B720AC" w:rsidRDefault="002E6BD8" w:rsidP="004B76CD">
      <w:pPr>
        <w:spacing w:after="0"/>
        <w:ind w:firstLine="709"/>
        <w:jc w:val="both"/>
        <w:rPr>
          <w:rFonts w:cs="Times New Roman"/>
          <w:szCs w:val="28"/>
        </w:rPr>
      </w:pPr>
      <w:r w:rsidRPr="00B720AC">
        <w:rPr>
          <w:rFonts w:cs="Times New Roman"/>
          <w:szCs w:val="28"/>
        </w:rPr>
        <w:t>Центры ведут активную образовательную деятельность на обновленной материально-технической базе, как в рамках учебного процесса, так и во внеурочное время.</w:t>
      </w:r>
    </w:p>
    <w:p w14:paraId="77F7E9AB" w14:textId="5F8E6930" w:rsidR="00CD6643" w:rsidRPr="00B720AC" w:rsidRDefault="002E6BD8" w:rsidP="00CD6643">
      <w:pPr>
        <w:spacing w:after="0"/>
        <w:ind w:firstLine="709"/>
        <w:jc w:val="both"/>
        <w:rPr>
          <w:rFonts w:cs="Times New Roman"/>
          <w:szCs w:val="28"/>
        </w:rPr>
      </w:pPr>
      <w:r w:rsidRPr="00B720AC">
        <w:rPr>
          <w:rFonts w:cs="Times New Roman"/>
          <w:szCs w:val="28"/>
        </w:rPr>
        <w:t xml:space="preserve">За годы реализации федерального проекта «Современная школа»  (2019-2022 годы) Центры «Точка Роста» созданы в </w:t>
      </w:r>
      <w:r w:rsidR="00EB772B" w:rsidRPr="00B720AC">
        <w:rPr>
          <w:rFonts w:cs="Times New Roman"/>
          <w:szCs w:val="28"/>
        </w:rPr>
        <w:t>21</w:t>
      </w:r>
      <w:r w:rsidRPr="00B720AC">
        <w:rPr>
          <w:rFonts w:cs="Times New Roman"/>
          <w:szCs w:val="28"/>
        </w:rPr>
        <w:t xml:space="preserve"> из 47 общеобразовательных организаций района (6 -гуманитарного и цифрового профилей (в МБОУ «</w:t>
      </w:r>
      <w:proofErr w:type="spellStart"/>
      <w:r w:rsidRPr="00B720AC">
        <w:rPr>
          <w:rFonts w:cs="Times New Roman"/>
          <w:szCs w:val="28"/>
        </w:rPr>
        <w:t>Калкнинская</w:t>
      </w:r>
      <w:proofErr w:type="spellEnd"/>
      <w:r w:rsidRPr="00B720AC">
        <w:rPr>
          <w:rFonts w:cs="Times New Roman"/>
          <w:szCs w:val="28"/>
        </w:rPr>
        <w:t xml:space="preserve"> СОШ», МБОУ «</w:t>
      </w:r>
      <w:proofErr w:type="spellStart"/>
      <w:r w:rsidRPr="00B720AC">
        <w:rPr>
          <w:rFonts w:cs="Times New Roman"/>
          <w:szCs w:val="28"/>
        </w:rPr>
        <w:t>Шаласинская</w:t>
      </w:r>
      <w:proofErr w:type="spellEnd"/>
      <w:r w:rsidRPr="00B720AC">
        <w:rPr>
          <w:rFonts w:cs="Times New Roman"/>
          <w:szCs w:val="28"/>
        </w:rPr>
        <w:t xml:space="preserve"> СОШ», МБОУ «</w:t>
      </w:r>
      <w:proofErr w:type="spellStart"/>
      <w:r w:rsidRPr="00B720AC">
        <w:rPr>
          <w:rFonts w:cs="Times New Roman"/>
          <w:szCs w:val="28"/>
        </w:rPr>
        <w:t>Кищинская</w:t>
      </w:r>
      <w:proofErr w:type="spellEnd"/>
      <w:r w:rsidRPr="00B720AC">
        <w:rPr>
          <w:rFonts w:cs="Times New Roman"/>
          <w:szCs w:val="28"/>
        </w:rPr>
        <w:t xml:space="preserve"> МПГ», МБОУ «</w:t>
      </w:r>
      <w:proofErr w:type="spellStart"/>
      <w:r w:rsidRPr="00B720AC">
        <w:rPr>
          <w:rFonts w:cs="Times New Roman"/>
          <w:szCs w:val="28"/>
        </w:rPr>
        <w:t>Уркарахская</w:t>
      </w:r>
      <w:proofErr w:type="spellEnd"/>
      <w:r w:rsidRPr="00B720AC">
        <w:rPr>
          <w:rFonts w:cs="Times New Roman"/>
          <w:szCs w:val="28"/>
        </w:rPr>
        <w:t xml:space="preserve"> МПГ», МБОУ «Кубачинская СОШ», МБОУ «</w:t>
      </w:r>
      <w:proofErr w:type="spellStart"/>
      <w:r w:rsidRPr="00B720AC">
        <w:rPr>
          <w:rFonts w:cs="Times New Roman"/>
          <w:szCs w:val="28"/>
        </w:rPr>
        <w:t>Трисанчинская</w:t>
      </w:r>
      <w:proofErr w:type="spellEnd"/>
      <w:r w:rsidRPr="00B720AC">
        <w:rPr>
          <w:rFonts w:cs="Times New Roman"/>
          <w:szCs w:val="28"/>
        </w:rPr>
        <w:t xml:space="preserve"> СОШ»),  12-</w:t>
      </w:r>
      <w:r w:rsidR="00C73557" w:rsidRPr="00B720AC">
        <w:rPr>
          <w:rFonts w:cs="Times New Roman"/>
          <w:szCs w:val="28"/>
        </w:rPr>
        <w:t xml:space="preserve"> </w:t>
      </w:r>
      <w:r w:rsidRPr="00B720AC">
        <w:rPr>
          <w:rFonts w:cs="Times New Roman"/>
          <w:szCs w:val="28"/>
        </w:rPr>
        <w:t>естественнонаучной и технологической направленностей (МБОУ «</w:t>
      </w:r>
      <w:proofErr w:type="spellStart"/>
      <w:r w:rsidRPr="00B720AC">
        <w:rPr>
          <w:rFonts w:cs="Times New Roman"/>
          <w:szCs w:val="28"/>
        </w:rPr>
        <w:t>Уркарахский</w:t>
      </w:r>
      <w:proofErr w:type="spellEnd"/>
      <w:r w:rsidRPr="00B720AC">
        <w:rPr>
          <w:rFonts w:cs="Times New Roman"/>
          <w:szCs w:val="28"/>
        </w:rPr>
        <w:t xml:space="preserve"> МПЛ», МБОУ «</w:t>
      </w:r>
      <w:proofErr w:type="spellStart"/>
      <w:r w:rsidRPr="00B720AC">
        <w:rPr>
          <w:rFonts w:cs="Times New Roman"/>
          <w:szCs w:val="28"/>
        </w:rPr>
        <w:t>Меусишинская</w:t>
      </w:r>
      <w:proofErr w:type="spellEnd"/>
      <w:r w:rsidRPr="00B720AC">
        <w:rPr>
          <w:rFonts w:cs="Times New Roman"/>
          <w:szCs w:val="28"/>
        </w:rPr>
        <w:t xml:space="preserve"> СОШ», МБОУ «</w:t>
      </w:r>
      <w:proofErr w:type="spellStart"/>
      <w:r w:rsidR="00754156" w:rsidRPr="00B720AC">
        <w:rPr>
          <w:rFonts w:cs="Times New Roman"/>
          <w:szCs w:val="28"/>
        </w:rPr>
        <w:t>К</w:t>
      </w:r>
      <w:r w:rsidRPr="00B720AC">
        <w:rPr>
          <w:rFonts w:cs="Times New Roman"/>
          <w:szCs w:val="28"/>
        </w:rPr>
        <w:t>ищинская</w:t>
      </w:r>
      <w:proofErr w:type="spellEnd"/>
      <w:r w:rsidRPr="00B720AC">
        <w:rPr>
          <w:rFonts w:cs="Times New Roman"/>
          <w:szCs w:val="28"/>
        </w:rPr>
        <w:t xml:space="preserve"> СОШ», МБОУ «</w:t>
      </w:r>
      <w:proofErr w:type="spellStart"/>
      <w:r w:rsidRPr="00B720AC">
        <w:rPr>
          <w:rFonts w:cs="Times New Roman"/>
          <w:szCs w:val="28"/>
        </w:rPr>
        <w:t>Зильбачинская</w:t>
      </w:r>
      <w:proofErr w:type="spellEnd"/>
      <w:r w:rsidRPr="00B720AC">
        <w:rPr>
          <w:rFonts w:cs="Times New Roman"/>
          <w:szCs w:val="28"/>
        </w:rPr>
        <w:t xml:space="preserve"> СОШ», МБОУ «</w:t>
      </w:r>
      <w:proofErr w:type="spellStart"/>
      <w:r w:rsidRPr="00B720AC">
        <w:rPr>
          <w:rFonts w:cs="Times New Roman"/>
          <w:szCs w:val="28"/>
        </w:rPr>
        <w:t>Кункинская</w:t>
      </w:r>
      <w:proofErr w:type="spellEnd"/>
      <w:r w:rsidRPr="00B720AC">
        <w:rPr>
          <w:rFonts w:cs="Times New Roman"/>
          <w:szCs w:val="28"/>
        </w:rPr>
        <w:t xml:space="preserve"> СОШ», МБОУ «</w:t>
      </w:r>
      <w:proofErr w:type="spellStart"/>
      <w:r w:rsidRPr="00B720AC">
        <w:rPr>
          <w:rFonts w:cs="Times New Roman"/>
          <w:szCs w:val="28"/>
        </w:rPr>
        <w:t>Дзилебкинская</w:t>
      </w:r>
      <w:proofErr w:type="spellEnd"/>
      <w:r w:rsidRPr="00B720AC">
        <w:rPr>
          <w:rFonts w:cs="Times New Roman"/>
          <w:szCs w:val="28"/>
        </w:rPr>
        <w:t xml:space="preserve"> ООШ», МБОУ «</w:t>
      </w:r>
      <w:proofErr w:type="spellStart"/>
      <w:r w:rsidRPr="00B720AC">
        <w:rPr>
          <w:rFonts w:cs="Times New Roman"/>
          <w:szCs w:val="28"/>
        </w:rPr>
        <w:t>Хуршнинская</w:t>
      </w:r>
      <w:proofErr w:type="spellEnd"/>
      <w:r w:rsidRPr="00B720AC">
        <w:rPr>
          <w:rFonts w:cs="Times New Roman"/>
          <w:szCs w:val="28"/>
        </w:rPr>
        <w:t xml:space="preserve"> СОШ», МБОУ «</w:t>
      </w:r>
      <w:proofErr w:type="spellStart"/>
      <w:r w:rsidRPr="00B720AC">
        <w:rPr>
          <w:rFonts w:cs="Times New Roman"/>
          <w:szCs w:val="28"/>
        </w:rPr>
        <w:t>Зубанчинская</w:t>
      </w:r>
      <w:proofErr w:type="spellEnd"/>
      <w:r w:rsidRPr="00B720AC">
        <w:rPr>
          <w:rFonts w:cs="Times New Roman"/>
          <w:szCs w:val="28"/>
        </w:rPr>
        <w:t xml:space="preserve"> СОШ», МБОУ «</w:t>
      </w:r>
      <w:proofErr w:type="spellStart"/>
      <w:r w:rsidRPr="00B720AC">
        <w:rPr>
          <w:rFonts w:cs="Times New Roman"/>
          <w:szCs w:val="28"/>
        </w:rPr>
        <w:t>Кудагинская</w:t>
      </w:r>
      <w:proofErr w:type="spellEnd"/>
      <w:r w:rsidRPr="00B720AC">
        <w:rPr>
          <w:rFonts w:cs="Times New Roman"/>
          <w:szCs w:val="28"/>
        </w:rPr>
        <w:t xml:space="preserve"> СОШ», МБОУ «Морская СОШ», МБОУ «</w:t>
      </w:r>
      <w:proofErr w:type="spellStart"/>
      <w:r w:rsidRPr="00B720AC">
        <w:rPr>
          <w:rFonts w:cs="Times New Roman"/>
          <w:szCs w:val="28"/>
        </w:rPr>
        <w:t>Новоуркарахская</w:t>
      </w:r>
      <w:proofErr w:type="spellEnd"/>
      <w:r w:rsidRPr="00B720AC">
        <w:rPr>
          <w:rFonts w:cs="Times New Roman"/>
          <w:szCs w:val="28"/>
        </w:rPr>
        <w:t xml:space="preserve"> СОШ», МБОУ «</w:t>
      </w:r>
      <w:proofErr w:type="spellStart"/>
      <w:r w:rsidRPr="00B720AC">
        <w:rPr>
          <w:rFonts w:cs="Times New Roman"/>
          <w:szCs w:val="28"/>
        </w:rPr>
        <w:t>Чишилинская</w:t>
      </w:r>
      <w:proofErr w:type="spellEnd"/>
      <w:r w:rsidRPr="00B720AC">
        <w:rPr>
          <w:rFonts w:cs="Times New Roman"/>
          <w:szCs w:val="28"/>
        </w:rPr>
        <w:t xml:space="preserve"> СОШ»).</w:t>
      </w:r>
      <w:r w:rsidR="00CD6643" w:rsidRPr="00B720AC">
        <w:rPr>
          <w:rFonts w:cs="Times New Roman"/>
          <w:szCs w:val="28"/>
        </w:rPr>
        <w:t xml:space="preserve">  Их создание позволило в значительной степени модернизировать условия для повышения качества общего образования в общеобразовательных организациях, обеспечить </w:t>
      </w:r>
      <w:r w:rsidR="00CD6643" w:rsidRPr="00B720AC">
        <w:rPr>
          <w:rFonts w:cs="Times New Roman"/>
          <w:szCs w:val="28"/>
        </w:rPr>
        <w:lastRenderedPageBreak/>
        <w:t>реализацию образовательных программ общего и дополнительного образования естественнонаучной, технологической, цифровой и гуманитарной направленностей на современном оборудовании.</w:t>
      </w:r>
    </w:p>
    <w:p w14:paraId="578B3578" w14:textId="732A7BC7" w:rsidR="00D96979" w:rsidRPr="00B720AC" w:rsidRDefault="00CD6643" w:rsidP="00CD6643">
      <w:pPr>
        <w:spacing w:after="0"/>
        <w:ind w:firstLine="709"/>
        <w:jc w:val="both"/>
        <w:rPr>
          <w:rFonts w:cs="Times New Roman"/>
          <w:szCs w:val="28"/>
        </w:rPr>
      </w:pPr>
      <w:r w:rsidRPr="00B720AC">
        <w:rPr>
          <w:rFonts w:cs="Times New Roman"/>
          <w:szCs w:val="28"/>
        </w:rPr>
        <w:t>В 2023 году в районе</w:t>
      </w:r>
      <w:r w:rsidR="00EB772B" w:rsidRPr="00B720AC">
        <w:rPr>
          <w:rFonts w:cs="Times New Roman"/>
          <w:szCs w:val="28"/>
        </w:rPr>
        <w:t xml:space="preserve"> </w:t>
      </w:r>
      <w:r w:rsidR="007C64A4" w:rsidRPr="00B720AC">
        <w:rPr>
          <w:rFonts w:cs="Times New Roman"/>
          <w:szCs w:val="28"/>
        </w:rPr>
        <w:t>еще открыты</w:t>
      </w:r>
      <w:r w:rsidR="00EB772B" w:rsidRPr="00B720AC">
        <w:rPr>
          <w:rFonts w:cs="Times New Roman"/>
          <w:szCs w:val="28"/>
        </w:rPr>
        <w:t xml:space="preserve"> дополнительно </w:t>
      </w:r>
      <w:r w:rsidRPr="00B720AC">
        <w:rPr>
          <w:rFonts w:cs="Times New Roman"/>
          <w:szCs w:val="28"/>
        </w:rPr>
        <w:t>3</w:t>
      </w:r>
      <w:r w:rsidR="00EB772B" w:rsidRPr="00B720AC">
        <w:rPr>
          <w:rFonts w:cs="Times New Roman"/>
          <w:szCs w:val="28"/>
        </w:rPr>
        <w:t xml:space="preserve"> </w:t>
      </w:r>
      <w:r w:rsidR="007C64A4" w:rsidRPr="00B720AC">
        <w:rPr>
          <w:rFonts w:cs="Times New Roman"/>
          <w:szCs w:val="28"/>
        </w:rPr>
        <w:t>Центра естественнонаучной</w:t>
      </w:r>
      <w:r w:rsidRPr="00B720AC">
        <w:rPr>
          <w:rFonts w:cs="Times New Roman"/>
          <w:szCs w:val="28"/>
        </w:rPr>
        <w:t xml:space="preserve"> и технологической направленностей «Точка Роста»: в МБОУ «</w:t>
      </w:r>
      <w:proofErr w:type="spellStart"/>
      <w:r w:rsidRPr="00B720AC">
        <w:rPr>
          <w:rFonts w:cs="Times New Roman"/>
          <w:szCs w:val="28"/>
        </w:rPr>
        <w:t>Дуакарская</w:t>
      </w:r>
      <w:proofErr w:type="spellEnd"/>
      <w:r w:rsidRPr="00B720AC">
        <w:rPr>
          <w:rFonts w:cs="Times New Roman"/>
          <w:szCs w:val="28"/>
        </w:rPr>
        <w:t xml:space="preserve"> </w:t>
      </w:r>
      <w:r w:rsidR="00D96979" w:rsidRPr="00B720AC">
        <w:rPr>
          <w:rFonts w:cs="Times New Roman"/>
          <w:szCs w:val="28"/>
        </w:rPr>
        <w:t>СОШ», МБОУ «</w:t>
      </w:r>
      <w:proofErr w:type="spellStart"/>
      <w:r w:rsidR="00D96979" w:rsidRPr="00B720AC">
        <w:rPr>
          <w:rFonts w:cs="Times New Roman"/>
          <w:szCs w:val="28"/>
        </w:rPr>
        <w:t>Дибгаликская</w:t>
      </w:r>
      <w:proofErr w:type="spellEnd"/>
      <w:r w:rsidR="00D96979" w:rsidRPr="00B720AC">
        <w:rPr>
          <w:rFonts w:cs="Times New Roman"/>
          <w:szCs w:val="28"/>
        </w:rPr>
        <w:t xml:space="preserve"> СОШ», МБОУ «</w:t>
      </w:r>
      <w:proofErr w:type="spellStart"/>
      <w:r w:rsidR="00D96979" w:rsidRPr="00B720AC">
        <w:rPr>
          <w:rFonts w:cs="Times New Roman"/>
          <w:szCs w:val="28"/>
        </w:rPr>
        <w:t>Ирагинская</w:t>
      </w:r>
      <w:proofErr w:type="spellEnd"/>
      <w:r w:rsidR="00D96979" w:rsidRPr="00B720AC">
        <w:rPr>
          <w:rFonts w:cs="Times New Roman"/>
          <w:szCs w:val="28"/>
        </w:rPr>
        <w:t xml:space="preserve"> СОШ».</w:t>
      </w:r>
    </w:p>
    <w:p w14:paraId="0FA4112C" w14:textId="66B808F3" w:rsidR="002E6BD8" w:rsidRPr="00B720AC" w:rsidRDefault="00D96979" w:rsidP="00D96979">
      <w:pPr>
        <w:spacing w:after="0"/>
        <w:ind w:firstLine="709"/>
        <w:jc w:val="both"/>
        <w:rPr>
          <w:rFonts w:cs="Times New Roman"/>
          <w:szCs w:val="28"/>
        </w:rPr>
      </w:pPr>
      <w:r w:rsidRPr="00B720AC">
        <w:rPr>
          <w:rFonts w:cs="Times New Roman"/>
          <w:szCs w:val="28"/>
        </w:rPr>
        <w:t>Современную школу нельзя представить без информатизации.</w:t>
      </w:r>
      <w:r w:rsidR="002E6BD8" w:rsidRPr="00B720AC">
        <w:rPr>
          <w:rFonts w:cs="Times New Roman"/>
          <w:szCs w:val="28"/>
        </w:rPr>
        <w:t xml:space="preserve"> </w:t>
      </w:r>
      <w:r w:rsidRPr="00B720AC">
        <w:rPr>
          <w:rFonts w:cs="Times New Roman"/>
          <w:szCs w:val="28"/>
        </w:rPr>
        <w:t xml:space="preserve"> Информатизация является одним из приоритетных направлений развития образования. За последние годы в школах сделано для реализации этого направления: увеличен компьютерный парк, все школы подключены к высокоскоростной сети Интернет. Для организации </w:t>
      </w:r>
      <w:r w:rsidR="00611FB1" w:rsidRPr="00B720AC">
        <w:rPr>
          <w:rFonts w:cs="Times New Roman"/>
          <w:szCs w:val="28"/>
        </w:rPr>
        <w:t>образовательного процесса на современном уровне в образовательных учреждениях района имеются 900 компьютеров (из которых 26 поставлены в 2020-2021г.г.), 79</w:t>
      </w:r>
      <w:r w:rsidR="002E6BD8" w:rsidRPr="00B720AC">
        <w:rPr>
          <w:rFonts w:cs="Times New Roman"/>
          <w:szCs w:val="28"/>
        </w:rPr>
        <w:t xml:space="preserve"> </w:t>
      </w:r>
      <w:r w:rsidR="00611FB1" w:rsidRPr="00B720AC">
        <w:rPr>
          <w:rFonts w:cs="Times New Roman"/>
          <w:szCs w:val="28"/>
        </w:rPr>
        <w:t>мультимедийных проекторов, 41 интерактивные доски, 46 принтеров и72 многофункциональных устройства, выполняющие операции печати, сканирования, копирования.</w:t>
      </w:r>
    </w:p>
    <w:p w14:paraId="1A0D4340" w14:textId="3CC960DB" w:rsidR="00611FB1" w:rsidRPr="00B720AC" w:rsidRDefault="00611FB1" w:rsidP="00611FB1">
      <w:pPr>
        <w:spacing w:after="0"/>
        <w:ind w:firstLine="709"/>
        <w:jc w:val="both"/>
        <w:rPr>
          <w:rFonts w:cs="Times New Roman"/>
          <w:szCs w:val="28"/>
        </w:rPr>
      </w:pPr>
      <w:r w:rsidRPr="00B720AC">
        <w:rPr>
          <w:rFonts w:cs="Times New Roman"/>
          <w:szCs w:val="28"/>
        </w:rPr>
        <w:t>Все образовательные организации района имеют доступ к сети Интернет. На сегодняшний день все 47 школ подключены к современной оптоволоконной линии, что позволило решить проблему скорости.</w:t>
      </w:r>
    </w:p>
    <w:p w14:paraId="149593F1" w14:textId="7FC046EE" w:rsidR="00611FB1" w:rsidRPr="00B720AC" w:rsidRDefault="00611FB1" w:rsidP="00611FB1">
      <w:pPr>
        <w:spacing w:after="0"/>
        <w:ind w:firstLine="709"/>
        <w:jc w:val="both"/>
        <w:rPr>
          <w:rFonts w:cs="Times New Roman"/>
          <w:szCs w:val="28"/>
        </w:rPr>
      </w:pPr>
      <w:r w:rsidRPr="00B720AC">
        <w:rPr>
          <w:rFonts w:cs="Times New Roman"/>
          <w:szCs w:val="28"/>
        </w:rPr>
        <w:t>В 2022-2023 учебном году в районе была продолжена реализация федерального проекта «Цифровая образовательная среда». В отчетном году в его реализации приняли участие 2 общеобразовательные организации района (МБОУ «</w:t>
      </w:r>
      <w:proofErr w:type="spellStart"/>
      <w:r w:rsidRPr="00B720AC">
        <w:rPr>
          <w:rFonts w:cs="Times New Roman"/>
          <w:szCs w:val="28"/>
        </w:rPr>
        <w:t>Дибгаликская</w:t>
      </w:r>
      <w:proofErr w:type="spellEnd"/>
      <w:r w:rsidRPr="00B720AC">
        <w:rPr>
          <w:rFonts w:cs="Times New Roman"/>
          <w:szCs w:val="28"/>
        </w:rPr>
        <w:t xml:space="preserve"> СОШ</w:t>
      </w:r>
      <w:r w:rsidR="0066597E" w:rsidRPr="00B720AC">
        <w:rPr>
          <w:rFonts w:cs="Times New Roman"/>
          <w:szCs w:val="28"/>
        </w:rPr>
        <w:t>», МБОУ</w:t>
      </w:r>
      <w:r w:rsidRPr="00B720AC">
        <w:rPr>
          <w:rFonts w:cs="Times New Roman"/>
          <w:szCs w:val="28"/>
        </w:rPr>
        <w:t xml:space="preserve"> «</w:t>
      </w:r>
      <w:proofErr w:type="spellStart"/>
      <w:r w:rsidRPr="00B720AC">
        <w:rPr>
          <w:rFonts w:cs="Times New Roman"/>
          <w:szCs w:val="28"/>
        </w:rPr>
        <w:t>Хуршнинская</w:t>
      </w:r>
      <w:proofErr w:type="spellEnd"/>
      <w:r w:rsidRPr="00B720AC">
        <w:rPr>
          <w:rFonts w:cs="Times New Roman"/>
          <w:szCs w:val="28"/>
        </w:rPr>
        <w:t xml:space="preserve"> СОШ»).</w:t>
      </w:r>
    </w:p>
    <w:p w14:paraId="084D25DF" w14:textId="72FDCA62" w:rsidR="00D5318D" w:rsidRPr="00B720AC" w:rsidRDefault="00D5318D" w:rsidP="0066597E">
      <w:pPr>
        <w:spacing w:after="0"/>
        <w:ind w:firstLine="708"/>
        <w:jc w:val="both"/>
        <w:rPr>
          <w:rFonts w:cs="Times New Roman"/>
          <w:szCs w:val="28"/>
        </w:rPr>
      </w:pPr>
      <w:r w:rsidRPr="00B720AC">
        <w:rPr>
          <w:rFonts w:cs="Times New Roman"/>
          <w:szCs w:val="28"/>
        </w:rPr>
        <w:t xml:space="preserve">Для общеобразовательных организаций в рамках реализации </w:t>
      </w:r>
      <w:r w:rsidR="00B10A1B" w:rsidRPr="00B720AC">
        <w:rPr>
          <w:rFonts w:cs="Times New Roman"/>
          <w:szCs w:val="28"/>
        </w:rPr>
        <w:t>федерального</w:t>
      </w:r>
      <w:r w:rsidRPr="00B720AC">
        <w:rPr>
          <w:rFonts w:cs="Times New Roman"/>
          <w:szCs w:val="28"/>
        </w:rPr>
        <w:t xml:space="preserve"> проекта «Цифровая образовательная среда» в 2022-2023 учебном году был приобретен комплект компьютерного, мультимедийного и презентационного оборудования:</w:t>
      </w:r>
    </w:p>
    <w:p w14:paraId="4FBA3D7D" w14:textId="52FF0AC0" w:rsidR="00D5318D" w:rsidRPr="00B720AC" w:rsidRDefault="00D5318D" w:rsidP="00611FB1">
      <w:pPr>
        <w:spacing w:after="0"/>
        <w:ind w:firstLine="709"/>
        <w:jc w:val="both"/>
        <w:rPr>
          <w:rFonts w:cs="Times New Roman"/>
          <w:szCs w:val="28"/>
        </w:rPr>
      </w:pPr>
      <w:r w:rsidRPr="00B720AC">
        <w:rPr>
          <w:rFonts w:cs="Times New Roman"/>
          <w:szCs w:val="28"/>
        </w:rPr>
        <w:t>1.Ноутбук для педагога – 10 штук;</w:t>
      </w:r>
    </w:p>
    <w:p w14:paraId="1D4C58E5" w14:textId="0A2FE6B5" w:rsidR="00D5318D" w:rsidRPr="00B720AC" w:rsidRDefault="00D5318D" w:rsidP="00611FB1">
      <w:pPr>
        <w:spacing w:after="0"/>
        <w:ind w:firstLine="709"/>
        <w:jc w:val="both"/>
        <w:rPr>
          <w:rFonts w:cs="Times New Roman"/>
          <w:szCs w:val="28"/>
        </w:rPr>
      </w:pPr>
      <w:r w:rsidRPr="00B720AC">
        <w:rPr>
          <w:rFonts w:cs="Times New Roman"/>
          <w:szCs w:val="28"/>
        </w:rPr>
        <w:t>2.Интерактивная панель – 4 штуки;</w:t>
      </w:r>
    </w:p>
    <w:p w14:paraId="6AB25264" w14:textId="54D4C5DE" w:rsidR="00D5318D" w:rsidRPr="00B720AC" w:rsidRDefault="00D5318D" w:rsidP="00611FB1">
      <w:pPr>
        <w:spacing w:after="0"/>
        <w:ind w:firstLine="709"/>
        <w:jc w:val="both"/>
        <w:rPr>
          <w:rFonts w:cs="Times New Roman"/>
          <w:szCs w:val="28"/>
        </w:rPr>
      </w:pPr>
      <w:r w:rsidRPr="00B720AC">
        <w:rPr>
          <w:rFonts w:cs="Times New Roman"/>
          <w:szCs w:val="28"/>
        </w:rPr>
        <w:t>3.МФУ – 2 штуки.</w:t>
      </w:r>
    </w:p>
    <w:p w14:paraId="01B7BDF4" w14:textId="00FEE720" w:rsidR="00D5318D" w:rsidRPr="00B720AC" w:rsidRDefault="00D5318D" w:rsidP="00611FB1">
      <w:pPr>
        <w:spacing w:after="0"/>
        <w:ind w:firstLine="709"/>
        <w:jc w:val="both"/>
        <w:rPr>
          <w:rFonts w:cs="Times New Roman"/>
          <w:szCs w:val="28"/>
        </w:rPr>
      </w:pPr>
    </w:p>
    <w:p w14:paraId="4DF573EB" w14:textId="5DA8DF46" w:rsidR="00D5318D" w:rsidRPr="00B720AC" w:rsidRDefault="00D5318D" w:rsidP="00611FB1">
      <w:pPr>
        <w:spacing w:after="0"/>
        <w:ind w:firstLine="709"/>
        <w:jc w:val="both"/>
        <w:rPr>
          <w:rFonts w:cs="Times New Roman"/>
          <w:szCs w:val="28"/>
        </w:rPr>
      </w:pPr>
      <w:r w:rsidRPr="00B720AC">
        <w:rPr>
          <w:rFonts w:cs="Times New Roman"/>
          <w:szCs w:val="28"/>
        </w:rPr>
        <w:t>Руководители и педагогические работники МБОУ «</w:t>
      </w:r>
      <w:proofErr w:type="spellStart"/>
      <w:r w:rsidRPr="00B720AC">
        <w:rPr>
          <w:rFonts w:cs="Times New Roman"/>
          <w:szCs w:val="28"/>
        </w:rPr>
        <w:t>Дибгаликская</w:t>
      </w:r>
      <w:proofErr w:type="spellEnd"/>
      <w:r w:rsidRPr="00B720AC">
        <w:rPr>
          <w:rFonts w:cs="Times New Roman"/>
          <w:szCs w:val="28"/>
        </w:rPr>
        <w:t xml:space="preserve"> СОШ» и МБОУ «</w:t>
      </w:r>
      <w:proofErr w:type="spellStart"/>
      <w:r w:rsidRPr="00B720AC">
        <w:rPr>
          <w:rFonts w:cs="Times New Roman"/>
          <w:szCs w:val="28"/>
        </w:rPr>
        <w:t>Хуршнинская</w:t>
      </w:r>
      <w:proofErr w:type="spellEnd"/>
      <w:r w:rsidRPr="00B720AC">
        <w:rPr>
          <w:rFonts w:cs="Times New Roman"/>
          <w:szCs w:val="28"/>
        </w:rPr>
        <w:t xml:space="preserve"> СОШ» прошли дистанционную подготовку по вопросам реализации проекта «Цифровая образовательная среда».</w:t>
      </w:r>
    </w:p>
    <w:p w14:paraId="328A5A1F" w14:textId="112C3B72" w:rsidR="00B10A1B" w:rsidRPr="00B720AC" w:rsidRDefault="00B10A1B" w:rsidP="00611FB1">
      <w:pPr>
        <w:spacing w:after="0"/>
        <w:ind w:firstLine="709"/>
        <w:jc w:val="both"/>
        <w:rPr>
          <w:rFonts w:cs="Times New Roman"/>
          <w:szCs w:val="28"/>
        </w:rPr>
      </w:pPr>
      <w:r w:rsidRPr="00B720AC">
        <w:rPr>
          <w:rFonts w:cs="Times New Roman"/>
          <w:szCs w:val="28"/>
        </w:rPr>
        <w:t>Для реализации федерального проекта «Цифровая образовательная среда» в 2023-2024 учебном году включена МБОУ «</w:t>
      </w:r>
      <w:proofErr w:type="spellStart"/>
      <w:r w:rsidRPr="00B720AC">
        <w:rPr>
          <w:rFonts w:cs="Times New Roman"/>
          <w:szCs w:val="28"/>
        </w:rPr>
        <w:t>Кубачинская</w:t>
      </w:r>
      <w:proofErr w:type="spellEnd"/>
      <w:r w:rsidRPr="00B720AC">
        <w:rPr>
          <w:rFonts w:cs="Times New Roman"/>
          <w:szCs w:val="28"/>
        </w:rPr>
        <w:t xml:space="preserve"> СОШ имени </w:t>
      </w:r>
      <w:proofErr w:type="spellStart"/>
      <w:r w:rsidRPr="00B720AC">
        <w:rPr>
          <w:rFonts w:cs="Times New Roman"/>
          <w:szCs w:val="28"/>
        </w:rPr>
        <w:t>А.Караева</w:t>
      </w:r>
      <w:proofErr w:type="spellEnd"/>
      <w:r w:rsidRPr="00B720AC">
        <w:rPr>
          <w:rFonts w:cs="Times New Roman"/>
          <w:szCs w:val="28"/>
        </w:rPr>
        <w:t>».</w:t>
      </w:r>
    </w:p>
    <w:p w14:paraId="5648B0F8" w14:textId="1FFEB098" w:rsidR="00BF1C45" w:rsidRPr="00B720AC" w:rsidRDefault="002D765F" w:rsidP="0066597E">
      <w:pPr>
        <w:spacing w:after="0"/>
        <w:ind w:firstLine="708"/>
        <w:jc w:val="both"/>
        <w:rPr>
          <w:rFonts w:cs="Times New Roman"/>
          <w:szCs w:val="28"/>
        </w:rPr>
      </w:pPr>
      <w:r w:rsidRPr="00B720AC">
        <w:rPr>
          <w:rFonts w:cs="Times New Roman"/>
          <w:szCs w:val="28"/>
        </w:rPr>
        <w:t>Одним из важнейших элементов мониторинга качества образования в общеобразовательных организациях является организация государственной итоговой аттестации.</w:t>
      </w:r>
    </w:p>
    <w:p w14:paraId="08C96CA5" w14:textId="3482ED5A" w:rsidR="002E3316" w:rsidRPr="00B720AC" w:rsidRDefault="002E3316" w:rsidP="00611FB1">
      <w:pPr>
        <w:spacing w:after="0"/>
        <w:ind w:firstLine="709"/>
        <w:jc w:val="both"/>
        <w:rPr>
          <w:rFonts w:cs="Times New Roman"/>
          <w:szCs w:val="28"/>
        </w:rPr>
      </w:pPr>
      <w:r w:rsidRPr="00B720AC">
        <w:rPr>
          <w:rFonts w:cs="Times New Roman"/>
          <w:szCs w:val="28"/>
        </w:rPr>
        <w:t>С декабря 2022 по апрель 2023 года</w:t>
      </w:r>
      <w:r w:rsidR="00C73557" w:rsidRPr="00B720AC">
        <w:rPr>
          <w:rFonts w:cs="Times New Roman"/>
          <w:szCs w:val="28"/>
        </w:rPr>
        <w:t xml:space="preserve"> для качественной подготовки обучающихся выпускных 9 и 11 классов </w:t>
      </w:r>
      <w:r w:rsidRPr="00B720AC">
        <w:rPr>
          <w:rFonts w:cs="Times New Roman"/>
          <w:szCs w:val="28"/>
        </w:rPr>
        <w:t xml:space="preserve"> приказами по МКУ «Управление образования» </w:t>
      </w:r>
      <w:r w:rsidR="00C90478" w:rsidRPr="00B720AC">
        <w:rPr>
          <w:rFonts w:cs="Times New Roman"/>
          <w:szCs w:val="28"/>
        </w:rPr>
        <w:t>МО «Дахадаевский район»</w:t>
      </w:r>
      <w:r w:rsidRPr="00B720AC">
        <w:rPr>
          <w:rFonts w:cs="Times New Roman"/>
          <w:szCs w:val="28"/>
        </w:rPr>
        <w:t xml:space="preserve"> ежемесячно про</w:t>
      </w:r>
      <w:r w:rsidR="00C73557" w:rsidRPr="00B720AC">
        <w:rPr>
          <w:rFonts w:cs="Times New Roman"/>
          <w:szCs w:val="28"/>
        </w:rPr>
        <w:t>в</w:t>
      </w:r>
      <w:r w:rsidR="00C90478" w:rsidRPr="00B720AC">
        <w:rPr>
          <w:rFonts w:cs="Times New Roman"/>
          <w:szCs w:val="28"/>
        </w:rPr>
        <w:t>одились</w:t>
      </w:r>
      <w:r w:rsidR="00C73557" w:rsidRPr="00B720AC">
        <w:rPr>
          <w:rFonts w:cs="Times New Roman"/>
          <w:szCs w:val="28"/>
        </w:rPr>
        <w:t xml:space="preserve"> </w:t>
      </w:r>
      <w:r w:rsidRPr="00B720AC">
        <w:rPr>
          <w:rFonts w:cs="Times New Roman"/>
          <w:szCs w:val="28"/>
        </w:rPr>
        <w:t xml:space="preserve"> пробные ОГЭ и ЕГЭ</w:t>
      </w:r>
      <w:r w:rsidR="00C90478" w:rsidRPr="00B720AC">
        <w:rPr>
          <w:rFonts w:cs="Times New Roman"/>
          <w:szCs w:val="28"/>
        </w:rPr>
        <w:t xml:space="preserve"> как </w:t>
      </w:r>
      <w:r w:rsidR="00C73557" w:rsidRPr="00B720AC">
        <w:rPr>
          <w:rFonts w:cs="Times New Roman"/>
          <w:szCs w:val="28"/>
        </w:rPr>
        <w:t xml:space="preserve"> по основным предметам «русский язык» и </w:t>
      </w:r>
      <w:r w:rsidR="00C90478" w:rsidRPr="00B720AC">
        <w:rPr>
          <w:rFonts w:cs="Times New Roman"/>
          <w:szCs w:val="28"/>
        </w:rPr>
        <w:t>«</w:t>
      </w:r>
      <w:r w:rsidR="00C73557" w:rsidRPr="00B720AC">
        <w:rPr>
          <w:rFonts w:cs="Times New Roman"/>
          <w:szCs w:val="28"/>
        </w:rPr>
        <w:t>математика</w:t>
      </w:r>
      <w:r w:rsidR="00C90478" w:rsidRPr="00B720AC">
        <w:rPr>
          <w:rFonts w:cs="Times New Roman"/>
          <w:szCs w:val="28"/>
        </w:rPr>
        <w:t>», так и по всем выборным предметам.</w:t>
      </w:r>
      <w:r w:rsidR="00C73557" w:rsidRPr="00B720AC">
        <w:rPr>
          <w:rFonts w:cs="Times New Roman"/>
          <w:szCs w:val="28"/>
        </w:rPr>
        <w:t xml:space="preserve"> </w:t>
      </w:r>
    </w:p>
    <w:p w14:paraId="12263D82" w14:textId="77777777" w:rsidR="0066597E" w:rsidRDefault="0066597E" w:rsidP="00611FB1">
      <w:pPr>
        <w:spacing w:after="0"/>
        <w:ind w:firstLine="709"/>
        <w:jc w:val="both"/>
        <w:rPr>
          <w:rFonts w:cs="Times New Roman"/>
          <w:b/>
          <w:bCs/>
          <w:szCs w:val="28"/>
        </w:rPr>
      </w:pPr>
    </w:p>
    <w:p w14:paraId="3A036E57" w14:textId="77777777" w:rsidR="0066597E" w:rsidRDefault="0066597E" w:rsidP="00611FB1">
      <w:pPr>
        <w:spacing w:after="0"/>
        <w:ind w:firstLine="709"/>
        <w:jc w:val="both"/>
        <w:rPr>
          <w:rFonts w:cs="Times New Roman"/>
          <w:b/>
          <w:bCs/>
          <w:szCs w:val="28"/>
        </w:rPr>
      </w:pPr>
    </w:p>
    <w:p w14:paraId="1DD8662C" w14:textId="601252E8" w:rsidR="00682F1A" w:rsidRPr="009220CC" w:rsidRDefault="00682F1A" w:rsidP="00611FB1">
      <w:pPr>
        <w:spacing w:after="0"/>
        <w:ind w:firstLine="709"/>
        <w:jc w:val="both"/>
        <w:rPr>
          <w:rFonts w:cs="Times New Roman"/>
          <w:b/>
          <w:bCs/>
          <w:szCs w:val="28"/>
        </w:rPr>
      </w:pPr>
      <w:r w:rsidRPr="009220CC">
        <w:rPr>
          <w:rFonts w:cs="Times New Roman"/>
          <w:b/>
          <w:bCs/>
          <w:szCs w:val="28"/>
        </w:rPr>
        <w:t>Результаты ЕГЭ</w:t>
      </w:r>
    </w:p>
    <w:p w14:paraId="226E0263" w14:textId="2B9E3B5D" w:rsidR="00BF1C45" w:rsidRPr="00B720AC" w:rsidRDefault="00BF1C45" w:rsidP="00611FB1">
      <w:pPr>
        <w:spacing w:after="0"/>
        <w:ind w:firstLine="709"/>
        <w:jc w:val="both"/>
        <w:rPr>
          <w:rFonts w:cs="Times New Roman"/>
          <w:szCs w:val="28"/>
        </w:rPr>
      </w:pPr>
    </w:p>
    <w:p w14:paraId="705819E7" w14:textId="49705F48" w:rsidR="00BF1C45" w:rsidRPr="00B720AC" w:rsidRDefault="00BF1C45" w:rsidP="00611FB1">
      <w:pPr>
        <w:spacing w:after="0"/>
        <w:ind w:firstLine="709"/>
        <w:jc w:val="both"/>
        <w:rPr>
          <w:rFonts w:cs="Times New Roman"/>
          <w:szCs w:val="28"/>
        </w:rPr>
      </w:pPr>
      <w:r w:rsidRPr="00B720AC">
        <w:rPr>
          <w:rFonts w:cs="Times New Roman"/>
          <w:noProof/>
          <w:szCs w:val="28"/>
        </w:rPr>
        <w:drawing>
          <wp:inline distT="0" distB="0" distL="0" distR="0" wp14:anchorId="2A889885" wp14:editId="33661DEC">
            <wp:extent cx="6299835" cy="2471420"/>
            <wp:effectExtent l="0" t="0" r="5715"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99835" cy="2471420"/>
                    </a:xfrm>
                    <a:prstGeom prst="rect">
                      <a:avLst/>
                    </a:prstGeom>
                    <a:noFill/>
                    <a:ln>
                      <a:noFill/>
                    </a:ln>
                  </pic:spPr>
                </pic:pic>
              </a:graphicData>
            </a:graphic>
          </wp:inline>
        </w:drawing>
      </w:r>
    </w:p>
    <w:p w14:paraId="71558523" w14:textId="77777777" w:rsidR="0066597E" w:rsidRDefault="002D765F" w:rsidP="00BF1C45">
      <w:pPr>
        <w:spacing w:after="0"/>
        <w:ind w:firstLine="284"/>
        <w:jc w:val="both"/>
        <w:rPr>
          <w:rFonts w:cs="Times New Roman"/>
          <w:szCs w:val="28"/>
        </w:rPr>
      </w:pPr>
      <w:r w:rsidRPr="00B720AC">
        <w:rPr>
          <w:rFonts w:cs="Times New Roman"/>
          <w:szCs w:val="28"/>
        </w:rPr>
        <w:t xml:space="preserve"> </w:t>
      </w:r>
    </w:p>
    <w:p w14:paraId="3B304388" w14:textId="30ACD433" w:rsidR="002E6BD8" w:rsidRPr="00B720AC" w:rsidRDefault="00321495" w:rsidP="00BF1C45">
      <w:pPr>
        <w:spacing w:after="0"/>
        <w:ind w:firstLine="284"/>
        <w:jc w:val="both"/>
        <w:rPr>
          <w:rFonts w:cs="Times New Roman"/>
          <w:szCs w:val="28"/>
        </w:rPr>
      </w:pPr>
      <w:r w:rsidRPr="00B720AC">
        <w:rPr>
          <w:rFonts w:cs="Times New Roman"/>
          <w:szCs w:val="28"/>
        </w:rPr>
        <w:t xml:space="preserve">Из таблицы видно, что ЕГЭ </w:t>
      </w:r>
      <w:r w:rsidR="009220CC" w:rsidRPr="00B720AC">
        <w:rPr>
          <w:rFonts w:cs="Times New Roman"/>
          <w:szCs w:val="28"/>
        </w:rPr>
        <w:t>по русскому</w:t>
      </w:r>
      <w:r w:rsidRPr="00B720AC">
        <w:rPr>
          <w:rFonts w:cs="Times New Roman"/>
          <w:szCs w:val="28"/>
        </w:rPr>
        <w:t xml:space="preserve"> </w:t>
      </w:r>
      <w:r w:rsidR="009220CC" w:rsidRPr="00B720AC">
        <w:rPr>
          <w:rFonts w:cs="Times New Roman"/>
          <w:szCs w:val="28"/>
        </w:rPr>
        <w:t>языку сдали</w:t>
      </w:r>
      <w:r w:rsidRPr="00B720AC">
        <w:rPr>
          <w:rFonts w:cs="Times New Roman"/>
          <w:szCs w:val="28"/>
        </w:rPr>
        <w:t xml:space="preserve"> лучше, чем все остальные предметы.</w:t>
      </w:r>
    </w:p>
    <w:p w14:paraId="0C3AD987" w14:textId="611AA87C" w:rsidR="0066597E" w:rsidRDefault="00321495" w:rsidP="00FB71C0">
      <w:pPr>
        <w:spacing w:after="0"/>
        <w:ind w:firstLine="284"/>
        <w:jc w:val="both"/>
        <w:rPr>
          <w:rFonts w:cs="Times New Roman"/>
          <w:szCs w:val="28"/>
        </w:rPr>
      </w:pPr>
      <w:r w:rsidRPr="00B720AC">
        <w:rPr>
          <w:rFonts w:cs="Times New Roman"/>
          <w:szCs w:val="28"/>
        </w:rPr>
        <w:t xml:space="preserve">К сожалению, </w:t>
      </w:r>
      <w:r w:rsidR="00D142EF" w:rsidRPr="00B720AC">
        <w:rPr>
          <w:rFonts w:cs="Times New Roman"/>
          <w:szCs w:val="28"/>
        </w:rPr>
        <w:t>9 участников ЕГЭ из 10 общеобразовательных школ не получили аттестаты о среднем образовании.</w:t>
      </w:r>
    </w:p>
    <w:p w14:paraId="56BE94B5" w14:textId="77777777" w:rsidR="00FB71C0" w:rsidRPr="00FB71C0" w:rsidRDefault="00FB71C0" w:rsidP="00FB71C0">
      <w:pPr>
        <w:spacing w:after="0"/>
        <w:ind w:firstLine="284"/>
        <w:jc w:val="both"/>
        <w:rPr>
          <w:rFonts w:cs="Times New Roman"/>
          <w:szCs w:val="28"/>
        </w:rPr>
      </w:pPr>
    </w:p>
    <w:p w14:paraId="4F9D76EA" w14:textId="77777777" w:rsidR="0066597E" w:rsidRDefault="0066597E" w:rsidP="0066597E">
      <w:pPr>
        <w:spacing w:after="0"/>
        <w:jc w:val="both"/>
        <w:rPr>
          <w:rFonts w:cs="Times New Roman"/>
          <w:b/>
          <w:bCs/>
          <w:szCs w:val="28"/>
        </w:rPr>
      </w:pPr>
    </w:p>
    <w:p w14:paraId="3033D185" w14:textId="48B7D61A" w:rsidR="009220CC" w:rsidRPr="009220CC" w:rsidRDefault="00682F1A" w:rsidP="0066597E">
      <w:pPr>
        <w:spacing w:after="0"/>
        <w:jc w:val="both"/>
        <w:rPr>
          <w:rFonts w:cs="Times New Roman"/>
          <w:b/>
          <w:bCs/>
          <w:szCs w:val="28"/>
        </w:rPr>
      </w:pPr>
      <w:r w:rsidRPr="009220CC">
        <w:rPr>
          <w:rFonts w:cs="Times New Roman"/>
          <w:b/>
          <w:bCs/>
          <w:szCs w:val="28"/>
        </w:rPr>
        <w:t>Результаты ОГЭ</w:t>
      </w:r>
    </w:p>
    <w:p w14:paraId="6F0EEB36" w14:textId="2F4C1DD2" w:rsidR="00DB59CF" w:rsidRPr="00B720AC" w:rsidRDefault="00321495" w:rsidP="009220CC">
      <w:pPr>
        <w:spacing w:after="0"/>
        <w:jc w:val="both"/>
        <w:rPr>
          <w:rFonts w:cs="Times New Roman"/>
          <w:szCs w:val="28"/>
        </w:rPr>
      </w:pPr>
      <w:r w:rsidRPr="00B720AC">
        <w:rPr>
          <w:rFonts w:cs="Times New Roman"/>
          <w:szCs w:val="28"/>
        </w:rPr>
        <w:fldChar w:fldCharType="begin"/>
      </w:r>
      <w:r w:rsidRPr="00B720AC">
        <w:rPr>
          <w:rFonts w:cs="Times New Roman"/>
          <w:szCs w:val="28"/>
        </w:rPr>
        <w:instrText xml:space="preserve"> LINK </w:instrText>
      </w:r>
      <w:r w:rsidR="003A085A">
        <w:rPr>
          <w:rFonts w:cs="Times New Roman"/>
          <w:szCs w:val="28"/>
        </w:rPr>
        <w:instrText xml:space="preserve">Excel.Sheet.12 "C:\\Users\\user\\Desktop\\Сводная по ЕГЭ 2023г..xlsx" ОГЭ!R1C2:R13C11 </w:instrText>
      </w:r>
      <w:r w:rsidRPr="00B720AC">
        <w:rPr>
          <w:rFonts w:cs="Times New Roman"/>
          <w:szCs w:val="28"/>
        </w:rPr>
        <w:instrText xml:space="preserve">\a \f 4 \h  \* MERGEFORMAT </w:instrText>
      </w:r>
      <w:r w:rsidRPr="00B720AC">
        <w:rPr>
          <w:rFonts w:cs="Times New Roman"/>
          <w:szCs w:val="28"/>
        </w:rPr>
        <w:fldChar w:fldCharType="separate"/>
      </w:r>
    </w:p>
    <w:tbl>
      <w:tblPr>
        <w:tblW w:w="9923" w:type="dxa"/>
        <w:tblLook w:val="04A0" w:firstRow="1" w:lastRow="0" w:firstColumn="1" w:lastColumn="0" w:noHBand="0" w:noVBand="1"/>
      </w:tblPr>
      <w:tblGrid>
        <w:gridCol w:w="496"/>
        <w:gridCol w:w="2271"/>
        <w:gridCol w:w="1317"/>
        <w:gridCol w:w="1691"/>
        <w:gridCol w:w="667"/>
        <w:gridCol w:w="851"/>
        <w:gridCol w:w="850"/>
        <w:gridCol w:w="851"/>
        <w:gridCol w:w="850"/>
        <w:gridCol w:w="746"/>
      </w:tblGrid>
      <w:tr w:rsidR="00DB59CF" w:rsidRPr="00DB59CF" w14:paraId="1A6518A2" w14:textId="77777777" w:rsidTr="00DB59CF">
        <w:trPr>
          <w:divId w:val="357967816"/>
          <w:trHeight w:val="300"/>
        </w:trPr>
        <w:tc>
          <w:tcPr>
            <w:tcW w:w="7513" w:type="dxa"/>
            <w:gridSpan w:val="7"/>
            <w:tcBorders>
              <w:top w:val="nil"/>
              <w:left w:val="nil"/>
              <w:bottom w:val="single" w:sz="4" w:space="0" w:color="auto"/>
              <w:right w:val="nil"/>
            </w:tcBorders>
            <w:shd w:val="clear" w:color="auto" w:fill="auto"/>
            <w:noWrap/>
            <w:vAlign w:val="bottom"/>
            <w:hideMark/>
          </w:tcPr>
          <w:p w14:paraId="3638282E" w14:textId="6A0C25B1" w:rsidR="00DB59CF" w:rsidRPr="00DB59CF" w:rsidRDefault="00DB59CF" w:rsidP="00DB59CF">
            <w:pPr>
              <w:spacing w:after="0"/>
              <w:jc w:val="center"/>
              <w:rPr>
                <w:rFonts w:eastAsia="Times New Roman" w:cs="Times New Roman"/>
                <w:color w:val="000000"/>
                <w:szCs w:val="28"/>
                <w:lang w:eastAsia="ru-RU"/>
              </w:rPr>
            </w:pPr>
            <w:r w:rsidRPr="00DB59CF">
              <w:rPr>
                <w:rFonts w:eastAsia="Times New Roman" w:cs="Times New Roman"/>
                <w:color w:val="000000"/>
                <w:szCs w:val="28"/>
                <w:lang w:eastAsia="ru-RU"/>
              </w:rPr>
              <w:t>Итоги ОГЭ по предметам 2023г.</w:t>
            </w:r>
          </w:p>
        </w:tc>
        <w:tc>
          <w:tcPr>
            <w:tcW w:w="851" w:type="dxa"/>
            <w:tcBorders>
              <w:top w:val="nil"/>
              <w:left w:val="nil"/>
              <w:bottom w:val="nil"/>
              <w:right w:val="nil"/>
            </w:tcBorders>
            <w:shd w:val="clear" w:color="auto" w:fill="auto"/>
            <w:noWrap/>
            <w:vAlign w:val="bottom"/>
            <w:hideMark/>
          </w:tcPr>
          <w:p w14:paraId="236A4E0B" w14:textId="77777777" w:rsidR="00DB59CF" w:rsidRPr="00DB59CF" w:rsidRDefault="00DB59CF" w:rsidP="00DB59CF">
            <w:pPr>
              <w:spacing w:after="0"/>
              <w:jc w:val="center"/>
              <w:rPr>
                <w:rFonts w:eastAsia="Times New Roman" w:cs="Times New Roman"/>
                <w:color w:val="000000"/>
                <w:szCs w:val="28"/>
                <w:lang w:eastAsia="ru-RU"/>
              </w:rPr>
            </w:pPr>
          </w:p>
        </w:tc>
        <w:tc>
          <w:tcPr>
            <w:tcW w:w="850" w:type="dxa"/>
            <w:tcBorders>
              <w:top w:val="nil"/>
              <w:left w:val="nil"/>
              <w:bottom w:val="nil"/>
              <w:right w:val="nil"/>
            </w:tcBorders>
            <w:shd w:val="clear" w:color="auto" w:fill="auto"/>
            <w:noWrap/>
            <w:vAlign w:val="bottom"/>
            <w:hideMark/>
          </w:tcPr>
          <w:p w14:paraId="4040D3F6" w14:textId="77777777" w:rsidR="00DB59CF" w:rsidRPr="00DB59CF" w:rsidRDefault="00DB59CF" w:rsidP="00DB59CF">
            <w:pPr>
              <w:spacing w:after="0"/>
              <w:rPr>
                <w:rFonts w:eastAsia="Times New Roman" w:cs="Times New Roman"/>
                <w:szCs w:val="28"/>
                <w:lang w:eastAsia="ru-RU"/>
              </w:rPr>
            </w:pPr>
          </w:p>
        </w:tc>
        <w:tc>
          <w:tcPr>
            <w:tcW w:w="709" w:type="dxa"/>
            <w:tcBorders>
              <w:top w:val="nil"/>
              <w:left w:val="nil"/>
              <w:bottom w:val="nil"/>
              <w:right w:val="nil"/>
            </w:tcBorders>
            <w:shd w:val="clear" w:color="auto" w:fill="auto"/>
            <w:noWrap/>
            <w:vAlign w:val="bottom"/>
            <w:hideMark/>
          </w:tcPr>
          <w:p w14:paraId="121067A6" w14:textId="77777777" w:rsidR="00DB59CF" w:rsidRPr="00DB59CF" w:rsidRDefault="00DB59CF" w:rsidP="00DB59CF">
            <w:pPr>
              <w:spacing w:after="0"/>
              <w:rPr>
                <w:rFonts w:eastAsia="Times New Roman" w:cs="Times New Roman"/>
                <w:szCs w:val="28"/>
                <w:lang w:eastAsia="ru-RU"/>
              </w:rPr>
            </w:pPr>
          </w:p>
        </w:tc>
      </w:tr>
      <w:tr w:rsidR="00DB59CF" w:rsidRPr="00DB59CF" w14:paraId="42F8D66F" w14:textId="77777777" w:rsidTr="00DB59CF">
        <w:trPr>
          <w:divId w:val="357967816"/>
          <w:trHeight w:val="315"/>
        </w:trPr>
        <w:tc>
          <w:tcPr>
            <w:tcW w:w="460"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36EC3B6" w14:textId="77777777" w:rsidR="00DB59CF" w:rsidRPr="00DB59CF" w:rsidRDefault="00DB59CF" w:rsidP="00DB59CF">
            <w:pPr>
              <w:spacing w:after="0"/>
              <w:jc w:val="center"/>
              <w:rPr>
                <w:rFonts w:eastAsia="Times New Roman" w:cs="Times New Roman"/>
                <w:b/>
                <w:bCs/>
                <w:color w:val="000000"/>
                <w:szCs w:val="28"/>
                <w:lang w:eastAsia="ru-RU"/>
              </w:rPr>
            </w:pPr>
            <w:r w:rsidRPr="00DB59CF">
              <w:rPr>
                <w:rFonts w:eastAsia="Times New Roman" w:cs="Times New Roman"/>
                <w:b/>
                <w:bCs/>
                <w:color w:val="000000"/>
                <w:szCs w:val="28"/>
                <w:lang w:eastAsia="ru-RU"/>
              </w:rPr>
              <w:t> </w:t>
            </w:r>
          </w:p>
        </w:tc>
        <w:tc>
          <w:tcPr>
            <w:tcW w:w="2087"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B56F42F" w14:textId="77777777" w:rsidR="00DB59CF" w:rsidRPr="00DB59CF" w:rsidRDefault="00DB59CF" w:rsidP="00DB59CF">
            <w:pPr>
              <w:spacing w:after="0"/>
              <w:jc w:val="center"/>
              <w:rPr>
                <w:rFonts w:eastAsia="Times New Roman" w:cs="Times New Roman"/>
                <w:b/>
                <w:bCs/>
                <w:color w:val="000000"/>
                <w:szCs w:val="28"/>
                <w:lang w:eastAsia="ru-RU"/>
              </w:rPr>
            </w:pPr>
            <w:r w:rsidRPr="00DB59CF">
              <w:rPr>
                <w:rFonts w:eastAsia="Times New Roman" w:cs="Times New Roman"/>
                <w:b/>
                <w:bCs/>
                <w:color w:val="000000"/>
                <w:szCs w:val="28"/>
                <w:lang w:eastAsia="ru-RU"/>
              </w:rPr>
              <w:t>Предмет</w:t>
            </w:r>
          </w:p>
        </w:tc>
        <w:tc>
          <w:tcPr>
            <w:tcW w:w="1317"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11E28B77" w14:textId="77777777" w:rsidR="00DB59CF" w:rsidRPr="00DB59CF" w:rsidRDefault="00DB59CF" w:rsidP="00DB59CF">
            <w:pPr>
              <w:spacing w:after="0"/>
              <w:jc w:val="center"/>
              <w:rPr>
                <w:rFonts w:eastAsia="Times New Roman" w:cs="Times New Roman"/>
                <w:b/>
                <w:bCs/>
                <w:color w:val="000000"/>
                <w:szCs w:val="28"/>
                <w:lang w:eastAsia="ru-RU"/>
              </w:rPr>
            </w:pPr>
            <w:r w:rsidRPr="00DB59CF">
              <w:rPr>
                <w:rFonts w:eastAsia="Times New Roman" w:cs="Times New Roman"/>
                <w:b/>
                <w:bCs/>
                <w:color w:val="000000"/>
                <w:szCs w:val="28"/>
                <w:lang w:eastAsia="ru-RU"/>
              </w:rPr>
              <w:t>Кол-во ОО</w:t>
            </w:r>
          </w:p>
        </w:tc>
        <w:tc>
          <w:tcPr>
            <w:tcW w:w="1391"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B0D0648" w14:textId="77777777" w:rsidR="00DB59CF" w:rsidRPr="00DB59CF" w:rsidRDefault="00DB59CF" w:rsidP="00DB59CF">
            <w:pPr>
              <w:spacing w:after="0"/>
              <w:jc w:val="center"/>
              <w:rPr>
                <w:rFonts w:eastAsia="Times New Roman" w:cs="Times New Roman"/>
                <w:b/>
                <w:bCs/>
                <w:color w:val="000000"/>
                <w:szCs w:val="28"/>
                <w:lang w:eastAsia="ru-RU"/>
              </w:rPr>
            </w:pPr>
            <w:r w:rsidRPr="00DB59CF">
              <w:rPr>
                <w:rFonts w:eastAsia="Times New Roman" w:cs="Times New Roman"/>
                <w:b/>
                <w:bCs/>
                <w:color w:val="000000"/>
                <w:szCs w:val="28"/>
                <w:lang w:eastAsia="ru-RU"/>
              </w:rPr>
              <w:t>Кол-во участников</w:t>
            </w:r>
          </w:p>
        </w:tc>
        <w:tc>
          <w:tcPr>
            <w:tcW w:w="3109" w:type="dxa"/>
            <w:gridSpan w:val="4"/>
            <w:tcBorders>
              <w:top w:val="single" w:sz="4" w:space="0" w:color="auto"/>
              <w:left w:val="nil"/>
              <w:bottom w:val="single" w:sz="4" w:space="0" w:color="auto"/>
              <w:right w:val="single" w:sz="4" w:space="0" w:color="auto"/>
            </w:tcBorders>
            <w:shd w:val="clear" w:color="auto" w:fill="auto"/>
            <w:noWrap/>
            <w:vAlign w:val="bottom"/>
            <w:hideMark/>
          </w:tcPr>
          <w:p w14:paraId="7DB6DEE1" w14:textId="77777777" w:rsidR="00DB59CF" w:rsidRPr="00DB59CF" w:rsidRDefault="00DB59CF" w:rsidP="00DB59CF">
            <w:pPr>
              <w:spacing w:after="0"/>
              <w:jc w:val="center"/>
              <w:rPr>
                <w:rFonts w:eastAsia="Times New Roman" w:cs="Times New Roman"/>
                <w:b/>
                <w:bCs/>
                <w:color w:val="000000"/>
                <w:szCs w:val="28"/>
                <w:lang w:eastAsia="ru-RU"/>
              </w:rPr>
            </w:pPr>
            <w:r w:rsidRPr="00DB59CF">
              <w:rPr>
                <w:rFonts w:eastAsia="Times New Roman" w:cs="Times New Roman"/>
                <w:b/>
                <w:bCs/>
                <w:color w:val="000000"/>
                <w:szCs w:val="28"/>
                <w:lang w:eastAsia="ru-RU"/>
              </w:rPr>
              <w:t>Оценки</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14:paraId="6B915F10" w14:textId="77777777" w:rsidR="00DB59CF" w:rsidRPr="00DB59CF" w:rsidRDefault="00DB59CF" w:rsidP="00DB59CF">
            <w:pPr>
              <w:spacing w:after="0"/>
              <w:jc w:val="center"/>
              <w:rPr>
                <w:rFonts w:eastAsia="Times New Roman" w:cs="Times New Roman"/>
                <w:b/>
                <w:bCs/>
                <w:color w:val="000000"/>
                <w:szCs w:val="28"/>
                <w:lang w:eastAsia="ru-RU"/>
              </w:rPr>
            </w:pPr>
            <w:r w:rsidRPr="00DB59CF">
              <w:rPr>
                <w:rFonts w:eastAsia="Times New Roman" w:cs="Times New Roman"/>
                <w:b/>
                <w:bCs/>
                <w:color w:val="000000"/>
                <w:szCs w:val="28"/>
                <w:lang w:eastAsia="ru-RU"/>
              </w:rPr>
              <w:t>%</w:t>
            </w:r>
          </w:p>
        </w:tc>
      </w:tr>
      <w:tr w:rsidR="00B720AC" w:rsidRPr="00DB59CF" w14:paraId="72C7CDFD" w14:textId="77777777" w:rsidTr="00DB59CF">
        <w:trPr>
          <w:divId w:val="357967816"/>
          <w:trHeight w:val="315"/>
        </w:trPr>
        <w:tc>
          <w:tcPr>
            <w:tcW w:w="460" w:type="dxa"/>
            <w:vMerge/>
            <w:tcBorders>
              <w:top w:val="nil"/>
              <w:left w:val="single" w:sz="4" w:space="0" w:color="auto"/>
              <w:bottom w:val="single" w:sz="4" w:space="0" w:color="000000"/>
              <w:right w:val="single" w:sz="4" w:space="0" w:color="auto"/>
            </w:tcBorders>
            <w:vAlign w:val="center"/>
            <w:hideMark/>
          </w:tcPr>
          <w:p w14:paraId="5F473045" w14:textId="77777777" w:rsidR="00DB59CF" w:rsidRPr="00DB59CF" w:rsidRDefault="00DB59CF" w:rsidP="00DB59CF">
            <w:pPr>
              <w:spacing w:after="0"/>
              <w:rPr>
                <w:rFonts w:eastAsia="Times New Roman" w:cs="Times New Roman"/>
                <w:b/>
                <w:bCs/>
                <w:color w:val="000000"/>
                <w:szCs w:val="28"/>
                <w:lang w:eastAsia="ru-RU"/>
              </w:rPr>
            </w:pPr>
          </w:p>
        </w:tc>
        <w:tc>
          <w:tcPr>
            <w:tcW w:w="2087" w:type="dxa"/>
            <w:vMerge/>
            <w:tcBorders>
              <w:top w:val="nil"/>
              <w:left w:val="single" w:sz="4" w:space="0" w:color="auto"/>
              <w:bottom w:val="single" w:sz="4" w:space="0" w:color="000000"/>
              <w:right w:val="single" w:sz="4" w:space="0" w:color="auto"/>
            </w:tcBorders>
            <w:vAlign w:val="center"/>
            <w:hideMark/>
          </w:tcPr>
          <w:p w14:paraId="4913C000" w14:textId="77777777" w:rsidR="00DB59CF" w:rsidRPr="00DB59CF" w:rsidRDefault="00DB59CF" w:rsidP="00DB59CF">
            <w:pPr>
              <w:spacing w:after="0"/>
              <w:rPr>
                <w:rFonts w:eastAsia="Times New Roman" w:cs="Times New Roman"/>
                <w:b/>
                <w:bCs/>
                <w:color w:val="000000"/>
                <w:szCs w:val="28"/>
                <w:lang w:eastAsia="ru-RU"/>
              </w:rPr>
            </w:pPr>
          </w:p>
        </w:tc>
        <w:tc>
          <w:tcPr>
            <w:tcW w:w="1317" w:type="dxa"/>
            <w:vMerge/>
            <w:tcBorders>
              <w:top w:val="nil"/>
              <w:left w:val="single" w:sz="4" w:space="0" w:color="auto"/>
              <w:bottom w:val="single" w:sz="4" w:space="0" w:color="000000"/>
              <w:right w:val="single" w:sz="4" w:space="0" w:color="auto"/>
            </w:tcBorders>
            <w:vAlign w:val="center"/>
            <w:hideMark/>
          </w:tcPr>
          <w:p w14:paraId="15B9A049" w14:textId="77777777" w:rsidR="00DB59CF" w:rsidRPr="00DB59CF" w:rsidRDefault="00DB59CF" w:rsidP="00DB59CF">
            <w:pPr>
              <w:spacing w:after="0"/>
              <w:rPr>
                <w:rFonts w:eastAsia="Times New Roman" w:cs="Times New Roman"/>
                <w:b/>
                <w:bCs/>
                <w:color w:val="000000"/>
                <w:szCs w:val="28"/>
                <w:lang w:eastAsia="ru-RU"/>
              </w:rPr>
            </w:pPr>
          </w:p>
        </w:tc>
        <w:tc>
          <w:tcPr>
            <w:tcW w:w="1391" w:type="dxa"/>
            <w:vMerge/>
            <w:tcBorders>
              <w:top w:val="nil"/>
              <w:left w:val="single" w:sz="4" w:space="0" w:color="auto"/>
              <w:bottom w:val="single" w:sz="4" w:space="0" w:color="auto"/>
              <w:right w:val="single" w:sz="4" w:space="0" w:color="auto"/>
            </w:tcBorders>
            <w:vAlign w:val="center"/>
            <w:hideMark/>
          </w:tcPr>
          <w:p w14:paraId="0D46D3A9" w14:textId="77777777" w:rsidR="00DB59CF" w:rsidRPr="00DB59CF" w:rsidRDefault="00DB59CF" w:rsidP="00DB59CF">
            <w:pPr>
              <w:spacing w:after="0"/>
              <w:rPr>
                <w:rFonts w:eastAsia="Times New Roman" w:cs="Times New Roman"/>
                <w:b/>
                <w:bCs/>
                <w:color w:val="000000"/>
                <w:szCs w:val="28"/>
                <w:lang w:eastAsia="ru-RU"/>
              </w:rPr>
            </w:pPr>
          </w:p>
        </w:tc>
        <w:tc>
          <w:tcPr>
            <w:tcW w:w="557" w:type="dxa"/>
            <w:tcBorders>
              <w:top w:val="nil"/>
              <w:left w:val="nil"/>
              <w:bottom w:val="single" w:sz="4" w:space="0" w:color="auto"/>
              <w:right w:val="single" w:sz="4" w:space="0" w:color="auto"/>
            </w:tcBorders>
            <w:shd w:val="clear" w:color="auto" w:fill="auto"/>
            <w:noWrap/>
            <w:vAlign w:val="bottom"/>
            <w:hideMark/>
          </w:tcPr>
          <w:p w14:paraId="7132A447" w14:textId="77777777" w:rsidR="00DB59CF" w:rsidRPr="00DB59CF" w:rsidRDefault="00DB59CF" w:rsidP="00DB59CF">
            <w:pPr>
              <w:spacing w:after="0"/>
              <w:rPr>
                <w:rFonts w:eastAsia="Times New Roman" w:cs="Times New Roman"/>
                <w:b/>
                <w:bCs/>
                <w:color w:val="000000"/>
                <w:szCs w:val="28"/>
                <w:lang w:eastAsia="ru-RU"/>
              </w:rPr>
            </w:pPr>
            <w:r w:rsidRPr="00DB59CF">
              <w:rPr>
                <w:rFonts w:eastAsia="Times New Roman" w:cs="Times New Roman"/>
                <w:b/>
                <w:bCs/>
                <w:color w:val="000000"/>
                <w:szCs w:val="28"/>
                <w:lang w:eastAsia="ru-RU"/>
              </w:rPr>
              <w:t>"5"</w:t>
            </w:r>
          </w:p>
        </w:tc>
        <w:tc>
          <w:tcPr>
            <w:tcW w:w="851" w:type="dxa"/>
            <w:tcBorders>
              <w:top w:val="nil"/>
              <w:left w:val="nil"/>
              <w:bottom w:val="single" w:sz="4" w:space="0" w:color="auto"/>
              <w:right w:val="single" w:sz="4" w:space="0" w:color="auto"/>
            </w:tcBorders>
            <w:shd w:val="clear" w:color="auto" w:fill="auto"/>
            <w:noWrap/>
            <w:vAlign w:val="bottom"/>
            <w:hideMark/>
          </w:tcPr>
          <w:p w14:paraId="3ED5263D" w14:textId="77777777" w:rsidR="00DB59CF" w:rsidRPr="00DB59CF" w:rsidRDefault="00DB59CF" w:rsidP="00DB59CF">
            <w:pPr>
              <w:spacing w:after="0"/>
              <w:rPr>
                <w:rFonts w:eastAsia="Times New Roman" w:cs="Times New Roman"/>
                <w:b/>
                <w:bCs/>
                <w:color w:val="000000"/>
                <w:szCs w:val="28"/>
                <w:lang w:eastAsia="ru-RU"/>
              </w:rPr>
            </w:pPr>
            <w:r w:rsidRPr="00DB59CF">
              <w:rPr>
                <w:rFonts w:eastAsia="Times New Roman" w:cs="Times New Roman"/>
                <w:b/>
                <w:bCs/>
                <w:color w:val="000000"/>
                <w:szCs w:val="28"/>
                <w:lang w:eastAsia="ru-RU"/>
              </w:rPr>
              <w:t>"4"</w:t>
            </w:r>
          </w:p>
        </w:tc>
        <w:tc>
          <w:tcPr>
            <w:tcW w:w="850" w:type="dxa"/>
            <w:tcBorders>
              <w:top w:val="nil"/>
              <w:left w:val="nil"/>
              <w:bottom w:val="single" w:sz="4" w:space="0" w:color="auto"/>
              <w:right w:val="single" w:sz="4" w:space="0" w:color="auto"/>
            </w:tcBorders>
            <w:shd w:val="clear" w:color="auto" w:fill="auto"/>
            <w:noWrap/>
            <w:vAlign w:val="bottom"/>
            <w:hideMark/>
          </w:tcPr>
          <w:p w14:paraId="1228C21D" w14:textId="77777777" w:rsidR="00DB59CF" w:rsidRPr="00DB59CF" w:rsidRDefault="00DB59CF" w:rsidP="00DB59CF">
            <w:pPr>
              <w:spacing w:after="0"/>
              <w:rPr>
                <w:rFonts w:eastAsia="Times New Roman" w:cs="Times New Roman"/>
                <w:b/>
                <w:bCs/>
                <w:color w:val="000000"/>
                <w:szCs w:val="28"/>
                <w:lang w:eastAsia="ru-RU"/>
              </w:rPr>
            </w:pPr>
            <w:r w:rsidRPr="00DB59CF">
              <w:rPr>
                <w:rFonts w:eastAsia="Times New Roman" w:cs="Times New Roman"/>
                <w:b/>
                <w:bCs/>
                <w:color w:val="000000"/>
                <w:szCs w:val="28"/>
                <w:lang w:eastAsia="ru-RU"/>
              </w:rPr>
              <w:t>"3"</w:t>
            </w:r>
          </w:p>
        </w:tc>
        <w:tc>
          <w:tcPr>
            <w:tcW w:w="851" w:type="dxa"/>
            <w:tcBorders>
              <w:top w:val="nil"/>
              <w:left w:val="nil"/>
              <w:bottom w:val="single" w:sz="4" w:space="0" w:color="auto"/>
              <w:right w:val="single" w:sz="4" w:space="0" w:color="auto"/>
            </w:tcBorders>
            <w:shd w:val="clear" w:color="auto" w:fill="auto"/>
            <w:noWrap/>
            <w:vAlign w:val="bottom"/>
            <w:hideMark/>
          </w:tcPr>
          <w:p w14:paraId="40AB7EBE" w14:textId="77777777" w:rsidR="00DB59CF" w:rsidRPr="00DB59CF" w:rsidRDefault="00DB59CF" w:rsidP="00DB59CF">
            <w:pPr>
              <w:spacing w:after="0"/>
              <w:rPr>
                <w:rFonts w:eastAsia="Times New Roman" w:cs="Times New Roman"/>
                <w:b/>
                <w:bCs/>
                <w:color w:val="000000"/>
                <w:szCs w:val="28"/>
                <w:lang w:eastAsia="ru-RU"/>
              </w:rPr>
            </w:pPr>
            <w:r w:rsidRPr="00DB59CF">
              <w:rPr>
                <w:rFonts w:eastAsia="Times New Roman" w:cs="Times New Roman"/>
                <w:b/>
                <w:bCs/>
                <w:color w:val="000000"/>
                <w:szCs w:val="28"/>
                <w:lang w:eastAsia="ru-RU"/>
              </w:rPr>
              <w:t>"2"</w:t>
            </w:r>
          </w:p>
        </w:tc>
        <w:tc>
          <w:tcPr>
            <w:tcW w:w="850" w:type="dxa"/>
            <w:tcBorders>
              <w:top w:val="nil"/>
              <w:left w:val="nil"/>
              <w:bottom w:val="single" w:sz="4" w:space="0" w:color="auto"/>
              <w:right w:val="single" w:sz="4" w:space="0" w:color="auto"/>
            </w:tcBorders>
            <w:shd w:val="clear" w:color="auto" w:fill="auto"/>
            <w:noWrap/>
            <w:vAlign w:val="bottom"/>
            <w:hideMark/>
          </w:tcPr>
          <w:p w14:paraId="0E2A1F4F" w14:textId="77777777" w:rsidR="00DB59CF" w:rsidRPr="00DB59CF" w:rsidRDefault="00DB59CF" w:rsidP="00DB59CF">
            <w:pPr>
              <w:spacing w:after="0"/>
              <w:rPr>
                <w:rFonts w:eastAsia="Times New Roman" w:cs="Times New Roman"/>
                <w:b/>
                <w:bCs/>
                <w:color w:val="000000"/>
                <w:szCs w:val="28"/>
                <w:lang w:eastAsia="ru-RU"/>
              </w:rPr>
            </w:pPr>
            <w:proofErr w:type="spellStart"/>
            <w:r w:rsidRPr="00DB59CF">
              <w:rPr>
                <w:rFonts w:eastAsia="Times New Roman" w:cs="Times New Roman"/>
                <w:b/>
                <w:bCs/>
                <w:color w:val="000000"/>
                <w:szCs w:val="28"/>
                <w:lang w:eastAsia="ru-RU"/>
              </w:rPr>
              <w:t>усп</w:t>
            </w:r>
            <w:proofErr w:type="spellEnd"/>
            <w:r w:rsidRPr="00DB59CF">
              <w:rPr>
                <w:rFonts w:eastAsia="Times New Roman" w:cs="Times New Roman"/>
                <w:b/>
                <w:bCs/>
                <w:color w:val="000000"/>
                <w:szCs w:val="28"/>
                <w:lang w:eastAsia="ru-RU"/>
              </w:rPr>
              <w:t>.</w:t>
            </w:r>
          </w:p>
        </w:tc>
        <w:tc>
          <w:tcPr>
            <w:tcW w:w="709" w:type="dxa"/>
            <w:tcBorders>
              <w:top w:val="nil"/>
              <w:left w:val="nil"/>
              <w:bottom w:val="single" w:sz="4" w:space="0" w:color="auto"/>
              <w:right w:val="single" w:sz="4" w:space="0" w:color="auto"/>
            </w:tcBorders>
            <w:shd w:val="clear" w:color="auto" w:fill="auto"/>
            <w:noWrap/>
            <w:vAlign w:val="bottom"/>
            <w:hideMark/>
          </w:tcPr>
          <w:p w14:paraId="00FFDCD7" w14:textId="77777777" w:rsidR="00DB59CF" w:rsidRPr="00DB59CF" w:rsidRDefault="00DB59CF" w:rsidP="00DB59CF">
            <w:pPr>
              <w:spacing w:after="0"/>
              <w:rPr>
                <w:rFonts w:eastAsia="Times New Roman" w:cs="Times New Roman"/>
                <w:b/>
                <w:bCs/>
                <w:color w:val="000000"/>
                <w:szCs w:val="28"/>
                <w:lang w:eastAsia="ru-RU"/>
              </w:rPr>
            </w:pPr>
            <w:r w:rsidRPr="00DB59CF">
              <w:rPr>
                <w:rFonts w:eastAsia="Times New Roman" w:cs="Times New Roman"/>
                <w:b/>
                <w:bCs/>
                <w:color w:val="000000"/>
                <w:szCs w:val="28"/>
                <w:lang w:eastAsia="ru-RU"/>
              </w:rPr>
              <w:t>кач.</w:t>
            </w:r>
          </w:p>
        </w:tc>
      </w:tr>
      <w:tr w:rsidR="00DB59CF" w:rsidRPr="00B720AC" w14:paraId="3F9E63C4" w14:textId="77777777" w:rsidTr="00DB59CF">
        <w:trPr>
          <w:divId w:val="357967816"/>
          <w:trHeight w:val="330"/>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636515A"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w:t>
            </w:r>
          </w:p>
        </w:tc>
        <w:tc>
          <w:tcPr>
            <w:tcW w:w="2087" w:type="dxa"/>
            <w:tcBorders>
              <w:top w:val="nil"/>
              <w:left w:val="nil"/>
              <w:bottom w:val="single" w:sz="4" w:space="0" w:color="auto"/>
              <w:right w:val="single" w:sz="4" w:space="0" w:color="auto"/>
            </w:tcBorders>
            <w:shd w:val="clear" w:color="auto" w:fill="auto"/>
            <w:noWrap/>
            <w:vAlign w:val="bottom"/>
            <w:hideMark/>
          </w:tcPr>
          <w:p w14:paraId="1CDBEB66"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математика</w:t>
            </w:r>
          </w:p>
        </w:tc>
        <w:tc>
          <w:tcPr>
            <w:tcW w:w="1317" w:type="dxa"/>
            <w:tcBorders>
              <w:top w:val="nil"/>
              <w:left w:val="nil"/>
              <w:bottom w:val="single" w:sz="4" w:space="0" w:color="auto"/>
              <w:right w:val="single" w:sz="4" w:space="0" w:color="auto"/>
            </w:tcBorders>
            <w:shd w:val="clear" w:color="000000" w:fill="FFFFFF"/>
            <w:noWrap/>
            <w:vAlign w:val="bottom"/>
            <w:hideMark/>
          </w:tcPr>
          <w:p w14:paraId="3BE26BB7"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39</w:t>
            </w:r>
          </w:p>
        </w:tc>
        <w:tc>
          <w:tcPr>
            <w:tcW w:w="1391" w:type="dxa"/>
            <w:tcBorders>
              <w:top w:val="nil"/>
              <w:left w:val="nil"/>
              <w:bottom w:val="single" w:sz="4" w:space="0" w:color="auto"/>
              <w:right w:val="single" w:sz="4" w:space="0" w:color="auto"/>
            </w:tcBorders>
            <w:shd w:val="clear" w:color="000000" w:fill="FFFFFF"/>
            <w:noWrap/>
            <w:vAlign w:val="bottom"/>
            <w:hideMark/>
          </w:tcPr>
          <w:p w14:paraId="784B2624"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249</w:t>
            </w:r>
          </w:p>
        </w:tc>
        <w:tc>
          <w:tcPr>
            <w:tcW w:w="557" w:type="dxa"/>
            <w:tcBorders>
              <w:top w:val="nil"/>
              <w:left w:val="nil"/>
              <w:bottom w:val="single" w:sz="8" w:space="0" w:color="auto"/>
              <w:right w:val="single" w:sz="4" w:space="0" w:color="auto"/>
            </w:tcBorders>
            <w:shd w:val="clear" w:color="000000" w:fill="FFFFFF"/>
            <w:noWrap/>
            <w:vAlign w:val="bottom"/>
            <w:hideMark/>
          </w:tcPr>
          <w:p w14:paraId="76032B09"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20</w:t>
            </w:r>
          </w:p>
        </w:tc>
        <w:tc>
          <w:tcPr>
            <w:tcW w:w="851" w:type="dxa"/>
            <w:tcBorders>
              <w:top w:val="nil"/>
              <w:left w:val="nil"/>
              <w:bottom w:val="single" w:sz="8" w:space="0" w:color="auto"/>
              <w:right w:val="single" w:sz="4" w:space="0" w:color="auto"/>
            </w:tcBorders>
            <w:shd w:val="clear" w:color="000000" w:fill="FFFFFF"/>
            <w:noWrap/>
            <w:vAlign w:val="bottom"/>
            <w:hideMark/>
          </w:tcPr>
          <w:p w14:paraId="7296F120"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175</w:t>
            </w:r>
          </w:p>
        </w:tc>
        <w:tc>
          <w:tcPr>
            <w:tcW w:w="850" w:type="dxa"/>
            <w:tcBorders>
              <w:top w:val="nil"/>
              <w:left w:val="nil"/>
              <w:bottom w:val="single" w:sz="8" w:space="0" w:color="auto"/>
              <w:right w:val="single" w:sz="4" w:space="0" w:color="auto"/>
            </w:tcBorders>
            <w:shd w:val="clear" w:color="000000" w:fill="FFFFFF"/>
            <w:noWrap/>
            <w:vAlign w:val="bottom"/>
            <w:hideMark/>
          </w:tcPr>
          <w:p w14:paraId="23AD5861"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38</w:t>
            </w:r>
          </w:p>
        </w:tc>
        <w:tc>
          <w:tcPr>
            <w:tcW w:w="851" w:type="dxa"/>
            <w:tcBorders>
              <w:top w:val="nil"/>
              <w:left w:val="nil"/>
              <w:bottom w:val="single" w:sz="8" w:space="0" w:color="auto"/>
              <w:right w:val="nil"/>
            </w:tcBorders>
            <w:shd w:val="clear" w:color="000000" w:fill="FFFFFF"/>
            <w:noWrap/>
            <w:vAlign w:val="bottom"/>
            <w:hideMark/>
          </w:tcPr>
          <w:p w14:paraId="4C244F8A"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14:paraId="280C33DB"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93,6</w:t>
            </w:r>
          </w:p>
        </w:tc>
        <w:tc>
          <w:tcPr>
            <w:tcW w:w="709" w:type="dxa"/>
            <w:tcBorders>
              <w:top w:val="nil"/>
              <w:left w:val="nil"/>
              <w:bottom w:val="single" w:sz="4" w:space="0" w:color="auto"/>
              <w:right w:val="single" w:sz="4" w:space="0" w:color="auto"/>
            </w:tcBorders>
            <w:shd w:val="clear" w:color="000000" w:fill="FFFFFF"/>
            <w:noWrap/>
            <w:vAlign w:val="bottom"/>
            <w:hideMark/>
          </w:tcPr>
          <w:p w14:paraId="772E2069"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78,3</w:t>
            </w:r>
          </w:p>
        </w:tc>
      </w:tr>
      <w:tr w:rsidR="00DB59CF" w:rsidRPr="00B720AC" w14:paraId="421E7FCC" w14:textId="77777777" w:rsidTr="00DB59CF">
        <w:trPr>
          <w:divId w:val="357967816"/>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A66275A"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w:t>
            </w:r>
          </w:p>
        </w:tc>
        <w:tc>
          <w:tcPr>
            <w:tcW w:w="2087" w:type="dxa"/>
            <w:tcBorders>
              <w:top w:val="nil"/>
              <w:left w:val="nil"/>
              <w:bottom w:val="single" w:sz="4" w:space="0" w:color="auto"/>
              <w:right w:val="single" w:sz="4" w:space="0" w:color="auto"/>
            </w:tcBorders>
            <w:shd w:val="clear" w:color="auto" w:fill="auto"/>
            <w:noWrap/>
            <w:vAlign w:val="bottom"/>
            <w:hideMark/>
          </w:tcPr>
          <w:p w14:paraId="7C0076AB" w14:textId="77777777" w:rsidR="00DB59CF" w:rsidRPr="00DB59CF" w:rsidRDefault="00DB59CF" w:rsidP="00DB59CF">
            <w:pPr>
              <w:spacing w:after="0"/>
              <w:rPr>
                <w:rFonts w:eastAsia="Times New Roman" w:cs="Times New Roman"/>
                <w:b/>
                <w:bCs/>
                <w:szCs w:val="28"/>
                <w:lang w:eastAsia="ru-RU"/>
              </w:rPr>
            </w:pPr>
            <w:proofErr w:type="spellStart"/>
            <w:r w:rsidRPr="00DB59CF">
              <w:rPr>
                <w:rFonts w:eastAsia="Times New Roman" w:cs="Times New Roman"/>
                <w:b/>
                <w:bCs/>
                <w:szCs w:val="28"/>
                <w:lang w:eastAsia="ru-RU"/>
              </w:rPr>
              <w:t>русск.яз</w:t>
            </w:r>
            <w:proofErr w:type="spellEnd"/>
          </w:p>
        </w:tc>
        <w:tc>
          <w:tcPr>
            <w:tcW w:w="1317" w:type="dxa"/>
            <w:tcBorders>
              <w:top w:val="nil"/>
              <w:left w:val="nil"/>
              <w:bottom w:val="nil"/>
              <w:right w:val="nil"/>
            </w:tcBorders>
            <w:shd w:val="clear" w:color="000000" w:fill="FFFFFF"/>
            <w:noWrap/>
            <w:vAlign w:val="bottom"/>
            <w:hideMark/>
          </w:tcPr>
          <w:p w14:paraId="38D56932"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39</w:t>
            </w:r>
          </w:p>
        </w:tc>
        <w:tc>
          <w:tcPr>
            <w:tcW w:w="1391" w:type="dxa"/>
            <w:tcBorders>
              <w:top w:val="nil"/>
              <w:left w:val="single" w:sz="4" w:space="0" w:color="auto"/>
              <w:bottom w:val="single" w:sz="4" w:space="0" w:color="auto"/>
              <w:right w:val="single" w:sz="4" w:space="0" w:color="auto"/>
            </w:tcBorders>
            <w:shd w:val="clear" w:color="000000" w:fill="FFFFFF"/>
            <w:noWrap/>
            <w:vAlign w:val="bottom"/>
            <w:hideMark/>
          </w:tcPr>
          <w:p w14:paraId="6E316C5E"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258</w:t>
            </w:r>
          </w:p>
        </w:tc>
        <w:tc>
          <w:tcPr>
            <w:tcW w:w="557" w:type="dxa"/>
            <w:tcBorders>
              <w:top w:val="single" w:sz="4" w:space="0" w:color="auto"/>
              <w:left w:val="nil"/>
              <w:bottom w:val="single" w:sz="4" w:space="0" w:color="auto"/>
              <w:right w:val="single" w:sz="4" w:space="0" w:color="auto"/>
            </w:tcBorders>
            <w:shd w:val="clear" w:color="000000" w:fill="FFFFFF"/>
            <w:noWrap/>
            <w:vAlign w:val="bottom"/>
            <w:hideMark/>
          </w:tcPr>
          <w:p w14:paraId="79173DBE"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56</w:t>
            </w:r>
          </w:p>
        </w:tc>
        <w:tc>
          <w:tcPr>
            <w:tcW w:w="851" w:type="dxa"/>
            <w:tcBorders>
              <w:top w:val="single" w:sz="4" w:space="0" w:color="auto"/>
              <w:left w:val="nil"/>
              <w:bottom w:val="single" w:sz="4" w:space="0" w:color="auto"/>
              <w:right w:val="single" w:sz="4" w:space="0" w:color="auto"/>
            </w:tcBorders>
            <w:shd w:val="clear" w:color="000000" w:fill="FFFFFF"/>
            <w:noWrap/>
            <w:vAlign w:val="bottom"/>
            <w:hideMark/>
          </w:tcPr>
          <w:p w14:paraId="0BA89BEF"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70</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14:paraId="5E72E7AE"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116</w:t>
            </w:r>
          </w:p>
        </w:tc>
        <w:tc>
          <w:tcPr>
            <w:tcW w:w="851" w:type="dxa"/>
            <w:tcBorders>
              <w:top w:val="single" w:sz="4" w:space="0" w:color="auto"/>
              <w:left w:val="nil"/>
              <w:bottom w:val="single" w:sz="4" w:space="0" w:color="auto"/>
              <w:right w:val="single" w:sz="4" w:space="0" w:color="auto"/>
            </w:tcBorders>
            <w:shd w:val="clear" w:color="000000" w:fill="FFFFFF"/>
            <w:noWrap/>
            <w:vAlign w:val="bottom"/>
            <w:hideMark/>
          </w:tcPr>
          <w:p w14:paraId="792EDF77"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16</w:t>
            </w:r>
          </w:p>
        </w:tc>
        <w:tc>
          <w:tcPr>
            <w:tcW w:w="850" w:type="dxa"/>
            <w:tcBorders>
              <w:top w:val="nil"/>
              <w:left w:val="nil"/>
              <w:bottom w:val="single" w:sz="4" w:space="0" w:color="auto"/>
              <w:right w:val="single" w:sz="4" w:space="0" w:color="auto"/>
            </w:tcBorders>
            <w:shd w:val="clear" w:color="000000" w:fill="FFFFFF"/>
            <w:noWrap/>
            <w:vAlign w:val="bottom"/>
            <w:hideMark/>
          </w:tcPr>
          <w:p w14:paraId="163FCF98"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93,8</w:t>
            </w:r>
          </w:p>
        </w:tc>
        <w:tc>
          <w:tcPr>
            <w:tcW w:w="709" w:type="dxa"/>
            <w:tcBorders>
              <w:top w:val="nil"/>
              <w:left w:val="nil"/>
              <w:bottom w:val="single" w:sz="4" w:space="0" w:color="auto"/>
              <w:right w:val="single" w:sz="4" w:space="0" w:color="auto"/>
            </w:tcBorders>
            <w:shd w:val="clear" w:color="000000" w:fill="FFFFFF"/>
            <w:noWrap/>
            <w:vAlign w:val="bottom"/>
            <w:hideMark/>
          </w:tcPr>
          <w:p w14:paraId="290BBB55"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48,8</w:t>
            </w:r>
          </w:p>
        </w:tc>
      </w:tr>
      <w:tr w:rsidR="00DB59CF" w:rsidRPr="00B720AC" w14:paraId="0B0576E2" w14:textId="77777777" w:rsidTr="00DB59CF">
        <w:trPr>
          <w:divId w:val="357967816"/>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7199FBC"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4</w:t>
            </w:r>
          </w:p>
        </w:tc>
        <w:tc>
          <w:tcPr>
            <w:tcW w:w="2087" w:type="dxa"/>
            <w:tcBorders>
              <w:top w:val="nil"/>
              <w:left w:val="nil"/>
              <w:bottom w:val="single" w:sz="4" w:space="0" w:color="auto"/>
              <w:right w:val="single" w:sz="4" w:space="0" w:color="auto"/>
            </w:tcBorders>
            <w:shd w:val="clear" w:color="auto" w:fill="auto"/>
            <w:noWrap/>
            <w:vAlign w:val="bottom"/>
            <w:hideMark/>
          </w:tcPr>
          <w:p w14:paraId="1D11B4FC"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химия</w:t>
            </w:r>
          </w:p>
        </w:tc>
        <w:tc>
          <w:tcPr>
            <w:tcW w:w="1317" w:type="dxa"/>
            <w:tcBorders>
              <w:top w:val="single" w:sz="4" w:space="0" w:color="auto"/>
              <w:left w:val="nil"/>
              <w:bottom w:val="single" w:sz="4" w:space="0" w:color="auto"/>
              <w:right w:val="single" w:sz="4" w:space="0" w:color="auto"/>
            </w:tcBorders>
            <w:shd w:val="clear" w:color="000000" w:fill="FFFFFF"/>
            <w:noWrap/>
            <w:vAlign w:val="bottom"/>
            <w:hideMark/>
          </w:tcPr>
          <w:p w14:paraId="4B58D82D"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15</w:t>
            </w:r>
          </w:p>
        </w:tc>
        <w:tc>
          <w:tcPr>
            <w:tcW w:w="1391" w:type="dxa"/>
            <w:tcBorders>
              <w:top w:val="nil"/>
              <w:left w:val="nil"/>
              <w:bottom w:val="single" w:sz="4" w:space="0" w:color="auto"/>
              <w:right w:val="single" w:sz="4" w:space="0" w:color="auto"/>
            </w:tcBorders>
            <w:shd w:val="clear" w:color="000000" w:fill="FFFFFF"/>
            <w:noWrap/>
            <w:vAlign w:val="bottom"/>
            <w:hideMark/>
          </w:tcPr>
          <w:p w14:paraId="2A6A0BC4"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57</w:t>
            </w:r>
          </w:p>
        </w:tc>
        <w:tc>
          <w:tcPr>
            <w:tcW w:w="557" w:type="dxa"/>
            <w:tcBorders>
              <w:top w:val="nil"/>
              <w:left w:val="nil"/>
              <w:bottom w:val="single" w:sz="4" w:space="0" w:color="auto"/>
              <w:right w:val="single" w:sz="4" w:space="0" w:color="auto"/>
            </w:tcBorders>
            <w:shd w:val="clear" w:color="000000" w:fill="FFFFFF"/>
            <w:noWrap/>
            <w:vAlign w:val="bottom"/>
            <w:hideMark/>
          </w:tcPr>
          <w:p w14:paraId="41523ABD"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w:t>
            </w:r>
          </w:p>
        </w:tc>
        <w:tc>
          <w:tcPr>
            <w:tcW w:w="851" w:type="dxa"/>
            <w:tcBorders>
              <w:top w:val="nil"/>
              <w:left w:val="nil"/>
              <w:bottom w:val="single" w:sz="4" w:space="0" w:color="auto"/>
              <w:right w:val="single" w:sz="4" w:space="0" w:color="auto"/>
            </w:tcBorders>
            <w:shd w:val="clear" w:color="000000" w:fill="FFFFFF"/>
            <w:noWrap/>
            <w:vAlign w:val="bottom"/>
            <w:hideMark/>
          </w:tcPr>
          <w:p w14:paraId="0AA44B04"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15</w:t>
            </w:r>
          </w:p>
        </w:tc>
        <w:tc>
          <w:tcPr>
            <w:tcW w:w="850" w:type="dxa"/>
            <w:tcBorders>
              <w:top w:val="nil"/>
              <w:left w:val="nil"/>
              <w:bottom w:val="single" w:sz="4" w:space="0" w:color="auto"/>
              <w:right w:val="single" w:sz="4" w:space="0" w:color="auto"/>
            </w:tcBorders>
            <w:shd w:val="clear" w:color="000000" w:fill="FFFFFF"/>
            <w:noWrap/>
            <w:vAlign w:val="bottom"/>
            <w:hideMark/>
          </w:tcPr>
          <w:p w14:paraId="5BDE9093"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19</w:t>
            </w:r>
          </w:p>
        </w:tc>
        <w:tc>
          <w:tcPr>
            <w:tcW w:w="851" w:type="dxa"/>
            <w:tcBorders>
              <w:top w:val="nil"/>
              <w:left w:val="nil"/>
              <w:bottom w:val="single" w:sz="4" w:space="0" w:color="auto"/>
              <w:right w:val="single" w:sz="4" w:space="0" w:color="auto"/>
            </w:tcBorders>
            <w:shd w:val="clear" w:color="000000" w:fill="FFFFFF"/>
            <w:noWrap/>
            <w:vAlign w:val="bottom"/>
            <w:hideMark/>
          </w:tcPr>
          <w:p w14:paraId="045D331E"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20</w:t>
            </w:r>
          </w:p>
        </w:tc>
        <w:tc>
          <w:tcPr>
            <w:tcW w:w="850" w:type="dxa"/>
            <w:tcBorders>
              <w:top w:val="nil"/>
              <w:left w:val="nil"/>
              <w:bottom w:val="single" w:sz="4" w:space="0" w:color="auto"/>
              <w:right w:val="single" w:sz="4" w:space="0" w:color="auto"/>
            </w:tcBorders>
            <w:shd w:val="clear" w:color="000000" w:fill="FFFFFF"/>
            <w:noWrap/>
            <w:vAlign w:val="bottom"/>
            <w:hideMark/>
          </w:tcPr>
          <w:p w14:paraId="067EC5F7"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64,9</w:t>
            </w:r>
          </w:p>
        </w:tc>
        <w:tc>
          <w:tcPr>
            <w:tcW w:w="709" w:type="dxa"/>
            <w:tcBorders>
              <w:top w:val="nil"/>
              <w:left w:val="nil"/>
              <w:bottom w:val="single" w:sz="4" w:space="0" w:color="auto"/>
              <w:right w:val="single" w:sz="4" w:space="0" w:color="auto"/>
            </w:tcBorders>
            <w:shd w:val="clear" w:color="000000" w:fill="FFFFFF"/>
            <w:noWrap/>
            <w:vAlign w:val="bottom"/>
            <w:hideMark/>
          </w:tcPr>
          <w:p w14:paraId="487D53D2"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31,6</w:t>
            </w:r>
          </w:p>
        </w:tc>
      </w:tr>
      <w:tr w:rsidR="00DB59CF" w:rsidRPr="00B720AC" w14:paraId="6DB0C59B" w14:textId="77777777" w:rsidTr="00DB59CF">
        <w:trPr>
          <w:divId w:val="357967816"/>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BAE7C8A"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5</w:t>
            </w:r>
          </w:p>
        </w:tc>
        <w:tc>
          <w:tcPr>
            <w:tcW w:w="2087" w:type="dxa"/>
            <w:tcBorders>
              <w:top w:val="nil"/>
              <w:left w:val="nil"/>
              <w:bottom w:val="single" w:sz="4" w:space="0" w:color="auto"/>
              <w:right w:val="single" w:sz="4" w:space="0" w:color="auto"/>
            </w:tcBorders>
            <w:shd w:val="clear" w:color="auto" w:fill="auto"/>
            <w:noWrap/>
            <w:vAlign w:val="bottom"/>
            <w:hideMark/>
          </w:tcPr>
          <w:p w14:paraId="1FEC9C11"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история</w:t>
            </w:r>
          </w:p>
        </w:tc>
        <w:tc>
          <w:tcPr>
            <w:tcW w:w="1317" w:type="dxa"/>
            <w:tcBorders>
              <w:top w:val="nil"/>
              <w:left w:val="nil"/>
              <w:bottom w:val="single" w:sz="4" w:space="0" w:color="auto"/>
              <w:right w:val="single" w:sz="4" w:space="0" w:color="auto"/>
            </w:tcBorders>
            <w:shd w:val="clear" w:color="000000" w:fill="FFFFFF"/>
            <w:noWrap/>
            <w:vAlign w:val="bottom"/>
            <w:hideMark/>
          </w:tcPr>
          <w:p w14:paraId="532BFB3C"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15</w:t>
            </w:r>
          </w:p>
        </w:tc>
        <w:tc>
          <w:tcPr>
            <w:tcW w:w="1391" w:type="dxa"/>
            <w:tcBorders>
              <w:top w:val="nil"/>
              <w:left w:val="nil"/>
              <w:bottom w:val="single" w:sz="4" w:space="0" w:color="auto"/>
              <w:right w:val="single" w:sz="4" w:space="0" w:color="auto"/>
            </w:tcBorders>
            <w:shd w:val="clear" w:color="000000" w:fill="FFFFFF"/>
            <w:noWrap/>
            <w:vAlign w:val="bottom"/>
            <w:hideMark/>
          </w:tcPr>
          <w:p w14:paraId="59521C70"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35</w:t>
            </w:r>
          </w:p>
        </w:tc>
        <w:tc>
          <w:tcPr>
            <w:tcW w:w="557" w:type="dxa"/>
            <w:tcBorders>
              <w:top w:val="nil"/>
              <w:left w:val="nil"/>
              <w:bottom w:val="single" w:sz="4" w:space="0" w:color="auto"/>
              <w:right w:val="single" w:sz="4" w:space="0" w:color="auto"/>
            </w:tcBorders>
            <w:shd w:val="clear" w:color="000000" w:fill="FFFFFF"/>
            <w:noWrap/>
            <w:vAlign w:val="bottom"/>
            <w:hideMark/>
          </w:tcPr>
          <w:p w14:paraId="3E19E741"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w:t>
            </w:r>
          </w:p>
        </w:tc>
        <w:tc>
          <w:tcPr>
            <w:tcW w:w="851" w:type="dxa"/>
            <w:tcBorders>
              <w:top w:val="nil"/>
              <w:left w:val="nil"/>
              <w:bottom w:val="single" w:sz="4" w:space="0" w:color="auto"/>
              <w:right w:val="single" w:sz="4" w:space="0" w:color="auto"/>
            </w:tcBorders>
            <w:shd w:val="clear" w:color="000000" w:fill="FFFFFF"/>
            <w:noWrap/>
            <w:vAlign w:val="bottom"/>
            <w:hideMark/>
          </w:tcPr>
          <w:p w14:paraId="02C9780B"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7</w:t>
            </w:r>
          </w:p>
        </w:tc>
        <w:tc>
          <w:tcPr>
            <w:tcW w:w="850" w:type="dxa"/>
            <w:tcBorders>
              <w:top w:val="nil"/>
              <w:left w:val="nil"/>
              <w:bottom w:val="single" w:sz="4" w:space="0" w:color="auto"/>
              <w:right w:val="single" w:sz="4" w:space="0" w:color="auto"/>
            </w:tcBorders>
            <w:shd w:val="clear" w:color="000000" w:fill="FFFFFF"/>
            <w:noWrap/>
            <w:vAlign w:val="bottom"/>
            <w:hideMark/>
          </w:tcPr>
          <w:p w14:paraId="060EDFCB"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11</w:t>
            </w:r>
          </w:p>
        </w:tc>
        <w:tc>
          <w:tcPr>
            <w:tcW w:w="851" w:type="dxa"/>
            <w:tcBorders>
              <w:top w:val="nil"/>
              <w:left w:val="nil"/>
              <w:bottom w:val="single" w:sz="4" w:space="0" w:color="auto"/>
              <w:right w:val="single" w:sz="4" w:space="0" w:color="auto"/>
            </w:tcBorders>
            <w:shd w:val="clear" w:color="000000" w:fill="FFFFFF"/>
            <w:noWrap/>
            <w:vAlign w:val="bottom"/>
            <w:hideMark/>
          </w:tcPr>
          <w:p w14:paraId="03AC1F28"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16</w:t>
            </w:r>
          </w:p>
        </w:tc>
        <w:tc>
          <w:tcPr>
            <w:tcW w:w="850" w:type="dxa"/>
            <w:tcBorders>
              <w:top w:val="nil"/>
              <w:left w:val="nil"/>
              <w:bottom w:val="single" w:sz="4" w:space="0" w:color="auto"/>
              <w:right w:val="single" w:sz="4" w:space="0" w:color="auto"/>
            </w:tcBorders>
            <w:shd w:val="clear" w:color="000000" w:fill="FFFFFF"/>
            <w:noWrap/>
            <w:vAlign w:val="bottom"/>
            <w:hideMark/>
          </w:tcPr>
          <w:p w14:paraId="7D33F2AC"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54,3</w:t>
            </w:r>
          </w:p>
        </w:tc>
        <w:tc>
          <w:tcPr>
            <w:tcW w:w="709" w:type="dxa"/>
            <w:tcBorders>
              <w:top w:val="nil"/>
              <w:left w:val="nil"/>
              <w:bottom w:val="single" w:sz="4" w:space="0" w:color="auto"/>
              <w:right w:val="single" w:sz="4" w:space="0" w:color="auto"/>
            </w:tcBorders>
            <w:shd w:val="clear" w:color="000000" w:fill="FFFFFF"/>
            <w:noWrap/>
            <w:vAlign w:val="bottom"/>
            <w:hideMark/>
          </w:tcPr>
          <w:p w14:paraId="4CF1A76C"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22,9</w:t>
            </w:r>
          </w:p>
        </w:tc>
      </w:tr>
      <w:tr w:rsidR="00DB59CF" w:rsidRPr="00B720AC" w14:paraId="2BFD412F" w14:textId="77777777" w:rsidTr="00DB59CF">
        <w:trPr>
          <w:divId w:val="357967816"/>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199B050"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6</w:t>
            </w:r>
          </w:p>
        </w:tc>
        <w:tc>
          <w:tcPr>
            <w:tcW w:w="2087" w:type="dxa"/>
            <w:tcBorders>
              <w:top w:val="nil"/>
              <w:left w:val="nil"/>
              <w:bottom w:val="single" w:sz="4" w:space="0" w:color="auto"/>
              <w:right w:val="single" w:sz="4" w:space="0" w:color="auto"/>
            </w:tcBorders>
            <w:shd w:val="clear" w:color="auto" w:fill="auto"/>
            <w:noWrap/>
            <w:vAlign w:val="bottom"/>
            <w:hideMark/>
          </w:tcPr>
          <w:p w14:paraId="700DC134"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физика</w:t>
            </w:r>
          </w:p>
        </w:tc>
        <w:tc>
          <w:tcPr>
            <w:tcW w:w="1317" w:type="dxa"/>
            <w:tcBorders>
              <w:top w:val="nil"/>
              <w:left w:val="nil"/>
              <w:bottom w:val="single" w:sz="4" w:space="0" w:color="auto"/>
              <w:right w:val="single" w:sz="4" w:space="0" w:color="auto"/>
            </w:tcBorders>
            <w:shd w:val="clear" w:color="000000" w:fill="FFFFFF"/>
            <w:noWrap/>
            <w:vAlign w:val="bottom"/>
            <w:hideMark/>
          </w:tcPr>
          <w:p w14:paraId="5AB9E76B"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w:t>
            </w:r>
          </w:p>
        </w:tc>
        <w:tc>
          <w:tcPr>
            <w:tcW w:w="1391" w:type="dxa"/>
            <w:tcBorders>
              <w:top w:val="nil"/>
              <w:left w:val="nil"/>
              <w:bottom w:val="single" w:sz="4" w:space="0" w:color="auto"/>
              <w:right w:val="single" w:sz="4" w:space="0" w:color="auto"/>
            </w:tcBorders>
            <w:shd w:val="clear" w:color="000000" w:fill="FFFFFF"/>
            <w:noWrap/>
            <w:vAlign w:val="bottom"/>
            <w:hideMark/>
          </w:tcPr>
          <w:p w14:paraId="28EFD3B5"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7</w:t>
            </w:r>
          </w:p>
        </w:tc>
        <w:tc>
          <w:tcPr>
            <w:tcW w:w="557" w:type="dxa"/>
            <w:tcBorders>
              <w:top w:val="nil"/>
              <w:left w:val="nil"/>
              <w:bottom w:val="single" w:sz="4" w:space="0" w:color="auto"/>
              <w:right w:val="single" w:sz="4" w:space="0" w:color="auto"/>
            </w:tcBorders>
            <w:shd w:val="clear" w:color="000000" w:fill="FFFFFF"/>
            <w:noWrap/>
            <w:vAlign w:val="bottom"/>
            <w:hideMark/>
          </w:tcPr>
          <w:p w14:paraId="13998672"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 </w:t>
            </w:r>
          </w:p>
        </w:tc>
        <w:tc>
          <w:tcPr>
            <w:tcW w:w="851" w:type="dxa"/>
            <w:tcBorders>
              <w:top w:val="nil"/>
              <w:left w:val="nil"/>
              <w:bottom w:val="single" w:sz="4" w:space="0" w:color="auto"/>
              <w:right w:val="single" w:sz="4" w:space="0" w:color="auto"/>
            </w:tcBorders>
            <w:shd w:val="clear" w:color="000000" w:fill="FFFFFF"/>
            <w:noWrap/>
            <w:vAlign w:val="bottom"/>
            <w:hideMark/>
          </w:tcPr>
          <w:p w14:paraId="03C78608"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w:t>
            </w:r>
          </w:p>
        </w:tc>
        <w:tc>
          <w:tcPr>
            <w:tcW w:w="850" w:type="dxa"/>
            <w:tcBorders>
              <w:top w:val="nil"/>
              <w:left w:val="nil"/>
              <w:bottom w:val="single" w:sz="4" w:space="0" w:color="auto"/>
              <w:right w:val="single" w:sz="4" w:space="0" w:color="auto"/>
            </w:tcBorders>
            <w:shd w:val="clear" w:color="000000" w:fill="FFFFFF"/>
            <w:noWrap/>
            <w:vAlign w:val="bottom"/>
            <w:hideMark/>
          </w:tcPr>
          <w:p w14:paraId="186D8061"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4</w:t>
            </w:r>
          </w:p>
        </w:tc>
        <w:tc>
          <w:tcPr>
            <w:tcW w:w="851" w:type="dxa"/>
            <w:tcBorders>
              <w:top w:val="nil"/>
              <w:left w:val="nil"/>
              <w:bottom w:val="single" w:sz="4" w:space="0" w:color="auto"/>
              <w:right w:val="single" w:sz="4" w:space="0" w:color="auto"/>
            </w:tcBorders>
            <w:shd w:val="clear" w:color="000000" w:fill="FFFFFF"/>
            <w:noWrap/>
            <w:vAlign w:val="bottom"/>
            <w:hideMark/>
          </w:tcPr>
          <w:p w14:paraId="3BE2C7CE"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w:t>
            </w:r>
          </w:p>
        </w:tc>
        <w:tc>
          <w:tcPr>
            <w:tcW w:w="850" w:type="dxa"/>
            <w:tcBorders>
              <w:top w:val="nil"/>
              <w:left w:val="nil"/>
              <w:bottom w:val="single" w:sz="4" w:space="0" w:color="auto"/>
              <w:right w:val="single" w:sz="4" w:space="0" w:color="auto"/>
            </w:tcBorders>
            <w:shd w:val="clear" w:color="000000" w:fill="FFFFFF"/>
            <w:noWrap/>
            <w:vAlign w:val="bottom"/>
            <w:hideMark/>
          </w:tcPr>
          <w:p w14:paraId="0617F704"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71,4</w:t>
            </w:r>
          </w:p>
        </w:tc>
        <w:tc>
          <w:tcPr>
            <w:tcW w:w="709" w:type="dxa"/>
            <w:tcBorders>
              <w:top w:val="nil"/>
              <w:left w:val="nil"/>
              <w:bottom w:val="single" w:sz="4" w:space="0" w:color="auto"/>
              <w:right w:val="single" w:sz="4" w:space="0" w:color="auto"/>
            </w:tcBorders>
            <w:shd w:val="clear" w:color="000000" w:fill="FFFFFF"/>
            <w:noWrap/>
            <w:vAlign w:val="bottom"/>
            <w:hideMark/>
          </w:tcPr>
          <w:p w14:paraId="606C0B60"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14,3</w:t>
            </w:r>
          </w:p>
        </w:tc>
      </w:tr>
      <w:tr w:rsidR="00B720AC" w:rsidRPr="00DB59CF" w14:paraId="3D3409F6" w14:textId="77777777" w:rsidTr="00DB59CF">
        <w:trPr>
          <w:divId w:val="357967816"/>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DBA83B7"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8</w:t>
            </w:r>
          </w:p>
        </w:tc>
        <w:tc>
          <w:tcPr>
            <w:tcW w:w="2087" w:type="dxa"/>
            <w:tcBorders>
              <w:top w:val="nil"/>
              <w:left w:val="nil"/>
              <w:bottom w:val="single" w:sz="4" w:space="0" w:color="auto"/>
              <w:right w:val="single" w:sz="4" w:space="0" w:color="auto"/>
            </w:tcBorders>
            <w:shd w:val="clear" w:color="auto" w:fill="auto"/>
            <w:noWrap/>
            <w:vAlign w:val="bottom"/>
            <w:hideMark/>
          </w:tcPr>
          <w:p w14:paraId="675BBC93"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география</w:t>
            </w:r>
          </w:p>
        </w:tc>
        <w:tc>
          <w:tcPr>
            <w:tcW w:w="1317" w:type="dxa"/>
            <w:tcBorders>
              <w:top w:val="nil"/>
              <w:left w:val="nil"/>
              <w:bottom w:val="single" w:sz="4" w:space="0" w:color="auto"/>
              <w:right w:val="single" w:sz="4" w:space="0" w:color="auto"/>
            </w:tcBorders>
            <w:shd w:val="clear" w:color="auto" w:fill="auto"/>
            <w:noWrap/>
            <w:vAlign w:val="bottom"/>
            <w:hideMark/>
          </w:tcPr>
          <w:p w14:paraId="455E3CFA"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7</w:t>
            </w:r>
          </w:p>
        </w:tc>
        <w:tc>
          <w:tcPr>
            <w:tcW w:w="1391" w:type="dxa"/>
            <w:tcBorders>
              <w:top w:val="nil"/>
              <w:left w:val="nil"/>
              <w:bottom w:val="single" w:sz="4" w:space="0" w:color="auto"/>
              <w:right w:val="single" w:sz="4" w:space="0" w:color="auto"/>
            </w:tcBorders>
            <w:shd w:val="clear" w:color="auto" w:fill="auto"/>
            <w:noWrap/>
            <w:vAlign w:val="bottom"/>
            <w:hideMark/>
          </w:tcPr>
          <w:p w14:paraId="4B561A09"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23</w:t>
            </w:r>
          </w:p>
        </w:tc>
        <w:tc>
          <w:tcPr>
            <w:tcW w:w="557" w:type="dxa"/>
            <w:tcBorders>
              <w:top w:val="nil"/>
              <w:left w:val="nil"/>
              <w:bottom w:val="single" w:sz="4" w:space="0" w:color="auto"/>
              <w:right w:val="single" w:sz="4" w:space="0" w:color="auto"/>
            </w:tcBorders>
            <w:shd w:val="clear" w:color="auto" w:fill="auto"/>
            <w:noWrap/>
            <w:vAlign w:val="bottom"/>
            <w:hideMark/>
          </w:tcPr>
          <w:p w14:paraId="4131B598"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14:paraId="2B105865"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w:t>
            </w:r>
          </w:p>
        </w:tc>
        <w:tc>
          <w:tcPr>
            <w:tcW w:w="850" w:type="dxa"/>
            <w:tcBorders>
              <w:top w:val="nil"/>
              <w:left w:val="nil"/>
              <w:bottom w:val="single" w:sz="4" w:space="0" w:color="auto"/>
              <w:right w:val="single" w:sz="4" w:space="0" w:color="auto"/>
            </w:tcBorders>
            <w:shd w:val="clear" w:color="auto" w:fill="auto"/>
            <w:noWrap/>
            <w:vAlign w:val="bottom"/>
            <w:hideMark/>
          </w:tcPr>
          <w:p w14:paraId="2D1BDBCE"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16</w:t>
            </w:r>
          </w:p>
        </w:tc>
        <w:tc>
          <w:tcPr>
            <w:tcW w:w="851" w:type="dxa"/>
            <w:tcBorders>
              <w:top w:val="nil"/>
              <w:left w:val="nil"/>
              <w:bottom w:val="single" w:sz="4" w:space="0" w:color="auto"/>
              <w:right w:val="single" w:sz="4" w:space="0" w:color="auto"/>
            </w:tcBorders>
            <w:shd w:val="clear" w:color="auto" w:fill="auto"/>
            <w:noWrap/>
            <w:vAlign w:val="bottom"/>
            <w:hideMark/>
          </w:tcPr>
          <w:p w14:paraId="20CC41C2"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6</w:t>
            </w:r>
          </w:p>
        </w:tc>
        <w:tc>
          <w:tcPr>
            <w:tcW w:w="850" w:type="dxa"/>
            <w:tcBorders>
              <w:top w:val="nil"/>
              <w:left w:val="nil"/>
              <w:bottom w:val="single" w:sz="4" w:space="0" w:color="auto"/>
              <w:right w:val="single" w:sz="4" w:space="0" w:color="auto"/>
            </w:tcBorders>
            <w:shd w:val="clear" w:color="auto" w:fill="auto"/>
            <w:noWrap/>
            <w:vAlign w:val="bottom"/>
            <w:hideMark/>
          </w:tcPr>
          <w:p w14:paraId="570373BC"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73,9</w:t>
            </w:r>
          </w:p>
        </w:tc>
        <w:tc>
          <w:tcPr>
            <w:tcW w:w="709" w:type="dxa"/>
            <w:tcBorders>
              <w:top w:val="nil"/>
              <w:left w:val="nil"/>
              <w:bottom w:val="single" w:sz="4" w:space="0" w:color="auto"/>
              <w:right w:val="single" w:sz="4" w:space="0" w:color="auto"/>
            </w:tcBorders>
            <w:shd w:val="clear" w:color="auto" w:fill="auto"/>
            <w:noWrap/>
            <w:vAlign w:val="bottom"/>
            <w:hideMark/>
          </w:tcPr>
          <w:p w14:paraId="3A7BDF58"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4,3</w:t>
            </w:r>
          </w:p>
        </w:tc>
      </w:tr>
      <w:tr w:rsidR="00B720AC" w:rsidRPr="00DB59CF" w14:paraId="50AC8B59" w14:textId="77777777" w:rsidTr="00DB59CF">
        <w:trPr>
          <w:divId w:val="357967816"/>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06EF7CA"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9</w:t>
            </w:r>
          </w:p>
        </w:tc>
        <w:tc>
          <w:tcPr>
            <w:tcW w:w="2087" w:type="dxa"/>
            <w:tcBorders>
              <w:top w:val="nil"/>
              <w:left w:val="nil"/>
              <w:bottom w:val="single" w:sz="4" w:space="0" w:color="auto"/>
              <w:right w:val="single" w:sz="4" w:space="0" w:color="auto"/>
            </w:tcBorders>
            <w:shd w:val="clear" w:color="auto" w:fill="auto"/>
            <w:noWrap/>
            <w:vAlign w:val="bottom"/>
            <w:hideMark/>
          </w:tcPr>
          <w:p w14:paraId="0C24B68F"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биология</w:t>
            </w:r>
          </w:p>
        </w:tc>
        <w:tc>
          <w:tcPr>
            <w:tcW w:w="1317" w:type="dxa"/>
            <w:tcBorders>
              <w:top w:val="nil"/>
              <w:left w:val="nil"/>
              <w:bottom w:val="single" w:sz="4" w:space="0" w:color="auto"/>
              <w:right w:val="single" w:sz="4" w:space="0" w:color="auto"/>
            </w:tcBorders>
            <w:shd w:val="clear" w:color="auto" w:fill="auto"/>
            <w:noWrap/>
            <w:vAlign w:val="bottom"/>
            <w:hideMark/>
          </w:tcPr>
          <w:p w14:paraId="777C4BEF"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35</w:t>
            </w:r>
          </w:p>
        </w:tc>
        <w:tc>
          <w:tcPr>
            <w:tcW w:w="1391" w:type="dxa"/>
            <w:tcBorders>
              <w:top w:val="nil"/>
              <w:left w:val="nil"/>
              <w:bottom w:val="single" w:sz="4" w:space="0" w:color="auto"/>
              <w:right w:val="single" w:sz="4" w:space="0" w:color="auto"/>
            </w:tcBorders>
            <w:shd w:val="clear" w:color="auto" w:fill="auto"/>
            <w:noWrap/>
            <w:vAlign w:val="bottom"/>
            <w:hideMark/>
          </w:tcPr>
          <w:p w14:paraId="767A14AB"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173</w:t>
            </w:r>
          </w:p>
        </w:tc>
        <w:tc>
          <w:tcPr>
            <w:tcW w:w="557" w:type="dxa"/>
            <w:tcBorders>
              <w:top w:val="nil"/>
              <w:left w:val="nil"/>
              <w:bottom w:val="single" w:sz="4" w:space="0" w:color="auto"/>
              <w:right w:val="single" w:sz="4" w:space="0" w:color="auto"/>
            </w:tcBorders>
            <w:shd w:val="clear" w:color="auto" w:fill="auto"/>
            <w:noWrap/>
            <w:vAlign w:val="bottom"/>
            <w:hideMark/>
          </w:tcPr>
          <w:p w14:paraId="4477E646"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w:t>
            </w:r>
          </w:p>
        </w:tc>
        <w:tc>
          <w:tcPr>
            <w:tcW w:w="851" w:type="dxa"/>
            <w:tcBorders>
              <w:top w:val="nil"/>
              <w:left w:val="nil"/>
              <w:bottom w:val="single" w:sz="4" w:space="0" w:color="auto"/>
              <w:right w:val="single" w:sz="4" w:space="0" w:color="auto"/>
            </w:tcBorders>
            <w:shd w:val="clear" w:color="auto" w:fill="auto"/>
            <w:noWrap/>
            <w:vAlign w:val="bottom"/>
            <w:hideMark/>
          </w:tcPr>
          <w:p w14:paraId="46C9D289"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51</w:t>
            </w:r>
          </w:p>
        </w:tc>
        <w:tc>
          <w:tcPr>
            <w:tcW w:w="850" w:type="dxa"/>
            <w:tcBorders>
              <w:top w:val="nil"/>
              <w:left w:val="nil"/>
              <w:bottom w:val="single" w:sz="4" w:space="0" w:color="auto"/>
              <w:right w:val="single" w:sz="4" w:space="0" w:color="auto"/>
            </w:tcBorders>
            <w:shd w:val="clear" w:color="auto" w:fill="auto"/>
            <w:noWrap/>
            <w:vAlign w:val="bottom"/>
            <w:hideMark/>
          </w:tcPr>
          <w:p w14:paraId="479EBA12"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100</w:t>
            </w:r>
          </w:p>
        </w:tc>
        <w:tc>
          <w:tcPr>
            <w:tcW w:w="851" w:type="dxa"/>
            <w:tcBorders>
              <w:top w:val="nil"/>
              <w:left w:val="nil"/>
              <w:bottom w:val="single" w:sz="4" w:space="0" w:color="auto"/>
              <w:right w:val="single" w:sz="4" w:space="0" w:color="auto"/>
            </w:tcBorders>
            <w:shd w:val="clear" w:color="auto" w:fill="auto"/>
            <w:noWrap/>
            <w:vAlign w:val="bottom"/>
            <w:hideMark/>
          </w:tcPr>
          <w:p w14:paraId="2F551863"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19</w:t>
            </w:r>
          </w:p>
        </w:tc>
        <w:tc>
          <w:tcPr>
            <w:tcW w:w="850" w:type="dxa"/>
            <w:tcBorders>
              <w:top w:val="nil"/>
              <w:left w:val="nil"/>
              <w:bottom w:val="single" w:sz="4" w:space="0" w:color="auto"/>
              <w:right w:val="single" w:sz="4" w:space="0" w:color="auto"/>
            </w:tcBorders>
            <w:shd w:val="clear" w:color="auto" w:fill="auto"/>
            <w:noWrap/>
            <w:vAlign w:val="bottom"/>
            <w:hideMark/>
          </w:tcPr>
          <w:p w14:paraId="6E954B41"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89,0</w:t>
            </w:r>
          </w:p>
        </w:tc>
        <w:tc>
          <w:tcPr>
            <w:tcW w:w="709" w:type="dxa"/>
            <w:tcBorders>
              <w:top w:val="nil"/>
              <w:left w:val="nil"/>
              <w:bottom w:val="single" w:sz="4" w:space="0" w:color="auto"/>
              <w:right w:val="single" w:sz="4" w:space="0" w:color="auto"/>
            </w:tcBorders>
            <w:shd w:val="clear" w:color="auto" w:fill="auto"/>
            <w:noWrap/>
            <w:vAlign w:val="bottom"/>
            <w:hideMark/>
          </w:tcPr>
          <w:p w14:paraId="7074ECC7"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31,2</w:t>
            </w:r>
          </w:p>
        </w:tc>
      </w:tr>
      <w:tr w:rsidR="00B720AC" w:rsidRPr="00DB59CF" w14:paraId="0827108F" w14:textId="77777777" w:rsidTr="00DB59CF">
        <w:trPr>
          <w:divId w:val="357967816"/>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66AB552"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10</w:t>
            </w:r>
          </w:p>
        </w:tc>
        <w:tc>
          <w:tcPr>
            <w:tcW w:w="2087" w:type="dxa"/>
            <w:tcBorders>
              <w:top w:val="nil"/>
              <w:left w:val="nil"/>
              <w:bottom w:val="single" w:sz="4" w:space="0" w:color="auto"/>
              <w:right w:val="single" w:sz="4" w:space="0" w:color="auto"/>
            </w:tcBorders>
            <w:shd w:val="clear" w:color="auto" w:fill="auto"/>
            <w:noWrap/>
            <w:vAlign w:val="bottom"/>
            <w:hideMark/>
          </w:tcPr>
          <w:p w14:paraId="46BAB20D"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обществознание</w:t>
            </w:r>
          </w:p>
        </w:tc>
        <w:tc>
          <w:tcPr>
            <w:tcW w:w="1317" w:type="dxa"/>
            <w:tcBorders>
              <w:top w:val="nil"/>
              <w:left w:val="nil"/>
              <w:bottom w:val="single" w:sz="4" w:space="0" w:color="auto"/>
              <w:right w:val="single" w:sz="4" w:space="0" w:color="auto"/>
            </w:tcBorders>
            <w:shd w:val="clear" w:color="auto" w:fill="auto"/>
            <w:noWrap/>
            <w:vAlign w:val="bottom"/>
            <w:hideMark/>
          </w:tcPr>
          <w:p w14:paraId="034D7D76"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31</w:t>
            </w:r>
          </w:p>
        </w:tc>
        <w:tc>
          <w:tcPr>
            <w:tcW w:w="1391" w:type="dxa"/>
            <w:tcBorders>
              <w:top w:val="nil"/>
              <w:left w:val="nil"/>
              <w:bottom w:val="single" w:sz="4" w:space="0" w:color="auto"/>
              <w:right w:val="single" w:sz="4" w:space="0" w:color="auto"/>
            </w:tcBorders>
            <w:shd w:val="clear" w:color="auto" w:fill="auto"/>
            <w:noWrap/>
            <w:vAlign w:val="bottom"/>
            <w:hideMark/>
          </w:tcPr>
          <w:p w14:paraId="4ED2B816"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129</w:t>
            </w:r>
          </w:p>
        </w:tc>
        <w:tc>
          <w:tcPr>
            <w:tcW w:w="557" w:type="dxa"/>
            <w:tcBorders>
              <w:top w:val="nil"/>
              <w:left w:val="nil"/>
              <w:bottom w:val="single" w:sz="4" w:space="0" w:color="auto"/>
              <w:right w:val="single" w:sz="4" w:space="0" w:color="auto"/>
            </w:tcBorders>
            <w:shd w:val="clear" w:color="auto" w:fill="auto"/>
            <w:noWrap/>
            <w:vAlign w:val="bottom"/>
            <w:hideMark/>
          </w:tcPr>
          <w:p w14:paraId="04ED01E2"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14:paraId="136DF613"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32</w:t>
            </w:r>
          </w:p>
        </w:tc>
        <w:tc>
          <w:tcPr>
            <w:tcW w:w="850" w:type="dxa"/>
            <w:tcBorders>
              <w:top w:val="nil"/>
              <w:left w:val="nil"/>
              <w:bottom w:val="single" w:sz="4" w:space="0" w:color="auto"/>
              <w:right w:val="single" w:sz="4" w:space="0" w:color="auto"/>
            </w:tcBorders>
            <w:shd w:val="clear" w:color="auto" w:fill="auto"/>
            <w:noWrap/>
            <w:vAlign w:val="bottom"/>
            <w:hideMark/>
          </w:tcPr>
          <w:p w14:paraId="7C85E880"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75</w:t>
            </w:r>
          </w:p>
        </w:tc>
        <w:tc>
          <w:tcPr>
            <w:tcW w:w="851" w:type="dxa"/>
            <w:tcBorders>
              <w:top w:val="nil"/>
              <w:left w:val="nil"/>
              <w:bottom w:val="single" w:sz="4" w:space="0" w:color="auto"/>
              <w:right w:val="single" w:sz="4" w:space="0" w:color="auto"/>
            </w:tcBorders>
            <w:shd w:val="clear" w:color="auto" w:fill="auto"/>
            <w:noWrap/>
            <w:vAlign w:val="bottom"/>
            <w:hideMark/>
          </w:tcPr>
          <w:p w14:paraId="38358025"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22</w:t>
            </w:r>
          </w:p>
        </w:tc>
        <w:tc>
          <w:tcPr>
            <w:tcW w:w="850" w:type="dxa"/>
            <w:tcBorders>
              <w:top w:val="nil"/>
              <w:left w:val="nil"/>
              <w:bottom w:val="single" w:sz="4" w:space="0" w:color="auto"/>
              <w:right w:val="single" w:sz="4" w:space="0" w:color="auto"/>
            </w:tcBorders>
            <w:shd w:val="clear" w:color="auto" w:fill="auto"/>
            <w:noWrap/>
            <w:vAlign w:val="bottom"/>
            <w:hideMark/>
          </w:tcPr>
          <w:p w14:paraId="7781D8D7"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82,9</w:t>
            </w:r>
          </w:p>
        </w:tc>
        <w:tc>
          <w:tcPr>
            <w:tcW w:w="709" w:type="dxa"/>
            <w:tcBorders>
              <w:top w:val="nil"/>
              <w:left w:val="nil"/>
              <w:bottom w:val="single" w:sz="4" w:space="0" w:color="auto"/>
              <w:right w:val="single" w:sz="4" w:space="0" w:color="auto"/>
            </w:tcBorders>
            <w:shd w:val="clear" w:color="auto" w:fill="auto"/>
            <w:noWrap/>
            <w:vAlign w:val="bottom"/>
            <w:hideMark/>
          </w:tcPr>
          <w:p w14:paraId="4B68A24C"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24,8</w:t>
            </w:r>
          </w:p>
        </w:tc>
      </w:tr>
      <w:tr w:rsidR="00B720AC" w:rsidRPr="00DB59CF" w14:paraId="62BD56C8" w14:textId="77777777" w:rsidTr="00DB59CF">
        <w:trPr>
          <w:divId w:val="357967816"/>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DB2F458"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11</w:t>
            </w:r>
          </w:p>
        </w:tc>
        <w:tc>
          <w:tcPr>
            <w:tcW w:w="2087" w:type="dxa"/>
            <w:tcBorders>
              <w:top w:val="nil"/>
              <w:left w:val="nil"/>
              <w:bottom w:val="single" w:sz="4" w:space="0" w:color="auto"/>
              <w:right w:val="single" w:sz="4" w:space="0" w:color="auto"/>
            </w:tcBorders>
            <w:shd w:val="clear" w:color="auto" w:fill="auto"/>
            <w:noWrap/>
            <w:vAlign w:val="bottom"/>
            <w:hideMark/>
          </w:tcPr>
          <w:p w14:paraId="3554CF3A"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информатика</w:t>
            </w:r>
          </w:p>
        </w:tc>
        <w:tc>
          <w:tcPr>
            <w:tcW w:w="1317" w:type="dxa"/>
            <w:tcBorders>
              <w:top w:val="nil"/>
              <w:left w:val="nil"/>
              <w:bottom w:val="single" w:sz="4" w:space="0" w:color="auto"/>
              <w:right w:val="single" w:sz="4" w:space="0" w:color="auto"/>
            </w:tcBorders>
            <w:shd w:val="clear" w:color="auto" w:fill="auto"/>
            <w:noWrap/>
            <w:vAlign w:val="bottom"/>
            <w:hideMark/>
          </w:tcPr>
          <w:p w14:paraId="119EB632"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6</w:t>
            </w:r>
          </w:p>
        </w:tc>
        <w:tc>
          <w:tcPr>
            <w:tcW w:w="1391" w:type="dxa"/>
            <w:tcBorders>
              <w:top w:val="nil"/>
              <w:left w:val="nil"/>
              <w:bottom w:val="single" w:sz="4" w:space="0" w:color="auto"/>
              <w:right w:val="single" w:sz="4" w:space="0" w:color="auto"/>
            </w:tcBorders>
            <w:shd w:val="clear" w:color="auto" w:fill="auto"/>
            <w:noWrap/>
            <w:vAlign w:val="bottom"/>
            <w:hideMark/>
          </w:tcPr>
          <w:p w14:paraId="10C052A4"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30</w:t>
            </w:r>
          </w:p>
        </w:tc>
        <w:tc>
          <w:tcPr>
            <w:tcW w:w="557" w:type="dxa"/>
            <w:tcBorders>
              <w:top w:val="nil"/>
              <w:left w:val="nil"/>
              <w:bottom w:val="single" w:sz="4" w:space="0" w:color="auto"/>
              <w:right w:val="single" w:sz="4" w:space="0" w:color="auto"/>
            </w:tcBorders>
            <w:shd w:val="clear" w:color="auto" w:fill="auto"/>
            <w:noWrap/>
            <w:vAlign w:val="bottom"/>
            <w:hideMark/>
          </w:tcPr>
          <w:p w14:paraId="3D2F1314" w14:textId="77777777" w:rsidR="00DB59CF" w:rsidRPr="00DB59CF" w:rsidRDefault="00DB59CF" w:rsidP="00DB59CF">
            <w:pPr>
              <w:spacing w:after="0"/>
              <w:rPr>
                <w:rFonts w:eastAsia="Times New Roman" w:cs="Times New Roman"/>
                <w:b/>
                <w:bCs/>
                <w:szCs w:val="28"/>
                <w:lang w:eastAsia="ru-RU"/>
              </w:rPr>
            </w:pPr>
            <w:r w:rsidRPr="00DB59CF">
              <w:rPr>
                <w:rFonts w:eastAsia="Times New Roman" w:cs="Times New Roman"/>
                <w:b/>
                <w:bCs/>
                <w:szCs w:val="28"/>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14:paraId="51FBB444"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5</w:t>
            </w:r>
          </w:p>
        </w:tc>
        <w:tc>
          <w:tcPr>
            <w:tcW w:w="850" w:type="dxa"/>
            <w:tcBorders>
              <w:top w:val="nil"/>
              <w:left w:val="nil"/>
              <w:bottom w:val="single" w:sz="4" w:space="0" w:color="auto"/>
              <w:right w:val="single" w:sz="4" w:space="0" w:color="auto"/>
            </w:tcBorders>
            <w:shd w:val="clear" w:color="auto" w:fill="auto"/>
            <w:noWrap/>
            <w:vAlign w:val="bottom"/>
            <w:hideMark/>
          </w:tcPr>
          <w:p w14:paraId="403F71EA"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21</w:t>
            </w:r>
          </w:p>
        </w:tc>
        <w:tc>
          <w:tcPr>
            <w:tcW w:w="851" w:type="dxa"/>
            <w:tcBorders>
              <w:top w:val="nil"/>
              <w:left w:val="nil"/>
              <w:bottom w:val="single" w:sz="4" w:space="0" w:color="auto"/>
              <w:right w:val="single" w:sz="4" w:space="0" w:color="auto"/>
            </w:tcBorders>
            <w:shd w:val="clear" w:color="auto" w:fill="auto"/>
            <w:noWrap/>
            <w:vAlign w:val="bottom"/>
            <w:hideMark/>
          </w:tcPr>
          <w:p w14:paraId="5D01F659"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4</w:t>
            </w:r>
          </w:p>
        </w:tc>
        <w:tc>
          <w:tcPr>
            <w:tcW w:w="850" w:type="dxa"/>
            <w:tcBorders>
              <w:top w:val="nil"/>
              <w:left w:val="nil"/>
              <w:bottom w:val="single" w:sz="4" w:space="0" w:color="auto"/>
              <w:right w:val="single" w:sz="4" w:space="0" w:color="auto"/>
            </w:tcBorders>
            <w:shd w:val="clear" w:color="auto" w:fill="auto"/>
            <w:noWrap/>
            <w:vAlign w:val="bottom"/>
            <w:hideMark/>
          </w:tcPr>
          <w:p w14:paraId="2F549417"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86,7</w:t>
            </w:r>
          </w:p>
        </w:tc>
        <w:tc>
          <w:tcPr>
            <w:tcW w:w="709" w:type="dxa"/>
            <w:tcBorders>
              <w:top w:val="nil"/>
              <w:left w:val="nil"/>
              <w:bottom w:val="single" w:sz="4" w:space="0" w:color="auto"/>
              <w:right w:val="single" w:sz="4" w:space="0" w:color="auto"/>
            </w:tcBorders>
            <w:shd w:val="clear" w:color="auto" w:fill="auto"/>
            <w:noWrap/>
            <w:vAlign w:val="bottom"/>
            <w:hideMark/>
          </w:tcPr>
          <w:p w14:paraId="5AC21570" w14:textId="77777777" w:rsidR="00DB59CF" w:rsidRPr="00DB59CF" w:rsidRDefault="00DB59CF" w:rsidP="00DB59CF">
            <w:pPr>
              <w:spacing w:after="0"/>
              <w:jc w:val="right"/>
              <w:rPr>
                <w:rFonts w:eastAsia="Times New Roman" w:cs="Times New Roman"/>
                <w:b/>
                <w:bCs/>
                <w:szCs w:val="28"/>
                <w:lang w:eastAsia="ru-RU"/>
              </w:rPr>
            </w:pPr>
            <w:r w:rsidRPr="00DB59CF">
              <w:rPr>
                <w:rFonts w:eastAsia="Times New Roman" w:cs="Times New Roman"/>
                <w:b/>
                <w:bCs/>
                <w:szCs w:val="28"/>
                <w:lang w:eastAsia="ru-RU"/>
              </w:rPr>
              <w:t>16,7</w:t>
            </w:r>
          </w:p>
        </w:tc>
      </w:tr>
      <w:tr w:rsidR="00DB59CF" w:rsidRPr="00B720AC" w14:paraId="74ED1BC9" w14:textId="77777777" w:rsidTr="00DB59CF">
        <w:trPr>
          <w:divId w:val="357967816"/>
          <w:trHeight w:val="375"/>
        </w:trPr>
        <w:tc>
          <w:tcPr>
            <w:tcW w:w="460" w:type="dxa"/>
            <w:tcBorders>
              <w:top w:val="nil"/>
              <w:left w:val="single" w:sz="4" w:space="0" w:color="auto"/>
              <w:bottom w:val="single" w:sz="4" w:space="0" w:color="auto"/>
              <w:right w:val="single" w:sz="4" w:space="0" w:color="auto"/>
            </w:tcBorders>
            <w:shd w:val="clear" w:color="000000" w:fill="FFC000"/>
            <w:noWrap/>
            <w:vAlign w:val="bottom"/>
            <w:hideMark/>
          </w:tcPr>
          <w:p w14:paraId="14B7227B" w14:textId="77777777" w:rsidR="00DB59CF" w:rsidRPr="00DB59CF" w:rsidRDefault="00DB59CF" w:rsidP="00DB59CF">
            <w:pPr>
              <w:spacing w:after="0"/>
              <w:rPr>
                <w:rFonts w:eastAsia="Times New Roman" w:cs="Times New Roman"/>
                <w:b/>
                <w:bCs/>
                <w:color w:val="FF0000"/>
                <w:szCs w:val="28"/>
                <w:lang w:eastAsia="ru-RU"/>
              </w:rPr>
            </w:pPr>
            <w:r w:rsidRPr="00DB59CF">
              <w:rPr>
                <w:rFonts w:eastAsia="Times New Roman" w:cs="Times New Roman"/>
                <w:b/>
                <w:bCs/>
                <w:color w:val="FF0000"/>
                <w:szCs w:val="28"/>
                <w:lang w:eastAsia="ru-RU"/>
              </w:rPr>
              <w:t> </w:t>
            </w:r>
          </w:p>
        </w:tc>
        <w:tc>
          <w:tcPr>
            <w:tcW w:w="2087" w:type="dxa"/>
            <w:tcBorders>
              <w:top w:val="nil"/>
              <w:left w:val="nil"/>
              <w:bottom w:val="single" w:sz="4" w:space="0" w:color="auto"/>
              <w:right w:val="single" w:sz="4" w:space="0" w:color="auto"/>
            </w:tcBorders>
            <w:shd w:val="clear" w:color="000000" w:fill="FFC000"/>
            <w:noWrap/>
            <w:vAlign w:val="bottom"/>
            <w:hideMark/>
          </w:tcPr>
          <w:p w14:paraId="50B28AC5" w14:textId="77777777" w:rsidR="00DB59CF" w:rsidRPr="00DB59CF" w:rsidRDefault="00DB59CF" w:rsidP="00DB59CF">
            <w:pPr>
              <w:spacing w:after="0"/>
              <w:rPr>
                <w:rFonts w:eastAsia="Times New Roman" w:cs="Times New Roman"/>
                <w:b/>
                <w:bCs/>
                <w:color w:val="FF0000"/>
                <w:szCs w:val="28"/>
                <w:lang w:eastAsia="ru-RU"/>
              </w:rPr>
            </w:pPr>
            <w:r w:rsidRPr="00DB59CF">
              <w:rPr>
                <w:rFonts w:eastAsia="Times New Roman" w:cs="Times New Roman"/>
                <w:b/>
                <w:bCs/>
                <w:color w:val="FF0000"/>
                <w:szCs w:val="28"/>
                <w:lang w:eastAsia="ru-RU"/>
              </w:rPr>
              <w:t>ИТОГО:</w:t>
            </w:r>
          </w:p>
        </w:tc>
        <w:tc>
          <w:tcPr>
            <w:tcW w:w="1317" w:type="dxa"/>
            <w:tcBorders>
              <w:top w:val="nil"/>
              <w:left w:val="nil"/>
              <w:bottom w:val="single" w:sz="4" w:space="0" w:color="auto"/>
              <w:right w:val="single" w:sz="4" w:space="0" w:color="auto"/>
            </w:tcBorders>
            <w:shd w:val="clear" w:color="000000" w:fill="FFC000"/>
            <w:noWrap/>
            <w:vAlign w:val="bottom"/>
            <w:hideMark/>
          </w:tcPr>
          <w:p w14:paraId="6C828958" w14:textId="77777777" w:rsidR="00DB59CF" w:rsidRPr="00DB59CF" w:rsidRDefault="00DB59CF" w:rsidP="00DB59CF">
            <w:pPr>
              <w:spacing w:after="0"/>
              <w:jc w:val="right"/>
              <w:rPr>
                <w:rFonts w:eastAsia="Times New Roman" w:cs="Times New Roman"/>
                <w:b/>
                <w:bCs/>
                <w:color w:val="FF0000"/>
                <w:szCs w:val="28"/>
                <w:lang w:eastAsia="ru-RU"/>
              </w:rPr>
            </w:pPr>
            <w:r w:rsidRPr="00DB59CF">
              <w:rPr>
                <w:rFonts w:eastAsia="Times New Roman" w:cs="Times New Roman"/>
                <w:b/>
                <w:bCs/>
                <w:color w:val="FF0000"/>
                <w:szCs w:val="28"/>
                <w:lang w:eastAsia="ru-RU"/>
              </w:rPr>
              <w:t>175</w:t>
            </w:r>
          </w:p>
        </w:tc>
        <w:tc>
          <w:tcPr>
            <w:tcW w:w="1391" w:type="dxa"/>
            <w:tcBorders>
              <w:top w:val="nil"/>
              <w:left w:val="nil"/>
              <w:bottom w:val="single" w:sz="4" w:space="0" w:color="auto"/>
              <w:right w:val="single" w:sz="4" w:space="0" w:color="auto"/>
            </w:tcBorders>
            <w:shd w:val="clear" w:color="000000" w:fill="FFC000"/>
            <w:noWrap/>
            <w:vAlign w:val="bottom"/>
            <w:hideMark/>
          </w:tcPr>
          <w:p w14:paraId="66DBF6BE" w14:textId="77777777" w:rsidR="00DB59CF" w:rsidRPr="00DB59CF" w:rsidRDefault="00DB59CF" w:rsidP="00DB59CF">
            <w:pPr>
              <w:spacing w:after="0"/>
              <w:jc w:val="right"/>
              <w:rPr>
                <w:rFonts w:eastAsia="Times New Roman" w:cs="Times New Roman"/>
                <w:b/>
                <w:bCs/>
                <w:color w:val="FF0000"/>
                <w:szCs w:val="28"/>
                <w:lang w:eastAsia="ru-RU"/>
              </w:rPr>
            </w:pPr>
            <w:r w:rsidRPr="00DB59CF">
              <w:rPr>
                <w:rFonts w:eastAsia="Times New Roman" w:cs="Times New Roman"/>
                <w:b/>
                <w:bCs/>
                <w:color w:val="FF0000"/>
                <w:szCs w:val="28"/>
                <w:lang w:eastAsia="ru-RU"/>
              </w:rPr>
              <w:t>961</w:t>
            </w:r>
          </w:p>
        </w:tc>
        <w:tc>
          <w:tcPr>
            <w:tcW w:w="557" w:type="dxa"/>
            <w:tcBorders>
              <w:top w:val="nil"/>
              <w:left w:val="nil"/>
              <w:bottom w:val="single" w:sz="4" w:space="0" w:color="auto"/>
              <w:right w:val="single" w:sz="4" w:space="0" w:color="auto"/>
            </w:tcBorders>
            <w:shd w:val="clear" w:color="000000" w:fill="FFC000"/>
            <w:noWrap/>
            <w:vAlign w:val="bottom"/>
            <w:hideMark/>
          </w:tcPr>
          <w:p w14:paraId="1F95C7F1" w14:textId="77777777" w:rsidR="00DB59CF" w:rsidRPr="00DB59CF" w:rsidRDefault="00DB59CF" w:rsidP="00DB59CF">
            <w:pPr>
              <w:spacing w:after="0"/>
              <w:jc w:val="right"/>
              <w:rPr>
                <w:rFonts w:eastAsia="Times New Roman" w:cs="Times New Roman"/>
                <w:b/>
                <w:bCs/>
                <w:color w:val="FF0000"/>
                <w:szCs w:val="28"/>
                <w:lang w:eastAsia="ru-RU"/>
              </w:rPr>
            </w:pPr>
            <w:r w:rsidRPr="00DB59CF">
              <w:rPr>
                <w:rFonts w:eastAsia="Times New Roman" w:cs="Times New Roman"/>
                <w:b/>
                <w:bCs/>
                <w:color w:val="FF0000"/>
                <w:szCs w:val="28"/>
                <w:lang w:eastAsia="ru-RU"/>
              </w:rPr>
              <w:t>83</w:t>
            </w:r>
          </w:p>
        </w:tc>
        <w:tc>
          <w:tcPr>
            <w:tcW w:w="851" w:type="dxa"/>
            <w:tcBorders>
              <w:top w:val="nil"/>
              <w:left w:val="nil"/>
              <w:bottom w:val="single" w:sz="4" w:space="0" w:color="auto"/>
              <w:right w:val="single" w:sz="4" w:space="0" w:color="auto"/>
            </w:tcBorders>
            <w:shd w:val="clear" w:color="000000" w:fill="FFC000"/>
            <w:noWrap/>
            <w:vAlign w:val="bottom"/>
            <w:hideMark/>
          </w:tcPr>
          <w:p w14:paraId="50243820" w14:textId="77777777" w:rsidR="00DB59CF" w:rsidRPr="00DB59CF" w:rsidRDefault="00DB59CF" w:rsidP="00DB59CF">
            <w:pPr>
              <w:spacing w:after="0"/>
              <w:jc w:val="right"/>
              <w:rPr>
                <w:rFonts w:eastAsia="Times New Roman" w:cs="Times New Roman"/>
                <w:b/>
                <w:bCs/>
                <w:color w:val="FF0000"/>
                <w:szCs w:val="28"/>
                <w:lang w:eastAsia="ru-RU"/>
              </w:rPr>
            </w:pPr>
            <w:r w:rsidRPr="00DB59CF">
              <w:rPr>
                <w:rFonts w:eastAsia="Times New Roman" w:cs="Times New Roman"/>
                <w:b/>
                <w:bCs/>
                <w:color w:val="FF0000"/>
                <w:szCs w:val="28"/>
                <w:lang w:eastAsia="ru-RU"/>
              </w:rPr>
              <w:t>357</w:t>
            </w:r>
          </w:p>
        </w:tc>
        <w:tc>
          <w:tcPr>
            <w:tcW w:w="850" w:type="dxa"/>
            <w:tcBorders>
              <w:top w:val="nil"/>
              <w:left w:val="nil"/>
              <w:bottom w:val="single" w:sz="4" w:space="0" w:color="auto"/>
              <w:right w:val="single" w:sz="4" w:space="0" w:color="auto"/>
            </w:tcBorders>
            <w:shd w:val="clear" w:color="000000" w:fill="FFC000"/>
            <w:noWrap/>
            <w:vAlign w:val="bottom"/>
            <w:hideMark/>
          </w:tcPr>
          <w:p w14:paraId="1889F9B8" w14:textId="77777777" w:rsidR="00DB59CF" w:rsidRPr="00DB59CF" w:rsidRDefault="00DB59CF" w:rsidP="00DB59CF">
            <w:pPr>
              <w:spacing w:after="0"/>
              <w:jc w:val="right"/>
              <w:rPr>
                <w:rFonts w:eastAsia="Times New Roman" w:cs="Times New Roman"/>
                <w:b/>
                <w:bCs/>
                <w:color w:val="FF0000"/>
                <w:szCs w:val="28"/>
                <w:lang w:eastAsia="ru-RU"/>
              </w:rPr>
            </w:pPr>
            <w:r w:rsidRPr="00DB59CF">
              <w:rPr>
                <w:rFonts w:eastAsia="Times New Roman" w:cs="Times New Roman"/>
                <w:b/>
                <w:bCs/>
                <w:color w:val="FF0000"/>
                <w:szCs w:val="28"/>
                <w:lang w:eastAsia="ru-RU"/>
              </w:rPr>
              <w:t>400</w:t>
            </w:r>
          </w:p>
        </w:tc>
        <w:tc>
          <w:tcPr>
            <w:tcW w:w="851" w:type="dxa"/>
            <w:tcBorders>
              <w:top w:val="nil"/>
              <w:left w:val="nil"/>
              <w:bottom w:val="single" w:sz="4" w:space="0" w:color="auto"/>
              <w:right w:val="single" w:sz="4" w:space="0" w:color="auto"/>
            </w:tcBorders>
            <w:shd w:val="clear" w:color="000000" w:fill="FFC000"/>
            <w:noWrap/>
            <w:vAlign w:val="bottom"/>
            <w:hideMark/>
          </w:tcPr>
          <w:p w14:paraId="003DD65F" w14:textId="77777777" w:rsidR="00DB59CF" w:rsidRPr="00DB59CF" w:rsidRDefault="00DB59CF" w:rsidP="00DB59CF">
            <w:pPr>
              <w:spacing w:after="0"/>
              <w:jc w:val="right"/>
              <w:rPr>
                <w:rFonts w:eastAsia="Times New Roman" w:cs="Times New Roman"/>
                <w:b/>
                <w:bCs/>
                <w:color w:val="FF0000"/>
                <w:szCs w:val="28"/>
                <w:lang w:eastAsia="ru-RU"/>
              </w:rPr>
            </w:pPr>
            <w:r w:rsidRPr="00DB59CF">
              <w:rPr>
                <w:rFonts w:eastAsia="Times New Roman" w:cs="Times New Roman"/>
                <w:b/>
                <w:bCs/>
                <w:color w:val="FF0000"/>
                <w:szCs w:val="28"/>
                <w:lang w:eastAsia="ru-RU"/>
              </w:rPr>
              <w:t>130</w:t>
            </w:r>
          </w:p>
        </w:tc>
        <w:tc>
          <w:tcPr>
            <w:tcW w:w="850" w:type="dxa"/>
            <w:tcBorders>
              <w:top w:val="nil"/>
              <w:left w:val="nil"/>
              <w:bottom w:val="single" w:sz="4" w:space="0" w:color="auto"/>
              <w:right w:val="single" w:sz="4" w:space="0" w:color="auto"/>
            </w:tcBorders>
            <w:shd w:val="clear" w:color="000000" w:fill="FFC000"/>
            <w:noWrap/>
            <w:vAlign w:val="bottom"/>
            <w:hideMark/>
          </w:tcPr>
          <w:p w14:paraId="5F55BBC6" w14:textId="77777777" w:rsidR="00DB59CF" w:rsidRPr="00DB59CF" w:rsidRDefault="00DB59CF" w:rsidP="00DB59CF">
            <w:pPr>
              <w:spacing w:after="0"/>
              <w:jc w:val="right"/>
              <w:rPr>
                <w:rFonts w:eastAsia="Times New Roman" w:cs="Times New Roman"/>
                <w:b/>
                <w:bCs/>
                <w:color w:val="FF0000"/>
                <w:szCs w:val="28"/>
                <w:lang w:eastAsia="ru-RU"/>
              </w:rPr>
            </w:pPr>
            <w:r w:rsidRPr="00DB59CF">
              <w:rPr>
                <w:rFonts w:eastAsia="Times New Roman" w:cs="Times New Roman"/>
                <w:b/>
                <w:bCs/>
                <w:color w:val="FF0000"/>
                <w:szCs w:val="28"/>
                <w:lang w:eastAsia="ru-RU"/>
              </w:rPr>
              <w:t>78,9</w:t>
            </w:r>
          </w:p>
        </w:tc>
        <w:tc>
          <w:tcPr>
            <w:tcW w:w="709" w:type="dxa"/>
            <w:tcBorders>
              <w:top w:val="nil"/>
              <w:left w:val="nil"/>
              <w:bottom w:val="single" w:sz="4" w:space="0" w:color="auto"/>
              <w:right w:val="single" w:sz="4" w:space="0" w:color="auto"/>
            </w:tcBorders>
            <w:shd w:val="clear" w:color="000000" w:fill="FFC000"/>
            <w:noWrap/>
            <w:vAlign w:val="bottom"/>
            <w:hideMark/>
          </w:tcPr>
          <w:p w14:paraId="77117CC9" w14:textId="77777777" w:rsidR="00DB59CF" w:rsidRPr="00DB59CF" w:rsidRDefault="00DB59CF" w:rsidP="00DB59CF">
            <w:pPr>
              <w:spacing w:after="0"/>
              <w:jc w:val="right"/>
              <w:rPr>
                <w:rFonts w:eastAsia="Times New Roman" w:cs="Times New Roman"/>
                <w:b/>
                <w:bCs/>
                <w:color w:val="FF0000"/>
                <w:szCs w:val="28"/>
                <w:lang w:eastAsia="ru-RU"/>
              </w:rPr>
            </w:pPr>
            <w:r w:rsidRPr="00DB59CF">
              <w:rPr>
                <w:rFonts w:eastAsia="Times New Roman" w:cs="Times New Roman"/>
                <w:b/>
                <w:bCs/>
                <w:color w:val="FF0000"/>
                <w:szCs w:val="28"/>
                <w:lang w:eastAsia="ru-RU"/>
              </w:rPr>
              <w:t>30,3</w:t>
            </w:r>
          </w:p>
        </w:tc>
      </w:tr>
    </w:tbl>
    <w:p w14:paraId="33B709B7" w14:textId="0FD19D8C" w:rsidR="00D142EF" w:rsidRPr="00B720AC" w:rsidRDefault="00321495" w:rsidP="004B76CD">
      <w:pPr>
        <w:spacing w:after="0"/>
        <w:ind w:firstLine="709"/>
        <w:jc w:val="both"/>
        <w:rPr>
          <w:rFonts w:cs="Times New Roman"/>
          <w:szCs w:val="28"/>
        </w:rPr>
      </w:pPr>
      <w:r w:rsidRPr="00B720AC">
        <w:rPr>
          <w:rFonts w:cs="Times New Roman"/>
          <w:szCs w:val="28"/>
        </w:rPr>
        <w:fldChar w:fldCharType="end"/>
      </w:r>
    </w:p>
    <w:p w14:paraId="04871807" w14:textId="77777777" w:rsidR="00486C77" w:rsidRDefault="00486C77" w:rsidP="00486C77">
      <w:pPr>
        <w:spacing w:after="0"/>
        <w:ind w:firstLine="709"/>
        <w:jc w:val="both"/>
        <w:rPr>
          <w:rFonts w:cs="Times New Roman"/>
          <w:szCs w:val="28"/>
        </w:rPr>
      </w:pPr>
    </w:p>
    <w:p w14:paraId="7BEFC217" w14:textId="147C6DA5" w:rsidR="00486C77" w:rsidRDefault="00486C77" w:rsidP="00486C77">
      <w:pPr>
        <w:spacing w:after="0"/>
        <w:ind w:firstLine="709"/>
        <w:jc w:val="both"/>
        <w:rPr>
          <w:rFonts w:cs="Times New Roman"/>
          <w:szCs w:val="28"/>
        </w:rPr>
      </w:pPr>
      <w:r w:rsidRPr="00B720AC">
        <w:rPr>
          <w:rFonts w:cs="Times New Roman"/>
          <w:szCs w:val="28"/>
        </w:rPr>
        <w:t>30 выпускников 9 класса из 19 школ остались без аттестатов об основном образовании.</w:t>
      </w:r>
    </w:p>
    <w:p w14:paraId="7795CDBC" w14:textId="37F5F52D" w:rsidR="00CC06E0" w:rsidRPr="00B720AC" w:rsidRDefault="00CC06E0" w:rsidP="004B76CD">
      <w:pPr>
        <w:spacing w:after="0"/>
        <w:ind w:firstLine="709"/>
        <w:jc w:val="both"/>
        <w:rPr>
          <w:rFonts w:cs="Times New Roman"/>
          <w:szCs w:val="28"/>
        </w:rPr>
      </w:pPr>
    </w:p>
    <w:p w14:paraId="3DAFEFF6" w14:textId="513F2B37" w:rsidR="00CC06E0" w:rsidRPr="00B720AC" w:rsidRDefault="00CC06E0" w:rsidP="004B76CD">
      <w:pPr>
        <w:spacing w:after="0"/>
        <w:ind w:firstLine="709"/>
        <w:jc w:val="both"/>
        <w:rPr>
          <w:rFonts w:cs="Times New Roman"/>
          <w:szCs w:val="28"/>
        </w:rPr>
      </w:pPr>
    </w:p>
    <w:tbl>
      <w:tblPr>
        <w:tblW w:w="10355" w:type="dxa"/>
        <w:tblLayout w:type="fixed"/>
        <w:tblLook w:val="04A0" w:firstRow="1" w:lastRow="0" w:firstColumn="1" w:lastColumn="0" w:noHBand="0" w:noVBand="1"/>
      </w:tblPr>
      <w:tblGrid>
        <w:gridCol w:w="567"/>
        <w:gridCol w:w="3044"/>
        <w:gridCol w:w="1054"/>
        <w:gridCol w:w="1131"/>
        <w:gridCol w:w="725"/>
        <w:gridCol w:w="704"/>
        <w:gridCol w:w="694"/>
        <w:gridCol w:w="566"/>
        <w:gridCol w:w="871"/>
        <w:gridCol w:w="733"/>
        <w:gridCol w:w="19"/>
        <w:gridCol w:w="223"/>
        <w:gridCol w:w="24"/>
      </w:tblGrid>
      <w:tr w:rsidR="00B10A1B" w:rsidRPr="00B720AC" w14:paraId="09D35A6B" w14:textId="77777777" w:rsidTr="00B10A1B">
        <w:trPr>
          <w:gridAfter w:val="2"/>
          <w:wAfter w:w="247" w:type="dxa"/>
          <w:trHeight w:val="507"/>
        </w:trPr>
        <w:tc>
          <w:tcPr>
            <w:tcW w:w="10108" w:type="dxa"/>
            <w:gridSpan w:val="11"/>
            <w:vMerge w:val="restart"/>
            <w:tcBorders>
              <w:top w:val="nil"/>
              <w:left w:val="nil"/>
              <w:bottom w:val="nil"/>
              <w:right w:val="nil"/>
            </w:tcBorders>
            <w:shd w:val="clear" w:color="auto" w:fill="auto"/>
            <w:vAlign w:val="center"/>
            <w:hideMark/>
          </w:tcPr>
          <w:p w14:paraId="74C02188" w14:textId="3F12935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Результаты успеваемости и качества ЕГЭ по ОО за 2022/2023 учебный год.</w:t>
            </w:r>
          </w:p>
        </w:tc>
      </w:tr>
      <w:tr w:rsidR="00B10A1B" w:rsidRPr="00B720AC" w14:paraId="2960D32F" w14:textId="77777777" w:rsidTr="00B10A1B">
        <w:trPr>
          <w:trHeight w:val="300"/>
        </w:trPr>
        <w:tc>
          <w:tcPr>
            <w:tcW w:w="10108" w:type="dxa"/>
            <w:gridSpan w:val="11"/>
            <w:vMerge/>
            <w:tcBorders>
              <w:top w:val="nil"/>
              <w:left w:val="nil"/>
              <w:bottom w:val="nil"/>
              <w:right w:val="nil"/>
            </w:tcBorders>
            <w:vAlign w:val="center"/>
            <w:hideMark/>
          </w:tcPr>
          <w:p w14:paraId="0C405FAA" w14:textId="77777777" w:rsidR="00B10A1B" w:rsidRPr="00B720AC" w:rsidRDefault="00B10A1B" w:rsidP="00B10A1B">
            <w:pPr>
              <w:spacing w:after="0"/>
              <w:rPr>
                <w:rFonts w:eastAsia="Times New Roman" w:cs="Times New Roman"/>
                <w:b/>
                <w:bCs/>
                <w:color w:val="000000"/>
                <w:szCs w:val="28"/>
                <w:lang w:eastAsia="ru-RU"/>
              </w:rPr>
            </w:pPr>
          </w:p>
        </w:tc>
        <w:tc>
          <w:tcPr>
            <w:tcW w:w="247" w:type="dxa"/>
            <w:gridSpan w:val="2"/>
            <w:tcBorders>
              <w:top w:val="nil"/>
              <w:left w:val="nil"/>
              <w:bottom w:val="nil"/>
              <w:right w:val="nil"/>
            </w:tcBorders>
            <w:shd w:val="clear" w:color="auto" w:fill="auto"/>
            <w:noWrap/>
            <w:vAlign w:val="bottom"/>
            <w:hideMark/>
          </w:tcPr>
          <w:p w14:paraId="1CA2B75B" w14:textId="77777777" w:rsidR="00B10A1B" w:rsidRPr="00B720AC" w:rsidRDefault="00B10A1B" w:rsidP="00B10A1B">
            <w:pPr>
              <w:spacing w:after="0"/>
              <w:rPr>
                <w:rFonts w:eastAsia="Times New Roman" w:cs="Times New Roman"/>
                <w:b/>
                <w:bCs/>
                <w:color w:val="000000"/>
                <w:szCs w:val="28"/>
                <w:lang w:eastAsia="ru-RU"/>
              </w:rPr>
            </w:pPr>
          </w:p>
        </w:tc>
      </w:tr>
      <w:tr w:rsidR="00B10A1B" w:rsidRPr="00B720AC" w14:paraId="0E5C1BA2" w14:textId="77777777" w:rsidTr="00F02337">
        <w:trPr>
          <w:gridAfter w:val="1"/>
          <w:wAfter w:w="24" w:type="dxa"/>
          <w:trHeight w:val="12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92839A"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w:t>
            </w:r>
          </w:p>
        </w:tc>
        <w:tc>
          <w:tcPr>
            <w:tcW w:w="3044" w:type="dxa"/>
            <w:tcBorders>
              <w:top w:val="single" w:sz="4" w:space="0" w:color="auto"/>
              <w:left w:val="nil"/>
              <w:bottom w:val="single" w:sz="4" w:space="0" w:color="auto"/>
              <w:right w:val="single" w:sz="4" w:space="0" w:color="auto"/>
            </w:tcBorders>
            <w:shd w:val="clear" w:color="auto" w:fill="auto"/>
            <w:noWrap/>
            <w:vAlign w:val="bottom"/>
            <w:hideMark/>
          </w:tcPr>
          <w:p w14:paraId="49CF5009"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ОО</w:t>
            </w:r>
          </w:p>
        </w:tc>
        <w:tc>
          <w:tcPr>
            <w:tcW w:w="1054" w:type="dxa"/>
            <w:tcBorders>
              <w:top w:val="single" w:sz="4" w:space="0" w:color="auto"/>
              <w:left w:val="nil"/>
              <w:bottom w:val="single" w:sz="4" w:space="0" w:color="auto"/>
              <w:right w:val="single" w:sz="4" w:space="0" w:color="auto"/>
            </w:tcBorders>
            <w:shd w:val="clear" w:color="auto" w:fill="auto"/>
            <w:vAlign w:val="bottom"/>
            <w:hideMark/>
          </w:tcPr>
          <w:p w14:paraId="313E3FBE"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Кол-во выпускников</w:t>
            </w:r>
          </w:p>
        </w:tc>
        <w:tc>
          <w:tcPr>
            <w:tcW w:w="1131" w:type="dxa"/>
            <w:tcBorders>
              <w:top w:val="single" w:sz="4" w:space="0" w:color="auto"/>
              <w:left w:val="nil"/>
              <w:bottom w:val="single" w:sz="4" w:space="0" w:color="auto"/>
              <w:right w:val="single" w:sz="4" w:space="0" w:color="auto"/>
            </w:tcBorders>
            <w:shd w:val="clear" w:color="auto" w:fill="auto"/>
            <w:vAlign w:val="bottom"/>
            <w:hideMark/>
          </w:tcPr>
          <w:p w14:paraId="3C2017AB"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Общее количество экзамен.</w:t>
            </w:r>
          </w:p>
        </w:tc>
        <w:tc>
          <w:tcPr>
            <w:tcW w:w="725" w:type="dxa"/>
            <w:tcBorders>
              <w:top w:val="single" w:sz="4" w:space="0" w:color="auto"/>
              <w:left w:val="nil"/>
              <w:bottom w:val="single" w:sz="4" w:space="0" w:color="auto"/>
              <w:right w:val="single" w:sz="4" w:space="0" w:color="auto"/>
            </w:tcBorders>
            <w:shd w:val="clear" w:color="auto" w:fill="auto"/>
            <w:noWrap/>
            <w:vAlign w:val="bottom"/>
            <w:hideMark/>
          </w:tcPr>
          <w:p w14:paraId="3638C514"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"5"</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14:paraId="3AED4E75"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"4"</w:t>
            </w:r>
          </w:p>
        </w:tc>
        <w:tc>
          <w:tcPr>
            <w:tcW w:w="694" w:type="dxa"/>
            <w:tcBorders>
              <w:top w:val="single" w:sz="4" w:space="0" w:color="auto"/>
              <w:left w:val="nil"/>
              <w:bottom w:val="single" w:sz="4" w:space="0" w:color="auto"/>
              <w:right w:val="single" w:sz="4" w:space="0" w:color="auto"/>
            </w:tcBorders>
            <w:shd w:val="clear" w:color="auto" w:fill="auto"/>
            <w:noWrap/>
            <w:vAlign w:val="bottom"/>
            <w:hideMark/>
          </w:tcPr>
          <w:p w14:paraId="3CE7AF34"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"3"</w:t>
            </w:r>
          </w:p>
        </w:tc>
        <w:tc>
          <w:tcPr>
            <w:tcW w:w="566" w:type="dxa"/>
            <w:tcBorders>
              <w:top w:val="single" w:sz="4" w:space="0" w:color="auto"/>
              <w:left w:val="nil"/>
              <w:bottom w:val="single" w:sz="4" w:space="0" w:color="auto"/>
              <w:right w:val="single" w:sz="4" w:space="0" w:color="auto"/>
            </w:tcBorders>
            <w:shd w:val="clear" w:color="auto" w:fill="auto"/>
            <w:noWrap/>
            <w:vAlign w:val="bottom"/>
            <w:hideMark/>
          </w:tcPr>
          <w:p w14:paraId="1F39296C"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"2"</w:t>
            </w:r>
          </w:p>
        </w:tc>
        <w:tc>
          <w:tcPr>
            <w:tcW w:w="871" w:type="dxa"/>
            <w:tcBorders>
              <w:top w:val="single" w:sz="4" w:space="0" w:color="auto"/>
              <w:left w:val="nil"/>
              <w:bottom w:val="single" w:sz="4" w:space="0" w:color="auto"/>
              <w:right w:val="single" w:sz="4" w:space="0" w:color="auto"/>
            </w:tcBorders>
            <w:shd w:val="clear" w:color="auto" w:fill="auto"/>
            <w:noWrap/>
            <w:vAlign w:val="bottom"/>
            <w:hideMark/>
          </w:tcPr>
          <w:p w14:paraId="6EF6CB4E"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w:t>
            </w:r>
            <w:proofErr w:type="spellStart"/>
            <w:r w:rsidRPr="00B720AC">
              <w:rPr>
                <w:rFonts w:eastAsia="Times New Roman" w:cs="Times New Roman"/>
                <w:b/>
                <w:bCs/>
                <w:color w:val="000000"/>
                <w:szCs w:val="28"/>
                <w:lang w:eastAsia="ru-RU"/>
              </w:rPr>
              <w:t>усп</w:t>
            </w:r>
            <w:proofErr w:type="spellEnd"/>
            <w:r w:rsidRPr="00B720AC">
              <w:rPr>
                <w:rFonts w:eastAsia="Times New Roman" w:cs="Times New Roman"/>
                <w:b/>
                <w:bCs/>
                <w:color w:val="000000"/>
                <w:szCs w:val="28"/>
                <w:lang w:eastAsia="ru-RU"/>
              </w:rPr>
              <w:t>.</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14:paraId="0CE25C96"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%кач.</w:t>
            </w:r>
          </w:p>
        </w:tc>
        <w:tc>
          <w:tcPr>
            <w:tcW w:w="242" w:type="dxa"/>
            <w:gridSpan w:val="2"/>
            <w:vAlign w:val="center"/>
            <w:hideMark/>
          </w:tcPr>
          <w:p w14:paraId="630693AC" w14:textId="77777777" w:rsidR="00B10A1B" w:rsidRPr="00B720AC" w:rsidRDefault="00B10A1B" w:rsidP="00B10A1B">
            <w:pPr>
              <w:spacing w:after="0"/>
              <w:rPr>
                <w:rFonts w:eastAsia="Times New Roman" w:cs="Times New Roman"/>
                <w:szCs w:val="28"/>
                <w:lang w:eastAsia="ru-RU"/>
              </w:rPr>
            </w:pPr>
          </w:p>
        </w:tc>
      </w:tr>
      <w:tr w:rsidR="00B10A1B" w:rsidRPr="00B720AC" w14:paraId="6B05300D"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E9CC9C6"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3044" w:type="dxa"/>
            <w:tcBorders>
              <w:top w:val="nil"/>
              <w:left w:val="nil"/>
              <w:bottom w:val="single" w:sz="4" w:space="0" w:color="auto"/>
              <w:right w:val="single" w:sz="4" w:space="0" w:color="auto"/>
            </w:tcBorders>
            <w:shd w:val="clear" w:color="auto" w:fill="auto"/>
            <w:noWrap/>
            <w:vAlign w:val="bottom"/>
            <w:hideMark/>
          </w:tcPr>
          <w:p w14:paraId="5FF5AC69"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Зубанчинская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6EE41F2B"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1131" w:type="dxa"/>
            <w:tcBorders>
              <w:top w:val="nil"/>
              <w:left w:val="nil"/>
              <w:bottom w:val="single" w:sz="4" w:space="0" w:color="auto"/>
              <w:right w:val="single" w:sz="4" w:space="0" w:color="auto"/>
            </w:tcBorders>
            <w:shd w:val="clear" w:color="auto" w:fill="auto"/>
            <w:noWrap/>
            <w:vAlign w:val="bottom"/>
            <w:hideMark/>
          </w:tcPr>
          <w:p w14:paraId="408CAB7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8</w:t>
            </w:r>
          </w:p>
        </w:tc>
        <w:tc>
          <w:tcPr>
            <w:tcW w:w="725" w:type="dxa"/>
            <w:tcBorders>
              <w:top w:val="nil"/>
              <w:left w:val="nil"/>
              <w:bottom w:val="single" w:sz="4" w:space="0" w:color="auto"/>
              <w:right w:val="single" w:sz="4" w:space="0" w:color="auto"/>
            </w:tcBorders>
            <w:shd w:val="clear" w:color="auto" w:fill="auto"/>
            <w:noWrap/>
            <w:vAlign w:val="bottom"/>
            <w:hideMark/>
          </w:tcPr>
          <w:p w14:paraId="6F9A84A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6</w:t>
            </w:r>
          </w:p>
        </w:tc>
        <w:tc>
          <w:tcPr>
            <w:tcW w:w="704" w:type="dxa"/>
            <w:tcBorders>
              <w:top w:val="nil"/>
              <w:left w:val="nil"/>
              <w:bottom w:val="single" w:sz="4" w:space="0" w:color="auto"/>
              <w:right w:val="single" w:sz="4" w:space="0" w:color="auto"/>
            </w:tcBorders>
            <w:shd w:val="clear" w:color="auto" w:fill="auto"/>
            <w:noWrap/>
            <w:vAlign w:val="bottom"/>
            <w:hideMark/>
          </w:tcPr>
          <w:p w14:paraId="15DF58F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694" w:type="dxa"/>
            <w:tcBorders>
              <w:top w:val="nil"/>
              <w:left w:val="nil"/>
              <w:bottom w:val="single" w:sz="4" w:space="0" w:color="auto"/>
              <w:right w:val="single" w:sz="4" w:space="0" w:color="auto"/>
            </w:tcBorders>
            <w:shd w:val="clear" w:color="auto" w:fill="auto"/>
            <w:noWrap/>
            <w:vAlign w:val="bottom"/>
            <w:hideMark/>
          </w:tcPr>
          <w:p w14:paraId="3464464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566" w:type="dxa"/>
            <w:tcBorders>
              <w:top w:val="nil"/>
              <w:left w:val="nil"/>
              <w:bottom w:val="single" w:sz="4" w:space="0" w:color="auto"/>
              <w:right w:val="single" w:sz="4" w:space="0" w:color="auto"/>
            </w:tcBorders>
            <w:shd w:val="clear" w:color="auto" w:fill="auto"/>
            <w:noWrap/>
            <w:vAlign w:val="bottom"/>
            <w:hideMark/>
          </w:tcPr>
          <w:p w14:paraId="05EA0AF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871" w:type="dxa"/>
            <w:tcBorders>
              <w:top w:val="nil"/>
              <w:left w:val="nil"/>
              <w:bottom w:val="single" w:sz="4" w:space="0" w:color="auto"/>
              <w:right w:val="single" w:sz="4" w:space="0" w:color="auto"/>
            </w:tcBorders>
            <w:shd w:val="clear" w:color="auto" w:fill="auto"/>
            <w:noWrap/>
            <w:vAlign w:val="bottom"/>
            <w:hideMark/>
          </w:tcPr>
          <w:p w14:paraId="7EB4278E"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100,0</w:t>
            </w:r>
          </w:p>
        </w:tc>
        <w:tc>
          <w:tcPr>
            <w:tcW w:w="733" w:type="dxa"/>
            <w:tcBorders>
              <w:top w:val="nil"/>
              <w:left w:val="nil"/>
              <w:bottom w:val="single" w:sz="4" w:space="0" w:color="auto"/>
              <w:right w:val="single" w:sz="4" w:space="0" w:color="auto"/>
            </w:tcBorders>
            <w:shd w:val="clear" w:color="auto" w:fill="auto"/>
            <w:noWrap/>
            <w:vAlign w:val="bottom"/>
            <w:hideMark/>
          </w:tcPr>
          <w:p w14:paraId="605E73C3"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87,5</w:t>
            </w:r>
          </w:p>
        </w:tc>
        <w:tc>
          <w:tcPr>
            <w:tcW w:w="242" w:type="dxa"/>
            <w:gridSpan w:val="2"/>
            <w:vAlign w:val="center"/>
            <w:hideMark/>
          </w:tcPr>
          <w:p w14:paraId="228BDF60" w14:textId="77777777" w:rsidR="00B10A1B" w:rsidRPr="00B720AC" w:rsidRDefault="00B10A1B" w:rsidP="00B10A1B">
            <w:pPr>
              <w:spacing w:after="0"/>
              <w:rPr>
                <w:rFonts w:eastAsia="Times New Roman" w:cs="Times New Roman"/>
                <w:szCs w:val="28"/>
                <w:lang w:eastAsia="ru-RU"/>
              </w:rPr>
            </w:pPr>
          </w:p>
        </w:tc>
      </w:tr>
      <w:tr w:rsidR="00B10A1B" w:rsidRPr="00B720AC" w14:paraId="2F1B5BCB"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1115C2F"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3044" w:type="dxa"/>
            <w:tcBorders>
              <w:top w:val="nil"/>
              <w:left w:val="nil"/>
              <w:bottom w:val="single" w:sz="4" w:space="0" w:color="auto"/>
              <w:right w:val="single" w:sz="4" w:space="0" w:color="auto"/>
            </w:tcBorders>
            <w:shd w:val="clear" w:color="auto" w:fill="auto"/>
            <w:noWrap/>
            <w:vAlign w:val="bottom"/>
            <w:hideMark/>
          </w:tcPr>
          <w:p w14:paraId="520A3B7C"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Дибгашинская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6D98D7AA"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1131" w:type="dxa"/>
            <w:tcBorders>
              <w:top w:val="nil"/>
              <w:left w:val="nil"/>
              <w:bottom w:val="single" w:sz="4" w:space="0" w:color="auto"/>
              <w:right w:val="single" w:sz="4" w:space="0" w:color="auto"/>
            </w:tcBorders>
            <w:shd w:val="clear" w:color="auto" w:fill="auto"/>
            <w:noWrap/>
            <w:vAlign w:val="bottom"/>
            <w:hideMark/>
          </w:tcPr>
          <w:p w14:paraId="1B9689E0"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9</w:t>
            </w:r>
          </w:p>
        </w:tc>
        <w:tc>
          <w:tcPr>
            <w:tcW w:w="725" w:type="dxa"/>
            <w:tcBorders>
              <w:top w:val="nil"/>
              <w:left w:val="nil"/>
              <w:bottom w:val="single" w:sz="4" w:space="0" w:color="auto"/>
              <w:right w:val="single" w:sz="4" w:space="0" w:color="auto"/>
            </w:tcBorders>
            <w:shd w:val="clear" w:color="auto" w:fill="auto"/>
            <w:noWrap/>
            <w:vAlign w:val="bottom"/>
            <w:hideMark/>
          </w:tcPr>
          <w:p w14:paraId="79340640"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704" w:type="dxa"/>
            <w:tcBorders>
              <w:top w:val="nil"/>
              <w:left w:val="nil"/>
              <w:bottom w:val="single" w:sz="4" w:space="0" w:color="auto"/>
              <w:right w:val="single" w:sz="4" w:space="0" w:color="auto"/>
            </w:tcBorders>
            <w:shd w:val="clear" w:color="auto" w:fill="auto"/>
            <w:noWrap/>
            <w:vAlign w:val="bottom"/>
            <w:hideMark/>
          </w:tcPr>
          <w:p w14:paraId="5BE0C81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694" w:type="dxa"/>
            <w:tcBorders>
              <w:top w:val="nil"/>
              <w:left w:val="nil"/>
              <w:bottom w:val="single" w:sz="4" w:space="0" w:color="auto"/>
              <w:right w:val="single" w:sz="4" w:space="0" w:color="auto"/>
            </w:tcBorders>
            <w:shd w:val="clear" w:color="auto" w:fill="auto"/>
            <w:noWrap/>
            <w:vAlign w:val="bottom"/>
            <w:hideMark/>
          </w:tcPr>
          <w:p w14:paraId="5968606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566" w:type="dxa"/>
            <w:tcBorders>
              <w:top w:val="nil"/>
              <w:left w:val="nil"/>
              <w:bottom w:val="single" w:sz="4" w:space="0" w:color="auto"/>
              <w:right w:val="single" w:sz="4" w:space="0" w:color="auto"/>
            </w:tcBorders>
            <w:shd w:val="clear" w:color="auto" w:fill="auto"/>
            <w:noWrap/>
            <w:vAlign w:val="bottom"/>
            <w:hideMark/>
          </w:tcPr>
          <w:p w14:paraId="144872D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871" w:type="dxa"/>
            <w:tcBorders>
              <w:top w:val="nil"/>
              <w:left w:val="nil"/>
              <w:bottom w:val="single" w:sz="4" w:space="0" w:color="auto"/>
              <w:right w:val="single" w:sz="4" w:space="0" w:color="auto"/>
            </w:tcBorders>
            <w:shd w:val="clear" w:color="auto" w:fill="auto"/>
            <w:noWrap/>
            <w:vAlign w:val="bottom"/>
            <w:hideMark/>
          </w:tcPr>
          <w:p w14:paraId="3A6B81BF"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100,0</w:t>
            </w:r>
          </w:p>
        </w:tc>
        <w:tc>
          <w:tcPr>
            <w:tcW w:w="733" w:type="dxa"/>
            <w:tcBorders>
              <w:top w:val="nil"/>
              <w:left w:val="nil"/>
              <w:bottom w:val="single" w:sz="4" w:space="0" w:color="auto"/>
              <w:right w:val="single" w:sz="4" w:space="0" w:color="auto"/>
            </w:tcBorders>
            <w:shd w:val="clear" w:color="auto" w:fill="auto"/>
            <w:noWrap/>
            <w:vAlign w:val="bottom"/>
            <w:hideMark/>
          </w:tcPr>
          <w:p w14:paraId="495D40B9"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44,4</w:t>
            </w:r>
          </w:p>
        </w:tc>
        <w:tc>
          <w:tcPr>
            <w:tcW w:w="242" w:type="dxa"/>
            <w:gridSpan w:val="2"/>
            <w:vAlign w:val="center"/>
            <w:hideMark/>
          </w:tcPr>
          <w:p w14:paraId="1988C5DD" w14:textId="77777777" w:rsidR="00B10A1B" w:rsidRPr="00B720AC" w:rsidRDefault="00B10A1B" w:rsidP="00B10A1B">
            <w:pPr>
              <w:spacing w:after="0"/>
              <w:rPr>
                <w:rFonts w:eastAsia="Times New Roman" w:cs="Times New Roman"/>
                <w:szCs w:val="28"/>
                <w:lang w:eastAsia="ru-RU"/>
              </w:rPr>
            </w:pPr>
          </w:p>
        </w:tc>
      </w:tr>
      <w:tr w:rsidR="00B10A1B" w:rsidRPr="00B720AC" w14:paraId="2CEB6801"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79D508A"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3044" w:type="dxa"/>
            <w:tcBorders>
              <w:top w:val="nil"/>
              <w:left w:val="nil"/>
              <w:bottom w:val="single" w:sz="4" w:space="0" w:color="auto"/>
              <w:right w:val="single" w:sz="4" w:space="0" w:color="auto"/>
            </w:tcBorders>
            <w:shd w:val="clear" w:color="auto" w:fill="auto"/>
            <w:noWrap/>
            <w:vAlign w:val="bottom"/>
            <w:hideMark/>
          </w:tcPr>
          <w:p w14:paraId="79279725"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Меусишинская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7EDE5E8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1131" w:type="dxa"/>
            <w:tcBorders>
              <w:top w:val="nil"/>
              <w:left w:val="nil"/>
              <w:bottom w:val="single" w:sz="4" w:space="0" w:color="auto"/>
              <w:right w:val="single" w:sz="4" w:space="0" w:color="auto"/>
            </w:tcBorders>
            <w:shd w:val="clear" w:color="auto" w:fill="auto"/>
            <w:noWrap/>
            <w:vAlign w:val="bottom"/>
            <w:hideMark/>
          </w:tcPr>
          <w:p w14:paraId="33DE27A8"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8</w:t>
            </w:r>
          </w:p>
        </w:tc>
        <w:tc>
          <w:tcPr>
            <w:tcW w:w="725" w:type="dxa"/>
            <w:tcBorders>
              <w:top w:val="nil"/>
              <w:left w:val="nil"/>
              <w:bottom w:val="single" w:sz="4" w:space="0" w:color="auto"/>
              <w:right w:val="single" w:sz="4" w:space="0" w:color="auto"/>
            </w:tcBorders>
            <w:shd w:val="clear" w:color="auto" w:fill="auto"/>
            <w:noWrap/>
            <w:vAlign w:val="bottom"/>
            <w:hideMark/>
          </w:tcPr>
          <w:p w14:paraId="6CA4292D"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70CC98A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694" w:type="dxa"/>
            <w:tcBorders>
              <w:top w:val="nil"/>
              <w:left w:val="nil"/>
              <w:bottom w:val="single" w:sz="4" w:space="0" w:color="auto"/>
              <w:right w:val="single" w:sz="4" w:space="0" w:color="auto"/>
            </w:tcBorders>
            <w:shd w:val="clear" w:color="auto" w:fill="auto"/>
            <w:noWrap/>
            <w:vAlign w:val="bottom"/>
            <w:hideMark/>
          </w:tcPr>
          <w:p w14:paraId="740A5CCB"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566" w:type="dxa"/>
            <w:tcBorders>
              <w:top w:val="nil"/>
              <w:left w:val="nil"/>
              <w:bottom w:val="single" w:sz="4" w:space="0" w:color="auto"/>
              <w:right w:val="single" w:sz="4" w:space="0" w:color="auto"/>
            </w:tcBorders>
            <w:shd w:val="clear" w:color="auto" w:fill="auto"/>
            <w:noWrap/>
            <w:vAlign w:val="bottom"/>
            <w:hideMark/>
          </w:tcPr>
          <w:p w14:paraId="4C96D540"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871" w:type="dxa"/>
            <w:tcBorders>
              <w:top w:val="nil"/>
              <w:left w:val="nil"/>
              <w:bottom w:val="single" w:sz="4" w:space="0" w:color="auto"/>
              <w:right w:val="single" w:sz="4" w:space="0" w:color="auto"/>
            </w:tcBorders>
            <w:shd w:val="clear" w:color="auto" w:fill="auto"/>
            <w:noWrap/>
            <w:vAlign w:val="bottom"/>
            <w:hideMark/>
          </w:tcPr>
          <w:p w14:paraId="517FDBAE"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100,0</w:t>
            </w:r>
          </w:p>
        </w:tc>
        <w:tc>
          <w:tcPr>
            <w:tcW w:w="733" w:type="dxa"/>
            <w:tcBorders>
              <w:top w:val="nil"/>
              <w:left w:val="nil"/>
              <w:bottom w:val="single" w:sz="4" w:space="0" w:color="auto"/>
              <w:right w:val="single" w:sz="4" w:space="0" w:color="auto"/>
            </w:tcBorders>
            <w:shd w:val="clear" w:color="auto" w:fill="auto"/>
            <w:noWrap/>
            <w:vAlign w:val="bottom"/>
            <w:hideMark/>
          </w:tcPr>
          <w:p w14:paraId="311B7D7A"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62,5</w:t>
            </w:r>
          </w:p>
        </w:tc>
        <w:tc>
          <w:tcPr>
            <w:tcW w:w="242" w:type="dxa"/>
            <w:gridSpan w:val="2"/>
            <w:vAlign w:val="center"/>
            <w:hideMark/>
          </w:tcPr>
          <w:p w14:paraId="06A96DF1" w14:textId="77777777" w:rsidR="00B10A1B" w:rsidRPr="00B720AC" w:rsidRDefault="00B10A1B" w:rsidP="00B10A1B">
            <w:pPr>
              <w:spacing w:after="0"/>
              <w:rPr>
                <w:rFonts w:eastAsia="Times New Roman" w:cs="Times New Roman"/>
                <w:szCs w:val="28"/>
                <w:lang w:eastAsia="ru-RU"/>
              </w:rPr>
            </w:pPr>
          </w:p>
        </w:tc>
      </w:tr>
      <w:tr w:rsidR="00B10A1B" w:rsidRPr="00B720AC" w14:paraId="12DF6D7D"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E01C3B5"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3044" w:type="dxa"/>
            <w:tcBorders>
              <w:top w:val="nil"/>
              <w:left w:val="nil"/>
              <w:bottom w:val="single" w:sz="4" w:space="0" w:color="auto"/>
              <w:right w:val="single" w:sz="4" w:space="0" w:color="auto"/>
            </w:tcBorders>
            <w:shd w:val="clear" w:color="auto" w:fill="auto"/>
            <w:noWrap/>
            <w:vAlign w:val="bottom"/>
            <w:hideMark/>
          </w:tcPr>
          <w:p w14:paraId="04BDCC53"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Урхнищинская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0054504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1131" w:type="dxa"/>
            <w:tcBorders>
              <w:top w:val="nil"/>
              <w:left w:val="nil"/>
              <w:bottom w:val="single" w:sz="4" w:space="0" w:color="auto"/>
              <w:right w:val="single" w:sz="4" w:space="0" w:color="auto"/>
            </w:tcBorders>
            <w:shd w:val="clear" w:color="auto" w:fill="auto"/>
            <w:noWrap/>
            <w:vAlign w:val="bottom"/>
            <w:hideMark/>
          </w:tcPr>
          <w:p w14:paraId="3D97F87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725" w:type="dxa"/>
            <w:tcBorders>
              <w:top w:val="nil"/>
              <w:left w:val="nil"/>
              <w:bottom w:val="single" w:sz="4" w:space="0" w:color="auto"/>
              <w:right w:val="single" w:sz="4" w:space="0" w:color="auto"/>
            </w:tcBorders>
            <w:shd w:val="clear" w:color="auto" w:fill="auto"/>
            <w:noWrap/>
            <w:vAlign w:val="bottom"/>
            <w:hideMark/>
          </w:tcPr>
          <w:p w14:paraId="0A23330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0368DD2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68F8B339"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566" w:type="dxa"/>
            <w:tcBorders>
              <w:top w:val="nil"/>
              <w:left w:val="nil"/>
              <w:bottom w:val="single" w:sz="4" w:space="0" w:color="auto"/>
              <w:right w:val="single" w:sz="4" w:space="0" w:color="auto"/>
            </w:tcBorders>
            <w:shd w:val="clear" w:color="auto" w:fill="auto"/>
            <w:noWrap/>
            <w:vAlign w:val="bottom"/>
            <w:hideMark/>
          </w:tcPr>
          <w:p w14:paraId="2800894B"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871" w:type="dxa"/>
            <w:tcBorders>
              <w:top w:val="nil"/>
              <w:left w:val="nil"/>
              <w:bottom w:val="single" w:sz="4" w:space="0" w:color="auto"/>
              <w:right w:val="single" w:sz="4" w:space="0" w:color="auto"/>
            </w:tcBorders>
            <w:shd w:val="clear" w:color="auto" w:fill="auto"/>
            <w:noWrap/>
            <w:vAlign w:val="bottom"/>
            <w:hideMark/>
          </w:tcPr>
          <w:p w14:paraId="379FD831"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100,0</w:t>
            </w:r>
          </w:p>
        </w:tc>
        <w:tc>
          <w:tcPr>
            <w:tcW w:w="733" w:type="dxa"/>
            <w:tcBorders>
              <w:top w:val="nil"/>
              <w:left w:val="nil"/>
              <w:bottom w:val="single" w:sz="4" w:space="0" w:color="auto"/>
              <w:right w:val="single" w:sz="4" w:space="0" w:color="auto"/>
            </w:tcBorders>
            <w:shd w:val="clear" w:color="auto" w:fill="auto"/>
            <w:noWrap/>
            <w:vAlign w:val="bottom"/>
            <w:hideMark/>
          </w:tcPr>
          <w:p w14:paraId="0A359065"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0,0</w:t>
            </w:r>
          </w:p>
        </w:tc>
        <w:tc>
          <w:tcPr>
            <w:tcW w:w="242" w:type="dxa"/>
            <w:gridSpan w:val="2"/>
            <w:vAlign w:val="center"/>
            <w:hideMark/>
          </w:tcPr>
          <w:p w14:paraId="43F115D5" w14:textId="77777777" w:rsidR="00B10A1B" w:rsidRPr="00B720AC" w:rsidRDefault="00B10A1B" w:rsidP="00B10A1B">
            <w:pPr>
              <w:spacing w:after="0"/>
              <w:rPr>
                <w:rFonts w:eastAsia="Times New Roman" w:cs="Times New Roman"/>
                <w:szCs w:val="28"/>
                <w:lang w:eastAsia="ru-RU"/>
              </w:rPr>
            </w:pPr>
          </w:p>
        </w:tc>
      </w:tr>
      <w:tr w:rsidR="00B10A1B" w:rsidRPr="00B720AC" w14:paraId="7AC7B226"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0781779"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3044" w:type="dxa"/>
            <w:tcBorders>
              <w:top w:val="nil"/>
              <w:left w:val="nil"/>
              <w:bottom w:val="single" w:sz="4" w:space="0" w:color="auto"/>
              <w:right w:val="single" w:sz="4" w:space="0" w:color="auto"/>
            </w:tcBorders>
            <w:shd w:val="clear" w:color="auto" w:fill="auto"/>
            <w:noWrap/>
            <w:vAlign w:val="bottom"/>
            <w:hideMark/>
          </w:tcPr>
          <w:p w14:paraId="3A29463D"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Хуршнинская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5C785E5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6</w:t>
            </w:r>
          </w:p>
        </w:tc>
        <w:tc>
          <w:tcPr>
            <w:tcW w:w="1131" w:type="dxa"/>
            <w:tcBorders>
              <w:top w:val="nil"/>
              <w:left w:val="nil"/>
              <w:bottom w:val="single" w:sz="4" w:space="0" w:color="auto"/>
              <w:right w:val="single" w:sz="4" w:space="0" w:color="auto"/>
            </w:tcBorders>
            <w:shd w:val="clear" w:color="auto" w:fill="auto"/>
            <w:noWrap/>
            <w:vAlign w:val="bottom"/>
            <w:hideMark/>
          </w:tcPr>
          <w:p w14:paraId="10C8E53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17</w:t>
            </w:r>
          </w:p>
        </w:tc>
        <w:tc>
          <w:tcPr>
            <w:tcW w:w="725" w:type="dxa"/>
            <w:tcBorders>
              <w:top w:val="nil"/>
              <w:left w:val="nil"/>
              <w:bottom w:val="single" w:sz="4" w:space="0" w:color="auto"/>
              <w:right w:val="single" w:sz="4" w:space="0" w:color="auto"/>
            </w:tcBorders>
            <w:shd w:val="clear" w:color="auto" w:fill="auto"/>
            <w:noWrap/>
            <w:vAlign w:val="bottom"/>
            <w:hideMark/>
          </w:tcPr>
          <w:p w14:paraId="060E10C7"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704" w:type="dxa"/>
            <w:tcBorders>
              <w:top w:val="nil"/>
              <w:left w:val="nil"/>
              <w:bottom w:val="single" w:sz="4" w:space="0" w:color="auto"/>
              <w:right w:val="single" w:sz="4" w:space="0" w:color="auto"/>
            </w:tcBorders>
            <w:shd w:val="clear" w:color="auto" w:fill="auto"/>
            <w:noWrap/>
            <w:vAlign w:val="bottom"/>
            <w:hideMark/>
          </w:tcPr>
          <w:p w14:paraId="64A652B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8</w:t>
            </w:r>
          </w:p>
        </w:tc>
        <w:tc>
          <w:tcPr>
            <w:tcW w:w="694" w:type="dxa"/>
            <w:tcBorders>
              <w:top w:val="nil"/>
              <w:left w:val="nil"/>
              <w:bottom w:val="single" w:sz="4" w:space="0" w:color="auto"/>
              <w:right w:val="single" w:sz="4" w:space="0" w:color="auto"/>
            </w:tcBorders>
            <w:shd w:val="clear" w:color="auto" w:fill="auto"/>
            <w:noWrap/>
            <w:vAlign w:val="bottom"/>
            <w:hideMark/>
          </w:tcPr>
          <w:p w14:paraId="5BBF5D8A"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566" w:type="dxa"/>
            <w:tcBorders>
              <w:top w:val="nil"/>
              <w:left w:val="nil"/>
              <w:bottom w:val="single" w:sz="4" w:space="0" w:color="auto"/>
              <w:right w:val="single" w:sz="4" w:space="0" w:color="auto"/>
            </w:tcBorders>
            <w:shd w:val="clear" w:color="auto" w:fill="auto"/>
            <w:noWrap/>
            <w:vAlign w:val="bottom"/>
            <w:hideMark/>
          </w:tcPr>
          <w:p w14:paraId="57746008"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871" w:type="dxa"/>
            <w:tcBorders>
              <w:top w:val="nil"/>
              <w:left w:val="nil"/>
              <w:bottom w:val="single" w:sz="4" w:space="0" w:color="auto"/>
              <w:right w:val="single" w:sz="4" w:space="0" w:color="auto"/>
            </w:tcBorders>
            <w:shd w:val="clear" w:color="auto" w:fill="auto"/>
            <w:noWrap/>
            <w:vAlign w:val="bottom"/>
            <w:hideMark/>
          </w:tcPr>
          <w:p w14:paraId="2694F823"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94,1</w:t>
            </w:r>
          </w:p>
        </w:tc>
        <w:tc>
          <w:tcPr>
            <w:tcW w:w="733" w:type="dxa"/>
            <w:tcBorders>
              <w:top w:val="nil"/>
              <w:left w:val="nil"/>
              <w:bottom w:val="single" w:sz="4" w:space="0" w:color="auto"/>
              <w:right w:val="single" w:sz="4" w:space="0" w:color="auto"/>
            </w:tcBorders>
            <w:shd w:val="clear" w:color="auto" w:fill="auto"/>
            <w:noWrap/>
            <w:vAlign w:val="bottom"/>
            <w:hideMark/>
          </w:tcPr>
          <w:p w14:paraId="3C001967"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64,7</w:t>
            </w:r>
          </w:p>
        </w:tc>
        <w:tc>
          <w:tcPr>
            <w:tcW w:w="242" w:type="dxa"/>
            <w:gridSpan w:val="2"/>
            <w:vAlign w:val="center"/>
            <w:hideMark/>
          </w:tcPr>
          <w:p w14:paraId="6ADB5138" w14:textId="77777777" w:rsidR="00B10A1B" w:rsidRPr="00B720AC" w:rsidRDefault="00B10A1B" w:rsidP="00B10A1B">
            <w:pPr>
              <w:spacing w:after="0"/>
              <w:rPr>
                <w:rFonts w:eastAsia="Times New Roman" w:cs="Times New Roman"/>
                <w:szCs w:val="28"/>
                <w:lang w:eastAsia="ru-RU"/>
              </w:rPr>
            </w:pPr>
          </w:p>
        </w:tc>
      </w:tr>
      <w:tr w:rsidR="00B10A1B" w:rsidRPr="00B720AC" w14:paraId="10B4669E"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A0A4FB8"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6</w:t>
            </w:r>
          </w:p>
        </w:tc>
        <w:tc>
          <w:tcPr>
            <w:tcW w:w="3044" w:type="dxa"/>
            <w:tcBorders>
              <w:top w:val="nil"/>
              <w:left w:val="nil"/>
              <w:bottom w:val="single" w:sz="4" w:space="0" w:color="auto"/>
              <w:right w:val="single" w:sz="4" w:space="0" w:color="auto"/>
            </w:tcBorders>
            <w:shd w:val="clear" w:color="auto" w:fill="auto"/>
            <w:noWrap/>
            <w:vAlign w:val="bottom"/>
            <w:hideMark/>
          </w:tcPr>
          <w:p w14:paraId="58A11FAE"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Кубачинская СОШ</w:t>
            </w:r>
          </w:p>
        </w:tc>
        <w:tc>
          <w:tcPr>
            <w:tcW w:w="1054" w:type="dxa"/>
            <w:tcBorders>
              <w:top w:val="nil"/>
              <w:left w:val="nil"/>
              <w:bottom w:val="single" w:sz="4" w:space="0" w:color="auto"/>
              <w:right w:val="single" w:sz="4" w:space="0" w:color="auto"/>
            </w:tcBorders>
            <w:shd w:val="clear" w:color="auto" w:fill="auto"/>
            <w:noWrap/>
            <w:vAlign w:val="bottom"/>
            <w:hideMark/>
          </w:tcPr>
          <w:p w14:paraId="38494E3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25</w:t>
            </w:r>
          </w:p>
        </w:tc>
        <w:tc>
          <w:tcPr>
            <w:tcW w:w="1131" w:type="dxa"/>
            <w:tcBorders>
              <w:top w:val="nil"/>
              <w:left w:val="nil"/>
              <w:bottom w:val="single" w:sz="4" w:space="0" w:color="auto"/>
              <w:right w:val="single" w:sz="4" w:space="0" w:color="auto"/>
            </w:tcBorders>
            <w:shd w:val="clear" w:color="auto" w:fill="auto"/>
            <w:noWrap/>
            <w:vAlign w:val="bottom"/>
            <w:hideMark/>
          </w:tcPr>
          <w:p w14:paraId="6F4BA04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66</w:t>
            </w:r>
          </w:p>
        </w:tc>
        <w:tc>
          <w:tcPr>
            <w:tcW w:w="725" w:type="dxa"/>
            <w:tcBorders>
              <w:top w:val="nil"/>
              <w:left w:val="nil"/>
              <w:bottom w:val="single" w:sz="4" w:space="0" w:color="auto"/>
              <w:right w:val="single" w:sz="4" w:space="0" w:color="auto"/>
            </w:tcBorders>
            <w:shd w:val="clear" w:color="auto" w:fill="auto"/>
            <w:noWrap/>
            <w:vAlign w:val="bottom"/>
            <w:hideMark/>
          </w:tcPr>
          <w:p w14:paraId="4350920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21</w:t>
            </w:r>
          </w:p>
        </w:tc>
        <w:tc>
          <w:tcPr>
            <w:tcW w:w="704" w:type="dxa"/>
            <w:tcBorders>
              <w:top w:val="nil"/>
              <w:left w:val="nil"/>
              <w:bottom w:val="single" w:sz="4" w:space="0" w:color="auto"/>
              <w:right w:val="single" w:sz="4" w:space="0" w:color="auto"/>
            </w:tcBorders>
            <w:shd w:val="clear" w:color="auto" w:fill="auto"/>
            <w:noWrap/>
            <w:vAlign w:val="bottom"/>
            <w:hideMark/>
          </w:tcPr>
          <w:p w14:paraId="04FE959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12</w:t>
            </w:r>
          </w:p>
        </w:tc>
        <w:tc>
          <w:tcPr>
            <w:tcW w:w="694" w:type="dxa"/>
            <w:tcBorders>
              <w:top w:val="nil"/>
              <w:left w:val="nil"/>
              <w:bottom w:val="single" w:sz="4" w:space="0" w:color="auto"/>
              <w:right w:val="single" w:sz="4" w:space="0" w:color="auto"/>
            </w:tcBorders>
            <w:shd w:val="clear" w:color="auto" w:fill="auto"/>
            <w:noWrap/>
            <w:vAlign w:val="bottom"/>
            <w:hideMark/>
          </w:tcPr>
          <w:p w14:paraId="35BCCE0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29</w:t>
            </w:r>
          </w:p>
        </w:tc>
        <w:tc>
          <w:tcPr>
            <w:tcW w:w="566" w:type="dxa"/>
            <w:tcBorders>
              <w:top w:val="nil"/>
              <w:left w:val="nil"/>
              <w:bottom w:val="single" w:sz="4" w:space="0" w:color="auto"/>
              <w:right w:val="single" w:sz="4" w:space="0" w:color="auto"/>
            </w:tcBorders>
            <w:shd w:val="clear" w:color="auto" w:fill="auto"/>
            <w:noWrap/>
            <w:vAlign w:val="bottom"/>
            <w:hideMark/>
          </w:tcPr>
          <w:p w14:paraId="2738505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871" w:type="dxa"/>
            <w:tcBorders>
              <w:top w:val="nil"/>
              <w:left w:val="nil"/>
              <w:bottom w:val="single" w:sz="4" w:space="0" w:color="auto"/>
              <w:right w:val="single" w:sz="4" w:space="0" w:color="auto"/>
            </w:tcBorders>
            <w:shd w:val="clear" w:color="auto" w:fill="auto"/>
            <w:noWrap/>
            <w:vAlign w:val="bottom"/>
            <w:hideMark/>
          </w:tcPr>
          <w:p w14:paraId="366EC7C3"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93,9</w:t>
            </w:r>
          </w:p>
        </w:tc>
        <w:tc>
          <w:tcPr>
            <w:tcW w:w="733" w:type="dxa"/>
            <w:tcBorders>
              <w:top w:val="nil"/>
              <w:left w:val="nil"/>
              <w:bottom w:val="single" w:sz="4" w:space="0" w:color="auto"/>
              <w:right w:val="single" w:sz="4" w:space="0" w:color="auto"/>
            </w:tcBorders>
            <w:shd w:val="clear" w:color="auto" w:fill="auto"/>
            <w:noWrap/>
            <w:vAlign w:val="bottom"/>
            <w:hideMark/>
          </w:tcPr>
          <w:p w14:paraId="52F2597B"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50,0</w:t>
            </w:r>
          </w:p>
        </w:tc>
        <w:tc>
          <w:tcPr>
            <w:tcW w:w="242" w:type="dxa"/>
            <w:gridSpan w:val="2"/>
            <w:vAlign w:val="center"/>
            <w:hideMark/>
          </w:tcPr>
          <w:p w14:paraId="365FB520" w14:textId="77777777" w:rsidR="00B10A1B" w:rsidRPr="00B720AC" w:rsidRDefault="00B10A1B" w:rsidP="00B10A1B">
            <w:pPr>
              <w:spacing w:after="0"/>
              <w:rPr>
                <w:rFonts w:eastAsia="Times New Roman" w:cs="Times New Roman"/>
                <w:szCs w:val="28"/>
                <w:lang w:eastAsia="ru-RU"/>
              </w:rPr>
            </w:pPr>
          </w:p>
        </w:tc>
      </w:tr>
      <w:tr w:rsidR="00B10A1B" w:rsidRPr="00B720AC" w14:paraId="1B4CFBB5"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3D174A4"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7</w:t>
            </w:r>
          </w:p>
        </w:tc>
        <w:tc>
          <w:tcPr>
            <w:tcW w:w="3044" w:type="dxa"/>
            <w:tcBorders>
              <w:top w:val="nil"/>
              <w:left w:val="nil"/>
              <w:bottom w:val="single" w:sz="4" w:space="0" w:color="auto"/>
              <w:right w:val="single" w:sz="4" w:space="0" w:color="auto"/>
            </w:tcBorders>
            <w:shd w:val="clear" w:color="auto" w:fill="auto"/>
            <w:noWrap/>
            <w:vAlign w:val="bottom"/>
            <w:hideMark/>
          </w:tcPr>
          <w:p w14:paraId="4574AF17"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Уркарахская</w:t>
            </w:r>
            <w:proofErr w:type="spellEnd"/>
            <w:r w:rsidRPr="00B720AC">
              <w:rPr>
                <w:rFonts w:eastAsia="Times New Roman" w:cs="Times New Roman"/>
                <w:color w:val="000000"/>
                <w:szCs w:val="28"/>
                <w:lang w:eastAsia="ru-RU"/>
              </w:rPr>
              <w:t xml:space="preserve"> МПГ</w:t>
            </w:r>
          </w:p>
        </w:tc>
        <w:tc>
          <w:tcPr>
            <w:tcW w:w="1054" w:type="dxa"/>
            <w:tcBorders>
              <w:top w:val="nil"/>
              <w:left w:val="nil"/>
              <w:bottom w:val="single" w:sz="4" w:space="0" w:color="auto"/>
              <w:right w:val="single" w:sz="4" w:space="0" w:color="auto"/>
            </w:tcBorders>
            <w:shd w:val="clear" w:color="auto" w:fill="auto"/>
            <w:noWrap/>
            <w:vAlign w:val="bottom"/>
            <w:hideMark/>
          </w:tcPr>
          <w:p w14:paraId="286DD468"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22</w:t>
            </w:r>
          </w:p>
        </w:tc>
        <w:tc>
          <w:tcPr>
            <w:tcW w:w="1131" w:type="dxa"/>
            <w:tcBorders>
              <w:top w:val="nil"/>
              <w:left w:val="nil"/>
              <w:bottom w:val="single" w:sz="4" w:space="0" w:color="auto"/>
              <w:right w:val="single" w:sz="4" w:space="0" w:color="auto"/>
            </w:tcBorders>
            <w:shd w:val="clear" w:color="auto" w:fill="auto"/>
            <w:noWrap/>
            <w:vAlign w:val="bottom"/>
            <w:hideMark/>
          </w:tcPr>
          <w:p w14:paraId="187A657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77</w:t>
            </w:r>
          </w:p>
        </w:tc>
        <w:tc>
          <w:tcPr>
            <w:tcW w:w="725" w:type="dxa"/>
            <w:tcBorders>
              <w:top w:val="nil"/>
              <w:left w:val="nil"/>
              <w:bottom w:val="single" w:sz="4" w:space="0" w:color="auto"/>
              <w:right w:val="single" w:sz="4" w:space="0" w:color="auto"/>
            </w:tcBorders>
            <w:shd w:val="clear" w:color="auto" w:fill="auto"/>
            <w:noWrap/>
            <w:vAlign w:val="bottom"/>
            <w:hideMark/>
          </w:tcPr>
          <w:p w14:paraId="2A9324E1"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23</w:t>
            </w:r>
          </w:p>
        </w:tc>
        <w:tc>
          <w:tcPr>
            <w:tcW w:w="704" w:type="dxa"/>
            <w:tcBorders>
              <w:top w:val="nil"/>
              <w:left w:val="nil"/>
              <w:bottom w:val="single" w:sz="4" w:space="0" w:color="auto"/>
              <w:right w:val="single" w:sz="4" w:space="0" w:color="auto"/>
            </w:tcBorders>
            <w:shd w:val="clear" w:color="auto" w:fill="auto"/>
            <w:noWrap/>
            <w:vAlign w:val="bottom"/>
            <w:hideMark/>
          </w:tcPr>
          <w:p w14:paraId="69FA8A60"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26</w:t>
            </w:r>
          </w:p>
        </w:tc>
        <w:tc>
          <w:tcPr>
            <w:tcW w:w="694" w:type="dxa"/>
            <w:tcBorders>
              <w:top w:val="nil"/>
              <w:left w:val="nil"/>
              <w:bottom w:val="single" w:sz="4" w:space="0" w:color="auto"/>
              <w:right w:val="single" w:sz="4" w:space="0" w:color="auto"/>
            </w:tcBorders>
            <w:shd w:val="clear" w:color="auto" w:fill="auto"/>
            <w:noWrap/>
            <w:vAlign w:val="bottom"/>
            <w:hideMark/>
          </w:tcPr>
          <w:p w14:paraId="4B9B7F6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23</w:t>
            </w:r>
          </w:p>
        </w:tc>
        <w:tc>
          <w:tcPr>
            <w:tcW w:w="566" w:type="dxa"/>
            <w:tcBorders>
              <w:top w:val="nil"/>
              <w:left w:val="nil"/>
              <w:bottom w:val="single" w:sz="4" w:space="0" w:color="auto"/>
              <w:right w:val="single" w:sz="4" w:space="0" w:color="auto"/>
            </w:tcBorders>
            <w:shd w:val="clear" w:color="auto" w:fill="auto"/>
            <w:noWrap/>
            <w:vAlign w:val="bottom"/>
            <w:hideMark/>
          </w:tcPr>
          <w:p w14:paraId="2772ABC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871" w:type="dxa"/>
            <w:tcBorders>
              <w:top w:val="nil"/>
              <w:left w:val="nil"/>
              <w:bottom w:val="single" w:sz="4" w:space="0" w:color="auto"/>
              <w:right w:val="single" w:sz="4" w:space="0" w:color="auto"/>
            </w:tcBorders>
            <w:shd w:val="clear" w:color="auto" w:fill="auto"/>
            <w:noWrap/>
            <w:vAlign w:val="bottom"/>
            <w:hideMark/>
          </w:tcPr>
          <w:p w14:paraId="75345DE2"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93,5</w:t>
            </w:r>
          </w:p>
        </w:tc>
        <w:tc>
          <w:tcPr>
            <w:tcW w:w="733" w:type="dxa"/>
            <w:tcBorders>
              <w:top w:val="nil"/>
              <w:left w:val="nil"/>
              <w:bottom w:val="single" w:sz="4" w:space="0" w:color="auto"/>
              <w:right w:val="single" w:sz="4" w:space="0" w:color="auto"/>
            </w:tcBorders>
            <w:shd w:val="clear" w:color="auto" w:fill="auto"/>
            <w:noWrap/>
            <w:vAlign w:val="bottom"/>
            <w:hideMark/>
          </w:tcPr>
          <w:p w14:paraId="7502A594"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63,6</w:t>
            </w:r>
          </w:p>
        </w:tc>
        <w:tc>
          <w:tcPr>
            <w:tcW w:w="242" w:type="dxa"/>
            <w:gridSpan w:val="2"/>
            <w:vAlign w:val="center"/>
            <w:hideMark/>
          </w:tcPr>
          <w:p w14:paraId="01970FFD" w14:textId="77777777" w:rsidR="00B10A1B" w:rsidRPr="00B720AC" w:rsidRDefault="00B10A1B" w:rsidP="00B10A1B">
            <w:pPr>
              <w:spacing w:after="0"/>
              <w:rPr>
                <w:rFonts w:eastAsia="Times New Roman" w:cs="Times New Roman"/>
                <w:szCs w:val="28"/>
                <w:lang w:eastAsia="ru-RU"/>
              </w:rPr>
            </w:pPr>
          </w:p>
        </w:tc>
      </w:tr>
      <w:tr w:rsidR="00B10A1B" w:rsidRPr="00B720AC" w14:paraId="773AC751"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3611B54"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8</w:t>
            </w:r>
          </w:p>
        </w:tc>
        <w:tc>
          <w:tcPr>
            <w:tcW w:w="3044" w:type="dxa"/>
            <w:tcBorders>
              <w:top w:val="nil"/>
              <w:left w:val="nil"/>
              <w:bottom w:val="single" w:sz="4" w:space="0" w:color="auto"/>
              <w:right w:val="single" w:sz="4" w:space="0" w:color="auto"/>
            </w:tcBorders>
            <w:shd w:val="clear" w:color="auto" w:fill="auto"/>
            <w:noWrap/>
            <w:vAlign w:val="bottom"/>
            <w:hideMark/>
          </w:tcPr>
          <w:p w14:paraId="6F626348"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Кищинская</w:t>
            </w:r>
            <w:proofErr w:type="spellEnd"/>
            <w:r w:rsidRPr="00B720AC">
              <w:rPr>
                <w:rFonts w:eastAsia="Times New Roman" w:cs="Times New Roman"/>
                <w:color w:val="000000"/>
                <w:szCs w:val="28"/>
                <w:lang w:eastAsia="ru-RU"/>
              </w:rPr>
              <w:t xml:space="preserve"> МПГ</w:t>
            </w:r>
          </w:p>
        </w:tc>
        <w:tc>
          <w:tcPr>
            <w:tcW w:w="1054" w:type="dxa"/>
            <w:tcBorders>
              <w:top w:val="nil"/>
              <w:left w:val="nil"/>
              <w:bottom w:val="single" w:sz="4" w:space="0" w:color="auto"/>
              <w:right w:val="single" w:sz="4" w:space="0" w:color="auto"/>
            </w:tcBorders>
            <w:shd w:val="clear" w:color="auto" w:fill="auto"/>
            <w:noWrap/>
            <w:vAlign w:val="bottom"/>
            <w:hideMark/>
          </w:tcPr>
          <w:p w14:paraId="2C87A9D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7</w:t>
            </w:r>
          </w:p>
        </w:tc>
        <w:tc>
          <w:tcPr>
            <w:tcW w:w="1131" w:type="dxa"/>
            <w:tcBorders>
              <w:top w:val="nil"/>
              <w:left w:val="nil"/>
              <w:bottom w:val="single" w:sz="4" w:space="0" w:color="auto"/>
              <w:right w:val="single" w:sz="4" w:space="0" w:color="auto"/>
            </w:tcBorders>
            <w:shd w:val="clear" w:color="auto" w:fill="auto"/>
            <w:noWrap/>
            <w:vAlign w:val="bottom"/>
            <w:hideMark/>
          </w:tcPr>
          <w:p w14:paraId="6B8B20C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25</w:t>
            </w:r>
          </w:p>
        </w:tc>
        <w:tc>
          <w:tcPr>
            <w:tcW w:w="725" w:type="dxa"/>
            <w:tcBorders>
              <w:top w:val="nil"/>
              <w:left w:val="nil"/>
              <w:bottom w:val="single" w:sz="4" w:space="0" w:color="auto"/>
              <w:right w:val="single" w:sz="4" w:space="0" w:color="auto"/>
            </w:tcBorders>
            <w:shd w:val="clear" w:color="auto" w:fill="auto"/>
            <w:noWrap/>
            <w:vAlign w:val="bottom"/>
            <w:hideMark/>
          </w:tcPr>
          <w:p w14:paraId="5375484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704" w:type="dxa"/>
            <w:tcBorders>
              <w:top w:val="nil"/>
              <w:left w:val="nil"/>
              <w:bottom w:val="single" w:sz="4" w:space="0" w:color="auto"/>
              <w:right w:val="single" w:sz="4" w:space="0" w:color="auto"/>
            </w:tcBorders>
            <w:shd w:val="clear" w:color="auto" w:fill="auto"/>
            <w:noWrap/>
            <w:vAlign w:val="bottom"/>
            <w:hideMark/>
          </w:tcPr>
          <w:p w14:paraId="5563EC9E"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11</w:t>
            </w:r>
          </w:p>
        </w:tc>
        <w:tc>
          <w:tcPr>
            <w:tcW w:w="694" w:type="dxa"/>
            <w:tcBorders>
              <w:top w:val="nil"/>
              <w:left w:val="nil"/>
              <w:bottom w:val="single" w:sz="4" w:space="0" w:color="auto"/>
              <w:right w:val="single" w:sz="4" w:space="0" w:color="auto"/>
            </w:tcBorders>
            <w:shd w:val="clear" w:color="auto" w:fill="auto"/>
            <w:noWrap/>
            <w:vAlign w:val="bottom"/>
            <w:hideMark/>
          </w:tcPr>
          <w:p w14:paraId="7579552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10</w:t>
            </w:r>
          </w:p>
        </w:tc>
        <w:tc>
          <w:tcPr>
            <w:tcW w:w="566" w:type="dxa"/>
            <w:tcBorders>
              <w:top w:val="nil"/>
              <w:left w:val="nil"/>
              <w:bottom w:val="single" w:sz="4" w:space="0" w:color="auto"/>
              <w:right w:val="single" w:sz="4" w:space="0" w:color="auto"/>
            </w:tcBorders>
            <w:shd w:val="clear" w:color="auto" w:fill="auto"/>
            <w:noWrap/>
            <w:vAlign w:val="bottom"/>
            <w:hideMark/>
          </w:tcPr>
          <w:p w14:paraId="4AC44DE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871" w:type="dxa"/>
            <w:tcBorders>
              <w:top w:val="nil"/>
              <w:left w:val="nil"/>
              <w:bottom w:val="single" w:sz="4" w:space="0" w:color="auto"/>
              <w:right w:val="single" w:sz="4" w:space="0" w:color="auto"/>
            </w:tcBorders>
            <w:shd w:val="clear" w:color="auto" w:fill="auto"/>
            <w:noWrap/>
            <w:vAlign w:val="bottom"/>
            <w:hideMark/>
          </w:tcPr>
          <w:p w14:paraId="67EE3CB6"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92,0</w:t>
            </w:r>
          </w:p>
        </w:tc>
        <w:tc>
          <w:tcPr>
            <w:tcW w:w="733" w:type="dxa"/>
            <w:tcBorders>
              <w:top w:val="nil"/>
              <w:left w:val="nil"/>
              <w:bottom w:val="single" w:sz="4" w:space="0" w:color="auto"/>
              <w:right w:val="single" w:sz="4" w:space="0" w:color="auto"/>
            </w:tcBorders>
            <w:shd w:val="clear" w:color="auto" w:fill="auto"/>
            <w:noWrap/>
            <w:vAlign w:val="bottom"/>
            <w:hideMark/>
          </w:tcPr>
          <w:p w14:paraId="399BF420"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52,0</w:t>
            </w:r>
          </w:p>
        </w:tc>
        <w:tc>
          <w:tcPr>
            <w:tcW w:w="242" w:type="dxa"/>
            <w:gridSpan w:val="2"/>
            <w:vAlign w:val="center"/>
            <w:hideMark/>
          </w:tcPr>
          <w:p w14:paraId="2EF13995" w14:textId="77777777" w:rsidR="00B10A1B" w:rsidRPr="00B720AC" w:rsidRDefault="00B10A1B" w:rsidP="00B10A1B">
            <w:pPr>
              <w:spacing w:after="0"/>
              <w:rPr>
                <w:rFonts w:eastAsia="Times New Roman" w:cs="Times New Roman"/>
                <w:szCs w:val="28"/>
                <w:lang w:eastAsia="ru-RU"/>
              </w:rPr>
            </w:pPr>
          </w:p>
        </w:tc>
      </w:tr>
      <w:tr w:rsidR="00B10A1B" w:rsidRPr="00B720AC" w14:paraId="47F5CBEB"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4FD657D"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9</w:t>
            </w:r>
          </w:p>
        </w:tc>
        <w:tc>
          <w:tcPr>
            <w:tcW w:w="3044" w:type="dxa"/>
            <w:tcBorders>
              <w:top w:val="nil"/>
              <w:left w:val="nil"/>
              <w:bottom w:val="single" w:sz="4" w:space="0" w:color="auto"/>
              <w:right w:val="single" w:sz="4" w:space="0" w:color="auto"/>
            </w:tcBorders>
            <w:shd w:val="clear" w:color="auto" w:fill="auto"/>
            <w:noWrap/>
            <w:vAlign w:val="bottom"/>
            <w:hideMark/>
          </w:tcPr>
          <w:p w14:paraId="282B3804"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Чишилинская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1D10AF7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1131" w:type="dxa"/>
            <w:tcBorders>
              <w:top w:val="nil"/>
              <w:left w:val="nil"/>
              <w:bottom w:val="single" w:sz="4" w:space="0" w:color="auto"/>
              <w:right w:val="single" w:sz="4" w:space="0" w:color="auto"/>
            </w:tcBorders>
            <w:shd w:val="clear" w:color="auto" w:fill="auto"/>
            <w:noWrap/>
            <w:vAlign w:val="bottom"/>
            <w:hideMark/>
          </w:tcPr>
          <w:p w14:paraId="24295DE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12</w:t>
            </w:r>
          </w:p>
        </w:tc>
        <w:tc>
          <w:tcPr>
            <w:tcW w:w="725" w:type="dxa"/>
            <w:tcBorders>
              <w:top w:val="nil"/>
              <w:left w:val="nil"/>
              <w:bottom w:val="single" w:sz="4" w:space="0" w:color="auto"/>
              <w:right w:val="single" w:sz="4" w:space="0" w:color="auto"/>
            </w:tcBorders>
            <w:shd w:val="clear" w:color="auto" w:fill="auto"/>
            <w:noWrap/>
            <w:vAlign w:val="bottom"/>
            <w:hideMark/>
          </w:tcPr>
          <w:p w14:paraId="6204145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704" w:type="dxa"/>
            <w:tcBorders>
              <w:top w:val="nil"/>
              <w:left w:val="nil"/>
              <w:bottom w:val="single" w:sz="4" w:space="0" w:color="auto"/>
              <w:right w:val="single" w:sz="4" w:space="0" w:color="auto"/>
            </w:tcBorders>
            <w:shd w:val="clear" w:color="auto" w:fill="auto"/>
            <w:noWrap/>
            <w:vAlign w:val="bottom"/>
            <w:hideMark/>
          </w:tcPr>
          <w:p w14:paraId="518C90D7"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7</w:t>
            </w:r>
          </w:p>
        </w:tc>
        <w:tc>
          <w:tcPr>
            <w:tcW w:w="694" w:type="dxa"/>
            <w:tcBorders>
              <w:top w:val="nil"/>
              <w:left w:val="nil"/>
              <w:bottom w:val="single" w:sz="4" w:space="0" w:color="auto"/>
              <w:right w:val="single" w:sz="4" w:space="0" w:color="auto"/>
            </w:tcBorders>
            <w:shd w:val="clear" w:color="auto" w:fill="auto"/>
            <w:noWrap/>
            <w:vAlign w:val="bottom"/>
            <w:hideMark/>
          </w:tcPr>
          <w:p w14:paraId="189D5609"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566" w:type="dxa"/>
            <w:tcBorders>
              <w:top w:val="nil"/>
              <w:left w:val="nil"/>
              <w:bottom w:val="single" w:sz="4" w:space="0" w:color="auto"/>
              <w:right w:val="single" w:sz="4" w:space="0" w:color="auto"/>
            </w:tcBorders>
            <w:shd w:val="clear" w:color="auto" w:fill="auto"/>
            <w:noWrap/>
            <w:vAlign w:val="bottom"/>
            <w:hideMark/>
          </w:tcPr>
          <w:p w14:paraId="66FA472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871" w:type="dxa"/>
            <w:tcBorders>
              <w:top w:val="nil"/>
              <w:left w:val="nil"/>
              <w:bottom w:val="single" w:sz="4" w:space="0" w:color="auto"/>
              <w:right w:val="single" w:sz="4" w:space="0" w:color="auto"/>
            </w:tcBorders>
            <w:shd w:val="clear" w:color="auto" w:fill="auto"/>
            <w:noWrap/>
            <w:vAlign w:val="bottom"/>
            <w:hideMark/>
          </w:tcPr>
          <w:p w14:paraId="2A885945"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91,7</w:t>
            </w:r>
          </w:p>
        </w:tc>
        <w:tc>
          <w:tcPr>
            <w:tcW w:w="733" w:type="dxa"/>
            <w:tcBorders>
              <w:top w:val="nil"/>
              <w:left w:val="nil"/>
              <w:bottom w:val="single" w:sz="4" w:space="0" w:color="auto"/>
              <w:right w:val="single" w:sz="4" w:space="0" w:color="auto"/>
            </w:tcBorders>
            <w:shd w:val="clear" w:color="auto" w:fill="auto"/>
            <w:noWrap/>
            <w:vAlign w:val="bottom"/>
            <w:hideMark/>
          </w:tcPr>
          <w:p w14:paraId="4BD56516"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75,0</w:t>
            </w:r>
          </w:p>
        </w:tc>
        <w:tc>
          <w:tcPr>
            <w:tcW w:w="242" w:type="dxa"/>
            <w:gridSpan w:val="2"/>
            <w:vAlign w:val="center"/>
            <w:hideMark/>
          </w:tcPr>
          <w:p w14:paraId="5493DF99" w14:textId="77777777" w:rsidR="00B10A1B" w:rsidRPr="00B720AC" w:rsidRDefault="00B10A1B" w:rsidP="00B10A1B">
            <w:pPr>
              <w:spacing w:after="0"/>
              <w:rPr>
                <w:rFonts w:eastAsia="Times New Roman" w:cs="Times New Roman"/>
                <w:szCs w:val="28"/>
                <w:lang w:eastAsia="ru-RU"/>
              </w:rPr>
            </w:pPr>
          </w:p>
        </w:tc>
      </w:tr>
      <w:tr w:rsidR="00B10A1B" w:rsidRPr="00B720AC" w14:paraId="015B059A"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B9CE052"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10</w:t>
            </w:r>
          </w:p>
        </w:tc>
        <w:tc>
          <w:tcPr>
            <w:tcW w:w="3044" w:type="dxa"/>
            <w:tcBorders>
              <w:top w:val="nil"/>
              <w:left w:val="nil"/>
              <w:bottom w:val="single" w:sz="4" w:space="0" w:color="auto"/>
              <w:right w:val="single" w:sz="4" w:space="0" w:color="auto"/>
            </w:tcBorders>
            <w:shd w:val="clear" w:color="auto" w:fill="auto"/>
            <w:noWrap/>
            <w:vAlign w:val="bottom"/>
            <w:hideMark/>
          </w:tcPr>
          <w:p w14:paraId="0C567D7D"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Бускринская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6D18D3C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1131" w:type="dxa"/>
            <w:tcBorders>
              <w:top w:val="nil"/>
              <w:left w:val="nil"/>
              <w:bottom w:val="single" w:sz="4" w:space="0" w:color="auto"/>
              <w:right w:val="single" w:sz="4" w:space="0" w:color="auto"/>
            </w:tcBorders>
            <w:shd w:val="clear" w:color="auto" w:fill="auto"/>
            <w:noWrap/>
            <w:vAlign w:val="bottom"/>
            <w:hideMark/>
          </w:tcPr>
          <w:p w14:paraId="6C80D83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10</w:t>
            </w:r>
          </w:p>
        </w:tc>
        <w:tc>
          <w:tcPr>
            <w:tcW w:w="725" w:type="dxa"/>
            <w:tcBorders>
              <w:top w:val="nil"/>
              <w:left w:val="nil"/>
              <w:bottom w:val="single" w:sz="4" w:space="0" w:color="auto"/>
              <w:right w:val="single" w:sz="4" w:space="0" w:color="auto"/>
            </w:tcBorders>
            <w:shd w:val="clear" w:color="auto" w:fill="auto"/>
            <w:noWrap/>
            <w:vAlign w:val="bottom"/>
            <w:hideMark/>
          </w:tcPr>
          <w:p w14:paraId="25F4E53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704" w:type="dxa"/>
            <w:tcBorders>
              <w:top w:val="nil"/>
              <w:left w:val="nil"/>
              <w:bottom w:val="single" w:sz="4" w:space="0" w:color="auto"/>
              <w:right w:val="single" w:sz="4" w:space="0" w:color="auto"/>
            </w:tcBorders>
            <w:shd w:val="clear" w:color="auto" w:fill="auto"/>
            <w:noWrap/>
            <w:vAlign w:val="bottom"/>
            <w:hideMark/>
          </w:tcPr>
          <w:p w14:paraId="3F096FD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694" w:type="dxa"/>
            <w:tcBorders>
              <w:top w:val="nil"/>
              <w:left w:val="nil"/>
              <w:bottom w:val="single" w:sz="4" w:space="0" w:color="auto"/>
              <w:right w:val="single" w:sz="4" w:space="0" w:color="auto"/>
            </w:tcBorders>
            <w:shd w:val="clear" w:color="auto" w:fill="auto"/>
            <w:noWrap/>
            <w:vAlign w:val="bottom"/>
            <w:hideMark/>
          </w:tcPr>
          <w:p w14:paraId="6813E87D"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566" w:type="dxa"/>
            <w:tcBorders>
              <w:top w:val="nil"/>
              <w:left w:val="nil"/>
              <w:bottom w:val="single" w:sz="4" w:space="0" w:color="auto"/>
              <w:right w:val="single" w:sz="4" w:space="0" w:color="auto"/>
            </w:tcBorders>
            <w:shd w:val="clear" w:color="auto" w:fill="auto"/>
            <w:noWrap/>
            <w:vAlign w:val="bottom"/>
            <w:hideMark/>
          </w:tcPr>
          <w:p w14:paraId="5ECAE06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871" w:type="dxa"/>
            <w:tcBorders>
              <w:top w:val="nil"/>
              <w:left w:val="nil"/>
              <w:bottom w:val="single" w:sz="4" w:space="0" w:color="auto"/>
              <w:right w:val="single" w:sz="4" w:space="0" w:color="auto"/>
            </w:tcBorders>
            <w:shd w:val="clear" w:color="auto" w:fill="auto"/>
            <w:noWrap/>
            <w:vAlign w:val="bottom"/>
            <w:hideMark/>
          </w:tcPr>
          <w:p w14:paraId="280F6C7E"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90,0</w:t>
            </w:r>
          </w:p>
        </w:tc>
        <w:tc>
          <w:tcPr>
            <w:tcW w:w="733" w:type="dxa"/>
            <w:tcBorders>
              <w:top w:val="nil"/>
              <w:left w:val="nil"/>
              <w:bottom w:val="single" w:sz="4" w:space="0" w:color="auto"/>
              <w:right w:val="single" w:sz="4" w:space="0" w:color="auto"/>
            </w:tcBorders>
            <w:shd w:val="clear" w:color="auto" w:fill="auto"/>
            <w:noWrap/>
            <w:vAlign w:val="bottom"/>
            <w:hideMark/>
          </w:tcPr>
          <w:p w14:paraId="72C1E387"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80,0</w:t>
            </w:r>
          </w:p>
        </w:tc>
        <w:tc>
          <w:tcPr>
            <w:tcW w:w="242" w:type="dxa"/>
            <w:gridSpan w:val="2"/>
            <w:vAlign w:val="center"/>
            <w:hideMark/>
          </w:tcPr>
          <w:p w14:paraId="1342B65F" w14:textId="77777777" w:rsidR="00B10A1B" w:rsidRPr="00B720AC" w:rsidRDefault="00B10A1B" w:rsidP="00B10A1B">
            <w:pPr>
              <w:spacing w:after="0"/>
              <w:rPr>
                <w:rFonts w:eastAsia="Times New Roman" w:cs="Times New Roman"/>
                <w:szCs w:val="28"/>
                <w:lang w:eastAsia="ru-RU"/>
              </w:rPr>
            </w:pPr>
          </w:p>
        </w:tc>
      </w:tr>
      <w:tr w:rsidR="00B10A1B" w:rsidRPr="00B720AC" w14:paraId="471219C4"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BF28312"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11</w:t>
            </w:r>
          </w:p>
        </w:tc>
        <w:tc>
          <w:tcPr>
            <w:tcW w:w="3044" w:type="dxa"/>
            <w:tcBorders>
              <w:top w:val="nil"/>
              <w:left w:val="nil"/>
              <w:bottom w:val="single" w:sz="4" w:space="0" w:color="auto"/>
              <w:right w:val="single" w:sz="4" w:space="0" w:color="auto"/>
            </w:tcBorders>
            <w:shd w:val="clear" w:color="auto" w:fill="auto"/>
            <w:noWrap/>
            <w:vAlign w:val="bottom"/>
            <w:hideMark/>
          </w:tcPr>
          <w:p w14:paraId="419AFDC4"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Н/</w:t>
            </w:r>
            <w:proofErr w:type="spellStart"/>
            <w:r w:rsidRPr="00B720AC">
              <w:rPr>
                <w:rFonts w:eastAsia="Times New Roman" w:cs="Times New Roman"/>
                <w:color w:val="000000"/>
                <w:szCs w:val="28"/>
                <w:lang w:eastAsia="ru-RU"/>
              </w:rPr>
              <w:t>Уркарахская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72061E5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11</w:t>
            </w:r>
          </w:p>
        </w:tc>
        <w:tc>
          <w:tcPr>
            <w:tcW w:w="1131" w:type="dxa"/>
            <w:tcBorders>
              <w:top w:val="nil"/>
              <w:left w:val="nil"/>
              <w:bottom w:val="single" w:sz="4" w:space="0" w:color="auto"/>
              <w:right w:val="single" w:sz="4" w:space="0" w:color="auto"/>
            </w:tcBorders>
            <w:shd w:val="clear" w:color="auto" w:fill="auto"/>
            <w:noWrap/>
            <w:vAlign w:val="bottom"/>
            <w:hideMark/>
          </w:tcPr>
          <w:p w14:paraId="6FC68808"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37</w:t>
            </w:r>
          </w:p>
        </w:tc>
        <w:tc>
          <w:tcPr>
            <w:tcW w:w="725" w:type="dxa"/>
            <w:tcBorders>
              <w:top w:val="nil"/>
              <w:left w:val="nil"/>
              <w:bottom w:val="single" w:sz="4" w:space="0" w:color="auto"/>
              <w:right w:val="single" w:sz="4" w:space="0" w:color="auto"/>
            </w:tcBorders>
            <w:shd w:val="clear" w:color="auto" w:fill="auto"/>
            <w:noWrap/>
            <w:vAlign w:val="bottom"/>
            <w:hideMark/>
          </w:tcPr>
          <w:p w14:paraId="2E5D7D2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704" w:type="dxa"/>
            <w:tcBorders>
              <w:top w:val="nil"/>
              <w:left w:val="nil"/>
              <w:bottom w:val="single" w:sz="4" w:space="0" w:color="auto"/>
              <w:right w:val="single" w:sz="4" w:space="0" w:color="auto"/>
            </w:tcBorders>
            <w:shd w:val="clear" w:color="auto" w:fill="auto"/>
            <w:noWrap/>
            <w:vAlign w:val="bottom"/>
            <w:hideMark/>
          </w:tcPr>
          <w:p w14:paraId="539686A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13</w:t>
            </w:r>
          </w:p>
        </w:tc>
        <w:tc>
          <w:tcPr>
            <w:tcW w:w="694" w:type="dxa"/>
            <w:tcBorders>
              <w:top w:val="nil"/>
              <w:left w:val="nil"/>
              <w:bottom w:val="single" w:sz="4" w:space="0" w:color="auto"/>
              <w:right w:val="single" w:sz="4" w:space="0" w:color="auto"/>
            </w:tcBorders>
            <w:shd w:val="clear" w:color="auto" w:fill="auto"/>
            <w:noWrap/>
            <w:vAlign w:val="bottom"/>
            <w:hideMark/>
          </w:tcPr>
          <w:p w14:paraId="50B86D77"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15</w:t>
            </w:r>
          </w:p>
        </w:tc>
        <w:tc>
          <w:tcPr>
            <w:tcW w:w="566" w:type="dxa"/>
            <w:tcBorders>
              <w:top w:val="nil"/>
              <w:left w:val="nil"/>
              <w:bottom w:val="single" w:sz="4" w:space="0" w:color="auto"/>
              <w:right w:val="single" w:sz="4" w:space="0" w:color="auto"/>
            </w:tcBorders>
            <w:shd w:val="clear" w:color="auto" w:fill="auto"/>
            <w:noWrap/>
            <w:vAlign w:val="bottom"/>
            <w:hideMark/>
          </w:tcPr>
          <w:p w14:paraId="4E4C3BEE"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871" w:type="dxa"/>
            <w:tcBorders>
              <w:top w:val="nil"/>
              <w:left w:val="nil"/>
              <w:bottom w:val="single" w:sz="4" w:space="0" w:color="auto"/>
              <w:right w:val="single" w:sz="4" w:space="0" w:color="auto"/>
            </w:tcBorders>
            <w:shd w:val="clear" w:color="auto" w:fill="auto"/>
            <w:noWrap/>
            <w:vAlign w:val="bottom"/>
            <w:hideMark/>
          </w:tcPr>
          <w:p w14:paraId="5DA40129"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89,2</w:t>
            </w:r>
          </w:p>
        </w:tc>
        <w:tc>
          <w:tcPr>
            <w:tcW w:w="733" w:type="dxa"/>
            <w:tcBorders>
              <w:top w:val="nil"/>
              <w:left w:val="nil"/>
              <w:bottom w:val="single" w:sz="4" w:space="0" w:color="auto"/>
              <w:right w:val="single" w:sz="4" w:space="0" w:color="auto"/>
            </w:tcBorders>
            <w:shd w:val="clear" w:color="auto" w:fill="auto"/>
            <w:noWrap/>
            <w:vAlign w:val="bottom"/>
            <w:hideMark/>
          </w:tcPr>
          <w:p w14:paraId="77CD6AB7"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48,6</w:t>
            </w:r>
          </w:p>
        </w:tc>
        <w:tc>
          <w:tcPr>
            <w:tcW w:w="242" w:type="dxa"/>
            <w:gridSpan w:val="2"/>
            <w:vAlign w:val="center"/>
            <w:hideMark/>
          </w:tcPr>
          <w:p w14:paraId="1E83F31B" w14:textId="77777777" w:rsidR="00B10A1B" w:rsidRPr="00B720AC" w:rsidRDefault="00B10A1B" w:rsidP="00B10A1B">
            <w:pPr>
              <w:spacing w:after="0"/>
              <w:rPr>
                <w:rFonts w:eastAsia="Times New Roman" w:cs="Times New Roman"/>
                <w:szCs w:val="28"/>
                <w:lang w:eastAsia="ru-RU"/>
              </w:rPr>
            </w:pPr>
          </w:p>
        </w:tc>
      </w:tr>
      <w:tr w:rsidR="00B10A1B" w:rsidRPr="00B720AC" w14:paraId="25C4352A"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C734E92"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12</w:t>
            </w:r>
          </w:p>
        </w:tc>
        <w:tc>
          <w:tcPr>
            <w:tcW w:w="3044" w:type="dxa"/>
            <w:tcBorders>
              <w:top w:val="nil"/>
              <w:left w:val="nil"/>
              <w:bottom w:val="single" w:sz="4" w:space="0" w:color="auto"/>
              <w:right w:val="single" w:sz="4" w:space="0" w:color="auto"/>
            </w:tcBorders>
            <w:shd w:val="clear" w:color="auto" w:fill="auto"/>
            <w:noWrap/>
            <w:vAlign w:val="bottom"/>
            <w:hideMark/>
          </w:tcPr>
          <w:p w14:paraId="0E99ECC4"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Уркарахский</w:t>
            </w:r>
            <w:proofErr w:type="spellEnd"/>
            <w:r w:rsidRPr="00B720AC">
              <w:rPr>
                <w:rFonts w:eastAsia="Times New Roman" w:cs="Times New Roman"/>
                <w:color w:val="000000"/>
                <w:szCs w:val="28"/>
                <w:lang w:eastAsia="ru-RU"/>
              </w:rPr>
              <w:t xml:space="preserve"> МПЛ</w:t>
            </w:r>
          </w:p>
        </w:tc>
        <w:tc>
          <w:tcPr>
            <w:tcW w:w="1054" w:type="dxa"/>
            <w:tcBorders>
              <w:top w:val="nil"/>
              <w:left w:val="nil"/>
              <w:bottom w:val="single" w:sz="4" w:space="0" w:color="auto"/>
              <w:right w:val="single" w:sz="4" w:space="0" w:color="auto"/>
            </w:tcBorders>
            <w:shd w:val="clear" w:color="auto" w:fill="auto"/>
            <w:noWrap/>
            <w:vAlign w:val="bottom"/>
            <w:hideMark/>
          </w:tcPr>
          <w:p w14:paraId="421CD7B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12</w:t>
            </w:r>
          </w:p>
        </w:tc>
        <w:tc>
          <w:tcPr>
            <w:tcW w:w="1131" w:type="dxa"/>
            <w:tcBorders>
              <w:top w:val="nil"/>
              <w:left w:val="nil"/>
              <w:bottom w:val="single" w:sz="4" w:space="0" w:color="auto"/>
              <w:right w:val="single" w:sz="4" w:space="0" w:color="auto"/>
            </w:tcBorders>
            <w:shd w:val="clear" w:color="auto" w:fill="auto"/>
            <w:noWrap/>
            <w:vAlign w:val="bottom"/>
            <w:hideMark/>
          </w:tcPr>
          <w:p w14:paraId="678D8B3B"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46</w:t>
            </w:r>
          </w:p>
        </w:tc>
        <w:tc>
          <w:tcPr>
            <w:tcW w:w="725" w:type="dxa"/>
            <w:tcBorders>
              <w:top w:val="nil"/>
              <w:left w:val="nil"/>
              <w:bottom w:val="single" w:sz="4" w:space="0" w:color="auto"/>
              <w:right w:val="single" w:sz="4" w:space="0" w:color="auto"/>
            </w:tcBorders>
            <w:shd w:val="clear" w:color="auto" w:fill="auto"/>
            <w:noWrap/>
            <w:vAlign w:val="bottom"/>
            <w:hideMark/>
          </w:tcPr>
          <w:p w14:paraId="3C23564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8</w:t>
            </w:r>
          </w:p>
        </w:tc>
        <w:tc>
          <w:tcPr>
            <w:tcW w:w="704" w:type="dxa"/>
            <w:tcBorders>
              <w:top w:val="nil"/>
              <w:left w:val="nil"/>
              <w:bottom w:val="single" w:sz="4" w:space="0" w:color="auto"/>
              <w:right w:val="single" w:sz="4" w:space="0" w:color="auto"/>
            </w:tcBorders>
            <w:shd w:val="clear" w:color="auto" w:fill="auto"/>
            <w:noWrap/>
            <w:vAlign w:val="bottom"/>
            <w:hideMark/>
          </w:tcPr>
          <w:p w14:paraId="32B11D89"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19</w:t>
            </w:r>
          </w:p>
        </w:tc>
        <w:tc>
          <w:tcPr>
            <w:tcW w:w="694" w:type="dxa"/>
            <w:tcBorders>
              <w:top w:val="nil"/>
              <w:left w:val="nil"/>
              <w:bottom w:val="single" w:sz="4" w:space="0" w:color="auto"/>
              <w:right w:val="single" w:sz="4" w:space="0" w:color="auto"/>
            </w:tcBorders>
            <w:shd w:val="clear" w:color="auto" w:fill="auto"/>
            <w:noWrap/>
            <w:vAlign w:val="bottom"/>
            <w:hideMark/>
          </w:tcPr>
          <w:p w14:paraId="4FC6D86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14</w:t>
            </w:r>
          </w:p>
        </w:tc>
        <w:tc>
          <w:tcPr>
            <w:tcW w:w="566" w:type="dxa"/>
            <w:tcBorders>
              <w:top w:val="nil"/>
              <w:left w:val="nil"/>
              <w:bottom w:val="single" w:sz="4" w:space="0" w:color="auto"/>
              <w:right w:val="single" w:sz="4" w:space="0" w:color="auto"/>
            </w:tcBorders>
            <w:shd w:val="clear" w:color="auto" w:fill="auto"/>
            <w:noWrap/>
            <w:vAlign w:val="bottom"/>
            <w:hideMark/>
          </w:tcPr>
          <w:p w14:paraId="1A68B3C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871" w:type="dxa"/>
            <w:tcBorders>
              <w:top w:val="nil"/>
              <w:left w:val="nil"/>
              <w:bottom w:val="single" w:sz="4" w:space="0" w:color="auto"/>
              <w:right w:val="single" w:sz="4" w:space="0" w:color="auto"/>
            </w:tcBorders>
            <w:shd w:val="clear" w:color="auto" w:fill="auto"/>
            <w:noWrap/>
            <w:vAlign w:val="bottom"/>
            <w:hideMark/>
          </w:tcPr>
          <w:p w14:paraId="3DC569ED"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89,1</w:t>
            </w:r>
          </w:p>
        </w:tc>
        <w:tc>
          <w:tcPr>
            <w:tcW w:w="733" w:type="dxa"/>
            <w:tcBorders>
              <w:top w:val="nil"/>
              <w:left w:val="nil"/>
              <w:bottom w:val="single" w:sz="4" w:space="0" w:color="auto"/>
              <w:right w:val="single" w:sz="4" w:space="0" w:color="auto"/>
            </w:tcBorders>
            <w:shd w:val="clear" w:color="auto" w:fill="auto"/>
            <w:noWrap/>
            <w:vAlign w:val="bottom"/>
            <w:hideMark/>
          </w:tcPr>
          <w:p w14:paraId="597D8F60"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58,7</w:t>
            </w:r>
          </w:p>
        </w:tc>
        <w:tc>
          <w:tcPr>
            <w:tcW w:w="242" w:type="dxa"/>
            <w:gridSpan w:val="2"/>
            <w:vAlign w:val="center"/>
            <w:hideMark/>
          </w:tcPr>
          <w:p w14:paraId="40F22D64" w14:textId="77777777" w:rsidR="00B10A1B" w:rsidRPr="00B720AC" w:rsidRDefault="00B10A1B" w:rsidP="00B10A1B">
            <w:pPr>
              <w:spacing w:after="0"/>
              <w:rPr>
                <w:rFonts w:eastAsia="Times New Roman" w:cs="Times New Roman"/>
                <w:szCs w:val="28"/>
                <w:lang w:eastAsia="ru-RU"/>
              </w:rPr>
            </w:pPr>
          </w:p>
        </w:tc>
      </w:tr>
      <w:tr w:rsidR="00B10A1B" w:rsidRPr="00B720AC" w14:paraId="0C65D301"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3384BF2"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13</w:t>
            </w:r>
          </w:p>
        </w:tc>
        <w:tc>
          <w:tcPr>
            <w:tcW w:w="3044" w:type="dxa"/>
            <w:tcBorders>
              <w:top w:val="nil"/>
              <w:left w:val="nil"/>
              <w:bottom w:val="single" w:sz="4" w:space="0" w:color="auto"/>
              <w:right w:val="single" w:sz="4" w:space="0" w:color="auto"/>
            </w:tcBorders>
            <w:shd w:val="clear" w:color="auto" w:fill="auto"/>
            <w:noWrap/>
            <w:vAlign w:val="bottom"/>
            <w:hideMark/>
          </w:tcPr>
          <w:p w14:paraId="51C66BE3"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Зильбачинская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4425CFB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1131" w:type="dxa"/>
            <w:tcBorders>
              <w:top w:val="nil"/>
              <w:left w:val="nil"/>
              <w:bottom w:val="single" w:sz="4" w:space="0" w:color="auto"/>
              <w:right w:val="single" w:sz="4" w:space="0" w:color="auto"/>
            </w:tcBorders>
            <w:shd w:val="clear" w:color="auto" w:fill="auto"/>
            <w:noWrap/>
            <w:vAlign w:val="bottom"/>
            <w:hideMark/>
          </w:tcPr>
          <w:p w14:paraId="799F4B31"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8</w:t>
            </w:r>
          </w:p>
        </w:tc>
        <w:tc>
          <w:tcPr>
            <w:tcW w:w="725" w:type="dxa"/>
            <w:tcBorders>
              <w:top w:val="nil"/>
              <w:left w:val="nil"/>
              <w:bottom w:val="single" w:sz="4" w:space="0" w:color="auto"/>
              <w:right w:val="single" w:sz="4" w:space="0" w:color="auto"/>
            </w:tcBorders>
            <w:shd w:val="clear" w:color="auto" w:fill="auto"/>
            <w:noWrap/>
            <w:vAlign w:val="bottom"/>
            <w:hideMark/>
          </w:tcPr>
          <w:p w14:paraId="6F148637"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016DF01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694" w:type="dxa"/>
            <w:tcBorders>
              <w:top w:val="nil"/>
              <w:left w:val="nil"/>
              <w:bottom w:val="single" w:sz="4" w:space="0" w:color="auto"/>
              <w:right w:val="single" w:sz="4" w:space="0" w:color="auto"/>
            </w:tcBorders>
            <w:shd w:val="clear" w:color="auto" w:fill="auto"/>
            <w:noWrap/>
            <w:vAlign w:val="bottom"/>
            <w:hideMark/>
          </w:tcPr>
          <w:p w14:paraId="71A01218"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566" w:type="dxa"/>
            <w:tcBorders>
              <w:top w:val="nil"/>
              <w:left w:val="nil"/>
              <w:bottom w:val="single" w:sz="4" w:space="0" w:color="auto"/>
              <w:right w:val="single" w:sz="4" w:space="0" w:color="auto"/>
            </w:tcBorders>
            <w:shd w:val="clear" w:color="auto" w:fill="auto"/>
            <w:noWrap/>
            <w:vAlign w:val="bottom"/>
            <w:hideMark/>
          </w:tcPr>
          <w:p w14:paraId="24E312F7"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871" w:type="dxa"/>
            <w:tcBorders>
              <w:top w:val="nil"/>
              <w:left w:val="nil"/>
              <w:bottom w:val="single" w:sz="4" w:space="0" w:color="auto"/>
              <w:right w:val="single" w:sz="4" w:space="0" w:color="auto"/>
            </w:tcBorders>
            <w:shd w:val="clear" w:color="auto" w:fill="auto"/>
            <w:noWrap/>
            <w:vAlign w:val="bottom"/>
            <w:hideMark/>
          </w:tcPr>
          <w:p w14:paraId="365B507E"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87,5</w:t>
            </w:r>
          </w:p>
        </w:tc>
        <w:tc>
          <w:tcPr>
            <w:tcW w:w="733" w:type="dxa"/>
            <w:tcBorders>
              <w:top w:val="nil"/>
              <w:left w:val="nil"/>
              <w:bottom w:val="single" w:sz="4" w:space="0" w:color="auto"/>
              <w:right w:val="single" w:sz="4" w:space="0" w:color="auto"/>
            </w:tcBorders>
            <w:shd w:val="clear" w:color="auto" w:fill="auto"/>
            <w:noWrap/>
            <w:vAlign w:val="bottom"/>
            <w:hideMark/>
          </w:tcPr>
          <w:p w14:paraId="682BC58B"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37,5</w:t>
            </w:r>
          </w:p>
        </w:tc>
        <w:tc>
          <w:tcPr>
            <w:tcW w:w="242" w:type="dxa"/>
            <w:gridSpan w:val="2"/>
            <w:vAlign w:val="center"/>
            <w:hideMark/>
          </w:tcPr>
          <w:p w14:paraId="7246422E" w14:textId="77777777" w:rsidR="00B10A1B" w:rsidRPr="00B720AC" w:rsidRDefault="00B10A1B" w:rsidP="00B10A1B">
            <w:pPr>
              <w:spacing w:after="0"/>
              <w:rPr>
                <w:rFonts w:eastAsia="Times New Roman" w:cs="Times New Roman"/>
                <w:szCs w:val="28"/>
                <w:lang w:eastAsia="ru-RU"/>
              </w:rPr>
            </w:pPr>
          </w:p>
        </w:tc>
      </w:tr>
      <w:tr w:rsidR="00B10A1B" w:rsidRPr="00B720AC" w14:paraId="3BEF8F91"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95C7D3E"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14</w:t>
            </w:r>
          </w:p>
        </w:tc>
        <w:tc>
          <w:tcPr>
            <w:tcW w:w="3044" w:type="dxa"/>
            <w:tcBorders>
              <w:top w:val="nil"/>
              <w:left w:val="nil"/>
              <w:bottom w:val="single" w:sz="4" w:space="0" w:color="auto"/>
              <w:right w:val="single" w:sz="4" w:space="0" w:color="auto"/>
            </w:tcBorders>
            <w:shd w:val="clear" w:color="auto" w:fill="auto"/>
            <w:noWrap/>
            <w:vAlign w:val="bottom"/>
            <w:hideMark/>
          </w:tcPr>
          <w:p w14:paraId="2C3D8FFD"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Морская СОШ</w:t>
            </w:r>
          </w:p>
        </w:tc>
        <w:tc>
          <w:tcPr>
            <w:tcW w:w="1054" w:type="dxa"/>
            <w:tcBorders>
              <w:top w:val="nil"/>
              <w:left w:val="nil"/>
              <w:bottom w:val="single" w:sz="4" w:space="0" w:color="auto"/>
              <w:right w:val="single" w:sz="4" w:space="0" w:color="auto"/>
            </w:tcBorders>
            <w:shd w:val="clear" w:color="auto" w:fill="auto"/>
            <w:noWrap/>
            <w:vAlign w:val="bottom"/>
            <w:hideMark/>
          </w:tcPr>
          <w:p w14:paraId="50C995EE"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6</w:t>
            </w:r>
          </w:p>
        </w:tc>
        <w:tc>
          <w:tcPr>
            <w:tcW w:w="1131" w:type="dxa"/>
            <w:tcBorders>
              <w:top w:val="nil"/>
              <w:left w:val="nil"/>
              <w:bottom w:val="single" w:sz="4" w:space="0" w:color="auto"/>
              <w:right w:val="single" w:sz="4" w:space="0" w:color="auto"/>
            </w:tcBorders>
            <w:shd w:val="clear" w:color="auto" w:fill="auto"/>
            <w:noWrap/>
            <w:vAlign w:val="bottom"/>
            <w:hideMark/>
          </w:tcPr>
          <w:p w14:paraId="6089AE11"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15</w:t>
            </w:r>
          </w:p>
        </w:tc>
        <w:tc>
          <w:tcPr>
            <w:tcW w:w="725" w:type="dxa"/>
            <w:tcBorders>
              <w:top w:val="nil"/>
              <w:left w:val="nil"/>
              <w:bottom w:val="single" w:sz="4" w:space="0" w:color="auto"/>
              <w:right w:val="single" w:sz="4" w:space="0" w:color="auto"/>
            </w:tcBorders>
            <w:shd w:val="clear" w:color="auto" w:fill="auto"/>
            <w:noWrap/>
            <w:vAlign w:val="bottom"/>
            <w:hideMark/>
          </w:tcPr>
          <w:p w14:paraId="1CE79D8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704" w:type="dxa"/>
            <w:tcBorders>
              <w:top w:val="nil"/>
              <w:left w:val="nil"/>
              <w:bottom w:val="single" w:sz="4" w:space="0" w:color="auto"/>
              <w:right w:val="single" w:sz="4" w:space="0" w:color="auto"/>
            </w:tcBorders>
            <w:shd w:val="clear" w:color="auto" w:fill="auto"/>
            <w:noWrap/>
            <w:vAlign w:val="bottom"/>
            <w:hideMark/>
          </w:tcPr>
          <w:p w14:paraId="7C929489"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694" w:type="dxa"/>
            <w:tcBorders>
              <w:top w:val="nil"/>
              <w:left w:val="nil"/>
              <w:bottom w:val="single" w:sz="4" w:space="0" w:color="auto"/>
              <w:right w:val="single" w:sz="4" w:space="0" w:color="auto"/>
            </w:tcBorders>
            <w:shd w:val="clear" w:color="auto" w:fill="auto"/>
            <w:noWrap/>
            <w:vAlign w:val="bottom"/>
            <w:hideMark/>
          </w:tcPr>
          <w:p w14:paraId="1E5945D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7</w:t>
            </w:r>
          </w:p>
        </w:tc>
        <w:tc>
          <w:tcPr>
            <w:tcW w:w="566" w:type="dxa"/>
            <w:tcBorders>
              <w:top w:val="nil"/>
              <w:left w:val="nil"/>
              <w:bottom w:val="single" w:sz="4" w:space="0" w:color="auto"/>
              <w:right w:val="single" w:sz="4" w:space="0" w:color="auto"/>
            </w:tcBorders>
            <w:shd w:val="clear" w:color="auto" w:fill="auto"/>
            <w:noWrap/>
            <w:vAlign w:val="bottom"/>
            <w:hideMark/>
          </w:tcPr>
          <w:p w14:paraId="61D8ABC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871" w:type="dxa"/>
            <w:tcBorders>
              <w:top w:val="nil"/>
              <w:left w:val="nil"/>
              <w:bottom w:val="single" w:sz="4" w:space="0" w:color="auto"/>
              <w:right w:val="single" w:sz="4" w:space="0" w:color="auto"/>
            </w:tcBorders>
            <w:shd w:val="clear" w:color="auto" w:fill="auto"/>
            <w:noWrap/>
            <w:vAlign w:val="bottom"/>
            <w:hideMark/>
          </w:tcPr>
          <w:p w14:paraId="5043FD37"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86,7</w:t>
            </w:r>
          </w:p>
        </w:tc>
        <w:tc>
          <w:tcPr>
            <w:tcW w:w="733" w:type="dxa"/>
            <w:tcBorders>
              <w:top w:val="nil"/>
              <w:left w:val="nil"/>
              <w:bottom w:val="single" w:sz="4" w:space="0" w:color="auto"/>
              <w:right w:val="single" w:sz="4" w:space="0" w:color="auto"/>
            </w:tcBorders>
            <w:shd w:val="clear" w:color="auto" w:fill="auto"/>
            <w:noWrap/>
            <w:vAlign w:val="bottom"/>
            <w:hideMark/>
          </w:tcPr>
          <w:p w14:paraId="5B55F8BA"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40,0</w:t>
            </w:r>
          </w:p>
        </w:tc>
        <w:tc>
          <w:tcPr>
            <w:tcW w:w="242" w:type="dxa"/>
            <w:gridSpan w:val="2"/>
            <w:vAlign w:val="center"/>
            <w:hideMark/>
          </w:tcPr>
          <w:p w14:paraId="0C33D7EE" w14:textId="77777777" w:rsidR="00B10A1B" w:rsidRPr="00B720AC" w:rsidRDefault="00B10A1B" w:rsidP="00B10A1B">
            <w:pPr>
              <w:spacing w:after="0"/>
              <w:rPr>
                <w:rFonts w:eastAsia="Times New Roman" w:cs="Times New Roman"/>
                <w:szCs w:val="28"/>
                <w:lang w:eastAsia="ru-RU"/>
              </w:rPr>
            </w:pPr>
          </w:p>
        </w:tc>
      </w:tr>
      <w:tr w:rsidR="00B10A1B" w:rsidRPr="00B720AC" w14:paraId="7BB4E0D7"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06379CD"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15</w:t>
            </w:r>
          </w:p>
        </w:tc>
        <w:tc>
          <w:tcPr>
            <w:tcW w:w="3044" w:type="dxa"/>
            <w:tcBorders>
              <w:top w:val="nil"/>
              <w:left w:val="nil"/>
              <w:bottom w:val="single" w:sz="4" w:space="0" w:color="auto"/>
              <w:right w:val="single" w:sz="4" w:space="0" w:color="auto"/>
            </w:tcBorders>
            <w:shd w:val="clear" w:color="auto" w:fill="auto"/>
            <w:noWrap/>
            <w:vAlign w:val="bottom"/>
            <w:hideMark/>
          </w:tcPr>
          <w:p w14:paraId="33449C4B"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Кищинская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6A2CB599"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13</w:t>
            </w:r>
          </w:p>
        </w:tc>
        <w:tc>
          <w:tcPr>
            <w:tcW w:w="1131" w:type="dxa"/>
            <w:tcBorders>
              <w:top w:val="nil"/>
              <w:left w:val="nil"/>
              <w:bottom w:val="single" w:sz="4" w:space="0" w:color="auto"/>
              <w:right w:val="single" w:sz="4" w:space="0" w:color="auto"/>
            </w:tcBorders>
            <w:shd w:val="clear" w:color="auto" w:fill="auto"/>
            <w:noWrap/>
            <w:vAlign w:val="bottom"/>
            <w:hideMark/>
          </w:tcPr>
          <w:p w14:paraId="503F8BF1"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34</w:t>
            </w:r>
          </w:p>
        </w:tc>
        <w:tc>
          <w:tcPr>
            <w:tcW w:w="725" w:type="dxa"/>
            <w:tcBorders>
              <w:top w:val="nil"/>
              <w:left w:val="nil"/>
              <w:bottom w:val="single" w:sz="4" w:space="0" w:color="auto"/>
              <w:right w:val="single" w:sz="4" w:space="0" w:color="auto"/>
            </w:tcBorders>
            <w:shd w:val="clear" w:color="auto" w:fill="auto"/>
            <w:noWrap/>
            <w:vAlign w:val="bottom"/>
            <w:hideMark/>
          </w:tcPr>
          <w:p w14:paraId="30E882D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704" w:type="dxa"/>
            <w:tcBorders>
              <w:top w:val="nil"/>
              <w:left w:val="nil"/>
              <w:bottom w:val="single" w:sz="4" w:space="0" w:color="auto"/>
              <w:right w:val="single" w:sz="4" w:space="0" w:color="auto"/>
            </w:tcBorders>
            <w:shd w:val="clear" w:color="auto" w:fill="auto"/>
            <w:noWrap/>
            <w:vAlign w:val="bottom"/>
            <w:hideMark/>
          </w:tcPr>
          <w:p w14:paraId="62EFD688"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6</w:t>
            </w:r>
          </w:p>
        </w:tc>
        <w:tc>
          <w:tcPr>
            <w:tcW w:w="694" w:type="dxa"/>
            <w:tcBorders>
              <w:top w:val="nil"/>
              <w:left w:val="nil"/>
              <w:bottom w:val="single" w:sz="4" w:space="0" w:color="auto"/>
              <w:right w:val="single" w:sz="4" w:space="0" w:color="auto"/>
            </w:tcBorders>
            <w:shd w:val="clear" w:color="auto" w:fill="auto"/>
            <w:noWrap/>
            <w:vAlign w:val="bottom"/>
            <w:hideMark/>
          </w:tcPr>
          <w:p w14:paraId="2605FF3E"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21</w:t>
            </w:r>
          </w:p>
        </w:tc>
        <w:tc>
          <w:tcPr>
            <w:tcW w:w="566" w:type="dxa"/>
            <w:tcBorders>
              <w:top w:val="nil"/>
              <w:left w:val="nil"/>
              <w:bottom w:val="single" w:sz="4" w:space="0" w:color="auto"/>
              <w:right w:val="single" w:sz="4" w:space="0" w:color="auto"/>
            </w:tcBorders>
            <w:shd w:val="clear" w:color="auto" w:fill="auto"/>
            <w:noWrap/>
            <w:vAlign w:val="bottom"/>
            <w:hideMark/>
          </w:tcPr>
          <w:p w14:paraId="4F1DAD3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871" w:type="dxa"/>
            <w:tcBorders>
              <w:top w:val="nil"/>
              <w:left w:val="nil"/>
              <w:bottom w:val="single" w:sz="4" w:space="0" w:color="auto"/>
              <w:right w:val="single" w:sz="4" w:space="0" w:color="auto"/>
            </w:tcBorders>
            <w:shd w:val="clear" w:color="auto" w:fill="auto"/>
            <w:noWrap/>
            <w:vAlign w:val="bottom"/>
            <w:hideMark/>
          </w:tcPr>
          <w:p w14:paraId="408AD998"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85,3</w:t>
            </w:r>
          </w:p>
        </w:tc>
        <w:tc>
          <w:tcPr>
            <w:tcW w:w="733" w:type="dxa"/>
            <w:tcBorders>
              <w:top w:val="nil"/>
              <w:left w:val="nil"/>
              <w:bottom w:val="single" w:sz="4" w:space="0" w:color="auto"/>
              <w:right w:val="single" w:sz="4" w:space="0" w:color="auto"/>
            </w:tcBorders>
            <w:shd w:val="clear" w:color="auto" w:fill="auto"/>
            <w:noWrap/>
            <w:vAlign w:val="bottom"/>
            <w:hideMark/>
          </w:tcPr>
          <w:p w14:paraId="29CA620E"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23,5</w:t>
            </w:r>
          </w:p>
        </w:tc>
        <w:tc>
          <w:tcPr>
            <w:tcW w:w="242" w:type="dxa"/>
            <w:gridSpan w:val="2"/>
            <w:vAlign w:val="center"/>
            <w:hideMark/>
          </w:tcPr>
          <w:p w14:paraId="542071A6" w14:textId="77777777" w:rsidR="00B10A1B" w:rsidRPr="00B720AC" w:rsidRDefault="00B10A1B" w:rsidP="00B10A1B">
            <w:pPr>
              <w:spacing w:after="0"/>
              <w:rPr>
                <w:rFonts w:eastAsia="Times New Roman" w:cs="Times New Roman"/>
                <w:szCs w:val="28"/>
                <w:lang w:eastAsia="ru-RU"/>
              </w:rPr>
            </w:pPr>
          </w:p>
        </w:tc>
      </w:tr>
      <w:tr w:rsidR="00B10A1B" w:rsidRPr="00B720AC" w14:paraId="3D35395F"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5229BC1"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16</w:t>
            </w:r>
          </w:p>
        </w:tc>
        <w:tc>
          <w:tcPr>
            <w:tcW w:w="3044" w:type="dxa"/>
            <w:tcBorders>
              <w:top w:val="nil"/>
              <w:left w:val="nil"/>
              <w:bottom w:val="single" w:sz="4" w:space="0" w:color="auto"/>
              <w:right w:val="single" w:sz="4" w:space="0" w:color="auto"/>
            </w:tcBorders>
            <w:shd w:val="clear" w:color="auto" w:fill="auto"/>
            <w:noWrap/>
            <w:vAlign w:val="bottom"/>
            <w:hideMark/>
          </w:tcPr>
          <w:p w14:paraId="7BBE1A7E"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Трисанчинская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470B5CBE"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6</w:t>
            </w:r>
          </w:p>
        </w:tc>
        <w:tc>
          <w:tcPr>
            <w:tcW w:w="1131" w:type="dxa"/>
            <w:tcBorders>
              <w:top w:val="nil"/>
              <w:left w:val="nil"/>
              <w:bottom w:val="single" w:sz="4" w:space="0" w:color="auto"/>
              <w:right w:val="single" w:sz="4" w:space="0" w:color="auto"/>
            </w:tcBorders>
            <w:shd w:val="clear" w:color="auto" w:fill="auto"/>
            <w:noWrap/>
            <w:vAlign w:val="bottom"/>
            <w:hideMark/>
          </w:tcPr>
          <w:p w14:paraId="19F1C05D"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20</w:t>
            </w:r>
          </w:p>
        </w:tc>
        <w:tc>
          <w:tcPr>
            <w:tcW w:w="725" w:type="dxa"/>
            <w:tcBorders>
              <w:top w:val="nil"/>
              <w:left w:val="nil"/>
              <w:bottom w:val="single" w:sz="4" w:space="0" w:color="auto"/>
              <w:right w:val="single" w:sz="4" w:space="0" w:color="auto"/>
            </w:tcBorders>
            <w:shd w:val="clear" w:color="auto" w:fill="auto"/>
            <w:noWrap/>
            <w:vAlign w:val="bottom"/>
            <w:hideMark/>
          </w:tcPr>
          <w:p w14:paraId="6A6D735E"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704" w:type="dxa"/>
            <w:tcBorders>
              <w:top w:val="nil"/>
              <w:left w:val="nil"/>
              <w:bottom w:val="single" w:sz="4" w:space="0" w:color="auto"/>
              <w:right w:val="single" w:sz="4" w:space="0" w:color="auto"/>
            </w:tcBorders>
            <w:shd w:val="clear" w:color="auto" w:fill="auto"/>
            <w:noWrap/>
            <w:vAlign w:val="bottom"/>
            <w:hideMark/>
          </w:tcPr>
          <w:p w14:paraId="03EFD73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7</w:t>
            </w:r>
          </w:p>
        </w:tc>
        <w:tc>
          <w:tcPr>
            <w:tcW w:w="694" w:type="dxa"/>
            <w:tcBorders>
              <w:top w:val="nil"/>
              <w:left w:val="nil"/>
              <w:bottom w:val="single" w:sz="4" w:space="0" w:color="auto"/>
              <w:right w:val="single" w:sz="4" w:space="0" w:color="auto"/>
            </w:tcBorders>
            <w:shd w:val="clear" w:color="auto" w:fill="auto"/>
            <w:noWrap/>
            <w:vAlign w:val="bottom"/>
            <w:hideMark/>
          </w:tcPr>
          <w:p w14:paraId="231FE1F9"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7</w:t>
            </w:r>
          </w:p>
        </w:tc>
        <w:tc>
          <w:tcPr>
            <w:tcW w:w="566" w:type="dxa"/>
            <w:tcBorders>
              <w:top w:val="nil"/>
              <w:left w:val="nil"/>
              <w:bottom w:val="single" w:sz="4" w:space="0" w:color="auto"/>
              <w:right w:val="single" w:sz="4" w:space="0" w:color="auto"/>
            </w:tcBorders>
            <w:shd w:val="clear" w:color="auto" w:fill="auto"/>
            <w:noWrap/>
            <w:vAlign w:val="bottom"/>
            <w:hideMark/>
          </w:tcPr>
          <w:p w14:paraId="192CDF8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871" w:type="dxa"/>
            <w:tcBorders>
              <w:top w:val="nil"/>
              <w:left w:val="nil"/>
              <w:bottom w:val="single" w:sz="4" w:space="0" w:color="auto"/>
              <w:right w:val="single" w:sz="4" w:space="0" w:color="auto"/>
            </w:tcBorders>
            <w:shd w:val="clear" w:color="auto" w:fill="auto"/>
            <w:noWrap/>
            <w:vAlign w:val="bottom"/>
            <w:hideMark/>
          </w:tcPr>
          <w:p w14:paraId="69872DBB"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85,0</w:t>
            </w:r>
          </w:p>
        </w:tc>
        <w:tc>
          <w:tcPr>
            <w:tcW w:w="733" w:type="dxa"/>
            <w:tcBorders>
              <w:top w:val="nil"/>
              <w:left w:val="nil"/>
              <w:bottom w:val="single" w:sz="4" w:space="0" w:color="auto"/>
              <w:right w:val="single" w:sz="4" w:space="0" w:color="auto"/>
            </w:tcBorders>
            <w:shd w:val="clear" w:color="auto" w:fill="auto"/>
            <w:noWrap/>
            <w:vAlign w:val="bottom"/>
            <w:hideMark/>
          </w:tcPr>
          <w:p w14:paraId="01F23EEC"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50,0</w:t>
            </w:r>
          </w:p>
        </w:tc>
        <w:tc>
          <w:tcPr>
            <w:tcW w:w="242" w:type="dxa"/>
            <w:gridSpan w:val="2"/>
            <w:vAlign w:val="center"/>
            <w:hideMark/>
          </w:tcPr>
          <w:p w14:paraId="45648AFF" w14:textId="77777777" w:rsidR="00B10A1B" w:rsidRPr="00B720AC" w:rsidRDefault="00B10A1B" w:rsidP="00B10A1B">
            <w:pPr>
              <w:spacing w:after="0"/>
              <w:rPr>
                <w:rFonts w:eastAsia="Times New Roman" w:cs="Times New Roman"/>
                <w:szCs w:val="28"/>
                <w:lang w:eastAsia="ru-RU"/>
              </w:rPr>
            </w:pPr>
          </w:p>
        </w:tc>
      </w:tr>
      <w:tr w:rsidR="00B10A1B" w:rsidRPr="00B720AC" w14:paraId="0A12A73A"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DE6CF19"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17</w:t>
            </w:r>
          </w:p>
        </w:tc>
        <w:tc>
          <w:tcPr>
            <w:tcW w:w="3044" w:type="dxa"/>
            <w:tcBorders>
              <w:top w:val="nil"/>
              <w:left w:val="nil"/>
              <w:bottom w:val="single" w:sz="4" w:space="0" w:color="auto"/>
              <w:right w:val="single" w:sz="4" w:space="0" w:color="auto"/>
            </w:tcBorders>
            <w:shd w:val="clear" w:color="auto" w:fill="auto"/>
            <w:noWrap/>
            <w:vAlign w:val="bottom"/>
            <w:hideMark/>
          </w:tcPr>
          <w:p w14:paraId="5AA3C6E6"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Калкнинская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5812571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6</w:t>
            </w:r>
          </w:p>
        </w:tc>
        <w:tc>
          <w:tcPr>
            <w:tcW w:w="1131" w:type="dxa"/>
            <w:tcBorders>
              <w:top w:val="nil"/>
              <w:left w:val="nil"/>
              <w:bottom w:val="single" w:sz="4" w:space="0" w:color="auto"/>
              <w:right w:val="single" w:sz="4" w:space="0" w:color="auto"/>
            </w:tcBorders>
            <w:shd w:val="clear" w:color="auto" w:fill="auto"/>
            <w:noWrap/>
            <w:vAlign w:val="bottom"/>
            <w:hideMark/>
          </w:tcPr>
          <w:p w14:paraId="52A32E7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23</w:t>
            </w:r>
          </w:p>
        </w:tc>
        <w:tc>
          <w:tcPr>
            <w:tcW w:w="725" w:type="dxa"/>
            <w:tcBorders>
              <w:top w:val="nil"/>
              <w:left w:val="nil"/>
              <w:bottom w:val="single" w:sz="4" w:space="0" w:color="auto"/>
              <w:right w:val="single" w:sz="4" w:space="0" w:color="auto"/>
            </w:tcBorders>
            <w:shd w:val="clear" w:color="auto" w:fill="auto"/>
            <w:noWrap/>
            <w:vAlign w:val="bottom"/>
            <w:hideMark/>
          </w:tcPr>
          <w:p w14:paraId="593B999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704" w:type="dxa"/>
            <w:tcBorders>
              <w:top w:val="nil"/>
              <w:left w:val="nil"/>
              <w:bottom w:val="single" w:sz="4" w:space="0" w:color="auto"/>
              <w:right w:val="single" w:sz="4" w:space="0" w:color="auto"/>
            </w:tcBorders>
            <w:shd w:val="clear" w:color="auto" w:fill="auto"/>
            <w:noWrap/>
            <w:vAlign w:val="bottom"/>
            <w:hideMark/>
          </w:tcPr>
          <w:p w14:paraId="5E8160A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8</w:t>
            </w:r>
          </w:p>
        </w:tc>
        <w:tc>
          <w:tcPr>
            <w:tcW w:w="694" w:type="dxa"/>
            <w:tcBorders>
              <w:top w:val="nil"/>
              <w:left w:val="nil"/>
              <w:bottom w:val="single" w:sz="4" w:space="0" w:color="auto"/>
              <w:right w:val="single" w:sz="4" w:space="0" w:color="auto"/>
            </w:tcBorders>
            <w:shd w:val="clear" w:color="auto" w:fill="auto"/>
            <w:noWrap/>
            <w:vAlign w:val="bottom"/>
            <w:hideMark/>
          </w:tcPr>
          <w:p w14:paraId="24658BC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8</w:t>
            </w:r>
          </w:p>
        </w:tc>
        <w:tc>
          <w:tcPr>
            <w:tcW w:w="566" w:type="dxa"/>
            <w:tcBorders>
              <w:top w:val="nil"/>
              <w:left w:val="nil"/>
              <w:bottom w:val="single" w:sz="4" w:space="0" w:color="auto"/>
              <w:right w:val="single" w:sz="4" w:space="0" w:color="auto"/>
            </w:tcBorders>
            <w:shd w:val="clear" w:color="auto" w:fill="auto"/>
            <w:noWrap/>
            <w:vAlign w:val="bottom"/>
            <w:hideMark/>
          </w:tcPr>
          <w:p w14:paraId="66AF67F1"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871" w:type="dxa"/>
            <w:tcBorders>
              <w:top w:val="nil"/>
              <w:left w:val="nil"/>
              <w:bottom w:val="single" w:sz="4" w:space="0" w:color="auto"/>
              <w:right w:val="single" w:sz="4" w:space="0" w:color="auto"/>
            </w:tcBorders>
            <w:shd w:val="clear" w:color="auto" w:fill="auto"/>
            <w:noWrap/>
            <w:vAlign w:val="bottom"/>
            <w:hideMark/>
          </w:tcPr>
          <w:p w14:paraId="723379EA"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82,6</w:t>
            </w:r>
          </w:p>
        </w:tc>
        <w:tc>
          <w:tcPr>
            <w:tcW w:w="733" w:type="dxa"/>
            <w:tcBorders>
              <w:top w:val="nil"/>
              <w:left w:val="nil"/>
              <w:bottom w:val="single" w:sz="4" w:space="0" w:color="auto"/>
              <w:right w:val="single" w:sz="4" w:space="0" w:color="auto"/>
            </w:tcBorders>
            <w:shd w:val="clear" w:color="auto" w:fill="auto"/>
            <w:noWrap/>
            <w:vAlign w:val="bottom"/>
            <w:hideMark/>
          </w:tcPr>
          <w:p w14:paraId="3BD8FF64"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47,8</w:t>
            </w:r>
          </w:p>
        </w:tc>
        <w:tc>
          <w:tcPr>
            <w:tcW w:w="242" w:type="dxa"/>
            <w:gridSpan w:val="2"/>
            <w:vAlign w:val="center"/>
            <w:hideMark/>
          </w:tcPr>
          <w:p w14:paraId="0ECA8310" w14:textId="77777777" w:rsidR="00B10A1B" w:rsidRPr="00B720AC" w:rsidRDefault="00B10A1B" w:rsidP="00B10A1B">
            <w:pPr>
              <w:spacing w:after="0"/>
              <w:rPr>
                <w:rFonts w:eastAsia="Times New Roman" w:cs="Times New Roman"/>
                <w:szCs w:val="28"/>
                <w:lang w:eastAsia="ru-RU"/>
              </w:rPr>
            </w:pPr>
          </w:p>
        </w:tc>
      </w:tr>
      <w:tr w:rsidR="00B10A1B" w:rsidRPr="00B720AC" w14:paraId="42C8B5E6"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8A60835"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18</w:t>
            </w:r>
          </w:p>
        </w:tc>
        <w:tc>
          <w:tcPr>
            <w:tcW w:w="3044" w:type="dxa"/>
            <w:tcBorders>
              <w:top w:val="nil"/>
              <w:left w:val="nil"/>
              <w:bottom w:val="single" w:sz="4" w:space="0" w:color="auto"/>
              <w:right w:val="single" w:sz="4" w:space="0" w:color="auto"/>
            </w:tcBorders>
            <w:shd w:val="clear" w:color="auto" w:fill="auto"/>
            <w:noWrap/>
            <w:vAlign w:val="bottom"/>
            <w:hideMark/>
          </w:tcPr>
          <w:p w14:paraId="64958C34"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Ирагинская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5830948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7</w:t>
            </w:r>
          </w:p>
        </w:tc>
        <w:tc>
          <w:tcPr>
            <w:tcW w:w="1131" w:type="dxa"/>
            <w:tcBorders>
              <w:top w:val="nil"/>
              <w:left w:val="nil"/>
              <w:bottom w:val="single" w:sz="4" w:space="0" w:color="auto"/>
              <w:right w:val="single" w:sz="4" w:space="0" w:color="auto"/>
            </w:tcBorders>
            <w:shd w:val="clear" w:color="auto" w:fill="auto"/>
            <w:noWrap/>
            <w:vAlign w:val="bottom"/>
            <w:hideMark/>
          </w:tcPr>
          <w:p w14:paraId="5ABE357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23</w:t>
            </w:r>
          </w:p>
        </w:tc>
        <w:tc>
          <w:tcPr>
            <w:tcW w:w="725" w:type="dxa"/>
            <w:tcBorders>
              <w:top w:val="nil"/>
              <w:left w:val="nil"/>
              <w:bottom w:val="single" w:sz="4" w:space="0" w:color="auto"/>
              <w:right w:val="single" w:sz="4" w:space="0" w:color="auto"/>
            </w:tcBorders>
            <w:shd w:val="clear" w:color="auto" w:fill="auto"/>
            <w:noWrap/>
            <w:vAlign w:val="bottom"/>
            <w:hideMark/>
          </w:tcPr>
          <w:p w14:paraId="4E15E1D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704" w:type="dxa"/>
            <w:tcBorders>
              <w:top w:val="nil"/>
              <w:left w:val="nil"/>
              <w:bottom w:val="single" w:sz="4" w:space="0" w:color="auto"/>
              <w:right w:val="single" w:sz="4" w:space="0" w:color="auto"/>
            </w:tcBorders>
            <w:shd w:val="clear" w:color="auto" w:fill="auto"/>
            <w:noWrap/>
            <w:vAlign w:val="bottom"/>
            <w:hideMark/>
          </w:tcPr>
          <w:p w14:paraId="38858CC9"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7</w:t>
            </w:r>
          </w:p>
        </w:tc>
        <w:tc>
          <w:tcPr>
            <w:tcW w:w="694" w:type="dxa"/>
            <w:tcBorders>
              <w:top w:val="nil"/>
              <w:left w:val="nil"/>
              <w:bottom w:val="single" w:sz="4" w:space="0" w:color="auto"/>
              <w:right w:val="single" w:sz="4" w:space="0" w:color="auto"/>
            </w:tcBorders>
            <w:shd w:val="clear" w:color="auto" w:fill="auto"/>
            <w:noWrap/>
            <w:vAlign w:val="bottom"/>
            <w:hideMark/>
          </w:tcPr>
          <w:p w14:paraId="7676BDC7"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8</w:t>
            </w:r>
          </w:p>
        </w:tc>
        <w:tc>
          <w:tcPr>
            <w:tcW w:w="566" w:type="dxa"/>
            <w:tcBorders>
              <w:top w:val="nil"/>
              <w:left w:val="nil"/>
              <w:bottom w:val="single" w:sz="4" w:space="0" w:color="auto"/>
              <w:right w:val="single" w:sz="4" w:space="0" w:color="auto"/>
            </w:tcBorders>
            <w:shd w:val="clear" w:color="auto" w:fill="auto"/>
            <w:noWrap/>
            <w:vAlign w:val="bottom"/>
            <w:hideMark/>
          </w:tcPr>
          <w:p w14:paraId="445B756D"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871" w:type="dxa"/>
            <w:tcBorders>
              <w:top w:val="nil"/>
              <w:left w:val="nil"/>
              <w:bottom w:val="single" w:sz="4" w:space="0" w:color="auto"/>
              <w:right w:val="single" w:sz="4" w:space="0" w:color="auto"/>
            </w:tcBorders>
            <w:shd w:val="clear" w:color="auto" w:fill="auto"/>
            <w:noWrap/>
            <w:vAlign w:val="bottom"/>
            <w:hideMark/>
          </w:tcPr>
          <w:p w14:paraId="03B4B370"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78,3</w:t>
            </w:r>
          </w:p>
        </w:tc>
        <w:tc>
          <w:tcPr>
            <w:tcW w:w="733" w:type="dxa"/>
            <w:tcBorders>
              <w:top w:val="nil"/>
              <w:left w:val="nil"/>
              <w:bottom w:val="single" w:sz="4" w:space="0" w:color="auto"/>
              <w:right w:val="single" w:sz="4" w:space="0" w:color="auto"/>
            </w:tcBorders>
            <w:shd w:val="clear" w:color="auto" w:fill="auto"/>
            <w:noWrap/>
            <w:vAlign w:val="bottom"/>
            <w:hideMark/>
          </w:tcPr>
          <w:p w14:paraId="46548530"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43,5</w:t>
            </w:r>
          </w:p>
        </w:tc>
        <w:tc>
          <w:tcPr>
            <w:tcW w:w="242" w:type="dxa"/>
            <w:gridSpan w:val="2"/>
            <w:vAlign w:val="center"/>
            <w:hideMark/>
          </w:tcPr>
          <w:p w14:paraId="33865070" w14:textId="77777777" w:rsidR="00B10A1B" w:rsidRPr="00B720AC" w:rsidRDefault="00B10A1B" w:rsidP="00B10A1B">
            <w:pPr>
              <w:spacing w:after="0"/>
              <w:rPr>
                <w:rFonts w:eastAsia="Times New Roman" w:cs="Times New Roman"/>
                <w:szCs w:val="28"/>
                <w:lang w:eastAsia="ru-RU"/>
              </w:rPr>
            </w:pPr>
          </w:p>
        </w:tc>
      </w:tr>
      <w:tr w:rsidR="00B10A1B" w:rsidRPr="00B720AC" w14:paraId="1665404F"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8F710E6"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19</w:t>
            </w:r>
          </w:p>
        </w:tc>
        <w:tc>
          <w:tcPr>
            <w:tcW w:w="3044" w:type="dxa"/>
            <w:tcBorders>
              <w:top w:val="nil"/>
              <w:left w:val="nil"/>
              <w:bottom w:val="single" w:sz="4" w:space="0" w:color="auto"/>
              <w:right w:val="single" w:sz="4" w:space="0" w:color="auto"/>
            </w:tcBorders>
            <w:shd w:val="clear" w:color="auto" w:fill="auto"/>
            <w:noWrap/>
            <w:vAlign w:val="bottom"/>
            <w:hideMark/>
          </w:tcPr>
          <w:p w14:paraId="295000F4"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Кудагинская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7D41495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1131" w:type="dxa"/>
            <w:tcBorders>
              <w:top w:val="nil"/>
              <w:left w:val="nil"/>
              <w:bottom w:val="single" w:sz="4" w:space="0" w:color="auto"/>
              <w:right w:val="single" w:sz="4" w:space="0" w:color="auto"/>
            </w:tcBorders>
            <w:shd w:val="clear" w:color="auto" w:fill="auto"/>
            <w:noWrap/>
            <w:vAlign w:val="bottom"/>
            <w:hideMark/>
          </w:tcPr>
          <w:p w14:paraId="4CA83B8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20</w:t>
            </w:r>
          </w:p>
        </w:tc>
        <w:tc>
          <w:tcPr>
            <w:tcW w:w="725" w:type="dxa"/>
            <w:tcBorders>
              <w:top w:val="nil"/>
              <w:left w:val="nil"/>
              <w:bottom w:val="single" w:sz="4" w:space="0" w:color="auto"/>
              <w:right w:val="single" w:sz="4" w:space="0" w:color="auto"/>
            </w:tcBorders>
            <w:shd w:val="clear" w:color="auto" w:fill="auto"/>
            <w:noWrap/>
            <w:vAlign w:val="bottom"/>
            <w:hideMark/>
          </w:tcPr>
          <w:p w14:paraId="6D0022C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704" w:type="dxa"/>
            <w:tcBorders>
              <w:top w:val="nil"/>
              <w:left w:val="nil"/>
              <w:bottom w:val="single" w:sz="4" w:space="0" w:color="auto"/>
              <w:right w:val="single" w:sz="4" w:space="0" w:color="auto"/>
            </w:tcBorders>
            <w:shd w:val="clear" w:color="auto" w:fill="auto"/>
            <w:noWrap/>
            <w:vAlign w:val="bottom"/>
            <w:hideMark/>
          </w:tcPr>
          <w:p w14:paraId="3942EE61"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694" w:type="dxa"/>
            <w:tcBorders>
              <w:top w:val="nil"/>
              <w:left w:val="nil"/>
              <w:bottom w:val="single" w:sz="4" w:space="0" w:color="auto"/>
              <w:right w:val="single" w:sz="4" w:space="0" w:color="auto"/>
            </w:tcBorders>
            <w:shd w:val="clear" w:color="auto" w:fill="auto"/>
            <w:noWrap/>
            <w:vAlign w:val="bottom"/>
            <w:hideMark/>
          </w:tcPr>
          <w:p w14:paraId="57BFE12B"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566" w:type="dxa"/>
            <w:tcBorders>
              <w:top w:val="nil"/>
              <w:left w:val="nil"/>
              <w:bottom w:val="single" w:sz="4" w:space="0" w:color="auto"/>
              <w:right w:val="single" w:sz="4" w:space="0" w:color="auto"/>
            </w:tcBorders>
            <w:shd w:val="clear" w:color="auto" w:fill="auto"/>
            <w:noWrap/>
            <w:vAlign w:val="bottom"/>
            <w:hideMark/>
          </w:tcPr>
          <w:p w14:paraId="772E17F8"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6</w:t>
            </w:r>
          </w:p>
        </w:tc>
        <w:tc>
          <w:tcPr>
            <w:tcW w:w="871" w:type="dxa"/>
            <w:tcBorders>
              <w:top w:val="nil"/>
              <w:left w:val="nil"/>
              <w:bottom w:val="single" w:sz="4" w:space="0" w:color="auto"/>
              <w:right w:val="single" w:sz="4" w:space="0" w:color="auto"/>
            </w:tcBorders>
            <w:shd w:val="clear" w:color="auto" w:fill="auto"/>
            <w:noWrap/>
            <w:vAlign w:val="bottom"/>
            <w:hideMark/>
          </w:tcPr>
          <w:p w14:paraId="3E5A6DC5"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70,0</w:t>
            </w:r>
          </w:p>
        </w:tc>
        <w:tc>
          <w:tcPr>
            <w:tcW w:w="733" w:type="dxa"/>
            <w:tcBorders>
              <w:top w:val="nil"/>
              <w:left w:val="nil"/>
              <w:bottom w:val="single" w:sz="4" w:space="0" w:color="auto"/>
              <w:right w:val="single" w:sz="4" w:space="0" w:color="auto"/>
            </w:tcBorders>
            <w:shd w:val="clear" w:color="auto" w:fill="auto"/>
            <w:noWrap/>
            <w:vAlign w:val="bottom"/>
            <w:hideMark/>
          </w:tcPr>
          <w:p w14:paraId="2E31EEF7"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45,0</w:t>
            </w:r>
          </w:p>
        </w:tc>
        <w:tc>
          <w:tcPr>
            <w:tcW w:w="242" w:type="dxa"/>
            <w:gridSpan w:val="2"/>
            <w:vAlign w:val="center"/>
            <w:hideMark/>
          </w:tcPr>
          <w:p w14:paraId="4CA94FBF" w14:textId="77777777" w:rsidR="00B10A1B" w:rsidRPr="00B720AC" w:rsidRDefault="00B10A1B" w:rsidP="00B10A1B">
            <w:pPr>
              <w:spacing w:after="0"/>
              <w:rPr>
                <w:rFonts w:eastAsia="Times New Roman" w:cs="Times New Roman"/>
                <w:szCs w:val="28"/>
                <w:lang w:eastAsia="ru-RU"/>
              </w:rPr>
            </w:pPr>
          </w:p>
        </w:tc>
      </w:tr>
      <w:tr w:rsidR="00B10A1B" w:rsidRPr="00B720AC" w14:paraId="38D7706B"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560DC15"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20</w:t>
            </w:r>
          </w:p>
        </w:tc>
        <w:tc>
          <w:tcPr>
            <w:tcW w:w="3044" w:type="dxa"/>
            <w:tcBorders>
              <w:top w:val="nil"/>
              <w:left w:val="nil"/>
              <w:bottom w:val="single" w:sz="4" w:space="0" w:color="auto"/>
              <w:right w:val="single" w:sz="4" w:space="0" w:color="auto"/>
            </w:tcBorders>
            <w:shd w:val="clear" w:color="auto" w:fill="auto"/>
            <w:noWrap/>
            <w:vAlign w:val="bottom"/>
            <w:hideMark/>
          </w:tcPr>
          <w:p w14:paraId="2FE7F31D"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Сутбукская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70665F1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1131" w:type="dxa"/>
            <w:tcBorders>
              <w:top w:val="nil"/>
              <w:left w:val="nil"/>
              <w:bottom w:val="single" w:sz="4" w:space="0" w:color="auto"/>
              <w:right w:val="single" w:sz="4" w:space="0" w:color="auto"/>
            </w:tcBorders>
            <w:shd w:val="clear" w:color="auto" w:fill="auto"/>
            <w:noWrap/>
            <w:vAlign w:val="bottom"/>
            <w:hideMark/>
          </w:tcPr>
          <w:p w14:paraId="225A36F1"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11</w:t>
            </w:r>
          </w:p>
        </w:tc>
        <w:tc>
          <w:tcPr>
            <w:tcW w:w="725" w:type="dxa"/>
            <w:tcBorders>
              <w:top w:val="nil"/>
              <w:left w:val="nil"/>
              <w:bottom w:val="single" w:sz="4" w:space="0" w:color="auto"/>
              <w:right w:val="single" w:sz="4" w:space="0" w:color="auto"/>
            </w:tcBorders>
            <w:shd w:val="clear" w:color="auto" w:fill="auto"/>
            <w:noWrap/>
            <w:vAlign w:val="bottom"/>
            <w:hideMark/>
          </w:tcPr>
          <w:p w14:paraId="79FA89B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1B81832D"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694" w:type="dxa"/>
            <w:tcBorders>
              <w:top w:val="nil"/>
              <w:left w:val="nil"/>
              <w:bottom w:val="single" w:sz="4" w:space="0" w:color="auto"/>
              <w:right w:val="single" w:sz="4" w:space="0" w:color="auto"/>
            </w:tcBorders>
            <w:shd w:val="clear" w:color="auto" w:fill="auto"/>
            <w:noWrap/>
            <w:vAlign w:val="bottom"/>
            <w:hideMark/>
          </w:tcPr>
          <w:p w14:paraId="52922598"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566" w:type="dxa"/>
            <w:tcBorders>
              <w:top w:val="nil"/>
              <w:left w:val="nil"/>
              <w:bottom w:val="single" w:sz="4" w:space="0" w:color="auto"/>
              <w:right w:val="single" w:sz="4" w:space="0" w:color="auto"/>
            </w:tcBorders>
            <w:shd w:val="clear" w:color="auto" w:fill="auto"/>
            <w:noWrap/>
            <w:vAlign w:val="bottom"/>
            <w:hideMark/>
          </w:tcPr>
          <w:p w14:paraId="4BB926AA"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871" w:type="dxa"/>
            <w:tcBorders>
              <w:top w:val="nil"/>
              <w:left w:val="nil"/>
              <w:bottom w:val="single" w:sz="4" w:space="0" w:color="auto"/>
              <w:right w:val="single" w:sz="4" w:space="0" w:color="auto"/>
            </w:tcBorders>
            <w:shd w:val="clear" w:color="auto" w:fill="auto"/>
            <w:noWrap/>
            <w:vAlign w:val="bottom"/>
            <w:hideMark/>
          </w:tcPr>
          <w:p w14:paraId="190D178F"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63,6</w:t>
            </w:r>
          </w:p>
        </w:tc>
        <w:tc>
          <w:tcPr>
            <w:tcW w:w="733" w:type="dxa"/>
            <w:tcBorders>
              <w:top w:val="nil"/>
              <w:left w:val="nil"/>
              <w:bottom w:val="single" w:sz="4" w:space="0" w:color="auto"/>
              <w:right w:val="single" w:sz="4" w:space="0" w:color="auto"/>
            </w:tcBorders>
            <w:shd w:val="clear" w:color="auto" w:fill="auto"/>
            <w:noWrap/>
            <w:vAlign w:val="bottom"/>
            <w:hideMark/>
          </w:tcPr>
          <w:p w14:paraId="264D8D96"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18,2</w:t>
            </w:r>
          </w:p>
        </w:tc>
        <w:tc>
          <w:tcPr>
            <w:tcW w:w="242" w:type="dxa"/>
            <w:gridSpan w:val="2"/>
            <w:vAlign w:val="center"/>
            <w:hideMark/>
          </w:tcPr>
          <w:p w14:paraId="083D75A8" w14:textId="77777777" w:rsidR="00B10A1B" w:rsidRPr="00B720AC" w:rsidRDefault="00B10A1B" w:rsidP="00B10A1B">
            <w:pPr>
              <w:spacing w:after="0"/>
              <w:rPr>
                <w:rFonts w:eastAsia="Times New Roman" w:cs="Times New Roman"/>
                <w:szCs w:val="28"/>
                <w:lang w:eastAsia="ru-RU"/>
              </w:rPr>
            </w:pPr>
          </w:p>
        </w:tc>
      </w:tr>
      <w:tr w:rsidR="00B10A1B" w:rsidRPr="00B720AC" w14:paraId="6CED431F"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C00902A"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21</w:t>
            </w:r>
          </w:p>
        </w:tc>
        <w:tc>
          <w:tcPr>
            <w:tcW w:w="3044" w:type="dxa"/>
            <w:tcBorders>
              <w:top w:val="nil"/>
              <w:left w:val="nil"/>
              <w:bottom w:val="single" w:sz="4" w:space="0" w:color="auto"/>
              <w:right w:val="single" w:sz="4" w:space="0" w:color="auto"/>
            </w:tcBorders>
            <w:shd w:val="clear" w:color="auto" w:fill="auto"/>
            <w:noWrap/>
            <w:vAlign w:val="bottom"/>
            <w:hideMark/>
          </w:tcPr>
          <w:p w14:paraId="7CA7662F"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Дибгаликская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3D080B7D"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1131" w:type="dxa"/>
            <w:tcBorders>
              <w:top w:val="nil"/>
              <w:left w:val="nil"/>
              <w:bottom w:val="single" w:sz="4" w:space="0" w:color="auto"/>
              <w:right w:val="single" w:sz="4" w:space="0" w:color="auto"/>
            </w:tcBorders>
            <w:shd w:val="clear" w:color="auto" w:fill="auto"/>
            <w:noWrap/>
            <w:vAlign w:val="bottom"/>
            <w:hideMark/>
          </w:tcPr>
          <w:p w14:paraId="78ADA25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8</w:t>
            </w:r>
          </w:p>
        </w:tc>
        <w:tc>
          <w:tcPr>
            <w:tcW w:w="725" w:type="dxa"/>
            <w:tcBorders>
              <w:top w:val="nil"/>
              <w:left w:val="nil"/>
              <w:bottom w:val="single" w:sz="4" w:space="0" w:color="auto"/>
              <w:right w:val="single" w:sz="4" w:space="0" w:color="auto"/>
            </w:tcBorders>
            <w:shd w:val="clear" w:color="auto" w:fill="auto"/>
            <w:noWrap/>
            <w:vAlign w:val="bottom"/>
            <w:hideMark/>
          </w:tcPr>
          <w:p w14:paraId="3839949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1406F6B9"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694" w:type="dxa"/>
            <w:tcBorders>
              <w:top w:val="nil"/>
              <w:left w:val="nil"/>
              <w:bottom w:val="single" w:sz="4" w:space="0" w:color="auto"/>
              <w:right w:val="single" w:sz="4" w:space="0" w:color="auto"/>
            </w:tcBorders>
            <w:shd w:val="clear" w:color="auto" w:fill="auto"/>
            <w:noWrap/>
            <w:vAlign w:val="bottom"/>
            <w:hideMark/>
          </w:tcPr>
          <w:p w14:paraId="6A33C6B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566" w:type="dxa"/>
            <w:tcBorders>
              <w:top w:val="nil"/>
              <w:left w:val="nil"/>
              <w:bottom w:val="single" w:sz="4" w:space="0" w:color="auto"/>
              <w:right w:val="single" w:sz="4" w:space="0" w:color="auto"/>
            </w:tcBorders>
            <w:shd w:val="clear" w:color="auto" w:fill="auto"/>
            <w:noWrap/>
            <w:vAlign w:val="bottom"/>
            <w:hideMark/>
          </w:tcPr>
          <w:p w14:paraId="5F5B1419"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871" w:type="dxa"/>
            <w:tcBorders>
              <w:top w:val="nil"/>
              <w:left w:val="nil"/>
              <w:bottom w:val="single" w:sz="4" w:space="0" w:color="auto"/>
              <w:right w:val="single" w:sz="4" w:space="0" w:color="auto"/>
            </w:tcBorders>
            <w:shd w:val="clear" w:color="auto" w:fill="auto"/>
            <w:noWrap/>
            <w:vAlign w:val="bottom"/>
            <w:hideMark/>
          </w:tcPr>
          <w:p w14:paraId="441EF712"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62,5</w:t>
            </w:r>
          </w:p>
        </w:tc>
        <w:tc>
          <w:tcPr>
            <w:tcW w:w="733" w:type="dxa"/>
            <w:tcBorders>
              <w:top w:val="nil"/>
              <w:left w:val="nil"/>
              <w:bottom w:val="single" w:sz="4" w:space="0" w:color="auto"/>
              <w:right w:val="single" w:sz="4" w:space="0" w:color="auto"/>
            </w:tcBorders>
            <w:shd w:val="clear" w:color="auto" w:fill="auto"/>
            <w:noWrap/>
            <w:vAlign w:val="bottom"/>
            <w:hideMark/>
          </w:tcPr>
          <w:p w14:paraId="72F94E45"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37,5</w:t>
            </w:r>
          </w:p>
        </w:tc>
        <w:tc>
          <w:tcPr>
            <w:tcW w:w="242" w:type="dxa"/>
            <w:gridSpan w:val="2"/>
            <w:vAlign w:val="center"/>
            <w:hideMark/>
          </w:tcPr>
          <w:p w14:paraId="613C9A03" w14:textId="77777777" w:rsidR="00B10A1B" w:rsidRPr="00B720AC" w:rsidRDefault="00B10A1B" w:rsidP="00B10A1B">
            <w:pPr>
              <w:spacing w:after="0"/>
              <w:rPr>
                <w:rFonts w:eastAsia="Times New Roman" w:cs="Times New Roman"/>
                <w:szCs w:val="28"/>
                <w:lang w:eastAsia="ru-RU"/>
              </w:rPr>
            </w:pPr>
          </w:p>
        </w:tc>
      </w:tr>
      <w:tr w:rsidR="00B10A1B" w:rsidRPr="00B720AC" w14:paraId="2C76BECF"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534FAE3"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22</w:t>
            </w:r>
          </w:p>
        </w:tc>
        <w:tc>
          <w:tcPr>
            <w:tcW w:w="3044" w:type="dxa"/>
            <w:tcBorders>
              <w:top w:val="nil"/>
              <w:left w:val="nil"/>
              <w:bottom w:val="single" w:sz="4" w:space="0" w:color="auto"/>
              <w:right w:val="single" w:sz="4" w:space="0" w:color="auto"/>
            </w:tcBorders>
            <w:shd w:val="clear" w:color="auto" w:fill="auto"/>
            <w:noWrap/>
            <w:vAlign w:val="bottom"/>
            <w:hideMark/>
          </w:tcPr>
          <w:p w14:paraId="3C89D5C5"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Шаласинская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0EDAB159"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9</w:t>
            </w:r>
          </w:p>
        </w:tc>
        <w:tc>
          <w:tcPr>
            <w:tcW w:w="1131" w:type="dxa"/>
            <w:tcBorders>
              <w:top w:val="nil"/>
              <w:left w:val="nil"/>
              <w:bottom w:val="single" w:sz="4" w:space="0" w:color="auto"/>
              <w:right w:val="single" w:sz="4" w:space="0" w:color="auto"/>
            </w:tcBorders>
            <w:shd w:val="clear" w:color="auto" w:fill="auto"/>
            <w:noWrap/>
            <w:vAlign w:val="bottom"/>
            <w:hideMark/>
          </w:tcPr>
          <w:p w14:paraId="76D2617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37</w:t>
            </w:r>
          </w:p>
        </w:tc>
        <w:tc>
          <w:tcPr>
            <w:tcW w:w="725" w:type="dxa"/>
            <w:tcBorders>
              <w:top w:val="nil"/>
              <w:left w:val="nil"/>
              <w:bottom w:val="single" w:sz="4" w:space="0" w:color="auto"/>
              <w:right w:val="single" w:sz="4" w:space="0" w:color="auto"/>
            </w:tcBorders>
            <w:shd w:val="clear" w:color="auto" w:fill="auto"/>
            <w:noWrap/>
            <w:vAlign w:val="bottom"/>
            <w:hideMark/>
          </w:tcPr>
          <w:p w14:paraId="7FF14281"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704" w:type="dxa"/>
            <w:tcBorders>
              <w:top w:val="nil"/>
              <w:left w:val="nil"/>
              <w:bottom w:val="single" w:sz="4" w:space="0" w:color="auto"/>
              <w:right w:val="single" w:sz="4" w:space="0" w:color="auto"/>
            </w:tcBorders>
            <w:shd w:val="clear" w:color="auto" w:fill="auto"/>
            <w:noWrap/>
            <w:vAlign w:val="bottom"/>
            <w:hideMark/>
          </w:tcPr>
          <w:p w14:paraId="659144E0"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5</w:t>
            </w:r>
          </w:p>
        </w:tc>
        <w:tc>
          <w:tcPr>
            <w:tcW w:w="694" w:type="dxa"/>
            <w:tcBorders>
              <w:top w:val="nil"/>
              <w:left w:val="nil"/>
              <w:bottom w:val="single" w:sz="4" w:space="0" w:color="auto"/>
              <w:right w:val="single" w:sz="4" w:space="0" w:color="auto"/>
            </w:tcBorders>
            <w:shd w:val="clear" w:color="auto" w:fill="auto"/>
            <w:noWrap/>
            <w:vAlign w:val="bottom"/>
            <w:hideMark/>
          </w:tcPr>
          <w:p w14:paraId="110C228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13</w:t>
            </w:r>
          </w:p>
        </w:tc>
        <w:tc>
          <w:tcPr>
            <w:tcW w:w="566" w:type="dxa"/>
            <w:tcBorders>
              <w:top w:val="nil"/>
              <w:left w:val="nil"/>
              <w:bottom w:val="single" w:sz="4" w:space="0" w:color="auto"/>
              <w:right w:val="single" w:sz="4" w:space="0" w:color="auto"/>
            </w:tcBorders>
            <w:shd w:val="clear" w:color="auto" w:fill="auto"/>
            <w:noWrap/>
            <w:vAlign w:val="bottom"/>
            <w:hideMark/>
          </w:tcPr>
          <w:p w14:paraId="1994CCF7"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14</w:t>
            </w:r>
          </w:p>
        </w:tc>
        <w:tc>
          <w:tcPr>
            <w:tcW w:w="871" w:type="dxa"/>
            <w:tcBorders>
              <w:top w:val="nil"/>
              <w:left w:val="nil"/>
              <w:bottom w:val="single" w:sz="4" w:space="0" w:color="auto"/>
              <w:right w:val="single" w:sz="4" w:space="0" w:color="auto"/>
            </w:tcBorders>
            <w:shd w:val="clear" w:color="auto" w:fill="auto"/>
            <w:noWrap/>
            <w:vAlign w:val="bottom"/>
            <w:hideMark/>
          </w:tcPr>
          <w:p w14:paraId="7C87DD3E"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62,2</w:t>
            </w:r>
          </w:p>
        </w:tc>
        <w:tc>
          <w:tcPr>
            <w:tcW w:w="733" w:type="dxa"/>
            <w:tcBorders>
              <w:top w:val="nil"/>
              <w:left w:val="nil"/>
              <w:bottom w:val="single" w:sz="4" w:space="0" w:color="auto"/>
              <w:right w:val="single" w:sz="4" w:space="0" w:color="auto"/>
            </w:tcBorders>
            <w:shd w:val="clear" w:color="auto" w:fill="auto"/>
            <w:noWrap/>
            <w:vAlign w:val="bottom"/>
            <w:hideMark/>
          </w:tcPr>
          <w:p w14:paraId="033F989A"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27,0</w:t>
            </w:r>
          </w:p>
        </w:tc>
        <w:tc>
          <w:tcPr>
            <w:tcW w:w="242" w:type="dxa"/>
            <w:gridSpan w:val="2"/>
            <w:vAlign w:val="center"/>
            <w:hideMark/>
          </w:tcPr>
          <w:p w14:paraId="39CDEFD6" w14:textId="77777777" w:rsidR="00B10A1B" w:rsidRPr="00B720AC" w:rsidRDefault="00B10A1B" w:rsidP="00B10A1B">
            <w:pPr>
              <w:spacing w:after="0"/>
              <w:rPr>
                <w:rFonts w:eastAsia="Times New Roman" w:cs="Times New Roman"/>
                <w:szCs w:val="28"/>
                <w:lang w:eastAsia="ru-RU"/>
              </w:rPr>
            </w:pPr>
          </w:p>
        </w:tc>
      </w:tr>
      <w:tr w:rsidR="00B10A1B" w:rsidRPr="00B720AC" w14:paraId="485A1CCA"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282E26A"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23</w:t>
            </w:r>
          </w:p>
        </w:tc>
        <w:tc>
          <w:tcPr>
            <w:tcW w:w="3044" w:type="dxa"/>
            <w:tcBorders>
              <w:top w:val="nil"/>
              <w:left w:val="nil"/>
              <w:bottom w:val="single" w:sz="4" w:space="0" w:color="auto"/>
              <w:right w:val="single" w:sz="4" w:space="0" w:color="auto"/>
            </w:tcBorders>
            <w:shd w:val="clear" w:color="auto" w:fill="auto"/>
            <w:noWrap/>
            <w:vAlign w:val="bottom"/>
            <w:hideMark/>
          </w:tcPr>
          <w:p w14:paraId="5234E6D5"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Урагинская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5288498D"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1131" w:type="dxa"/>
            <w:tcBorders>
              <w:top w:val="nil"/>
              <w:left w:val="nil"/>
              <w:bottom w:val="single" w:sz="4" w:space="0" w:color="auto"/>
              <w:right w:val="single" w:sz="4" w:space="0" w:color="auto"/>
            </w:tcBorders>
            <w:shd w:val="clear" w:color="auto" w:fill="auto"/>
            <w:noWrap/>
            <w:vAlign w:val="bottom"/>
            <w:hideMark/>
          </w:tcPr>
          <w:p w14:paraId="517A8DB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10</w:t>
            </w:r>
          </w:p>
        </w:tc>
        <w:tc>
          <w:tcPr>
            <w:tcW w:w="725" w:type="dxa"/>
            <w:tcBorders>
              <w:top w:val="nil"/>
              <w:left w:val="nil"/>
              <w:bottom w:val="single" w:sz="4" w:space="0" w:color="auto"/>
              <w:right w:val="single" w:sz="4" w:space="0" w:color="auto"/>
            </w:tcBorders>
            <w:shd w:val="clear" w:color="auto" w:fill="auto"/>
            <w:noWrap/>
            <w:vAlign w:val="bottom"/>
            <w:hideMark/>
          </w:tcPr>
          <w:p w14:paraId="659ADFF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018E318B"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694" w:type="dxa"/>
            <w:tcBorders>
              <w:top w:val="nil"/>
              <w:left w:val="nil"/>
              <w:bottom w:val="single" w:sz="4" w:space="0" w:color="auto"/>
              <w:right w:val="single" w:sz="4" w:space="0" w:color="auto"/>
            </w:tcBorders>
            <w:shd w:val="clear" w:color="auto" w:fill="auto"/>
            <w:noWrap/>
            <w:vAlign w:val="bottom"/>
            <w:hideMark/>
          </w:tcPr>
          <w:p w14:paraId="470F40D1"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566" w:type="dxa"/>
            <w:tcBorders>
              <w:top w:val="nil"/>
              <w:left w:val="nil"/>
              <w:bottom w:val="single" w:sz="4" w:space="0" w:color="auto"/>
              <w:right w:val="single" w:sz="4" w:space="0" w:color="auto"/>
            </w:tcBorders>
            <w:shd w:val="clear" w:color="auto" w:fill="auto"/>
            <w:noWrap/>
            <w:vAlign w:val="bottom"/>
            <w:hideMark/>
          </w:tcPr>
          <w:p w14:paraId="2F3668E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4</w:t>
            </w:r>
          </w:p>
        </w:tc>
        <w:tc>
          <w:tcPr>
            <w:tcW w:w="871" w:type="dxa"/>
            <w:tcBorders>
              <w:top w:val="nil"/>
              <w:left w:val="nil"/>
              <w:bottom w:val="single" w:sz="4" w:space="0" w:color="auto"/>
              <w:right w:val="single" w:sz="4" w:space="0" w:color="auto"/>
            </w:tcBorders>
            <w:shd w:val="clear" w:color="auto" w:fill="auto"/>
            <w:noWrap/>
            <w:vAlign w:val="bottom"/>
            <w:hideMark/>
          </w:tcPr>
          <w:p w14:paraId="5563E041"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60,0</w:t>
            </w:r>
          </w:p>
        </w:tc>
        <w:tc>
          <w:tcPr>
            <w:tcW w:w="733" w:type="dxa"/>
            <w:tcBorders>
              <w:top w:val="nil"/>
              <w:left w:val="nil"/>
              <w:bottom w:val="single" w:sz="4" w:space="0" w:color="auto"/>
              <w:right w:val="single" w:sz="4" w:space="0" w:color="auto"/>
            </w:tcBorders>
            <w:shd w:val="clear" w:color="auto" w:fill="auto"/>
            <w:noWrap/>
            <w:vAlign w:val="bottom"/>
            <w:hideMark/>
          </w:tcPr>
          <w:p w14:paraId="739EF221"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30,0</w:t>
            </w:r>
          </w:p>
        </w:tc>
        <w:tc>
          <w:tcPr>
            <w:tcW w:w="242" w:type="dxa"/>
            <w:gridSpan w:val="2"/>
            <w:vAlign w:val="center"/>
            <w:hideMark/>
          </w:tcPr>
          <w:p w14:paraId="33BBD7FF" w14:textId="77777777" w:rsidR="00B10A1B" w:rsidRPr="00B720AC" w:rsidRDefault="00B10A1B" w:rsidP="00B10A1B">
            <w:pPr>
              <w:spacing w:after="0"/>
              <w:rPr>
                <w:rFonts w:eastAsia="Times New Roman" w:cs="Times New Roman"/>
                <w:szCs w:val="28"/>
                <w:lang w:eastAsia="ru-RU"/>
              </w:rPr>
            </w:pPr>
          </w:p>
        </w:tc>
      </w:tr>
      <w:tr w:rsidR="00B10A1B" w:rsidRPr="00B720AC" w14:paraId="56ADE727"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40F5257"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24</w:t>
            </w:r>
          </w:p>
        </w:tc>
        <w:tc>
          <w:tcPr>
            <w:tcW w:w="3044" w:type="dxa"/>
            <w:tcBorders>
              <w:top w:val="nil"/>
              <w:left w:val="nil"/>
              <w:bottom w:val="single" w:sz="4" w:space="0" w:color="auto"/>
              <w:right w:val="single" w:sz="4" w:space="0" w:color="auto"/>
            </w:tcBorders>
            <w:shd w:val="clear" w:color="auto" w:fill="auto"/>
            <w:noWrap/>
            <w:vAlign w:val="bottom"/>
            <w:hideMark/>
          </w:tcPr>
          <w:p w14:paraId="1AD6AF18"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Кункинская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3907FD3E"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1131" w:type="dxa"/>
            <w:tcBorders>
              <w:top w:val="nil"/>
              <w:left w:val="nil"/>
              <w:bottom w:val="single" w:sz="4" w:space="0" w:color="auto"/>
              <w:right w:val="single" w:sz="4" w:space="0" w:color="auto"/>
            </w:tcBorders>
            <w:shd w:val="clear" w:color="auto" w:fill="auto"/>
            <w:noWrap/>
            <w:vAlign w:val="bottom"/>
            <w:hideMark/>
          </w:tcPr>
          <w:p w14:paraId="028AFEFB"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725" w:type="dxa"/>
            <w:tcBorders>
              <w:top w:val="nil"/>
              <w:left w:val="nil"/>
              <w:bottom w:val="single" w:sz="4" w:space="0" w:color="auto"/>
              <w:right w:val="single" w:sz="4" w:space="0" w:color="auto"/>
            </w:tcBorders>
            <w:shd w:val="clear" w:color="auto" w:fill="auto"/>
            <w:noWrap/>
            <w:vAlign w:val="bottom"/>
            <w:hideMark/>
          </w:tcPr>
          <w:p w14:paraId="2964934A"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127348E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6BC0167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566" w:type="dxa"/>
            <w:tcBorders>
              <w:top w:val="nil"/>
              <w:left w:val="nil"/>
              <w:bottom w:val="single" w:sz="4" w:space="0" w:color="auto"/>
              <w:right w:val="single" w:sz="4" w:space="0" w:color="auto"/>
            </w:tcBorders>
            <w:shd w:val="clear" w:color="auto" w:fill="auto"/>
            <w:noWrap/>
            <w:vAlign w:val="bottom"/>
            <w:hideMark/>
          </w:tcPr>
          <w:p w14:paraId="432B941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w:t>
            </w:r>
          </w:p>
        </w:tc>
        <w:tc>
          <w:tcPr>
            <w:tcW w:w="871" w:type="dxa"/>
            <w:tcBorders>
              <w:top w:val="nil"/>
              <w:left w:val="nil"/>
              <w:bottom w:val="single" w:sz="4" w:space="0" w:color="auto"/>
              <w:right w:val="single" w:sz="4" w:space="0" w:color="auto"/>
            </w:tcBorders>
            <w:shd w:val="clear" w:color="auto" w:fill="auto"/>
            <w:noWrap/>
            <w:vAlign w:val="bottom"/>
            <w:hideMark/>
          </w:tcPr>
          <w:p w14:paraId="79DC6EA5"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50,0</w:t>
            </w:r>
          </w:p>
        </w:tc>
        <w:tc>
          <w:tcPr>
            <w:tcW w:w="733" w:type="dxa"/>
            <w:tcBorders>
              <w:top w:val="nil"/>
              <w:left w:val="nil"/>
              <w:bottom w:val="single" w:sz="4" w:space="0" w:color="auto"/>
              <w:right w:val="single" w:sz="4" w:space="0" w:color="auto"/>
            </w:tcBorders>
            <w:shd w:val="clear" w:color="auto" w:fill="auto"/>
            <w:noWrap/>
            <w:vAlign w:val="bottom"/>
            <w:hideMark/>
          </w:tcPr>
          <w:p w14:paraId="188DB6AA"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0,0</w:t>
            </w:r>
          </w:p>
        </w:tc>
        <w:tc>
          <w:tcPr>
            <w:tcW w:w="242" w:type="dxa"/>
            <w:gridSpan w:val="2"/>
            <w:vAlign w:val="center"/>
            <w:hideMark/>
          </w:tcPr>
          <w:p w14:paraId="0FA56204" w14:textId="77777777" w:rsidR="00B10A1B" w:rsidRPr="00B720AC" w:rsidRDefault="00B10A1B" w:rsidP="00B10A1B">
            <w:pPr>
              <w:spacing w:after="0"/>
              <w:rPr>
                <w:rFonts w:eastAsia="Times New Roman" w:cs="Times New Roman"/>
                <w:szCs w:val="28"/>
                <w:lang w:eastAsia="ru-RU"/>
              </w:rPr>
            </w:pPr>
          </w:p>
        </w:tc>
      </w:tr>
      <w:tr w:rsidR="00B10A1B" w:rsidRPr="00B720AC" w14:paraId="6CC3A3A5"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889A9BE"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25</w:t>
            </w:r>
          </w:p>
        </w:tc>
        <w:tc>
          <w:tcPr>
            <w:tcW w:w="3044" w:type="dxa"/>
            <w:tcBorders>
              <w:top w:val="nil"/>
              <w:left w:val="nil"/>
              <w:bottom w:val="single" w:sz="4" w:space="0" w:color="auto"/>
              <w:right w:val="single" w:sz="4" w:space="0" w:color="auto"/>
            </w:tcBorders>
            <w:shd w:val="clear" w:color="auto" w:fill="auto"/>
            <w:noWrap/>
            <w:vAlign w:val="bottom"/>
            <w:hideMark/>
          </w:tcPr>
          <w:p w14:paraId="0441D16B"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Аштынская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6C0B9EDB"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1131" w:type="dxa"/>
            <w:tcBorders>
              <w:top w:val="nil"/>
              <w:left w:val="nil"/>
              <w:bottom w:val="single" w:sz="4" w:space="0" w:color="auto"/>
              <w:right w:val="single" w:sz="4" w:space="0" w:color="auto"/>
            </w:tcBorders>
            <w:shd w:val="clear" w:color="auto" w:fill="auto"/>
            <w:noWrap/>
            <w:vAlign w:val="bottom"/>
            <w:hideMark/>
          </w:tcPr>
          <w:p w14:paraId="14DA1F1D"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12</w:t>
            </w:r>
          </w:p>
        </w:tc>
        <w:tc>
          <w:tcPr>
            <w:tcW w:w="725" w:type="dxa"/>
            <w:tcBorders>
              <w:top w:val="nil"/>
              <w:left w:val="nil"/>
              <w:bottom w:val="single" w:sz="4" w:space="0" w:color="auto"/>
              <w:right w:val="single" w:sz="4" w:space="0" w:color="auto"/>
            </w:tcBorders>
            <w:shd w:val="clear" w:color="auto" w:fill="auto"/>
            <w:noWrap/>
            <w:vAlign w:val="bottom"/>
            <w:hideMark/>
          </w:tcPr>
          <w:p w14:paraId="0EE85037"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0159F5B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3</w:t>
            </w:r>
          </w:p>
        </w:tc>
        <w:tc>
          <w:tcPr>
            <w:tcW w:w="694" w:type="dxa"/>
            <w:tcBorders>
              <w:top w:val="nil"/>
              <w:left w:val="nil"/>
              <w:bottom w:val="single" w:sz="4" w:space="0" w:color="auto"/>
              <w:right w:val="single" w:sz="4" w:space="0" w:color="auto"/>
            </w:tcBorders>
            <w:shd w:val="clear" w:color="auto" w:fill="auto"/>
            <w:noWrap/>
            <w:vAlign w:val="bottom"/>
            <w:hideMark/>
          </w:tcPr>
          <w:p w14:paraId="73336B7A"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2</w:t>
            </w:r>
          </w:p>
        </w:tc>
        <w:tc>
          <w:tcPr>
            <w:tcW w:w="566" w:type="dxa"/>
            <w:tcBorders>
              <w:top w:val="nil"/>
              <w:left w:val="nil"/>
              <w:bottom w:val="single" w:sz="4" w:space="0" w:color="auto"/>
              <w:right w:val="single" w:sz="4" w:space="0" w:color="auto"/>
            </w:tcBorders>
            <w:shd w:val="clear" w:color="auto" w:fill="auto"/>
            <w:noWrap/>
            <w:vAlign w:val="bottom"/>
            <w:hideMark/>
          </w:tcPr>
          <w:p w14:paraId="16AF21E8"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7</w:t>
            </w:r>
          </w:p>
        </w:tc>
        <w:tc>
          <w:tcPr>
            <w:tcW w:w="871" w:type="dxa"/>
            <w:tcBorders>
              <w:top w:val="nil"/>
              <w:left w:val="nil"/>
              <w:bottom w:val="single" w:sz="4" w:space="0" w:color="auto"/>
              <w:right w:val="single" w:sz="4" w:space="0" w:color="auto"/>
            </w:tcBorders>
            <w:shd w:val="clear" w:color="auto" w:fill="auto"/>
            <w:noWrap/>
            <w:vAlign w:val="bottom"/>
            <w:hideMark/>
          </w:tcPr>
          <w:p w14:paraId="57B48697"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41,7</w:t>
            </w:r>
          </w:p>
        </w:tc>
        <w:tc>
          <w:tcPr>
            <w:tcW w:w="733" w:type="dxa"/>
            <w:tcBorders>
              <w:top w:val="nil"/>
              <w:left w:val="nil"/>
              <w:bottom w:val="single" w:sz="4" w:space="0" w:color="auto"/>
              <w:right w:val="single" w:sz="4" w:space="0" w:color="auto"/>
            </w:tcBorders>
            <w:shd w:val="clear" w:color="auto" w:fill="auto"/>
            <w:noWrap/>
            <w:vAlign w:val="bottom"/>
            <w:hideMark/>
          </w:tcPr>
          <w:p w14:paraId="439C295E"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25,0</w:t>
            </w:r>
          </w:p>
        </w:tc>
        <w:tc>
          <w:tcPr>
            <w:tcW w:w="242" w:type="dxa"/>
            <w:gridSpan w:val="2"/>
            <w:vAlign w:val="center"/>
            <w:hideMark/>
          </w:tcPr>
          <w:p w14:paraId="58EBE52C" w14:textId="77777777" w:rsidR="00B10A1B" w:rsidRPr="00B720AC" w:rsidRDefault="00B10A1B" w:rsidP="00B10A1B">
            <w:pPr>
              <w:spacing w:after="0"/>
              <w:rPr>
                <w:rFonts w:eastAsia="Times New Roman" w:cs="Times New Roman"/>
                <w:szCs w:val="28"/>
                <w:lang w:eastAsia="ru-RU"/>
              </w:rPr>
            </w:pPr>
          </w:p>
        </w:tc>
      </w:tr>
      <w:tr w:rsidR="00B10A1B" w:rsidRPr="00B720AC" w14:paraId="5A99B223"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869E8E7"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26</w:t>
            </w:r>
          </w:p>
        </w:tc>
        <w:tc>
          <w:tcPr>
            <w:tcW w:w="3044" w:type="dxa"/>
            <w:tcBorders>
              <w:top w:val="nil"/>
              <w:left w:val="nil"/>
              <w:bottom w:val="single" w:sz="4" w:space="0" w:color="auto"/>
              <w:right w:val="single" w:sz="4" w:space="0" w:color="auto"/>
            </w:tcBorders>
            <w:shd w:val="clear" w:color="auto" w:fill="auto"/>
            <w:noWrap/>
            <w:vAlign w:val="bottom"/>
            <w:hideMark/>
          </w:tcPr>
          <w:p w14:paraId="0218B86B"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Гуладтынская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096793D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1131" w:type="dxa"/>
            <w:tcBorders>
              <w:top w:val="nil"/>
              <w:left w:val="nil"/>
              <w:bottom w:val="single" w:sz="4" w:space="0" w:color="auto"/>
              <w:right w:val="single" w:sz="4" w:space="0" w:color="auto"/>
            </w:tcBorders>
            <w:shd w:val="clear" w:color="auto" w:fill="auto"/>
            <w:noWrap/>
            <w:vAlign w:val="bottom"/>
            <w:hideMark/>
          </w:tcPr>
          <w:p w14:paraId="659ECCE9"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25" w:type="dxa"/>
            <w:tcBorders>
              <w:top w:val="nil"/>
              <w:left w:val="nil"/>
              <w:bottom w:val="single" w:sz="4" w:space="0" w:color="auto"/>
              <w:right w:val="single" w:sz="4" w:space="0" w:color="auto"/>
            </w:tcBorders>
            <w:shd w:val="clear" w:color="auto" w:fill="auto"/>
            <w:noWrap/>
            <w:vAlign w:val="bottom"/>
            <w:hideMark/>
          </w:tcPr>
          <w:p w14:paraId="1827ED8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4ECF943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0C75720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566" w:type="dxa"/>
            <w:tcBorders>
              <w:top w:val="nil"/>
              <w:left w:val="nil"/>
              <w:bottom w:val="single" w:sz="4" w:space="0" w:color="auto"/>
              <w:right w:val="single" w:sz="4" w:space="0" w:color="auto"/>
            </w:tcBorders>
            <w:shd w:val="clear" w:color="auto" w:fill="auto"/>
            <w:noWrap/>
            <w:vAlign w:val="bottom"/>
            <w:hideMark/>
          </w:tcPr>
          <w:p w14:paraId="10A40F9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871" w:type="dxa"/>
            <w:tcBorders>
              <w:top w:val="nil"/>
              <w:left w:val="nil"/>
              <w:bottom w:val="single" w:sz="4" w:space="0" w:color="auto"/>
              <w:right w:val="single" w:sz="4" w:space="0" w:color="auto"/>
            </w:tcBorders>
            <w:shd w:val="clear" w:color="auto" w:fill="auto"/>
            <w:noWrap/>
            <w:vAlign w:val="bottom"/>
            <w:hideMark/>
          </w:tcPr>
          <w:p w14:paraId="00F62125"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33" w:type="dxa"/>
            <w:tcBorders>
              <w:top w:val="nil"/>
              <w:left w:val="nil"/>
              <w:bottom w:val="single" w:sz="4" w:space="0" w:color="auto"/>
              <w:right w:val="single" w:sz="4" w:space="0" w:color="auto"/>
            </w:tcBorders>
            <w:shd w:val="clear" w:color="auto" w:fill="auto"/>
            <w:noWrap/>
            <w:vAlign w:val="bottom"/>
            <w:hideMark/>
          </w:tcPr>
          <w:p w14:paraId="7D623864"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242" w:type="dxa"/>
            <w:gridSpan w:val="2"/>
            <w:vAlign w:val="center"/>
            <w:hideMark/>
          </w:tcPr>
          <w:p w14:paraId="3C1A5E1F" w14:textId="77777777" w:rsidR="00B10A1B" w:rsidRPr="00B720AC" w:rsidRDefault="00B10A1B" w:rsidP="00B10A1B">
            <w:pPr>
              <w:spacing w:after="0"/>
              <w:rPr>
                <w:rFonts w:eastAsia="Times New Roman" w:cs="Times New Roman"/>
                <w:szCs w:val="28"/>
                <w:lang w:eastAsia="ru-RU"/>
              </w:rPr>
            </w:pPr>
          </w:p>
        </w:tc>
      </w:tr>
      <w:tr w:rsidR="00B10A1B" w:rsidRPr="00B720AC" w14:paraId="13C54414"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553D19D"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27</w:t>
            </w:r>
          </w:p>
        </w:tc>
        <w:tc>
          <w:tcPr>
            <w:tcW w:w="3044" w:type="dxa"/>
            <w:tcBorders>
              <w:top w:val="nil"/>
              <w:left w:val="nil"/>
              <w:bottom w:val="single" w:sz="4" w:space="0" w:color="auto"/>
              <w:right w:val="single" w:sz="4" w:space="0" w:color="auto"/>
            </w:tcBorders>
            <w:shd w:val="clear" w:color="auto" w:fill="auto"/>
            <w:noWrap/>
            <w:vAlign w:val="bottom"/>
            <w:hideMark/>
          </w:tcPr>
          <w:p w14:paraId="0B9D5944"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Дуакарская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nil"/>
              <w:right w:val="nil"/>
            </w:tcBorders>
            <w:shd w:val="clear" w:color="auto" w:fill="auto"/>
            <w:noWrap/>
            <w:vAlign w:val="bottom"/>
            <w:hideMark/>
          </w:tcPr>
          <w:p w14:paraId="2E764864" w14:textId="77777777" w:rsidR="00B10A1B" w:rsidRPr="00B720AC" w:rsidRDefault="00B10A1B" w:rsidP="00B10A1B">
            <w:pPr>
              <w:spacing w:after="0"/>
              <w:rPr>
                <w:rFonts w:eastAsia="Times New Roman" w:cs="Times New Roman"/>
                <w:color w:val="000000"/>
                <w:szCs w:val="28"/>
                <w:lang w:eastAsia="ru-RU"/>
              </w:rPr>
            </w:pPr>
          </w:p>
        </w:tc>
        <w:tc>
          <w:tcPr>
            <w:tcW w:w="1131" w:type="dxa"/>
            <w:tcBorders>
              <w:top w:val="nil"/>
              <w:left w:val="single" w:sz="4" w:space="0" w:color="auto"/>
              <w:bottom w:val="single" w:sz="4" w:space="0" w:color="auto"/>
              <w:right w:val="single" w:sz="4" w:space="0" w:color="auto"/>
            </w:tcBorders>
            <w:shd w:val="clear" w:color="auto" w:fill="auto"/>
            <w:noWrap/>
            <w:vAlign w:val="bottom"/>
            <w:hideMark/>
          </w:tcPr>
          <w:p w14:paraId="0AC3F122"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25" w:type="dxa"/>
            <w:tcBorders>
              <w:top w:val="nil"/>
              <w:left w:val="nil"/>
              <w:bottom w:val="single" w:sz="4" w:space="0" w:color="auto"/>
              <w:right w:val="single" w:sz="4" w:space="0" w:color="auto"/>
            </w:tcBorders>
            <w:shd w:val="clear" w:color="auto" w:fill="auto"/>
            <w:noWrap/>
            <w:vAlign w:val="bottom"/>
            <w:hideMark/>
          </w:tcPr>
          <w:p w14:paraId="1A065FC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0195E2AA"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6E254728"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566" w:type="dxa"/>
            <w:tcBorders>
              <w:top w:val="nil"/>
              <w:left w:val="nil"/>
              <w:bottom w:val="single" w:sz="4" w:space="0" w:color="auto"/>
              <w:right w:val="single" w:sz="4" w:space="0" w:color="auto"/>
            </w:tcBorders>
            <w:shd w:val="clear" w:color="auto" w:fill="auto"/>
            <w:noWrap/>
            <w:vAlign w:val="bottom"/>
            <w:hideMark/>
          </w:tcPr>
          <w:p w14:paraId="2727BA9A"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871" w:type="dxa"/>
            <w:tcBorders>
              <w:top w:val="nil"/>
              <w:left w:val="nil"/>
              <w:bottom w:val="single" w:sz="4" w:space="0" w:color="auto"/>
              <w:right w:val="single" w:sz="4" w:space="0" w:color="auto"/>
            </w:tcBorders>
            <w:shd w:val="clear" w:color="auto" w:fill="auto"/>
            <w:noWrap/>
            <w:vAlign w:val="bottom"/>
            <w:hideMark/>
          </w:tcPr>
          <w:p w14:paraId="3A2E68B5"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33" w:type="dxa"/>
            <w:tcBorders>
              <w:top w:val="nil"/>
              <w:left w:val="nil"/>
              <w:bottom w:val="single" w:sz="4" w:space="0" w:color="auto"/>
              <w:right w:val="single" w:sz="4" w:space="0" w:color="auto"/>
            </w:tcBorders>
            <w:shd w:val="clear" w:color="auto" w:fill="auto"/>
            <w:noWrap/>
            <w:vAlign w:val="bottom"/>
            <w:hideMark/>
          </w:tcPr>
          <w:p w14:paraId="2173BB87"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242" w:type="dxa"/>
            <w:gridSpan w:val="2"/>
            <w:vAlign w:val="center"/>
            <w:hideMark/>
          </w:tcPr>
          <w:p w14:paraId="6FEDE05D" w14:textId="77777777" w:rsidR="00B10A1B" w:rsidRPr="00B720AC" w:rsidRDefault="00B10A1B" w:rsidP="00B10A1B">
            <w:pPr>
              <w:spacing w:after="0"/>
              <w:rPr>
                <w:rFonts w:eastAsia="Times New Roman" w:cs="Times New Roman"/>
                <w:szCs w:val="28"/>
                <w:lang w:eastAsia="ru-RU"/>
              </w:rPr>
            </w:pPr>
          </w:p>
        </w:tc>
      </w:tr>
      <w:tr w:rsidR="00B10A1B" w:rsidRPr="00B720AC" w14:paraId="41896753"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1D16326"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28</w:t>
            </w:r>
          </w:p>
        </w:tc>
        <w:tc>
          <w:tcPr>
            <w:tcW w:w="3044" w:type="dxa"/>
            <w:tcBorders>
              <w:top w:val="nil"/>
              <w:left w:val="nil"/>
              <w:bottom w:val="single" w:sz="4" w:space="0" w:color="auto"/>
              <w:right w:val="single" w:sz="4" w:space="0" w:color="auto"/>
            </w:tcBorders>
            <w:shd w:val="clear" w:color="auto" w:fill="auto"/>
            <w:noWrap/>
            <w:vAlign w:val="bottom"/>
            <w:hideMark/>
          </w:tcPr>
          <w:p w14:paraId="28D55EE8"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Карбачимахинская</w:t>
            </w:r>
            <w:proofErr w:type="spellEnd"/>
            <w:r w:rsidRPr="00B720AC">
              <w:rPr>
                <w:rFonts w:eastAsia="Times New Roman" w:cs="Times New Roman"/>
                <w:color w:val="000000"/>
                <w:szCs w:val="28"/>
                <w:lang w:eastAsia="ru-RU"/>
              </w:rPr>
              <w:t xml:space="preserve"> СОШ</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14:paraId="1CA6A34E"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1131" w:type="dxa"/>
            <w:tcBorders>
              <w:top w:val="nil"/>
              <w:left w:val="nil"/>
              <w:bottom w:val="single" w:sz="4" w:space="0" w:color="auto"/>
              <w:right w:val="single" w:sz="4" w:space="0" w:color="auto"/>
            </w:tcBorders>
            <w:shd w:val="clear" w:color="auto" w:fill="auto"/>
            <w:noWrap/>
            <w:vAlign w:val="bottom"/>
            <w:hideMark/>
          </w:tcPr>
          <w:p w14:paraId="3FD3A394"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25" w:type="dxa"/>
            <w:tcBorders>
              <w:top w:val="nil"/>
              <w:left w:val="nil"/>
              <w:bottom w:val="single" w:sz="4" w:space="0" w:color="auto"/>
              <w:right w:val="single" w:sz="4" w:space="0" w:color="auto"/>
            </w:tcBorders>
            <w:shd w:val="clear" w:color="auto" w:fill="auto"/>
            <w:noWrap/>
            <w:vAlign w:val="bottom"/>
            <w:hideMark/>
          </w:tcPr>
          <w:p w14:paraId="3537401B"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23A30F6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41926963"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566" w:type="dxa"/>
            <w:tcBorders>
              <w:top w:val="nil"/>
              <w:left w:val="nil"/>
              <w:bottom w:val="single" w:sz="4" w:space="0" w:color="auto"/>
              <w:right w:val="single" w:sz="4" w:space="0" w:color="auto"/>
            </w:tcBorders>
            <w:shd w:val="clear" w:color="auto" w:fill="auto"/>
            <w:noWrap/>
            <w:vAlign w:val="bottom"/>
            <w:hideMark/>
          </w:tcPr>
          <w:p w14:paraId="28E1D0A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871" w:type="dxa"/>
            <w:tcBorders>
              <w:top w:val="nil"/>
              <w:left w:val="nil"/>
              <w:bottom w:val="single" w:sz="4" w:space="0" w:color="auto"/>
              <w:right w:val="single" w:sz="4" w:space="0" w:color="auto"/>
            </w:tcBorders>
            <w:shd w:val="clear" w:color="auto" w:fill="auto"/>
            <w:noWrap/>
            <w:vAlign w:val="bottom"/>
            <w:hideMark/>
          </w:tcPr>
          <w:p w14:paraId="7A0F9B9E"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33" w:type="dxa"/>
            <w:tcBorders>
              <w:top w:val="nil"/>
              <w:left w:val="nil"/>
              <w:bottom w:val="single" w:sz="4" w:space="0" w:color="auto"/>
              <w:right w:val="single" w:sz="4" w:space="0" w:color="auto"/>
            </w:tcBorders>
            <w:shd w:val="clear" w:color="auto" w:fill="auto"/>
            <w:noWrap/>
            <w:vAlign w:val="bottom"/>
            <w:hideMark/>
          </w:tcPr>
          <w:p w14:paraId="43D1F8A1"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242" w:type="dxa"/>
            <w:gridSpan w:val="2"/>
            <w:vAlign w:val="center"/>
            <w:hideMark/>
          </w:tcPr>
          <w:p w14:paraId="693C189E" w14:textId="77777777" w:rsidR="00B10A1B" w:rsidRPr="00B720AC" w:rsidRDefault="00B10A1B" w:rsidP="00B10A1B">
            <w:pPr>
              <w:spacing w:after="0"/>
              <w:rPr>
                <w:rFonts w:eastAsia="Times New Roman" w:cs="Times New Roman"/>
                <w:szCs w:val="28"/>
                <w:lang w:eastAsia="ru-RU"/>
              </w:rPr>
            </w:pPr>
          </w:p>
        </w:tc>
      </w:tr>
      <w:tr w:rsidR="00B10A1B" w:rsidRPr="00B720AC" w14:paraId="72632474"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F4DB3A4"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29</w:t>
            </w:r>
          </w:p>
        </w:tc>
        <w:tc>
          <w:tcPr>
            <w:tcW w:w="3044" w:type="dxa"/>
            <w:tcBorders>
              <w:top w:val="nil"/>
              <w:left w:val="nil"/>
              <w:bottom w:val="single" w:sz="4" w:space="0" w:color="auto"/>
              <w:right w:val="single" w:sz="4" w:space="0" w:color="auto"/>
            </w:tcBorders>
            <w:shd w:val="clear" w:color="auto" w:fill="auto"/>
            <w:noWrap/>
            <w:vAlign w:val="bottom"/>
            <w:hideMark/>
          </w:tcPr>
          <w:p w14:paraId="72F18845"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Ураринская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3705BC46"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1131" w:type="dxa"/>
            <w:tcBorders>
              <w:top w:val="nil"/>
              <w:left w:val="nil"/>
              <w:bottom w:val="single" w:sz="4" w:space="0" w:color="auto"/>
              <w:right w:val="single" w:sz="4" w:space="0" w:color="auto"/>
            </w:tcBorders>
            <w:shd w:val="clear" w:color="auto" w:fill="auto"/>
            <w:noWrap/>
            <w:vAlign w:val="bottom"/>
            <w:hideMark/>
          </w:tcPr>
          <w:p w14:paraId="721490F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25" w:type="dxa"/>
            <w:tcBorders>
              <w:top w:val="nil"/>
              <w:left w:val="nil"/>
              <w:bottom w:val="single" w:sz="4" w:space="0" w:color="auto"/>
              <w:right w:val="single" w:sz="4" w:space="0" w:color="auto"/>
            </w:tcBorders>
            <w:shd w:val="clear" w:color="auto" w:fill="auto"/>
            <w:noWrap/>
            <w:vAlign w:val="bottom"/>
            <w:hideMark/>
          </w:tcPr>
          <w:p w14:paraId="1A0AFF4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32F0C1E1"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594AA237"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566" w:type="dxa"/>
            <w:tcBorders>
              <w:top w:val="nil"/>
              <w:left w:val="nil"/>
              <w:bottom w:val="single" w:sz="4" w:space="0" w:color="auto"/>
              <w:right w:val="single" w:sz="4" w:space="0" w:color="auto"/>
            </w:tcBorders>
            <w:shd w:val="clear" w:color="auto" w:fill="auto"/>
            <w:noWrap/>
            <w:vAlign w:val="bottom"/>
            <w:hideMark/>
          </w:tcPr>
          <w:p w14:paraId="1F3DEAC7"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871" w:type="dxa"/>
            <w:tcBorders>
              <w:top w:val="nil"/>
              <w:left w:val="nil"/>
              <w:bottom w:val="single" w:sz="4" w:space="0" w:color="auto"/>
              <w:right w:val="single" w:sz="4" w:space="0" w:color="auto"/>
            </w:tcBorders>
            <w:shd w:val="clear" w:color="auto" w:fill="auto"/>
            <w:noWrap/>
            <w:vAlign w:val="bottom"/>
            <w:hideMark/>
          </w:tcPr>
          <w:p w14:paraId="2564A31F"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33" w:type="dxa"/>
            <w:tcBorders>
              <w:top w:val="nil"/>
              <w:left w:val="nil"/>
              <w:bottom w:val="single" w:sz="4" w:space="0" w:color="auto"/>
              <w:right w:val="single" w:sz="4" w:space="0" w:color="auto"/>
            </w:tcBorders>
            <w:shd w:val="clear" w:color="auto" w:fill="auto"/>
            <w:noWrap/>
            <w:vAlign w:val="bottom"/>
            <w:hideMark/>
          </w:tcPr>
          <w:p w14:paraId="20D29309"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242" w:type="dxa"/>
            <w:gridSpan w:val="2"/>
            <w:vAlign w:val="center"/>
            <w:hideMark/>
          </w:tcPr>
          <w:p w14:paraId="495F91A4" w14:textId="77777777" w:rsidR="00B10A1B" w:rsidRPr="00B720AC" w:rsidRDefault="00B10A1B" w:rsidP="00B10A1B">
            <w:pPr>
              <w:spacing w:after="0"/>
              <w:rPr>
                <w:rFonts w:eastAsia="Times New Roman" w:cs="Times New Roman"/>
                <w:szCs w:val="28"/>
                <w:lang w:eastAsia="ru-RU"/>
              </w:rPr>
            </w:pPr>
          </w:p>
        </w:tc>
      </w:tr>
      <w:tr w:rsidR="00B10A1B" w:rsidRPr="00B720AC" w14:paraId="67E54B2F"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07A7B36" w14:textId="77777777" w:rsidR="00B10A1B" w:rsidRPr="00B720AC" w:rsidRDefault="00B10A1B" w:rsidP="00B10A1B">
            <w:pPr>
              <w:spacing w:after="0"/>
              <w:jc w:val="right"/>
              <w:rPr>
                <w:rFonts w:eastAsia="Times New Roman" w:cs="Times New Roman"/>
                <w:color w:val="000000"/>
                <w:szCs w:val="28"/>
                <w:lang w:eastAsia="ru-RU"/>
              </w:rPr>
            </w:pPr>
            <w:r w:rsidRPr="00B720AC">
              <w:rPr>
                <w:rFonts w:eastAsia="Times New Roman" w:cs="Times New Roman"/>
                <w:color w:val="000000"/>
                <w:szCs w:val="28"/>
                <w:lang w:eastAsia="ru-RU"/>
              </w:rPr>
              <w:t>30</w:t>
            </w:r>
          </w:p>
        </w:tc>
        <w:tc>
          <w:tcPr>
            <w:tcW w:w="3044" w:type="dxa"/>
            <w:tcBorders>
              <w:top w:val="nil"/>
              <w:left w:val="nil"/>
              <w:bottom w:val="single" w:sz="4" w:space="0" w:color="auto"/>
              <w:right w:val="single" w:sz="4" w:space="0" w:color="auto"/>
            </w:tcBorders>
            <w:shd w:val="clear" w:color="auto" w:fill="auto"/>
            <w:noWrap/>
            <w:vAlign w:val="bottom"/>
            <w:hideMark/>
          </w:tcPr>
          <w:p w14:paraId="55D5B73C" w14:textId="77777777" w:rsidR="00B10A1B" w:rsidRPr="00B720AC" w:rsidRDefault="00B10A1B" w:rsidP="00B10A1B">
            <w:pPr>
              <w:spacing w:after="0"/>
              <w:rPr>
                <w:rFonts w:eastAsia="Times New Roman" w:cs="Times New Roman"/>
                <w:color w:val="000000"/>
                <w:szCs w:val="28"/>
                <w:lang w:eastAsia="ru-RU"/>
              </w:rPr>
            </w:pPr>
            <w:proofErr w:type="spellStart"/>
            <w:r w:rsidRPr="00B720AC">
              <w:rPr>
                <w:rFonts w:eastAsia="Times New Roman" w:cs="Times New Roman"/>
                <w:color w:val="000000"/>
                <w:szCs w:val="28"/>
                <w:lang w:eastAsia="ru-RU"/>
              </w:rPr>
              <w:t>Харбукская</w:t>
            </w:r>
            <w:proofErr w:type="spellEnd"/>
            <w:r w:rsidRPr="00B720AC">
              <w:rPr>
                <w:rFonts w:eastAsia="Times New Roman" w:cs="Times New Roman"/>
                <w:color w:val="000000"/>
                <w:szCs w:val="28"/>
                <w:lang w:eastAsia="ru-RU"/>
              </w:rPr>
              <w:t xml:space="preserve"> СОШ</w:t>
            </w:r>
          </w:p>
        </w:tc>
        <w:tc>
          <w:tcPr>
            <w:tcW w:w="1054" w:type="dxa"/>
            <w:tcBorders>
              <w:top w:val="nil"/>
              <w:left w:val="nil"/>
              <w:bottom w:val="single" w:sz="4" w:space="0" w:color="auto"/>
              <w:right w:val="single" w:sz="4" w:space="0" w:color="auto"/>
            </w:tcBorders>
            <w:shd w:val="clear" w:color="auto" w:fill="auto"/>
            <w:noWrap/>
            <w:vAlign w:val="bottom"/>
            <w:hideMark/>
          </w:tcPr>
          <w:p w14:paraId="02E352DD"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1131" w:type="dxa"/>
            <w:tcBorders>
              <w:top w:val="nil"/>
              <w:left w:val="nil"/>
              <w:bottom w:val="single" w:sz="4" w:space="0" w:color="auto"/>
              <w:right w:val="single" w:sz="4" w:space="0" w:color="auto"/>
            </w:tcBorders>
            <w:shd w:val="clear" w:color="auto" w:fill="auto"/>
            <w:noWrap/>
            <w:vAlign w:val="bottom"/>
            <w:hideMark/>
          </w:tcPr>
          <w:p w14:paraId="65EEA87F"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25" w:type="dxa"/>
            <w:tcBorders>
              <w:top w:val="nil"/>
              <w:left w:val="nil"/>
              <w:bottom w:val="single" w:sz="4" w:space="0" w:color="auto"/>
              <w:right w:val="single" w:sz="4" w:space="0" w:color="auto"/>
            </w:tcBorders>
            <w:shd w:val="clear" w:color="auto" w:fill="auto"/>
            <w:noWrap/>
            <w:vAlign w:val="bottom"/>
            <w:hideMark/>
          </w:tcPr>
          <w:p w14:paraId="0FC30388"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476B3865"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775F592C"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566" w:type="dxa"/>
            <w:tcBorders>
              <w:top w:val="nil"/>
              <w:left w:val="nil"/>
              <w:bottom w:val="single" w:sz="4" w:space="0" w:color="auto"/>
              <w:right w:val="single" w:sz="4" w:space="0" w:color="auto"/>
            </w:tcBorders>
            <w:shd w:val="clear" w:color="auto" w:fill="auto"/>
            <w:noWrap/>
            <w:vAlign w:val="bottom"/>
            <w:hideMark/>
          </w:tcPr>
          <w:p w14:paraId="1FECEF10" w14:textId="77777777" w:rsidR="00B10A1B" w:rsidRPr="00B720AC" w:rsidRDefault="00B10A1B" w:rsidP="00B10A1B">
            <w:pPr>
              <w:spacing w:after="0"/>
              <w:jc w:val="center"/>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871" w:type="dxa"/>
            <w:tcBorders>
              <w:top w:val="nil"/>
              <w:left w:val="nil"/>
              <w:bottom w:val="single" w:sz="4" w:space="0" w:color="auto"/>
              <w:right w:val="single" w:sz="4" w:space="0" w:color="auto"/>
            </w:tcBorders>
            <w:shd w:val="clear" w:color="auto" w:fill="auto"/>
            <w:noWrap/>
            <w:vAlign w:val="bottom"/>
            <w:hideMark/>
          </w:tcPr>
          <w:p w14:paraId="5F9BF8E0"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33" w:type="dxa"/>
            <w:tcBorders>
              <w:top w:val="nil"/>
              <w:left w:val="nil"/>
              <w:bottom w:val="single" w:sz="4" w:space="0" w:color="auto"/>
              <w:right w:val="single" w:sz="4" w:space="0" w:color="auto"/>
            </w:tcBorders>
            <w:shd w:val="clear" w:color="auto" w:fill="auto"/>
            <w:noWrap/>
            <w:vAlign w:val="bottom"/>
            <w:hideMark/>
          </w:tcPr>
          <w:p w14:paraId="7DA78ED3"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242" w:type="dxa"/>
            <w:gridSpan w:val="2"/>
            <w:vAlign w:val="center"/>
            <w:hideMark/>
          </w:tcPr>
          <w:p w14:paraId="201F329C" w14:textId="77777777" w:rsidR="00B10A1B" w:rsidRPr="00B720AC" w:rsidRDefault="00B10A1B" w:rsidP="00B10A1B">
            <w:pPr>
              <w:spacing w:after="0"/>
              <w:rPr>
                <w:rFonts w:eastAsia="Times New Roman" w:cs="Times New Roman"/>
                <w:szCs w:val="28"/>
                <w:lang w:eastAsia="ru-RU"/>
              </w:rPr>
            </w:pPr>
          </w:p>
        </w:tc>
      </w:tr>
      <w:tr w:rsidR="00B10A1B" w:rsidRPr="00B720AC" w14:paraId="180D87BE" w14:textId="77777777" w:rsidTr="00F02337">
        <w:trPr>
          <w:gridAfter w:val="1"/>
          <w:wAfter w:w="24"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28232F9"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3044" w:type="dxa"/>
            <w:tcBorders>
              <w:top w:val="nil"/>
              <w:left w:val="nil"/>
              <w:bottom w:val="single" w:sz="4" w:space="0" w:color="auto"/>
              <w:right w:val="single" w:sz="4" w:space="0" w:color="auto"/>
            </w:tcBorders>
            <w:shd w:val="clear" w:color="auto" w:fill="auto"/>
            <w:noWrap/>
            <w:vAlign w:val="bottom"/>
            <w:hideMark/>
          </w:tcPr>
          <w:p w14:paraId="37EA5FB0"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1054" w:type="dxa"/>
            <w:tcBorders>
              <w:top w:val="nil"/>
              <w:left w:val="nil"/>
              <w:bottom w:val="single" w:sz="4" w:space="0" w:color="auto"/>
              <w:right w:val="single" w:sz="4" w:space="0" w:color="auto"/>
            </w:tcBorders>
            <w:shd w:val="clear" w:color="auto" w:fill="auto"/>
            <w:noWrap/>
            <w:vAlign w:val="bottom"/>
            <w:hideMark/>
          </w:tcPr>
          <w:p w14:paraId="3565A5A0"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 </w:t>
            </w:r>
          </w:p>
        </w:tc>
        <w:tc>
          <w:tcPr>
            <w:tcW w:w="1131" w:type="dxa"/>
            <w:tcBorders>
              <w:top w:val="nil"/>
              <w:left w:val="nil"/>
              <w:bottom w:val="single" w:sz="4" w:space="0" w:color="auto"/>
              <w:right w:val="single" w:sz="4" w:space="0" w:color="auto"/>
            </w:tcBorders>
            <w:shd w:val="clear" w:color="auto" w:fill="auto"/>
            <w:noWrap/>
            <w:vAlign w:val="bottom"/>
            <w:hideMark/>
          </w:tcPr>
          <w:p w14:paraId="178FB7EE"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 </w:t>
            </w:r>
          </w:p>
        </w:tc>
        <w:tc>
          <w:tcPr>
            <w:tcW w:w="725" w:type="dxa"/>
            <w:tcBorders>
              <w:top w:val="nil"/>
              <w:left w:val="nil"/>
              <w:bottom w:val="single" w:sz="4" w:space="0" w:color="auto"/>
              <w:right w:val="single" w:sz="4" w:space="0" w:color="auto"/>
            </w:tcBorders>
            <w:shd w:val="clear" w:color="auto" w:fill="auto"/>
            <w:noWrap/>
            <w:vAlign w:val="bottom"/>
            <w:hideMark/>
          </w:tcPr>
          <w:p w14:paraId="7F8FDFE7"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 </w:t>
            </w:r>
          </w:p>
        </w:tc>
        <w:tc>
          <w:tcPr>
            <w:tcW w:w="704" w:type="dxa"/>
            <w:tcBorders>
              <w:top w:val="nil"/>
              <w:left w:val="nil"/>
              <w:bottom w:val="single" w:sz="4" w:space="0" w:color="auto"/>
              <w:right w:val="single" w:sz="4" w:space="0" w:color="auto"/>
            </w:tcBorders>
            <w:shd w:val="clear" w:color="auto" w:fill="auto"/>
            <w:noWrap/>
            <w:vAlign w:val="bottom"/>
            <w:hideMark/>
          </w:tcPr>
          <w:p w14:paraId="4D8D94D5"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4B938938"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 </w:t>
            </w:r>
          </w:p>
        </w:tc>
        <w:tc>
          <w:tcPr>
            <w:tcW w:w="566" w:type="dxa"/>
            <w:tcBorders>
              <w:top w:val="nil"/>
              <w:left w:val="nil"/>
              <w:bottom w:val="single" w:sz="4" w:space="0" w:color="auto"/>
              <w:right w:val="single" w:sz="4" w:space="0" w:color="auto"/>
            </w:tcBorders>
            <w:shd w:val="clear" w:color="auto" w:fill="auto"/>
            <w:noWrap/>
            <w:vAlign w:val="bottom"/>
            <w:hideMark/>
          </w:tcPr>
          <w:p w14:paraId="7603FB03"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 </w:t>
            </w:r>
          </w:p>
        </w:tc>
        <w:tc>
          <w:tcPr>
            <w:tcW w:w="871" w:type="dxa"/>
            <w:tcBorders>
              <w:top w:val="nil"/>
              <w:left w:val="nil"/>
              <w:bottom w:val="single" w:sz="4" w:space="0" w:color="auto"/>
              <w:right w:val="single" w:sz="4" w:space="0" w:color="auto"/>
            </w:tcBorders>
            <w:shd w:val="clear" w:color="auto" w:fill="auto"/>
            <w:noWrap/>
            <w:vAlign w:val="bottom"/>
            <w:hideMark/>
          </w:tcPr>
          <w:p w14:paraId="11C1A1D9"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733" w:type="dxa"/>
            <w:tcBorders>
              <w:top w:val="nil"/>
              <w:left w:val="nil"/>
              <w:bottom w:val="single" w:sz="4" w:space="0" w:color="auto"/>
              <w:right w:val="single" w:sz="4" w:space="0" w:color="auto"/>
            </w:tcBorders>
            <w:shd w:val="clear" w:color="auto" w:fill="auto"/>
            <w:noWrap/>
            <w:vAlign w:val="bottom"/>
            <w:hideMark/>
          </w:tcPr>
          <w:p w14:paraId="4C6AA9C5" w14:textId="77777777" w:rsidR="00B10A1B" w:rsidRPr="00B720AC" w:rsidRDefault="00B10A1B" w:rsidP="00B10A1B">
            <w:pPr>
              <w:spacing w:after="0"/>
              <w:rPr>
                <w:rFonts w:eastAsia="Times New Roman" w:cs="Times New Roman"/>
                <w:color w:val="000000"/>
                <w:szCs w:val="28"/>
                <w:lang w:eastAsia="ru-RU"/>
              </w:rPr>
            </w:pPr>
            <w:r w:rsidRPr="00B720AC">
              <w:rPr>
                <w:rFonts w:eastAsia="Times New Roman" w:cs="Times New Roman"/>
                <w:color w:val="000000"/>
                <w:szCs w:val="28"/>
                <w:lang w:eastAsia="ru-RU"/>
              </w:rPr>
              <w:t> </w:t>
            </w:r>
          </w:p>
        </w:tc>
        <w:tc>
          <w:tcPr>
            <w:tcW w:w="242" w:type="dxa"/>
            <w:gridSpan w:val="2"/>
            <w:vAlign w:val="center"/>
            <w:hideMark/>
          </w:tcPr>
          <w:p w14:paraId="32FFBD4A" w14:textId="77777777" w:rsidR="00B10A1B" w:rsidRPr="00B720AC" w:rsidRDefault="00B10A1B" w:rsidP="00B10A1B">
            <w:pPr>
              <w:spacing w:after="0"/>
              <w:rPr>
                <w:rFonts w:eastAsia="Times New Roman" w:cs="Times New Roman"/>
                <w:szCs w:val="28"/>
                <w:lang w:eastAsia="ru-RU"/>
              </w:rPr>
            </w:pPr>
          </w:p>
        </w:tc>
      </w:tr>
      <w:tr w:rsidR="00B10A1B" w:rsidRPr="00B720AC" w14:paraId="61779A2D" w14:textId="77777777" w:rsidTr="00F02337">
        <w:trPr>
          <w:gridAfter w:val="1"/>
          <w:wAfter w:w="24" w:type="dxa"/>
          <w:trHeight w:val="31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A1D3EEA"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 </w:t>
            </w:r>
          </w:p>
        </w:tc>
        <w:tc>
          <w:tcPr>
            <w:tcW w:w="3044" w:type="dxa"/>
            <w:tcBorders>
              <w:top w:val="nil"/>
              <w:left w:val="nil"/>
              <w:bottom w:val="single" w:sz="4" w:space="0" w:color="auto"/>
              <w:right w:val="single" w:sz="4" w:space="0" w:color="auto"/>
            </w:tcBorders>
            <w:shd w:val="clear" w:color="auto" w:fill="auto"/>
            <w:noWrap/>
            <w:vAlign w:val="bottom"/>
            <w:hideMark/>
          </w:tcPr>
          <w:p w14:paraId="2F038E5F" w14:textId="77777777" w:rsidR="00B10A1B" w:rsidRPr="00B720AC" w:rsidRDefault="00B10A1B" w:rsidP="00B10A1B">
            <w:pPr>
              <w:spacing w:after="0"/>
              <w:rPr>
                <w:rFonts w:eastAsia="Times New Roman" w:cs="Times New Roman"/>
                <w:b/>
                <w:bCs/>
                <w:color w:val="000000"/>
                <w:szCs w:val="28"/>
                <w:lang w:eastAsia="ru-RU"/>
              </w:rPr>
            </w:pPr>
            <w:r w:rsidRPr="00B720AC">
              <w:rPr>
                <w:rFonts w:eastAsia="Times New Roman" w:cs="Times New Roman"/>
                <w:b/>
                <w:bCs/>
                <w:color w:val="000000"/>
                <w:szCs w:val="28"/>
                <w:lang w:eastAsia="ru-RU"/>
              </w:rPr>
              <w:t>ИТОГО:</w:t>
            </w:r>
          </w:p>
        </w:tc>
        <w:tc>
          <w:tcPr>
            <w:tcW w:w="1054" w:type="dxa"/>
            <w:tcBorders>
              <w:top w:val="nil"/>
              <w:left w:val="nil"/>
              <w:bottom w:val="single" w:sz="4" w:space="0" w:color="auto"/>
              <w:right w:val="single" w:sz="4" w:space="0" w:color="auto"/>
            </w:tcBorders>
            <w:shd w:val="clear" w:color="auto" w:fill="auto"/>
            <w:noWrap/>
            <w:vAlign w:val="bottom"/>
            <w:hideMark/>
          </w:tcPr>
          <w:p w14:paraId="3679938D" w14:textId="77777777" w:rsidR="00B10A1B" w:rsidRPr="00B720AC" w:rsidRDefault="00B10A1B" w:rsidP="00B10A1B">
            <w:pPr>
              <w:spacing w:after="0"/>
              <w:jc w:val="right"/>
              <w:rPr>
                <w:rFonts w:eastAsia="Times New Roman" w:cs="Times New Roman"/>
                <w:b/>
                <w:bCs/>
                <w:color w:val="000000"/>
                <w:szCs w:val="28"/>
                <w:lang w:eastAsia="ru-RU"/>
              </w:rPr>
            </w:pPr>
            <w:r w:rsidRPr="00B720AC">
              <w:rPr>
                <w:rFonts w:eastAsia="Times New Roman" w:cs="Times New Roman"/>
                <w:b/>
                <w:bCs/>
                <w:color w:val="000000"/>
                <w:szCs w:val="28"/>
                <w:lang w:eastAsia="ru-RU"/>
              </w:rPr>
              <w:t>166</w:t>
            </w:r>
          </w:p>
        </w:tc>
        <w:tc>
          <w:tcPr>
            <w:tcW w:w="1131" w:type="dxa"/>
            <w:tcBorders>
              <w:top w:val="nil"/>
              <w:left w:val="nil"/>
              <w:bottom w:val="single" w:sz="4" w:space="0" w:color="auto"/>
              <w:right w:val="single" w:sz="4" w:space="0" w:color="auto"/>
            </w:tcBorders>
            <w:shd w:val="clear" w:color="auto" w:fill="auto"/>
            <w:noWrap/>
            <w:vAlign w:val="bottom"/>
            <w:hideMark/>
          </w:tcPr>
          <w:p w14:paraId="711E552C" w14:textId="77777777" w:rsidR="00B10A1B" w:rsidRPr="00B720AC" w:rsidRDefault="00B10A1B" w:rsidP="00B10A1B">
            <w:pPr>
              <w:spacing w:after="0"/>
              <w:jc w:val="right"/>
              <w:rPr>
                <w:rFonts w:eastAsia="Times New Roman" w:cs="Times New Roman"/>
                <w:b/>
                <w:bCs/>
                <w:color w:val="000000"/>
                <w:szCs w:val="28"/>
                <w:lang w:eastAsia="ru-RU"/>
              </w:rPr>
            </w:pPr>
            <w:r w:rsidRPr="00B720AC">
              <w:rPr>
                <w:rFonts w:eastAsia="Times New Roman" w:cs="Times New Roman"/>
                <w:b/>
                <w:bCs/>
                <w:color w:val="000000"/>
                <w:szCs w:val="28"/>
                <w:lang w:eastAsia="ru-RU"/>
              </w:rPr>
              <w:t>540</w:t>
            </w:r>
          </w:p>
        </w:tc>
        <w:tc>
          <w:tcPr>
            <w:tcW w:w="725" w:type="dxa"/>
            <w:tcBorders>
              <w:top w:val="nil"/>
              <w:left w:val="nil"/>
              <w:bottom w:val="single" w:sz="4" w:space="0" w:color="auto"/>
              <w:right w:val="single" w:sz="4" w:space="0" w:color="auto"/>
            </w:tcBorders>
            <w:shd w:val="clear" w:color="auto" w:fill="auto"/>
            <w:noWrap/>
            <w:vAlign w:val="bottom"/>
            <w:hideMark/>
          </w:tcPr>
          <w:p w14:paraId="33B667BB" w14:textId="77777777" w:rsidR="00B10A1B" w:rsidRPr="00B720AC" w:rsidRDefault="00B10A1B" w:rsidP="00B10A1B">
            <w:pPr>
              <w:spacing w:after="0"/>
              <w:jc w:val="right"/>
              <w:rPr>
                <w:rFonts w:eastAsia="Times New Roman" w:cs="Times New Roman"/>
                <w:b/>
                <w:bCs/>
                <w:color w:val="000000"/>
                <w:szCs w:val="28"/>
                <w:lang w:eastAsia="ru-RU"/>
              </w:rPr>
            </w:pPr>
            <w:r w:rsidRPr="00B720AC">
              <w:rPr>
                <w:rFonts w:eastAsia="Times New Roman" w:cs="Times New Roman"/>
                <w:b/>
                <w:bCs/>
                <w:color w:val="000000"/>
                <w:szCs w:val="28"/>
                <w:lang w:eastAsia="ru-RU"/>
              </w:rPr>
              <w:t>98</w:t>
            </w:r>
          </w:p>
        </w:tc>
        <w:tc>
          <w:tcPr>
            <w:tcW w:w="704" w:type="dxa"/>
            <w:tcBorders>
              <w:top w:val="nil"/>
              <w:left w:val="nil"/>
              <w:bottom w:val="single" w:sz="4" w:space="0" w:color="auto"/>
              <w:right w:val="single" w:sz="4" w:space="0" w:color="auto"/>
            </w:tcBorders>
            <w:shd w:val="clear" w:color="auto" w:fill="auto"/>
            <w:noWrap/>
            <w:vAlign w:val="bottom"/>
            <w:hideMark/>
          </w:tcPr>
          <w:p w14:paraId="77B63664" w14:textId="77777777" w:rsidR="00B10A1B" w:rsidRPr="00B720AC" w:rsidRDefault="00B10A1B" w:rsidP="00B10A1B">
            <w:pPr>
              <w:spacing w:after="0"/>
              <w:jc w:val="right"/>
              <w:rPr>
                <w:rFonts w:eastAsia="Times New Roman" w:cs="Times New Roman"/>
                <w:b/>
                <w:bCs/>
                <w:color w:val="000000"/>
                <w:szCs w:val="28"/>
                <w:lang w:eastAsia="ru-RU"/>
              </w:rPr>
            </w:pPr>
            <w:r w:rsidRPr="00B720AC">
              <w:rPr>
                <w:rFonts w:eastAsia="Times New Roman" w:cs="Times New Roman"/>
                <w:b/>
                <w:bCs/>
                <w:color w:val="000000"/>
                <w:szCs w:val="28"/>
                <w:lang w:eastAsia="ru-RU"/>
              </w:rPr>
              <w:t>164</w:t>
            </w:r>
          </w:p>
        </w:tc>
        <w:tc>
          <w:tcPr>
            <w:tcW w:w="694" w:type="dxa"/>
            <w:tcBorders>
              <w:top w:val="nil"/>
              <w:left w:val="nil"/>
              <w:bottom w:val="single" w:sz="4" w:space="0" w:color="auto"/>
              <w:right w:val="single" w:sz="4" w:space="0" w:color="auto"/>
            </w:tcBorders>
            <w:shd w:val="clear" w:color="auto" w:fill="auto"/>
            <w:noWrap/>
            <w:vAlign w:val="bottom"/>
            <w:hideMark/>
          </w:tcPr>
          <w:p w14:paraId="245182C8" w14:textId="77777777" w:rsidR="00B10A1B" w:rsidRPr="00B720AC" w:rsidRDefault="00B10A1B" w:rsidP="00B10A1B">
            <w:pPr>
              <w:spacing w:after="0"/>
              <w:jc w:val="right"/>
              <w:rPr>
                <w:rFonts w:eastAsia="Times New Roman" w:cs="Times New Roman"/>
                <w:b/>
                <w:bCs/>
                <w:color w:val="000000"/>
                <w:szCs w:val="28"/>
                <w:lang w:eastAsia="ru-RU"/>
              </w:rPr>
            </w:pPr>
            <w:r w:rsidRPr="00B720AC">
              <w:rPr>
                <w:rFonts w:eastAsia="Times New Roman" w:cs="Times New Roman"/>
                <w:b/>
                <w:bCs/>
                <w:color w:val="000000"/>
                <w:szCs w:val="28"/>
                <w:lang w:eastAsia="ru-RU"/>
              </w:rPr>
              <w:t>196</w:t>
            </w:r>
          </w:p>
        </w:tc>
        <w:tc>
          <w:tcPr>
            <w:tcW w:w="566" w:type="dxa"/>
            <w:tcBorders>
              <w:top w:val="nil"/>
              <w:left w:val="nil"/>
              <w:bottom w:val="single" w:sz="4" w:space="0" w:color="auto"/>
              <w:right w:val="single" w:sz="4" w:space="0" w:color="auto"/>
            </w:tcBorders>
            <w:shd w:val="clear" w:color="auto" w:fill="auto"/>
            <w:noWrap/>
            <w:vAlign w:val="bottom"/>
            <w:hideMark/>
          </w:tcPr>
          <w:p w14:paraId="6612EE39" w14:textId="77777777" w:rsidR="00B10A1B" w:rsidRPr="00B720AC" w:rsidRDefault="00B10A1B" w:rsidP="00B10A1B">
            <w:pPr>
              <w:spacing w:after="0"/>
              <w:jc w:val="right"/>
              <w:rPr>
                <w:rFonts w:eastAsia="Times New Roman" w:cs="Times New Roman"/>
                <w:b/>
                <w:bCs/>
                <w:color w:val="000000"/>
                <w:szCs w:val="28"/>
                <w:lang w:eastAsia="ru-RU"/>
              </w:rPr>
            </w:pPr>
            <w:r w:rsidRPr="00B720AC">
              <w:rPr>
                <w:rFonts w:eastAsia="Times New Roman" w:cs="Times New Roman"/>
                <w:b/>
                <w:bCs/>
                <w:color w:val="000000"/>
                <w:szCs w:val="28"/>
                <w:lang w:eastAsia="ru-RU"/>
              </w:rPr>
              <w:t>82</w:t>
            </w:r>
          </w:p>
        </w:tc>
        <w:tc>
          <w:tcPr>
            <w:tcW w:w="871" w:type="dxa"/>
            <w:tcBorders>
              <w:top w:val="nil"/>
              <w:left w:val="nil"/>
              <w:bottom w:val="single" w:sz="4" w:space="0" w:color="auto"/>
              <w:right w:val="single" w:sz="4" w:space="0" w:color="auto"/>
            </w:tcBorders>
            <w:shd w:val="clear" w:color="auto" w:fill="auto"/>
            <w:noWrap/>
            <w:vAlign w:val="bottom"/>
            <w:hideMark/>
          </w:tcPr>
          <w:p w14:paraId="7F49EA0D" w14:textId="77777777" w:rsidR="00B10A1B" w:rsidRPr="00B720AC" w:rsidRDefault="00B10A1B" w:rsidP="00B10A1B">
            <w:pPr>
              <w:spacing w:after="0"/>
              <w:jc w:val="right"/>
              <w:rPr>
                <w:rFonts w:eastAsia="Times New Roman" w:cs="Times New Roman"/>
                <w:b/>
                <w:bCs/>
                <w:color w:val="000000"/>
                <w:szCs w:val="28"/>
                <w:lang w:eastAsia="ru-RU"/>
              </w:rPr>
            </w:pPr>
            <w:r w:rsidRPr="00B720AC">
              <w:rPr>
                <w:rFonts w:eastAsia="Times New Roman" w:cs="Times New Roman"/>
                <w:b/>
                <w:bCs/>
                <w:color w:val="000000"/>
                <w:szCs w:val="28"/>
                <w:lang w:eastAsia="ru-RU"/>
              </w:rPr>
              <w:t>82,0</w:t>
            </w:r>
          </w:p>
        </w:tc>
        <w:tc>
          <w:tcPr>
            <w:tcW w:w="733" w:type="dxa"/>
            <w:tcBorders>
              <w:top w:val="nil"/>
              <w:left w:val="nil"/>
              <w:bottom w:val="single" w:sz="4" w:space="0" w:color="auto"/>
              <w:right w:val="single" w:sz="4" w:space="0" w:color="auto"/>
            </w:tcBorders>
            <w:shd w:val="clear" w:color="auto" w:fill="auto"/>
            <w:noWrap/>
            <w:vAlign w:val="bottom"/>
            <w:hideMark/>
          </w:tcPr>
          <w:p w14:paraId="51A503C3" w14:textId="77777777" w:rsidR="00B10A1B" w:rsidRPr="00B720AC" w:rsidRDefault="00B10A1B" w:rsidP="00B10A1B">
            <w:pPr>
              <w:spacing w:after="0"/>
              <w:jc w:val="right"/>
              <w:rPr>
                <w:rFonts w:eastAsia="Times New Roman" w:cs="Times New Roman"/>
                <w:b/>
                <w:bCs/>
                <w:color w:val="000000"/>
                <w:szCs w:val="28"/>
                <w:lang w:eastAsia="ru-RU"/>
              </w:rPr>
            </w:pPr>
            <w:r w:rsidRPr="00B720AC">
              <w:rPr>
                <w:rFonts w:eastAsia="Times New Roman" w:cs="Times New Roman"/>
                <w:b/>
                <w:bCs/>
                <w:color w:val="000000"/>
                <w:szCs w:val="28"/>
                <w:lang w:eastAsia="ru-RU"/>
              </w:rPr>
              <w:t>44,5</w:t>
            </w:r>
          </w:p>
        </w:tc>
        <w:tc>
          <w:tcPr>
            <w:tcW w:w="242" w:type="dxa"/>
            <w:gridSpan w:val="2"/>
            <w:vAlign w:val="center"/>
            <w:hideMark/>
          </w:tcPr>
          <w:p w14:paraId="428E203D" w14:textId="77777777" w:rsidR="00B10A1B" w:rsidRPr="00B720AC" w:rsidRDefault="00B10A1B" w:rsidP="00B10A1B">
            <w:pPr>
              <w:spacing w:after="0"/>
              <w:rPr>
                <w:rFonts w:eastAsia="Times New Roman" w:cs="Times New Roman"/>
                <w:szCs w:val="28"/>
                <w:lang w:eastAsia="ru-RU"/>
              </w:rPr>
            </w:pPr>
          </w:p>
        </w:tc>
      </w:tr>
    </w:tbl>
    <w:p w14:paraId="6618BA1D" w14:textId="77777777" w:rsidR="00B10A1B" w:rsidRPr="00B720AC" w:rsidRDefault="00B10A1B" w:rsidP="004B76CD">
      <w:pPr>
        <w:spacing w:after="0"/>
        <w:ind w:firstLine="709"/>
        <w:jc w:val="both"/>
        <w:rPr>
          <w:rFonts w:cs="Times New Roman"/>
          <w:szCs w:val="28"/>
        </w:rPr>
      </w:pPr>
    </w:p>
    <w:p w14:paraId="0D7121D5" w14:textId="77777777" w:rsidR="00BE452A" w:rsidRDefault="00BE452A" w:rsidP="004B76CD">
      <w:pPr>
        <w:spacing w:after="0"/>
        <w:ind w:firstLine="709"/>
        <w:jc w:val="both"/>
        <w:rPr>
          <w:rFonts w:cs="Times New Roman"/>
          <w:szCs w:val="28"/>
        </w:rPr>
      </w:pPr>
    </w:p>
    <w:p w14:paraId="1B4FBF10" w14:textId="314EB0B2" w:rsidR="00BE452A" w:rsidRDefault="00BE452A" w:rsidP="00BE452A">
      <w:pPr>
        <w:jc w:val="center"/>
        <w:rPr>
          <w:rFonts w:cs="Times New Roman"/>
          <w:b/>
          <w:bCs/>
          <w:sz w:val="32"/>
          <w:szCs w:val="32"/>
        </w:rPr>
      </w:pPr>
      <w:r>
        <w:rPr>
          <w:rFonts w:cs="Times New Roman"/>
          <w:b/>
          <w:bCs/>
          <w:sz w:val="32"/>
          <w:szCs w:val="32"/>
        </w:rPr>
        <w:t xml:space="preserve">Ученики сдавшие ОГЭ и ЕГЭ на высокие баллы по предметам в 2022-2023 учебном году </w:t>
      </w:r>
    </w:p>
    <w:tbl>
      <w:tblPr>
        <w:tblStyle w:val="a6"/>
        <w:tblW w:w="11446" w:type="dxa"/>
        <w:tblInd w:w="-1206" w:type="dxa"/>
        <w:tblLayout w:type="fixed"/>
        <w:tblLook w:val="04A0" w:firstRow="1" w:lastRow="0" w:firstColumn="1" w:lastColumn="0" w:noHBand="0" w:noVBand="1"/>
      </w:tblPr>
      <w:tblGrid>
        <w:gridCol w:w="634"/>
        <w:gridCol w:w="2552"/>
        <w:gridCol w:w="2126"/>
        <w:gridCol w:w="1134"/>
        <w:gridCol w:w="1418"/>
        <w:gridCol w:w="2385"/>
        <w:gridCol w:w="1197"/>
      </w:tblGrid>
      <w:tr w:rsidR="0066597E" w:rsidRPr="00BE452A" w14:paraId="52F114D1" w14:textId="77777777" w:rsidTr="0066597E">
        <w:trPr>
          <w:trHeight w:val="754"/>
        </w:trPr>
        <w:tc>
          <w:tcPr>
            <w:tcW w:w="634" w:type="dxa"/>
          </w:tcPr>
          <w:p w14:paraId="5D618D72" w14:textId="77777777" w:rsidR="00BE452A" w:rsidRPr="00BE452A" w:rsidRDefault="00BE452A" w:rsidP="006B15FD">
            <w:pPr>
              <w:jc w:val="center"/>
              <w:rPr>
                <w:rFonts w:cs="Times New Roman"/>
                <w:b/>
                <w:bCs/>
                <w:sz w:val="24"/>
                <w:szCs w:val="24"/>
              </w:rPr>
            </w:pPr>
            <w:r w:rsidRPr="00BE452A">
              <w:rPr>
                <w:rFonts w:cs="Times New Roman"/>
                <w:b/>
                <w:bCs/>
                <w:sz w:val="24"/>
                <w:szCs w:val="24"/>
              </w:rPr>
              <w:lastRenderedPageBreak/>
              <w:t>№</w:t>
            </w:r>
          </w:p>
        </w:tc>
        <w:tc>
          <w:tcPr>
            <w:tcW w:w="2552" w:type="dxa"/>
          </w:tcPr>
          <w:p w14:paraId="027C36F1" w14:textId="77777777" w:rsidR="00BE452A" w:rsidRPr="00BE452A" w:rsidRDefault="00BE452A" w:rsidP="006B15FD">
            <w:pPr>
              <w:jc w:val="center"/>
              <w:rPr>
                <w:rFonts w:cs="Times New Roman"/>
                <w:b/>
                <w:bCs/>
                <w:sz w:val="24"/>
                <w:szCs w:val="24"/>
              </w:rPr>
            </w:pPr>
            <w:r w:rsidRPr="00BE452A">
              <w:rPr>
                <w:rFonts w:cs="Times New Roman"/>
                <w:b/>
                <w:bCs/>
                <w:sz w:val="24"/>
                <w:szCs w:val="24"/>
              </w:rPr>
              <w:t>ФИО</w:t>
            </w:r>
          </w:p>
          <w:p w14:paraId="72547DEF" w14:textId="77777777" w:rsidR="00BE452A" w:rsidRPr="00BE452A" w:rsidRDefault="00BE452A" w:rsidP="006B15FD">
            <w:pPr>
              <w:jc w:val="center"/>
              <w:rPr>
                <w:rFonts w:cs="Times New Roman"/>
                <w:b/>
                <w:bCs/>
                <w:sz w:val="24"/>
                <w:szCs w:val="24"/>
              </w:rPr>
            </w:pPr>
            <w:r w:rsidRPr="00BE452A">
              <w:rPr>
                <w:rFonts w:cs="Times New Roman"/>
                <w:b/>
                <w:bCs/>
                <w:sz w:val="24"/>
                <w:szCs w:val="24"/>
              </w:rPr>
              <w:t>ученика</w:t>
            </w:r>
          </w:p>
        </w:tc>
        <w:tc>
          <w:tcPr>
            <w:tcW w:w="2126" w:type="dxa"/>
          </w:tcPr>
          <w:p w14:paraId="2E70377C" w14:textId="77777777" w:rsidR="00BE452A" w:rsidRPr="00BE452A" w:rsidRDefault="00BE452A" w:rsidP="006B15FD">
            <w:pPr>
              <w:jc w:val="center"/>
              <w:rPr>
                <w:rFonts w:cs="Times New Roman"/>
                <w:b/>
                <w:bCs/>
                <w:sz w:val="24"/>
                <w:szCs w:val="24"/>
              </w:rPr>
            </w:pPr>
            <w:r w:rsidRPr="00BE452A">
              <w:rPr>
                <w:rFonts w:cs="Times New Roman"/>
                <w:b/>
                <w:bCs/>
                <w:sz w:val="24"/>
                <w:szCs w:val="24"/>
              </w:rPr>
              <w:t>ОО</w:t>
            </w:r>
          </w:p>
        </w:tc>
        <w:tc>
          <w:tcPr>
            <w:tcW w:w="1134" w:type="dxa"/>
          </w:tcPr>
          <w:p w14:paraId="220D4B9E" w14:textId="77777777" w:rsidR="00BE452A" w:rsidRPr="00BE452A" w:rsidRDefault="00BE452A" w:rsidP="006B15FD">
            <w:pPr>
              <w:jc w:val="center"/>
              <w:rPr>
                <w:rFonts w:cs="Times New Roman"/>
                <w:b/>
                <w:bCs/>
                <w:sz w:val="24"/>
                <w:szCs w:val="24"/>
              </w:rPr>
            </w:pPr>
            <w:r w:rsidRPr="00BE452A">
              <w:rPr>
                <w:rFonts w:cs="Times New Roman"/>
                <w:b/>
                <w:bCs/>
                <w:sz w:val="24"/>
                <w:szCs w:val="24"/>
              </w:rPr>
              <w:t>Класс</w:t>
            </w:r>
          </w:p>
        </w:tc>
        <w:tc>
          <w:tcPr>
            <w:tcW w:w="1418" w:type="dxa"/>
          </w:tcPr>
          <w:p w14:paraId="731AAF62" w14:textId="77777777" w:rsidR="00BE452A" w:rsidRPr="00BE452A" w:rsidRDefault="00BE452A" w:rsidP="006B15FD">
            <w:pPr>
              <w:jc w:val="center"/>
              <w:rPr>
                <w:rFonts w:cs="Times New Roman"/>
                <w:b/>
                <w:bCs/>
                <w:sz w:val="24"/>
                <w:szCs w:val="24"/>
              </w:rPr>
            </w:pPr>
            <w:r w:rsidRPr="00BE452A">
              <w:rPr>
                <w:rFonts w:cs="Times New Roman"/>
                <w:b/>
                <w:bCs/>
                <w:sz w:val="24"/>
                <w:szCs w:val="24"/>
              </w:rPr>
              <w:t>Экзамен</w:t>
            </w:r>
          </w:p>
        </w:tc>
        <w:tc>
          <w:tcPr>
            <w:tcW w:w="2385" w:type="dxa"/>
          </w:tcPr>
          <w:p w14:paraId="61C72B46" w14:textId="77777777" w:rsidR="00BE452A" w:rsidRPr="00BE452A" w:rsidRDefault="00BE452A" w:rsidP="006B15FD">
            <w:pPr>
              <w:jc w:val="center"/>
              <w:rPr>
                <w:rFonts w:cs="Times New Roman"/>
                <w:b/>
                <w:bCs/>
                <w:sz w:val="24"/>
                <w:szCs w:val="24"/>
              </w:rPr>
            </w:pPr>
            <w:r w:rsidRPr="00BE452A">
              <w:rPr>
                <w:rFonts w:cs="Times New Roman"/>
                <w:b/>
                <w:bCs/>
                <w:sz w:val="24"/>
                <w:szCs w:val="24"/>
              </w:rPr>
              <w:t>Предмет</w:t>
            </w:r>
          </w:p>
        </w:tc>
        <w:tc>
          <w:tcPr>
            <w:tcW w:w="1197" w:type="dxa"/>
          </w:tcPr>
          <w:p w14:paraId="30D41331" w14:textId="77777777" w:rsidR="00BE452A" w:rsidRPr="00BE452A" w:rsidRDefault="00BE452A" w:rsidP="006B15FD">
            <w:pPr>
              <w:jc w:val="center"/>
              <w:rPr>
                <w:rFonts w:cs="Times New Roman"/>
                <w:b/>
                <w:bCs/>
                <w:sz w:val="24"/>
                <w:szCs w:val="24"/>
              </w:rPr>
            </w:pPr>
            <w:r w:rsidRPr="00BE452A">
              <w:rPr>
                <w:rFonts w:cs="Times New Roman"/>
                <w:b/>
                <w:bCs/>
                <w:sz w:val="24"/>
                <w:szCs w:val="24"/>
              </w:rPr>
              <w:t>Баллы</w:t>
            </w:r>
          </w:p>
        </w:tc>
      </w:tr>
      <w:tr w:rsidR="00F02337" w:rsidRPr="00BE452A" w14:paraId="57744D8E" w14:textId="77777777" w:rsidTr="0066597E">
        <w:trPr>
          <w:trHeight w:val="754"/>
        </w:trPr>
        <w:tc>
          <w:tcPr>
            <w:tcW w:w="634" w:type="dxa"/>
          </w:tcPr>
          <w:p w14:paraId="3EFD1D2C" w14:textId="1A0D8353" w:rsidR="00F02337" w:rsidRPr="00BE452A" w:rsidRDefault="00F02337" w:rsidP="00F02337">
            <w:pPr>
              <w:jc w:val="center"/>
              <w:rPr>
                <w:rFonts w:cs="Times New Roman"/>
                <w:b/>
                <w:bCs/>
                <w:sz w:val="24"/>
                <w:szCs w:val="24"/>
              </w:rPr>
            </w:pPr>
            <w:r>
              <w:rPr>
                <w:rFonts w:cs="Times New Roman"/>
                <w:b/>
                <w:bCs/>
                <w:sz w:val="24"/>
                <w:szCs w:val="24"/>
              </w:rPr>
              <w:t>1</w:t>
            </w:r>
          </w:p>
        </w:tc>
        <w:tc>
          <w:tcPr>
            <w:tcW w:w="2552" w:type="dxa"/>
          </w:tcPr>
          <w:p w14:paraId="0F5505D7" w14:textId="5EBC5E06" w:rsidR="00F02337" w:rsidRPr="00BE452A" w:rsidRDefault="00F02337" w:rsidP="00F02337">
            <w:pPr>
              <w:jc w:val="center"/>
              <w:rPr>
                <w:rFonts w:cs="Times New Roman"/>
                <w:b/>
                <w:bCs/>
                <w:sz w:val="24"/>
                <w:szCs w:val="24"/>
              </w:rPr>
            </w:pPr>
            <w:r w:rsidRPr="00994A6A">
              <w:t xml:space="preserve">Мухтаров </w:t>
            </w:r>
            <w:proofErr w:type="spellStart"/>
            <w:r w:rsidRPr="00994A6A">
              <w:t>Бахмуд</w:t>
            </w:r>
            <w:proofErr w:type="spellEnd"/>
            <w:r w:rsidRPr="00994A6A">
              <w:t xml:space="preserve"> Ильясович </w:t>
            </w:r>
          </w:p>
        </w:tc>
        <w:tc>
          <w:tcPr>
            <w:tcW w:w="2126" w:type="dxa"/>
          </w:tcPr>
          <w:p w14:paraId="4BCDCF50" w14:textId="7B6FFFCA" w:rsidR="00F02337" w:rsidRPr="00BE452A" w:rsidRDefault="00F02337" w:rsidP="00F02337">
            <w:pPr>
              <w:jc w:val="center"/>
              <w:rPr>
                <w:rFonts w:cs="Times New Roman"/>
                <w:b/>
                <w:bCs/>
                <w:sz w:val="24"/>
                <w:szCs w:val="24"/>
              </w:rPr>
            </w:pPr>
            <w:r w:rsidRPr="00994A6A">
              <w:t>Кубачинская СОШ</w:t>
            </w:r>
          </w:p>
        </w:tc>
        <w:tc>
          <w:tcPr>
            <w:tcW w:w="1134" w:type="dxa"/>
          </w:tcPr>
          <w:p w14:paraId="31971178" w14:textId="12B4F301" w:rsidR="00F02337" w:rsidRPr="00BE452A" w:rsidRDefault="00F02337" w:rsidP="00F02337">
            <w:pPr>
              <w:jc w:val="center"/>
              <w:rPr>
                <w:rFonts w:cs="Times New Roman"/>
                <w:b/>
                <w:bCs/>
                <w:sz w:val="24"/>
                <w:szCs w:val="24"/>
              </w:rPr>
            </w:pPr>
            <w:r w:rsidRPr="00994A6A">
              <w:t>11</w:t>
            </w:r>
          </w:p>
        </w:tc>
        <w:tc>
          <w:tcPr>
            <w:tcW w:w="1418" w:type="dxa"/>
          </w:tcPr>
          <w:p w14:paraId="0B860788" w14:textId="42DB2256" w:rsidR="00F02337" w:rsidRPr="00BE452A" w:rsidRDefault="00F02337" w:rsidP="00F02337">
            <w:pPr>
              <w:jc w:val="center"/>
              <w:rPr>
                <w:rFonts w:cs="Times New Roman"/>
                <w:b/>
                <w:bCs/>
                <w:sz w:val="24"/>
                <w:szCs w:val="24"/>
              </w:rPr>
            </w:pPr>
            <w:r w:rsidRPr="00994A6A">
              <w:t>ЕГЭ</w:t>
            </w:r>
          </w:p>
        </w:tc>
        <w:tc>
          <w:tcPr>
            <w:tcW w:w="2385" w:type="dxa"/>
          </w:tcPr>
          <w:p w14:paraId="2FDBA534" w14:textId="6BC12730" w:rsidR="00F02337" w:rsidRPr="00BE452A" w:rsidRDefault="00F02337" w:rsidP="00F02337">
            <w:pPr>
              <w:jc w:val="center"/>
              <w:rPr>
                <w:rFonts w:cs="Times New Roman"/>
                <w:b/>
                <w:bCs/>
                <w:sz w:val="24"/>
                <w:szCs w:val="24"/>
              </w:rPr>
            </w:pPr>
            <w:r w:rsidRPr="00994A6A">
              <w:t xml:space="preserve">Химия </w:t>
            </w:r>
          </w:p>
        </w:tc>
        <w:tc>
          <w:tcPr>
            <w:tcW w:w="1197" w:type="dxa"/>
          </w:tcPr>
          <w:p w14:paraId="185D8998" w14:textId="6C09567E" w:rsidR="00F02337" w:rsidRPr="00BE452A" w:rsidRDefault="00F02337" w:rsidP="00F02337">
            <w:pPr>
              <w:jc w:val="center"/>
              <w:rPr>
                <w:rFonts w:cs="Times New Roman"/>
                <w:b/>
                <w:bCs/>
                <w:sz w:val="24"/>
                <w:szCs w:val="24"/>
              </w:rPr>
            </w:pPr>
            <w:r w:rsidRPr="00994A6A">
              <w:t>99</w:t>
            </w:r>
          </w:p>
        </w:tc>
      </w:tr>
      <w:tr w:rsidR="00F02337" w:rsidRPr="00BE452A" w14:paraId="20CECF43" w14:textId="77777777" w:rsidTr="0066597E">
        <w:trPr>
          <w:trHeight w:val="754"/>
        </w:trPr>
        <w:tc>
          <w:tcPr>
            <w:tcW w:w="634" w:type="dxa"/>
          </w:tcPr>
          <w:p w14:paraId="379F2F19" w14:textId="1373D77B" w:rsidR="00F02337" w:rsidRPr="00BE452A" w:rsidRDefault="00F02337" w:rsidP="00F02337">
            <w:pPr>
              <w:jc w:val="center"/>
              <w:rPr>
                <w:rFonts w:cs="Times New Roman"/>
                <w:b/>
                <w:bCs/>
                <w:sz w:val="24"/>
                <w:szCs w:val="24"/>
              </w:rPr>
            </w:pPr>
            <w:r>
              <w:rPr>
                <w:rFonts w:cs="Times New Roman"/>
                <w:b/>
                <w:bCs/>
                <w:sz w:val="24"/>
                <w:szCs w:val="24"/>
              </w:rPr>
              <w:t>2</w:t>
            </w:r>
          </w:p>
        </w:tc>
        <w:tc>
          <w:tcPr>
            <w:tcW w:w="2552" w:type="dxa"/>
          </w:tcPr>
          <w:p w14:paraId="70DE9584" w14:textId="45A8A124" w:rsidR="00F02337" w:rsidRPr="00994A6A" w:rsidRDefault="00F02337" w:rsidP="00F02337">
            <w:pPr>
              <w:jc w:val="center"/>
            </w:pPr>
            <w:proofErr w:type="spellStart"/>
            <w:r w:rsidRPr="008443B7">
              <w:t>Умматова</w:t>
            </w:r>
            <w:proofErr w:type="spellEnd"/>
            <w:r w:rsidRPr="008443B7">
              <w:t xml:space="preserve"> </w:t>
            </w:r>
            <w:proofErr w:type="spellStart"/>
            <w:r w:rsidRPr="008443B7">
              <w:t>Аминат</w:t>
            </w:r>
            <w:proofErr w:type="spellEnd"/>
            <w:r w:rsidRPr="008443B7">
              <w:t xml:space="preserve"> </w:t>
            </w:r>
            <w:proofErr w:type="spellStart"/>
            <w:r w:rsidRPr="008443B7">
              <w:t>Багомедовна</w:t>
            </w:r>
            <w:proofErr w:type="spellEnd"/>
            <w:r w:rsidRPr="008443B7">
              <w:t xml:space="preserve"> </w:t>
            </w:r>
          </w:p>
        </w:tc>
        <w:tc>
          <w:tcPr>
            <w:tcW w:w="2126" w:type="dxa"/>
          </w:tcPr>
          <w:p w14:paraId="261AD514" w14:textId="713AAD14" w:rsidR="00F02337" w:rsidRPr="00994A6A" w:rsidRDefault="00F02337" w:rsidP="00F02337">
            <w:pPr>
              <w:jc w:val="center"/>
            </w:pPr>
            <w:proofErr w:type="spellStart"/>
            <w:r w:rsidRPr="008443B7">
              <w:t>Уркарахская</w:t>
            </w:r>
            <w:proofErr w:type="spellEnd"/>
            <w:r w:rsidRPr="008443B7">
              <w:t xml:space="preserve"> МПГ</w:t>
            </w:r>
          </w:p>
        </w:tc>
        <w:tc>
          <w:tcPr>
            <w:tcW w:w="1134" w:type="dxa"/>
          </w:tcPr>
          <w:p w14:paraId="6E6D17EF" w14:textId="730ED1A6" w:rsidR="00F02337" w:rsidRPr="00994A6A" w:rsidRDefault="00F02337" w:rsidP="00F02337">
            <w:pPr>
              <w:jc w:val="center"/>
            </w:pPr>
            <w:r w:rsidRPr="008443B7">
              <w:t>11</w:t>
            </w:r>
          </w:p>
        </w:tc>
        <w:tc>
          <w:tcPr>
            <w:tcW w:w="1418" w:type="dxa"/>
          </w:tcPr>
          <w:p w14:paraId="6A3C2A73" w14:textId="1A8DB109" w:rsidR="00F02337" w:rsidRPr="00994A6A" w:rsidRDefault="00F02337" w:rsidP="00F02337">
            <w:pPr>
              <w:jc w:val="center"/>
            </w:pPr>
            <w:r w:rsidRPr="008443B7">
              <w:t>ЕГЭ</w:t>
            </w:r>
          </w:p>
        </w:tc>
        <w:tc>
          <w:tcPr>
            <w:tcW w:w="2385" w:type="dxa"/>
          </w:tcPr>
          <w:p w14:paraId="21357D15" w14:textId="48CD771E" w:rsidR="00F02337" w:rsidRPr="00994A6A" w:rsidRDefault="00F02337" w:rsidP="00F02337">
            <w:pPr>
              <w:jc w:val="center"/>
            </w:pPr>
            <w:r w:rsidRPr="008443B7">
              <w:t xml:space="preserve">Русский </w:t>
            </w:r>
            <w:proofErr w:type="spellStart"/>
            <w:r w:rsidRPr="008443B7">
              <w:t>яз</w:t>
            </w:r>
            <w:proofErr w:type="spellEnd"/>
            <w:r w:rsidRPr="008443B7">
              <w:t xml:space="preserve"> </w:t>
            </w:r>
          </w:p>
        </w:tc>
        <w:tc>
          <w:tcPr>
            <w:tcW w:w="1197" w:type="dxa"/>
          </w:tcPr>
          <w:p w14:paraId="1C0C5969" w14:textId="0D5F935E" w:rsidR="00F02337" w:rsidRPr="00994A6A" w:rsidRDefault="00F02337" w:rsidP="00F02337">
            <w:pPr>
              <w:jc w:val="center"/>
            </w:pPr>
            <w:r w:rsidRPr="008443B7">
              <w:t>97</w:t>
            </w:r>
          </w:p>
        </w:tc>
      </w:tr>
      <w:tr w:rsidR="00F02337" w:rsidRPr="00BE452A" w14:paraId="018655B1" w14:textId="77777777" w:rsidTr="0066597E">
        <w:trPr>
          <w:trHeight w:val="754"/>
        </w:trPr>
        <w:tc>
          <w:tcPr>
            <w:tcW w:w="634" w:type="dxa"/>
          </w:tcPr>
          <w:p w14:paraId="2FFBF310" w14:textId="5E1E325E" w:rsidR="00F02337" w:rsidRPr="00BE452A" w:rsidRDefault="00F02337" w:rsidP="00F02337">
            <w:pPr>
              <w:jc w:val="center"/>
              <w:rPr>
                <w:rFonts w:cs="Times New Roman"/>
                <w:b/>
                <w:bCs/>
                <w:sz w:val="24"/>
                <w:szCs w:val="24"/>
              </w:rPr>
            </w:pPr>
            <w:r>
              <w:rPr>
                <w:rFonts w:cs="Times New Roman"/>
                <w:b/>
                <w:bCs/>
                <w:sz w:val="24"/>
                <w:szCs w:val="24"/>
              </w:rPr>
              <w:t>3</w:t>
            </w:r>
          </w:p>
        </w:tc>
        <w:tc>
          <w:tcPr>
            <w:tcW w:w="2552" w:type="dxa"/>
          </w:tcPr>
          <w:p w14:paraId="6FA86BAD" w14:textId="2EBA4120" w:rsidR="00F02337" w:rsidRPr="008443B7" w:rsidRDefault="00F02337" w:rsidP="00F02337">
            <w:pPr>
              <w:jc w:val="center"/>
            </w:pPr>
            <w:r w:rsidRPr="006F1252">
              <w:t xml:space="preserve">Мухтаров </w:t>
            </w:r>
            <w:proofErr w:type="spellStart"/>
            <w:r w:rsidRPr="006F1252">
              <w:t>Бахмуд</w:t>
            </w:r>
            <w:proofErr w:type="spellEnd"/>
            <w:r w:rsidRPr="006F1252">
              <w:t xml:space="preserve"> Ильясович </w:t>
            </w:r>
          </w:p>
        </w:tc>
        <w:tc>
          <w:tcPr>
            <w:tcW w:w="2126" w:type="dxa"/>
          </w:tcPr>
          <w:p w14:paraId="2B37B4E6" w14:textId="3A61416A" w:rsidR="00F02337" w:rsidRPr="008443B7" w:rsidRDefault="00F02337" w:rsidP="00F02337">
            <w:pPr>
              <w:jc w:val="center"/>
            </w:pPr>
            <w:r w:rsidRPr="006F1252">
              <w:t>Кубачинская СОШ</w:t>
            </w:r>
          </w:p>
        </w:tc>
        <w:tc>
          <w:tcPr>
            <w:tcW w:w="1134" w:type="dxa"/>
          </w:tcPr>
          <w:p w14:paraId="1323A882" w14:textId="401762B7" w:rsidR="00F02337" w:rsidRPr="008443B7" w:rsidRDefault="00F02337" w:rsidP="00F02337">
            <w:pPr>
              <w:jc w:val="center"/>
            </w:pPr>
            <w:r w:rsidRPr="006F1252">
              <w:t>11</w:t>
            </w:r>
          </w:p>
        </w:tc>
        <w:tc>
          <w:tcPr>
            <w:tcW w:w="1418" w:type="dxa"/>
          </w:tcPr>
          <w:p w14:paraId="5A044B9B" w14:textId="5C32CCD6" w:rsidR="00F02337" w:rsidRPr="008443B7" w:rsidRDefault="00F02337" w:rsidP="00F02337">
            <w:pPr>
              <w:jc w:val="center"/>
            </w:pPr>
            <w:r w:rsidRPr="006F1252">
              <w:t>ЕГЭ</w:t>
            </w:r>
          </w:p>
        </w:tc>
        <w:tc>
          <w:tcPr>
            <w:tcW w:w="2385" w:type="dxa"/>
          </w:tcPr>
          <w:p w14:paraId="71D564FA" w14:textId="23E91D16" w:rsidR="00F02337" w:rsidRPr="008443B7" w:rsidRDefault="00F02337" w:rsidP="00F02337">
            <w:pPr>
              <w:jc w:val="center"/>
            </w:pPr>
            <w:r w:rsidRPr="006F1252">
              <w:t xml:space="preserve">Биология </w:t>
            </w:r>
          </w:p>
        </w:tc>
        <w:tc>
          <w:tcPr>
            <w:tcW w:w="1197" w:type="dxa"/>
          </w:tcPr>
          <w:p w14:paraId="228FCBB3" w14:textId="410DABAF" w:rsidR="00F02337" w:rsidRPr="008443B7" w:rsidRDefault="00F02337" w:rsidP="00F02337">
            <w:pPr>
              <w:jc w:val="center"/>
            </w:pPr>
            <w:r w:rsidRPr="006F1252">
              <w:t>96</w:t>
            </w:r>
          </w:p>
        </w:tc>
      </w:tr>
      <w:tr w:rsidR="00F02337" w:rsidRPr="00BE452A" w14:paraId="5067260A" w14:textId="77777777" w:rsidTr="0066597E">
        <w:trPr>
          <w:trHeight w:val="754"/>
        </w:trPr>
        <w:tc>
          <w:tcPr>
            <w:tcW w:w="634" w:type="dxa"/>
          </w:tcPr>
          <w:p w14:paraId="1A52664E" w14:textId="477F3230" w:rsidR="00F02337" w:rsidRPr="00BE452A" w:rsidRDefault="00F02337" w:rsidP="00F02337">
            <w:pPr>
              <w:jc w:val="center"/>
              <w:rPr>
                <w:rFonts w:cs="Times New Roman"/>
                <w:b/>
                <w:bCs/>
                <w:sz w:val="24"/>
                <w:szCs w:val="24"/>
              </w:rPr>
            </w:pPr>
            <w:r>
              <w:rPr>
                <w:rFonts w:cs="Times New Roman"/>
                <w:b/>
                <w:bCs/>
                <w:sz w:val="24"/>
                <w:szCs w:val="24"/>
              </w:rPr>
              <w:t>4</w:t>
            </w:r>
          </w:p>
        </w:tc>
        <w:tc>
          <w:tcPr>
            <w:tcW w:w="2552" w:type="dxa"/>
          </w:tcPr>
          <w:p w14:paraId="662B910E" w14:textId="6ACA7EBD" w:rsidR="00F02337" w:rsidRPr="006F1252" w:rsidRDefault="00F02337" w:rsidP="00F02337">
            <w:pPr>
              <w:jc w:val="center"/>
            </w:pPr>
            <w:proofErr w:type="spellStart"/>
            <w:r w:rsidRPr="00A04A3D">
              <w:t>Маммаева</w:t>
            </w:r>
            <w:proofErr w:type="spellEnd"/>
            <w:r w:rsidRPr="00A04A3D">
              <w:t xml:space="preserve"> Мадина </w:t>
            </w:r>
            <w:proofErr w:type="spellStart"/>
            <w:r w:rsidRPr="00A04A3D">
              <w:t>Ахмедхановна</w:t>
            </w:r>
            <w:proofErr w:type="spellEnd"/>
            <w:r w:rsidRPr="00A04A3D">
              <w:t xml:space="preserve"> </w:t>
            </w:r>
          </w:p>
        </w:tc>
        <w:tc>
          <w:tcPr>
            <w:tcW w:w="2126" w:type="dxa"/>
          </w:tcPr>
          <w:p w14:paraId="3068B44F" w14:textId="756CFB6A" w:rsidR="00F02337" w:rsidRPr="006F1252" w:rsidRDefault="00F02337" w:rsidP="00F02337">
            <w:pPr>
              <w:jc w:val="center"/>
            </w:pPr>
            <w:r w:rsidRPr="00A04A3D">
              <w:t>Кубачинская СОШ</w:t>
            </w:r>
          </w:p>
        </w:tc>
        <w:tc>
          <w:tcPr>
            <w:tcW w:w="1134" w:type="dxa"/>
          </w:tcPr>
          <w:p w14:paraId="3BD9F598" w14:textId="70F5FAEE" w:rsidR="00F02337" w:rsidRPr="006F1252" w:rsidRDefault="00F02337" w:rsidP="00F02337">
            <w:pPr>
              <w:jc w:val="center"/>
            </w:pPr>
            <w:r w:rsidRPr="00A04A3D">
              <w:t>11</w:t>
            </w:r>
          </w:p>
        </w:tc>
        <w:tc>
          <w:tcPr>
            <w:tcW w:w="1418" w:type="dxa"/>
          </w:tcPr>
          <w:p w14:paraId="33AF9938" w14:textId="27A86C2E" w:rsidR="00F02337" w:rsidRPr="006F1252" w:rsidRDefault="00F02337" w:rsidP="00F02337">
            <w:pPr>
              <w:jc w:val="center"/>
            </w:pPr>
            <w:r w:rsidRPr="00A04A3D">
              <w:t>ЕГЭ</w:t>
            </w:r>
          </w:p>
        </w:tc>
        <w:tc>
          <w:tcPr>
            <w:tcW w:w="2385" w:type="dxa"/>
          </w:tcPr>
          <w:p w14:paraId="7295BA61" w14:textId="034AF3F6" w:rsidR="00F02337" w:rsidRPr="006F1252" w:rsidRDefault="00F02337" w:rsidP="00F02337">
            <w:pPr>
              <w:jc w:val="center"/>
            </w:pPr>
            <w:r w:rsidRPr="00A04A3D">
              <w:t xml:space="preserve">Русский </w:t>
            </w:r>
            <w:proofErr w:type="spellStart"/>
            <w:r w:rsidRPr="00A04A3D">
              <w:t>яз</w:t>
            </w:r>
            <w:proofErr w:type="spellEnd"/>
          </w:p>
        </w:tc>
        <w:tc>
          <w:tcPr>
            <w:tcW w:w="1197" w:type="dxa"/>
          </w:tcPr>
          <w:p w14:paraId="751C0E8D" w14:textId="6D7DD046" w:rsidR="00F02337" w:rsidRPr="006F1252" w:rsidRDefault="00F02337" w:rsidP="00F02337">
            <w:pPr>
              <w:jc w:val="center"/>
            </w:pPr>
            <w:r w:rsidRPr="00A04A3D">
              <w:t>95</w:t>
            </w:r>
          </w:p>
        </w:tc>
      </w:tr>
      <w:tr w:rsidR="00F02337" w:rsidRPr="00BE452A" w14:paraId="3D63D20F" w14:textId="77777777" w:rsidTr="0066597E">
        <w:trPr>
          <w:trHeight w:val="754"/>
        </w:trPr>
        <w:tc>
          <w:tcPr>
            <w:tcW w:w="634" w:type="dxa"/>
          </w:tcPr>
          <w:p w14:paraId="11700BA1" w14:textId="75B546CF" w:rsidR="00F02337" w:rsidRPr="00BE452A" w:rsidRDefault="00F02337" w:rsidP="00F02337">
            <w:pPr>
              <w:jc w:val="center"/>
              <w:rPr>
                <w:rFonts w:cs="Times New Roman"/>
                <w:b/>
                <w:bCs/>
                <w:sz w:val="24"/>
                <w:szCs w:val="24"/>
              </w:rPr>
            </w:pPr>
            <w:r>
              <w:rPr>
                <w:rFonts w:cs="Times New Roman"/>
                <w:b/>
                <w:bCs/>
                <w:sz w:val="24"/>
                <w:szCs w:val="24"/>
              </w:rPr>
              <w:t>5</w:t>
            </w:r>
          </w:p>
        </w:tc>
        <w:tc>
          <w:tcPr>
            <w:tcW w:w="2552" w:type="dxa"/>
          </w:tcPr>
          <w:p w14:paraId="127AD2D1" w14:textId="52B4C55B" w:rsidR="00F02337" w:rsidRPr="00A04A3D" w:rsidRDefault="00F02337" w:rsidP="00F02337">
            <w:pPr>
              <w:jc w:val="center"/>
            </w:pPr>
            <w:proofErr w:type="spellStart"/>
            <w:r w:rsidRPr="002C1B5B">
              <w:t>Ибрагимбекова</w:t>
            </w:r>
            <w:proofErr w:type="spellEnd"/>
            <w:r w:rsidRPr="002C1B5B">
              <w:t xml:space="preserve"> Патимат </w:t>
            </w:r>
            <w:proofErr w:type="spellStart"/>
            <w:r w:rsidRPr="002C1B5B">
              <w:t>Абдуллаевна</w:t>
            </w:r>
            <w:proofErr w:type="spellEnd"/>
            <w:r w:rsidRPr="002C1B5B">
              <w:t xml:space="preserve"> </w:t>
            </w:r>
          </w:p>
        </w:tc>
        <w:tc>
          <w:tcPr>
            <w:tcW w:w="2126" w:type="dxa"/>
          </w:tcPr>
          <w:p w14:paraId="0CF65FAA" w14:textId="7C0413BD" w:rsidR="00F02337" w:rsidRPr="00A04A3D" w:rsidRDefault="00F02337" w:rsidP="00F02337">
            <w:pPr>
              <w:jc w:val="center"/>
            </w:pPr>
            <w:proofErr w:type="spellStart"/>
            <w:r w:rsidRPr="002C1B5B">
              <w:t>Трисанчинская</w:t>
            </w:r>
            <w:proofErr w:type="spellEnd"/>
            <w:r w:rsidRPr="002C1B5B">
              <w:t xml:space="preserve"> </w:t>
            </w:r>
            <w:proofErr w:type="spellStart"/>
            <w:r w:rsidRPr="002C1B5B">
              <w:t>сош</w:t>
            </w:r>
            <w:proofErr w:type="spellEnd"/>
          </w:p>
        </w:tc>
        <w:tc>
          <w:tcPr>
            <w:tcW w:w="1134" w:type="dxa"/>
          </w:tcPr>
          <w:p w14:paraId="62C0B806" w14:textId="43763824" w:rsidR="00F02337" w:rsidRPr="00A04A3D" w:rsidRDefault="00F02337" w:rsidP="00F02337">
            <w:pPr>
              <w:jc w:val="center"/>
            </w:pPr>
            <w:r w:rsidRPr="002C1B5B">
              <w:t>11</w:t>
            </w:r>
          </w:p>
        </w:tc>
        <w:tc>
          <w:tcPr>
            <w:tcW w:w="1418" w:type="dxa"/>
          </w:tcPr>
          <w:p w14:paraId="1660B206" w14:textId="295487EF" w:rsidR="00F02337" w:rsidRPr="00A04A3D" w:rsidRDefault="00F02337" w:rsidP="00F02337">
            <w:pPr>
              <w:jc w:val="center"/>
            </w:pPr>
            <w:r w:rsidRPr="002C1B5B">
              <w:t>ЕГЭ</w:t>
            </w:r>
          </w:p>
        </w:tc>
        <w:tc>
          <w:tcPr>
            <w:tcW w:w="2385" w:type="dxa"/>
          </w:tcPr>
          <w:p w14:paraId="169A3C9D" w14:textId="2AEFA0E9" w:rsidR="00F02337" w:rsidRPr="00A04A3D" w:rsidRDefault="00F02337" w:rsidP="00F02337">
            <w:pPr>
              <w:jc w:val="center"/>
            </w:pPr>
            <w:r w:rsidRPr="002C1B5B">
              <w:t xml:space="preserve">Русский </w:t>
            </w:r>
            <w:proofErr w:type="spellStart"/>
            <w:r w:rsidRPr="002C1B5B">
              <w:t>яз</w:t>
            </w:r>
            <w:proofErr w:type="spellEnd"/>
          </w:p>
        </w:tc>
        <w:tc>
          <w:tcPr>
            <w:tcW w:w="1197" w:type="dxa"/>
          </w:tcPr>
          <w:p w14:paraId="361421DC" w14:textId="45FCD041" w:rsidR="00F02337" w:rsidRPr="00A04A3D" w:rsidRDefault="00F02337" w:rsidP="00F02337">
            <w:pPr>
              <w:jc w:val="center"/>
            </w:pPr>
            <w:r w:rsidRPr="002C1B5B">
              <w:t>93</w:t>
            </w:r>
          </w:p>
        </w:tc>
      </w:tr>
      <w:tr w:rsidR="00F02337" w:rsidRPr="00BE452A" w14:paraId="4864A6B9" w14:textId="77777777" w:rsidTr="0066597E">
        <w:trPr>
          <w:trHeight w:val="754"/>
        </w:trPr>
        <w:tc>
          <w:tcPr>
            <w:tcW w:w="634" w:type="dxa"/>
          </w:tcPr>
          <w:p w14:paraId="25E5DE30" w14:textId="466A5834" w:rsidR="00F02337" w:rsidRPr="00BE452A" w:rsidRDefault="00F02337" w:rsidP="00F02337">
            <w:pPr>
              <w:jc w:val="center"/>
              <w:rPr>
                <w:rFonts w:cs="Times New Roman"/>
                <w:b/>
                <w:bCs/>
                <w:sz w:val="24"/>
                <w:szCs w:val="24"/>
              </w:rPr>
            </w:pPr>
            <w:r>
              <w:rPr>
                <w:rFonts w:cs="Times New Roman"/>
                <w:b/>
                <w:bCs/>
                <w:sz w:val="24"/>
                <w:szCs w:val="24"/>
              </w:rPr>
              <w:t>6</w:t>
            </w:r>
          </w:p>
        </w:tc>
        <w:tc>
          <w:tcPr>
            <w:tcW w:w="2552" w:type="dxa"/>
          </w:tcPr>
          <w:p w14:paraId="7E0266E4" w14:textId="77777777" w:rsidR="00F02337" w:rsidRDefault="00F02337" w:rsidP="00F02337">
            <w:pPr>
              <w:rPr>
                <w:rFonts w:cs="Times New Roman"/>
                <w:sz w:val="24"/>
                <w:szCs w:val="24"/>
              </w:rPr>
            </w:pPr>
            <w:r w:rsidRPr="00BE452A">
              <w:rPr>
                <w:rFonts w:cs="Times New Roman"/>
                <w:sz w:val="24"/>
                <w:szCs w:val="24"/>
              </w:rPr>
              <w:t>Умаров Арсен Рама</w:t>
            </w:r>
          </w:p>
          <w:p w14:paraId="7E899925" w14:textId="3D323463" w:rsidR="00F02337" w:rsidRPr="002C1B5B" w:rsidRDefault="00F02337" w:rsidP="00F02337">
            <w:pPr>
              <w:jc w:val="center"/>
            </w:pPr>
            <w:proofErr w:type="spellStart"/>
            <w:r w:rsidRPr="00BE452A">
              <w:rPr>
                <w:rFonts w:cs="Times New Roman"/>
                <w:sz w:val="24"/>
                <w:szCs w:val="24"/>
              </w:rPr>
              <w:t>занович</w:t>
            </w:r>
            <w:proofErr w:type="spellEnd"/>
            <w:r w:rsidRPr="00BE452A">
              <w:rPr>
                <w:rFonts w:cs="Times New Roman"/>
                <w:sz w:val="24"/>
                <w:szCs w:val="24"/>
              </w:rPr>
              <w:t xml:space="preserve"> </w:t>
            </w:r>
          </w:p>
        </w:tc>
        <w:tc>
          <w:tcPr>
            <w:tcW w:w="2126" w:type="dxa"/>
          </w:tcPr>
          <w:p w14:paraId="7FC52C1B" w14:textId="4A1081AC" w:rsidR="00F02337" w:rsidRPr="002C1B5B" w:rsidRDefault="00F02337" w:rsidP="00F02337">
            <w:pPr>
              <w:jc w:val="center"/>
            </w:pPr>
            <w:r w:rsidRPr="00BD0540">
              <w:t>Кубачинская СОШ</w:t>
            </w:r>
          </w:p>
        </w:tc>
        <w:tc>
          <w:tcPr>
            <w:tcW w:w="1134" w:type="dxa"/>
          </w:tcPr>
          <w:p w14:paraId="4A39F7D3" w14:textId="764B76CD" w:rsidR="00F02337" w:rsidRPr="002C1B5B" w:rsidRDefault="00F02337" w:rsidP="00F02337">
            <w:pPr>
              <w:jc w:val="center"/>
            </w:pPr>
            <w:r w:rsidRPr="00BE452A">
              <w:rPr>
                <w:rFonts w:cs="Times New Roman"/>
                <w:sz w:val="24"/>
                <w:szCs w:val="24"/>
              </w:rPr>
              <w:t>11</w:t>
            </w:r>
          </w:p>
        </w:tc>
        <w:tc>
          <w:tcPr>
            <w:tcW w:w="1418" w:type="dxa"/>
          </w:tcPr>
          <w:p w14:paraId="2CE548C6" w14:textId="48199613" w:rsidR="00F02337" w:rsidRPr="002C1B5B" w:rsidRDefault="00F02337" w:rsidP="00F02337">
            <w:pPr>
              <w:jc w:val="center"/>
            </w:pPr>
            <w:r w:rsidRPr="00BE452A">
              <w:rPr>
                <w:rFonts w:cs="Times New Roman"/>
                <w:sz w:val="24"/>
                <w:szCs w:val="24"/>
              </w:rPr>
              <w:t>ЕГЭ</w:t>
            </w:r>
          </w:p>
        </w:tc>
        <w:tc>
          <w:tcPr>
            <w:tcW w:w="2385" w:type="dxa"/>
          </w:tcPr>
          <w:p w14:paraId="732595B7" w14:textId="189F3DA2" w:rsidR="00F02337" w:rsidRPr="002C1B5B" w:rsidRDefault="00F02337" w:rsidP="00F02337">
            <w:pPr>
              <w:jc w:val="center"/>
            </w:pPr>
            <w:r w:rsidRPr="00BE452A">
              <w:rPr>
                <w:rFonts w:cs="Times New Roman"/>
                <w:sz w:val="24"/>
                <w:szCs w:val="24"/>
              </w:rPr>
              <w:t xml:space="preserve">Русский </w:t>
            </w:r>
            <w:proofErr w:type="spellStart"/>
            <w:r w:rsidRPr="00BE452A">
              <w:rPr>
                <w:rFonts w:cs="Times New Roman"/>
                <w:sz w:val="24"/>
                <w:szCs w:val="24"/>
              </w:rPr>
              <w:t>яз</w:t>
            </w:r>
            <w:proofErr w:type="spellEnd"/>
          </w:p>
        </w:tc>
        <w:tc>
          <w:tcPr>
            <w:tcW w:w="1197" w:type="dxa"/>
          </w:tcPr>
          <w:p w14:paraId="03ED79C1" w14:textId="300C2474" w:rsidR="00F02337" w:rsidRPr="002C1B5B" w:rsidRDefault="00F02337" w:rsidP="00F02337">
            <w:pPr>
              <w:jc w:val="center"/>
            </w:pPr>
            <w:r w:rsidRPr="00BE452A">
              <w:rPr>
                <w:rFonts w:cs="Times New Roman"/>
                <w:sz w:val="24"/>
                <w:szCs w:val="24"/>
              </w:rPr>
              <w:t>93</w:t>
            </w:r>
          </w:p>
        </w:tc>
      </w:tr>
      <w:tr w:rsidR="00F02337" w:rsidRPr="00BE452A" w14:paraId="6D267709" w14:textId="77777777" w:rsidTr="0066597E">
        <w:trPr>
          <w:trHeight w:val="754"/>
        </w:trPr>
        <w:tc>
          <w:tcPr>
            <w:tcW w:w="634" w:type="dxa"/>
          </w:tcPr>
          <w:p w14:paraId="0A332707" w14:textId="78C69708" w:rsidR="00F02337" w:rsidRPr="00BE452A" w:rsidRDefault="00F02337" w:rsidP="00F02337">
            <w:pPr>
              <w:jc w:val="center"/>
              <w:rPr>
                <w:rFonts w:cs="Times New Roman"/>
                <w:b/>
                <w:bCs/>
                <w:sz w:val="24"/>
                <w:szCs w:val="24"/>
              </w:rPr>
            </w:pPr>
            <w:r>
              <w:rPr>
                <w:rFonts w:cs="Times New Roman"/>
                <w:b/>
                <w:bCs/>
                <w:sz w:val="24"/>
                <w:szCs w:val="24"/>
              </w:rPr>
              <w:t>7</w:t>
            </w:r>
          </w:p>
        </w:tc>
        <w:tc>
          <w:tcPr>
            <w:tcW w:w="2552" w:type="dxa"/>
          </w:tcPr>
          <w:p w14:paraId="676CE0FA" w14:textId="32E033D8" w:rsidR="00F02337" w:rsidRPr="00BE452A" w:rsidRDefault="00F02337" w:rsidP="00F02337">
            <w:pPr>
              <w:rPr>
                <w:rFonts w:cs="Times New Roman"/>
                <w:sz w:val="24"/>
                <w:szCs w:val="24"/>
              </w:rPr>
            </w:pPr>
            <w:r w:rsidRPr="00BE452A">
              <w:rPr>
                <w:rFonts w:cs="Times New Roman"/>
                <w:sz w:val="24"/>
                <w:szCs w:val="24"/>
              </w:rPr>
              <w:t>Шамхалов Ислам Русланович</w:t>
            </w:r>
          </w:p>
        </w:tc>
        <w:tc>
          <w:tcPr>
            <w:tcW w:w="2126" w:type="dxa"/>
          </w:tcPr>
          <w:p w14:paraId="56FFC1D1" w14:textId="5E31B7BD" w:rsidR="00F02337" w:rsidRPr="00BD0540" w:rsidRDefault="00F02337" w:rsidP="00F02337">
            <w:pPr>
              <w:jc w:val="center"/>
            </w:pPr>
            <w:proofErr w:type="spellStart"/>
            <w:r w:rsidRPr="00BE452A">
              <w:rPr>
                <w:rFonts w:cs="Times New Roman"/>
                <w:sz w:val="24"/>
                <w:szCs w:val="24"/>
              </w:rPr>
              <w:t>Зубанчинская</w:t>
            </w:r>
            <w:proofErr w:type="spellEnd"/>
            <w:r w:rsidRPr="00BE452A">
              <w:rPr>
                <w:rFonts w:cs="Times New Roman"/>
                <w:sz w:val="24"/>
                <w:szCs w:val="24"/>
              </w:rPr>
              <w:t xml:space="preserve"> СОШ</w:t>
            </w:r>
          </w:p>
        </w:tc>
        <w:tc>
          <w:tcPr>
            <w:tcW w:w="1134" w:type="dxa"/>
          </w:tcPr>
          <w:p w14:paraId="2CBB5774" w14:textId="3462B86F" w:rsidR="00F02337" w:rsidRPr="00BE452A" w:rsidRDefault="00F02337" w:rsidP="00F02337">
            <w:pPr>
              <w:jc w:val="center"/>
              <w:rPr>
                <w:rFonts w:cs="Times New Roman"/>
                <w:sz w:val="24"/>
                <w:szCs w:val="24"/>
              </w:rPr>
            </w:pPr>
            <w:r w:rsidRPr="00BE452A">
              <w:rPr>
                <w:rFonts w:cs="Times New Roman"/>
                <w:sz w:val="24"/>
                <w:szCs w:val="24"/>
              </w:rPr>
              <w:t>11</w:t>
            </w:r>
          </w:p>
        </w:tc>
        <w:tc>
          <w:tcPr>
            <w:tcW w:w="1418" w:type="dxa"/>
          </w:tcPr>
          <w:p w14:paraId="2A16BF87" w14:textId="4A4A4DF2" w:rsidR="00F02337" w:rsidRPr="00BE452A" w:rsidRDefault="00F02337" w:rsidP="00F02337">
            <w:pPr>
              <w:jc w:val="center"/>
              <w:rPr>
                <w:rFonts w:cs="Times New Roman"/>
                <w:sz w:val="24"/>
                <w:szCs w:val="24"/>
              </w:rPr>
            </w:pPr>
            <w:r w:rsidRPr="00BE452A">
              <w:rPr>
                <w:rFonts w:cs="Times New Roman"/>
                <w:sz w:val="24"/>
                <w:szCs w:val="24"/>
              </w:rPr>
              <w:t>ЕГЭ</w:t>
            </w:r>
          </w:p>
        </w:tc>
        <w:tc>
          <w:tcPr>
            <w:tcW w:w="2385" w:type="dxa"/>
          </w:tcPr>
          <w:p w14:paraId="45BE7556" w14:textId="1F9D0BAA" w:rsidR="00F02337" w:rsidRPr="00BE452A" w:rsidRDefault="00F02337" w:rsidP="00F02337">
            <w:pPr>
              <w:jc w:val="center"/>
              <w:rPr>
                <w:rFonts w:cs="Times New Roman"/>
                <w:sz w:val="24"/>
                <w:szCs w:val="24"/>
              </w:rPr>
            </w:pPr>
            <w:r w:rsidRPr="00BE452A">
              <w:rPr>
                <w:rFonts w:cs="Times New Roman"/>
                <w:sz w:val="24"/>
                <w:szCs w:val="24"/>
              </w:rPr>
              <w:t xml:space="preserve">Русский </w:t>
            </w:r>
            <w:proofErr w:type="spellStart"/>
            <w:r w:rsidRPr="00BE452A">
              <w:rPr>
                <w:rFonts w:cs="Times New Roman"/>
                <w:sz w:val="24"/>
                <w:szCs w:val="24"/>
              </w:rPr>
              <w:t>яз</w:t>
            </w:r>
            <w:proofErr w:type="spellEnd"/>
          </w:p>
        </w:tc>
        <w:tc>
          <w:tcPr>
            <w:tcW w:w="1197" w:type="dxa"/>
          </w:tcPr>
          <w:p w14:paraId="36A82F2C" w14:textId="66D54EEC" w:rsidR="00F02337" w:rsidRPr="00BE452A" w:rsidRDefault="00F02337" w:rsidP="00F02337">
            <w:pPr>
              <w:jc w:val="center"/>
              <w:rPr>
                <w:rFonts w:cs="Times New Roman"/>
                <w:sz w:val="24"/>
                <w:szCs w:val="24"/>
              </w:rPr>
            </w:pPr>
            <w:r w:rsidRPr="00BE452A">
              <w:rPr>
                <w:rFonts w:cs="Times New Roman"/>
                <w:sz w:val="24"/>
                <w:szCs w:val="24"/>
              </w:rPr>
              <w:t>93</w:t>
            </w:r>
          </w:p>
        </w:tc>
      </w:tr>
      <w:tr w:rsidR="00F02337" w:rsidRPr="00BE452A" w14:paraId="562CF9C6" w14:textId="77777777" w:rsidTr="0066597E">
        <w:trPr>
          <w:trHeight w:val="754"/>
        </w:trPr>
        <w:tc>
          <w:tcPr>
            <w:tcW w:w="634" w:type="dxa"/>
          </w:tcPr>
          <w:p w14:paraId="101FA4C8" w14:textId="759D0D6E" w:rsidR="00F02337" w:rsidRPr="00BE452A" w:rsidRDefault="00F02337" w:rsidP="00F02337">
            <w:pPr>
              <w:jc w:val="center"/>
              <w:rPr>
                <w:rFonts w:cs="Times New Roman"/>
                <w:b/>
                <w:bCs/>
                <w:sz w:val="24"/>
                <w:szCs w:val="24"/>
              </w:rPr>
            </w:pPr>
            <w:r>
              <w:rPr>
                <w:rFonts w:cs="Times New Roman"/>
                <w:b/>
                <w:bCs/>
                <w:sz w:val="24"/>
                <w:szCs w:val="24"/>
              </w:rPr>
              <w:t>8</w:t>
            </w:r>
          </w:p>
        </w:tc>
        <w:tc>
          <w:tcPr>
            <w:tcW w:w="2552" w:type="dxa"/>
          </w:tcPr>
          <w:p w14:paraId="29014707" w14:textId="003B5B88" w:rsidR="00F02337" w:rsidRPr="00BE452A" w:rsidRDefault="00F02337" w:rsidP="00F02337">
            <w:pPr>
              <w:rPr>
                <w:rFonts w:cs="Times New Roman"/>
                <w:sz w:val="24"/>
                <w:szCs w:val="24"/>
              </w:rPr>
            </w:pPr>
            <w:r w:rsidRPr="00BE452A">
              <w:rPr>
                <w:rFonts w:cs="Times New Roman"/>
                <w:sz w:val="24"/>
                <w:szCs w:val="24"/>
              </w:rPr>
              <w:t xml:space="preserve">Умаров Арсен </w:t>
            </w:r>
          </w:p>
        </w:tc>
        <w:tc>
          <w:tcPr>
            <w:tcW w:w="2126" w:type="dxa"/>
          </w:tcPr>
          <w:p w14:paraId="310E9E20" w14:textId="0033295B" w:rsidR="00F02337" w:rsidRPr="00BD0540" w:rsidRDefault="00F02337" w:rsidP="00F02337">
            <w:pPr>
              <w:jc w:val="center"/>
            </w:pPr>
            <w:r w:rsidRPr="00BE452A">
              <w:rPr>
                <w:rFonts w:cs="Times New Roman"/>
                <w:sz w:val="24"/>
                <w:szCs w:val="24"/>
              </w:rPr>
              <w:t>Кубачинская СОШ</w:t>
            </w:r>
          </w:p>
        </w:tc>
        <w:tc>
          <w:tcPr>
            <w:tcW w:w="1134" w:type="dxa"/>
          </w:tcPr>
          <w:p w14:paraId="18D50F83" w14:textId="45C63D56" w:rsidR="00F02337" w:rsidRPr="00BE452A" w:rsidRDefault="00F02337" w:rsidP="00F02337">
            <w:pPr>
              <w:jc w:val="center"/>
              <w:rPr>
                <w:rFonts w:cs="Times New Roman"/>
                <w:sz w:val="24"/>
                <w:szCs w:val="24"/>
              </w:rPr>
            </w:pPr>
            <w:r w:rsidRPr="00BE452A">
              <w:rPr>
                <w:rFonts w:cs="Times New Roman"/>
                <w:sz w:val="24"/>
                <w:szCs w:val="24"/>
              </w:rPr>
              <w:t>11</w:t>
            </w:r>
          </w:p>
        </w:tc>
        <w:tc>
          <w:tcPr>
            <w:tcW w:w="1418" w:type="dxa"/>
          </w:tcPr>
          <w:p w14:paraId="40C0DEEB" w14:textId="612BD3B6" w:rsidR="00F02337" w:rsidRPr="00BE452A" w:rsidRDefault="00F02337" w:rsidP="00F02337">
            <w:pPr>
              <w:jc w:val="center"/>
              <w:rPr>
                <w:rFonts w:cs="Times New Roman"/>
                <w:sz w:val="24"/>
                <w:szCs w:val="24"/>
              </w:rPr>
            </w:pPr>
            <w:r w:rsidRPr="00BE452A">
              <w:rPr>
                <w:rFonts w:cs="Times New Roman"/>
                <w:sz w:val="24"/>
                <w:szCs w:val="24"/>
              </w:rPr>
              <w:t>ЕГЭ</w:t>
            </w:r>
          </w:p>
        </w:tc>
        <w:tc>
          <w:tcPr>
            <w:tcW w:w="2385" w:type="dxa"/>
          </w:tcPr>
          <w:p w14:paraId="4234BE67" w14:textId="6965CC46" w:rsidR="00F02337" w:rsidRPr="00BE452A" w:rsidRDefault="00F02337" w:rsidP="00F02337">
            <w:pPr>
              <w:jc w:val="center"/>
              <w:rPr>
                <w:rFonts w:cs="Times New Roman"/>
                <w:sz w:val="24"/>
                <w:szCs w:val="24"/>
              </w:rPr>
            </w:pPr>
            <w:r w:rsidRPr="00BE452A">
              <w:rPr>
                <w:rFonts w:cs="Times New Roman"/>
                <w:sz w:val="24"/>
                <w:szCs w:val="24"/>
              </w:rPr>
              <w:t>Математика (профиль)</w:t>
            </w:r>
          </w:p>
        </w:tc>
        <w:tc>
          <w:tcPr>
            <w:tcW w:w="1197" w:type="dxa"/>
          </w:tcPr>
          <w:p w14:paraId="7C7957DF" w14:textId="015A8D7F" w:rsidR="00F02337" w:rsidRPr="00BE452A" w:rsidRDefault="00F02337" w:rsidP="00F02337">
            <w:pPr>
              <w:jc w:val="center"/>
              <w:rPr>
                <w:rFonts w:cs="Times New Roman"/>
                <w:sz w:val="24"/>
                <w:szCs w:val="24"/>
              </w:rPr>
            </w:pPr>
            <w:r w:rsidRPr="00BE452A">
              <w:rPr>
                <w:rFonts w:cs="Times New Roman"/>
                <w:sz w:val="24"/>
                <w:szCs w:val="24"/>
              </w:rPr>
              <w:t>92</w:t>
            </w:r>
          </w:p>
        </w:tc>
      </w:tr>
      <w:tr w:rsidR="00F02337" w:rsidRPr="00BE452A" w14:paraId="6D9647C0" w14:textId="77777777" w:rsidTr="0066597E">
        <w:trPr>
          <w:trHeight w:val="754"/>
        </w:trPr>
        <w:tc>
          <w:tcPr>
            <w:tcW w:w="634" w:type="dxa"/>
          </w:tcPr>
          <w:p w14:paraId="3709BDAE" w14:textId="25193B29" w:rsidR="00F02337" w:rsidRPr="00BE452A" w:rsidRDefault="00F02337" w:rsidP="00F02337">
            <w:pPr>
              <w:jc w:val="center"/>
              <w:rPr>
                <w:rFonts w:cs="Times New Roman"/>
                <w:b/>
                <w:bCs/>
                <w:sz w:val="24"/>
                <w:szCs w:val="24"/>
              </w:rPr>
            </w:pPr>
            <w:r>
              <w:rPr>
                <w:rFonts w:cs="Times New Roman"/>
                <w:b/>
                <w:bCs/>
                <w:sz w:val="24"/>
                <w:szCs w:val="24"/>
              </w:rPr>
              <w:t>9</w:t>
            </w:r>
          </w:p>
        </w:tc>
        <w:tc>
          <w:tcPr>
            <w:tcW w:w="2552" w:type="dxa"/>
          </w:tcPr>
          <w:p w14:paraId="0BBE9A2D" w14:textId="41CE9400" w:rsidR="00F02337" w:rsidRPr="00BE452A" w:rsidRDefault="00F02337" w:rsidP="00F02337">
            <w:pPr>
              <w:rPr>
                <w:rFonts w:cs="Times New Roman"/>
                <w:sz w:val="24"/>
                <w:szCs w:val="24"/>
              </w:rPr>
            </w:pPr>
            <w:proofErr w:type="spellStart"/>
            <w:r w:rsidRPr="00BE452A">
              <w:rPr>
                <w:rFonts w:cs="Times New Roman"/>
                <w:sz w:val="24"/>
                <w:szCs w:val="24"/>
              </w:rPr>
              <w:t>Гаджиалиева</w:t>
            </w:r>
            <w:proofErr w:type="spellEnd"/>
            <w:r w:rsidRPr="00BE452A">
              <w:rPr>
                <w:rFonts w:cs="Times New Roman"/>
                <w:sz w:val="24"/>
                <w:szCs w:val="24"/>
              </w:rPr>
              <w:t xml:space="preserve"> Патимат Магомедовна </w:t>
            </w:r>
          </w:p>
        </w:tc>
        <w:tc>
          <w:tcPr>
            <w:tcW w:w="2126" w:type="dxa"/>
          </w:tcPr>
          <w:p w14:paraId="2A2D5B49" w14:textId="2D10A422" w:rsidR="00F02337" w:rsidRPr="00BE452A" w:rsidRDefault="00F02337" w:rsidP="00F02337">
            <w:pPr>
              <w:jc w:val="center"/>
              <w:rPr>
                <w:rFonts w:cs="Times New Roman"/>
                <w:sz w:val="24"/>
                <w:szCs w:val="24"/>
              </w:rPr>
            </w:pPr>
            <w:proofErr w:type="spellStart"/>
            <w:r w:rsidRPr="00BE452A">
              <w:rPr>
                <w:rFonts w:cs="Times New Roman"/>
                <w:sz w:val="24"/>
                <w:szCs w:val="24"/>
              </w:rPr>
              <w:t>Дибгаши</w:t>
            </w:r>
            <w:r>
              <w:rPr>
                <w:rFonts w:cs="Times New Roman"/>
                <w:sz w:val="24"/>
                <w:szCs w:val="24"/>
              </w:rPr>
              <w:t>нская</w:t>
            </w:r>
            <w:proofErr w:type="spellEnd"/>
            <w:r w:rsidRPr="00BE452A">
              <w:rPr>
                <w:rFonts w:cs="Times New Roman"/>
                <w:sz w:val="24"/>
                <w:szCs w:val="24"/>
              </w:rPr>
              <w:t xml:space="preserve"> СОШ</w:t>
            </w:r>
          </w:p>
        </w:tc>
        <w:tc>
          <w:tcPr>
            <w:tcW w:w="1134" w:type="dxa"/>
          </w:tcPr>
          <w:p w14:paraId="2913B612" w14:textId="727587E9" w:rsidR="00F02337" w:rsidRPr="00BE452A" w:rsidRDefault="00F02337" w:rsidP="00F02337">
            <w:pPr>
              <w:jc w:val="center"/>
              <w:rPr>
                <w:rFonts w:cs="Times New Roman"/>
                <w:sz w:val="24"/>
                <w:szCs w:val="24"/>
              </w:rPr>
            </w:pPr>
            <w:r w:rsidRPr="00BE452A">
              <w:rPr>
                <w:rFonts w:cs="Times New Roman"/>
                <w:sz w:val="24"/>
                <w:szCs w:val="24"/>
              </w:rPr>
              <w:t>11</w:t>
            </w:r>
          </w:p>
        </w:tc>
        <w:tc>
          <w:tcPr>
            <w:tcW w:w="1418" w:type="dxa"/>
          </w:tcPr>
          <w:p w14:paraId="743C8D01" w14:textId="21EBF480" w:rsidR="00F02337" w:rsidRPr="00BE452A" w:rsidRDefault="00F02337" w:rsidP="00F02337">
            <w:pPr>
              <w:jc w:val="center"/>
              <w:rPr>
                <w:rFonts w:cs="Times New Roman"/>
                <w:sz w:val="24"/>
                <w:szCs w:val="24"/>
              </w:rPr>
            </w:pPr>
            <w:r w:rsidRPr="00BE452A">
              <w:rPr>
                <w:rFonts w:cs="Times New Roman"/>
                <w:sz w:val="24"/>
                <w:szCs w:val="24"/>
              </w:rPr>
              <w:t>ЕГЭ</w:t>
            </w:r>
          </w:p>
        </w:tc>
        <w:tc>
          <w:tcPr>
            <w:tcW w:w="2385" w:type="dxa"/>
          </w:tcPr>
          <w:p w14:paraId="51FA4F9B" w14:textId="740F99E7" w:rsidR="00F02337" w:rsidRPr="00BE452A" w:rsidRDefault="00F02337" w:rsidP="00F02337">
            <w:pPr>
              <w:jc w:val="center"/>
              <w:rPr>
                <w:rFonts w:cs="Times New Roman"/>
                <w:sz w:val="24"/>
                <w:szCs w:val="24"/>
              </w:rPr>
            </w:pPr>
            <w:r w:rsidRPr="00BE452A">
              <w:rPr>
                <w:rFonts w:cs="Times New Roman"/>
                <w:sz w:val="24"/>
                <w:szCs w:val="24"/>
              </w:rPr>
              <w:t xml:space="preserve">Русский </w:t>
            </w:r>
            <w:proofErr w:type="spellStart"/>
            <w:r w:rsidRPr="00BE452A">
              <w:rPr>
                <w:rFonts w:cs="Times New Roman"/>
                <w:sz w:val="24"/>
                <w:szCs w:val="24"/>
              </w:rPr>
              <w:t>яз</w:t>
            </w:r>
            <w:proofErr w:type="spellEnd"/>
          </w:p>
        </w:tc>
        <w:tc>
          <w:tcPr>
            <w:tcW w:w="1197" w:type="dxa"/>
          </w:tcPr>
          <w:p w14:paraId="0ACCCB0C" w14:textId="15903718" w:rsidR="00F02337" w:rsidRPr="00BE452A" w:rsidRDefault="00F02337" w:rsidP="00F02337">
            <w:pPr>
              <w:jc w:val="center"/>
              <w:rPr>
                <w:rFonts w:cs="Times New Roman"/>
                <w:sz w:val="24"/>
                <w:szCs w:val="24"/>
              </w:rPr>
            </w:pPr>
            <w:r w:rsidRPr="00BE452A">
              <w:rPr>
                <w:rFonts w:cs="Times New Roman"/>
                <w:sz w:val="24"/>
                <w:szCs w:val="24"/>
              </w:rPr>
              <w:t>91</w:t>
            </w:r>
          </w:p>
        </w:tc>
      </w:tr>
      <w:tr w:rsidR="00F02337" w:rsidRPr="00BE452A" w14:paraId="3606B8AF" w14:textId="77777777" w:rsidTr="0066597E">
        <w:trPr>
          <w:trHeight w:val="754"/>
        </w:trPr>
        <w:tc>
          <w:tcPr>
            <w:tcW w:w="634" w:type="dxa"/>
          </w:tcPr>
          <w:p w14:paraId="79BD5509" w14:textId="287A0B9B" w:rsidR="00F02337" w:rsidRDefault="0063134D" w:rsidP="00F02337">
            <w:pPr>
              <w:jc w:val="center"/>
              <w:rPr>
                <w:rFonts w:cs="Times New Roman"/>
                <w:b/>
                <w:bCs/>
                <w:sz w:val="24"/>
                <w:szCs w:val="24"/>
              </w:rPr>
            </w:pPr>
            <w:r>
              <w:rPr>
                <w:rFonts w:cs="Times New Roman"/>
                <w:b/>
                <w:bCs/>
                <w:sz w:val="24"/>
                <w:szCs w:val="24"/>
              </w:rPr>
              <w:t>10</w:t>
            </w:r>
          </w:p>
        </w:tc>
        <w:tc>
          <w:tcPr>
            <w:tcW w:w="2552" w:type="dxa"/>
          </w:tcPr>
          <w:p w14:paraId="6F7440FD" w14:textId="26F87D0A" w:rsidR="00F02337" w:rsidRPr="00BE452A" w:rsidRDefault="00F02337" w:rsidP="00F02337">
            <w:pPr>
              <w:rPr>
                <w:rFonts w:cs="Times New Roman"/>
                <w:sz w:val="24"/>
                <w:szCs w:val="24"/>
              </w:rPr>
            </w:pPr>
            <w:r w:rsidRPr="00BE452A">
              <w:rPr>
                <w:rFonts w:cs="Times New Roman"/>
                <w:sz w:val="24"/>
                <w:szCs w:val="24"/>
              </w:rPr>
              <w:t xml:space="preserve">Гасанова Самира </w:t>
            </w:r>
            <w:proofErr w:type="spellStart"/>
            <w:r w:rsidRPr="00BE452A">
              <w:rPr>
                <w:rFonts w:cs="Times New Roman"/>
                <w:sz w:val="24"/>
                <w:szCs w:val="24"/>
              </w:rPr>
              <w:t>Халитбековна</w:t>
            </w:r>
            <w:proofErr w:type="spellEnd"/>
          </w:p>
        </w:tc>
        <w:tc>
          <w:tcPr>
            <w:tcW w:w="2126" w:type="dxa"/>
          </w:tcPr>
          <w:p w14:paraId="59EE1A87" w14:textId="25E1C2B3" w:rsidR="00F02337" w:rsidRPr="00BE452A" w:rsidRDefault="00F02337" w:rsidP="00F02337">
            <w:pPr>
              <w:jc w:val="center"/>
              <w:rPr>
                <w:rFonts w:cs="Times New Roman"/>
                <w:sz w:val="24"/>
                <w:szCs w:val="24"/>
              </w:rPr>
            </w:pPr>
            <w:proofErr w:type="spellStart"/>
            <w:r w:rsidRPr="00CF2DE1">
              <w:t>Уркарахская</w:t>
            </w:r>
            <w:proofErr w:type="spellEnd"/>
            <w:r w:rsidRPr="00CF2DE1">
              <w:t xml:space="preserve"> МПГ</w:t>
            </w:r>
          </w:p>
        </w:tc>
        <w:tc>
          <w:tcPr>
            <w:tcW w:w="1134" w:type="dxa"/>
          </w:tcPr>
          <w:p w14:paraId="1E7C872F" w14:textId="60F70D3D" w:rsidR="00F02337" w:rsidRPr="00BE452A" w:rsidRDefault="00F02337" w:rsidP="00F02337">
            <w:pPr>
              <w:jc w:val="center"/>
              <w:rPr>
                <w:rFonts w:cs="Times New Roman"/>
                <w:sz w:val="24"/>
                <w:szCs w:val="24"/>
              </w:rPr>
            </w:pPr>
            <w:r w:rsidRPr="00BE452A">
              <w:rPr>
                <w:rFonts w:cs="Times New Roman"/>
                <w:sz w:val="24"/>
                <w:szCs w:val="24"/>
              </w:rPr>
              <w:t>11</w:t>
            </w:r>
          </w:p>
        </w:tc>
        <w:tc>
          <w:tcPr>
            <w:tcW w:w="1418" w:type="dxa"/>
          </w:tcPr>
          <w:p w14:paraId="2A5ADD42" w14:textId="00C3D08E" w:rsidR="00F02337" w:rsidRPr="00BE452A" w:rsidRDefault="00F02337" w:rsidP="00F02337">
            <w:pPr>
              <w:jc w:val="center"/>
              <w:rPr>
                <w:rFonts w:cs="Times New Roman"/>
                <w:sz w:val="24"/>
                <w:szCs w:val="24"/>
              </w:rPr>
            </w:pPr>
            <w:r w:rsidRPr="00BE452A">
              <w:rPr>
                <w:rFonts w:cs="Times New Roman"/>
                <w:sz w:val="24"/>
                <w:szCs w:val="24"/>
              </w:rPr>
              <w:t>ЕГЭ</w:t>
            </w:r>
          </w:p>
        </w:tc>
        <w:tc>
          <w:tcPr>
            <w:tcW w:w="2385" w:type="dxa"/>
          </w:tcPr>
          <w:p w14:paraId="7AE6F5E1" w14:textId="73248092" w:rsidR="00F02337" w:rsidRPr="00BE452A" w:rsidRDefault="00F02337" w:rsidP="00F02337">
            <w:pPr>
              <w:jc w:val="center"/>
              <w:rPr>
                <w:rFonts w:cs="Times New Roman"/>
                <w:sz w:val="24"/>
                <w:szCs w:val="24"/>
              </w:rPr>
            </w:pPr>
            <w:r w:rsidRPr="00BE452A">
              <w:rPr>
                <w:rFonts w:cs="Times New Roman"/>
                <w:sz w:val="24"/>
                <w:szCs w:val="24"/>
              </w:rPr>
              <w:t xml:space="preserve">Русский </w:t>
            </w:r>
            <w:proofErr w:type="spellStart"/>
            <w:r w:rsidRPr="00BE452A">
              <w:rPr>
                <w:rFonts w:cs="Times New Roman"/>
                <w:sz w:val="24"/>
                <w:szCs w:val="24"/>
              </w:rPr>
              <w:t>яз</w:t>
            </w:r>
            <w:proofErr w:type="spellEnd"/>
          </w:p>
        </w:tc>
        <w:tc>
          <w:tcPr>
            <w:tcW w:w="1197" w:type="dxa"/>
          </w:tcPr>
          <w:p w14:paraId="0973AED4" w14:textId="5A654897" w:rsidR="00F02337" w:rsidRPr="00BE452A" w:rsidRDefault="00F02337" w:rsidP="00F02337">
            <w:pPr>
              <w:jc w:val="center"/>
              <w:rPr>
                <w:rFonts w:cs="Times New Roman"/>
                <w:sz w:val="24"/>
                <w:szCs w:val="24"/>
              </w:rPr>
            </w:pPr>
            <w:r w:rsidRPr="00BE452A">
              <w:rPr>
                <w:rFonts w:cs="Times New Roman"/>
                <w:sz w:val="24"/>
                <w:szCs w:val="24"/>
              </w:rPr>
              <w:t>91</w:t>
            </w:r>
          </w:p>
        </w:tc>
      </w:tr>
      <w:tr w:rsidR="00F02337" w:rsidRPr="00BE452A" w14:paraId="74D97F8F" w14:textId="77777777" w:rsidTr="0066597E">
        <w:trPr>
          <w:trHeight w:val="754"/>
        </w:trPr>
        <w:tc>
          <w:tcPr>
            <w:tcW w:w="634" w:type="dxa"/>
          </w:tcPr>
          <w:p w14:paraId="72E38475" w14:textId="63B9684B" w:rsidR="00F02337" w:rsidRDefault="0063134D" w:rsidP="00F02337">
            <w:pPr>
              <w:jc w:val="center"/>
              <w:rPr>
                <w:rFonts w:cs="Times New Roman"/>
                <w:b/>
                <w:bCs/>
                <w:sz w:val="24"/>
                <w:szCs w:val="24"/>
              </w:rPr>
            </w:pPr>
            <w:r>
              <w:rPr>
                <w:rFonts w:cs="Times New Roman"/>
                <w:b/>
                <w:bCs/>
                <w:sz w:val="24"/>
                <w:szCs w:val="24"/>
              </w:rPr>
              <w:t>11</w:t>
            </w:r>
          </w:p>
        </w:tc>
        <w:tc>
          <w:tcPr>
            <w:tcW w:w="2552" w:type="dxa"/>
          </w:tcPr>
          <w:p w14:paraId="1D5D7837" w14:textId="1E21416D" w:rsidR="00F02337" w:rsidRPr="00BE452A" w:rsidRDefault="00F02337" w:rsidP="00F02337">
            <w:pPr>
              <w:rPr>
                <w:rFonts w:cs="Times New Roman"/>
                <w:sz w:val="24"/>
                <w:szCs w:val="24"/>
              </w:rPr>
            </w:pPr>
            <w:r w:rsidRPr="00BE452A">
              <w:rPr>
                <w:rFonts w:cs="Times New Roman"/>
                <w:sz w:val="24"/>
                <w:szCs w:val="24"/>
              </w:rPr>
              <w:t>Магомедова Замира Руслановна</w:t>
            </w:r>
          </w:p>
        </w:tc>
        <w:tc>
          <w:tcPr>
            <w:tcW w:w="2126" w:type="dxa"/>
          </w:tcPr>
          <w:p w14:paraId="25D98543" w14:textId="7CD7A3AC" w:rsidR="00F02337" w:rsidRPr="00CF2DE1" w:rsidRDefault="00F02337" w:rsidP="00F02337">
            <w:pPr>
              <w:jc w:val="center"/>
            </w:pPr>
            <w:proofErr w:type="spellStart"/>
            <w:r w:rsidRPr="00BE452A">
              <w:rPr>
                <w:rFonts w:cs="Times New Roman"/>
                <w:sz w:val="24"/>
                <w:szCs w:val="24"/>
              </w:rPr>
              <w:t>Трисанчинская</w:t>
            </w:r>
            <w:proofErr w:type="spellEnd"/>
            <w:r w:rsidRPr="00BE452A">
              <w:rPr>
                <w:rFonts w:cs="Times New Roman"/>
                <w:sz w:val="24"/>
                <w:szCs w:val="24"/>
              </w:rPr>
              <w:t xml:space="preserve"> </w:t>
            </w:r>
            <w:proofErr w:type="spellStart"/>
            <w:r w:rsidRPr="00BE452A">
              <w:rPr>
                <w:rFonts w:cs="Times New Roman"/>
                <w:sz w:val="24"/>
                <w:szCs w:val="24"/>
              </w:rPr>
              <w:t>сош</w:t>
            </w:r>
            <w:proofErr w:type="spellEnd"/>
          </w:p>
        </w:tc>
        <w:tc>
          <w:tcPr>
            <w:tcW w:w="1134" w:type="dxa"/>
          </w:tcPr>
          <w:p w14:paraId="24DA266C" w14:textId="77AEFCB6" w:rsidR="00F02337" w:rsidRPr="00BE452A" w:rsidRDefault="00F02337" w:rsidP="00F02337">
            <w:pPr>
              <w:jc w:val="center"/>
              <w:rPr>
                <w:rFonts w:cs="Times New Roman"/>
                <w:sz w:val="24"/>
                <w:szCs w:val="24"/>
              </w:rPr>
            </w:pPr>
            <w:r w:rsidRPr="00BE452A">
              <w:rPr>
                <w:rFonts w:cs="Times New Roman"/>
                <w:sz w:val="24"/>
                <w:szCs w:val="24"/>
              </w:rPr>
              <w:t>11</w:t>
            </w:r>
          </w:p>
        </w:tc>
        <w:tc>
          <w:tcPr>
            <w:tcW w:w="1418" w:type="dxa"/>
          </w:tcPr>
          <w:p w14:paraId="6000B0DC" w14:textId="0F21BC72" w:rsidR="00F02337" w:rsidRPr="00BE452A" w:rsidRDefault="00F02337" w:rsidP="00F02337">
            <w:pPr>
              <w:jc w:val="center"/>
              <w:rPr>
                <w:rFonts w:cs="Times New Roman"/>
                <w:sz w:val="24"/>
                <w:szCs w:val="24"/>
              </w:rPr>
            </w:pPr>
            <w:r w:rsidRPr="00BE452A">
              <w:rPr>
                <w:rFonts w:cs="Times New Roman"/>
                <w:sz w:val="24"/>
                <w:szCs w:val="24"/>
              </w:rPr>
              <w:t>ЕГЭ</w:t>
            </w:r>
          </w:p>
        </w:tc>
        <w:tc>
          <w:tcPr>
            <w:tcW w:w="2385" w:type="dxa"/>
          </w:tcPr>
          <w:p w14:paraId="158DC789" w14:textId="1C470B4D" w:rsidR="00F02337" w:rsidRPr="00BE452A" w:rsidRDefault="00F02337" w:rsidP="00F02337">
            <w:pPr>
              <w:jc w:val="center"/>
              <w:rPr>
                <w:rFonts w:cs="Times New Roman"/>
                <w:sz w:val="24"/>
                <w:szCs w:val="24"/>
              </w:rPr>
            </w:pPr>
            <w:r w:rsidRPr="00BE452A">
              <w:rPr>
                <w:rFonts w:cs="Times New Roman"/>
                <w:sz w:val="24"/>
                <w:szCs w:val="24"/>
              </w:rPr>
              <w:t xml:space="preserve">Русский </w:t>
            </w:r>
            <w:proofErr w:type="spellStart"/>
            <w:r w:rsidRPr="00BE452A">
              <w:rPr>
                <w:rFonts w:cs="Times New Roman"/>
                <w:sz w:val="24"/>
                <w:szCs w:val="24"/>
              </w:rPr>
              <w:t>яз</w:t>
            </w:r>
            <w:proofErr w:type="spellEnd"/>
          </w:p>
        </w:tc>
        <w:tc>
          <w:tcPr>
            <w:tcW w:w="1197" w:type="dxa"/>
          </w:tcPr>
          <w:p w14:paraId="7B2C7D8D" w14:textId="6C89510D" w:rsidR="00F02337" w:rsidRPr="00BE452A" w:rsidRDefault="00F02337" w:rsidP="00F02337">
            <w:pPr>
              <w:jc w:val="center"/>
              <w:rPr>
                <w:rFonts w:cs="Times New Roman"/>
                <w:sz w:val="24"/>
                <w:szCs w:val="24"/>
              </w:rPr>
            </w:pPr>
            <w:r w:rsidRPr="00BE452A">
              <w:rPr>
                <w:rFonts w:cs="Times New Roman"/>
                <w:sz w:val="24"/>
                <w:szCs w:val="24"/>
              </w:rPr>
              <w:t>91</w:t>
            </w:r>
          </w:p>
        </w:tc>
      </w:tr>
      <w:tr w:rsidR="00F02337" w:rsidRPr="00BE452A" w14:paraId="2265763B" w14:textId="77777777" w:rsidTr="0066597E">
        <w:trPr>
          <w:trHeight w:val="754"/>
        </w:trPr>
        <w:tc>
          <w:tcPr>
            <w:tcW w:w="634" w:type="dxa"/>
          </w:tcPr>
          <w:p w14:paraId="3C2F5A97" w14:textId="4E838A6B" w:rsidR="00F02337" w:rsidRPr="00BE452A" w:rsidRDefault="00F02337" w:rsidP="00F02337">
            <w:pPr>
              <w:jc w:val="center"/>
              <w:rPr>
                <w:rFonts w:cs="Times New Roman"/>
                <w:b/>
                <w:bCs/>
                <w:sz w:val="24"/>
                <w:szCs w:val="24"/>
              </w:rPr>
            </w:pPr>
            <w:r>
              <w:rPr>
                <w:rFonts w:cs="Times New Roman"/>
                <w:b/>
                <w:bCs/>
                <w:sz w:val="24"/>
                <w:szCs w:val="24"/>
              </w:rPr>
              <w:t>1</w:t>
            </w:r>
            <w:r w:rsidR="0063134D">
              <w:rPr>
                <w:rFonts w:cs="Times New Roman"/>
                <w:b/>
                <w:bCs/>
                <w:sz w:val="24"/>
                <w:szCs w:val="24"/>
              </w:rPr>
              <w:t>2</w:t>
            </w:r>
          </w:p>
        </w:tc>
        <w:tc>
          <w:tcPr>
            <w:tcW w:w="2552" w:type="dxa"/>
          </w:tcPr>
          <w:p w14:paraId="7FB319E2" w14:textId="37B309DF" w:rsidR="00F02337" w:rsidRPr="00BE452A" w:rsidRDefault="00F02337" w:rsidP="00F02337">
            <w:pPr>
              <w:rPr>
                <w:rFonts w:cs="Times New Roman"/>
                <w:sz w:val="24"/>
                <w:szCs w:val="24"/>
              </w:rPr>
            </w:pPr>
            <w:r w:rsidRPr="00BE452A">
              <w:rPr>
                <w:rFonts w:cs="Times New Roman"/>
                <w:sz w:val="24"/>
                <w:szCs w:val="24"/>
              </w:rPr>
              <w:t xml:space="preserve">Умаров Арсен </w:t>
            </w:r>
          </w:p>
        </w:tc>
        <w:tc>
          <w:tcPr>
            <w:tcW w:w="2126" w:type="dxa"/>
          </w:tcPr>
          <w:p w14:paraId="14F4FACD" w14:textId="6A8E7A43" w:rsidR="00F02337" w:rsidRPr="00BE452A" w:rsidRDefault="00F02337" w:rsidP="00F02337">
            <w:pPr>
              <w:jc w:val="center"/>
              <w:rPr>
                <w:rFonts w:cs="Times New Roman"/>
                <w:sz w:val="24"/>
                <w:szCs w:val="24"/>
              </w:rPr>
            </w:pPr>
            <w:r w:rsidRPr="00BE452A">
              <w:rPr>
                <w:rFonts w:cs="Times New Roman"/>
                <w:sz w:val="24"/>
                <w:szCs w:val="24"/>
              </w:rPr>
              <w:t>Кубачинская СОШ</w:t>
            </w:r>
          </w:p>
        </w:tc>
        <w:tc>
          <w:tcPr>
            <w:tcW w:w="1134" w:type="dxa"/>
          </w:tcPr>
          <w:p w14:paraId="15463C27" w14:textId="76F55CC4" w:rsidR="00F02337" w:rsidRPr="00BE452A" w:rsidRDefault="00F02337" w:rsidP="00F02337">
            <w:pPr>
              <w:jc w:val="center"/>
              <w:rPr>
                <w:rFonts w:cs="Times New Roman"/>
                <w:sz w:val="24"/>
                <w:szCs w:val="24"/>
              </w:rPr>
            </w:pPr>
            <w:r w:rsidRPr="00BE452A">
              <w:rPr>
                <w:rFonts w:cs="Times New Roman"/>
                <w:sz w:val="24"/>
                <w:szCs w:val="24"/>
              </w:rPr>
              <w:t>11</w:t>
            </w:r>
          </w:p>
        </w:tc>
        <w:tc>
          <w:tcPr>
            <w:tcW w:w="1418" w:type="dxa"/>
          </w:tcPr>
          <w:p w14:paraId="427E680E" w14:textId="3DF4B1C8" w:rsidR="00F02337" w:rsidRPr="00BE452A" w:rsidRDefault="00F02337" w:rsidP="00F02337">
            <w:pPr>
              <w:jc w:val="center"/>
              <w:rPr>
                <w:rFonts w:cs="Times New Roman"/>
                <w:sz w:val="24"/>
                <w:szCs w:val="24"/>
              </w:rPr>
            </w:pPr>
            <w:r w:rsidRPr="00BE452A">
              <w:rPr>
                <w:rFonts w:cs="Times New Roman"/>
                <w:sz w:val="24"/>
                <w:szCs w:val="24"/>
              </w:rPr>
              <w:t>ЕГЭ</w:t>
            </w:r>
          </w:p>
        </w:tc>
        <w:tc>
          <w:tcPr>
            <w:tcW w:w="2385" w:type="dxa"/>
          </w:tcPr>
          <w:p w14:paraId="066AAA4B" w14:textId="6F5512C1" w:rsidR="00F02337" w:rsidRPr="00BE452A" w:rsidRDefault="00F02337" w:rsidP="00F02337">
            <w:pPr>
              <w:jc w:val="center"/>
              <w:rPr>
                <w:rFonts w:cs="Times New Roman"/>
                <w:sz w:val="24"/>
                <w:szCs w:val="24"/>
              </w:rPr>
            </w:pPr>
            <w:r w:rsidRPr="00BE452A">
              <w:rPr>
                <w:rFonts w:cs="Times New Roman"/>
                <w:sz w:val="24"/>
                <w:szCs w:val="24"/>
              </w:rPr>
              <w:t xml:space="preserve">Информатика </w:t>
            </w:r>
          </w:p>
        </w:tc>
        <w:tc>
          <w:tcPr>
            <w:tcW w:w="1197" w:type="dxa"/>
          </w:tcPr>
          <w:p w14:paraId="4513C47B" w14:textId="2DBD72CC" w:rsidR="00F02337" w:rsidRPr="00BE452A" w:rsidRDefault="00F02337" w:rsidP="00F02337">
            <w:pPr>
              <w:jc w:val="center"/>
              <w:rPr>
                <w:rFonts w:cs="Times New Roman"/>
                <w:sz w:val="24"/>
                <w:szCs w:val="24"/>
              </w:rPr>
            </w:pPr>
            <w:r w:rsidRPr="00BE452A">
              <w:rPr>
                <w:rFonts w:cs="Times New Roman"/>
                <w:sz w:val="24"/>
                <w:szCs w:val="24"/>
              </w:rPr>
              <w:t>88</w:t>
            </w:r>
          </w:p>
        </w:tc>
      </w:tr>
      <w:tr w:rsidR="00F02337" w:rsidRPr="00BE452A" w14:paraId="62D9F0C7" w14:textId="77777777" w:rsidTr="0066597E">
        <w:trPr>
          <w:trHeight w:val="754"/>
        </w:trPr>
        <w:tc>
          <w:tcPr>
            <w:tcW w:w="634" w:type="dxa"/>
          </w:tcPr>
          <w:p w14:paraId="6C34C6A6" w14:textId="78E1985A" w:rsidR="00F02337" w:rsidRPr="00BE452A" w:rsidRDefault="0063134D" w:rsidP="00F02337">
            <w:pPr>
              <w:jc w:val="center"/>
              <w:rPr>
                <w:rFonts w:cs="Times New Roman"/>
                <w:b/>
                <w:bCs/>
                <w:sz w:val="24"/>
                <w:szCs w:val="24"/>
              </w:rPr>
            </w:pPr>
            <w:r>
              <w:rPr>
                <w:rFonts w:cs="Times New Roman"/>
                <w:b/>
                <w:bCs/>
                <w:sz w:val="24"/>
                <w:szCs w:val="24"/>
              </w:rPr>
              <w:t>13</w:t>
            </w:r>
          </w:p>
        </w:tc>
        <w:tc>
          <w:tcPr>
            <w:tcW w:w="2552" w:type="dxa"/>
          </w:tcPr>
          <w:p w14:paraId="3FB5BC86" w14:textId="32373307" w:rsidR="00F02337" w:rsidRPr="00BE452A" w:rsidRDefault="00F02337" w:rsidP="00F02337">
            <w:pPr>
              <w:rPr>
                <w:rFonts w:cs="Times New Roman"/>
                <w:sz w:val="24"/>
                <w:szCs w:val="24"/>
              </w:rPr>
            </w:pPr>
            <w:proofErr w:type="spellStart"/>
            <w:r w:rsidRPr="00BE452A">
              <w:rPr>
                <w:rFonts w:cs="Times New Roman"/>
                <w:sz w:val="24"/>
                <w:szCs w:val="24"/>
              </w:rPr>
              <w:t>Умматова</w:t>
            </w:r>
            <w:proofErr w:type="spellEnd"/>
            <w:r w:rsidRPr="00BE452A">
              <w:rPr>
                <w:rFonts w:cs="Times New Roman"/>
                <w:sz w:val="24"/>
                <w:szCs w:val="24"/>
              </w:rPr>
              <w:t xml:space="preserve"> Амина </w:t>
            </w:r>
            <w:proofErr w:type="spellStart"/>
            <w:r w:rsidRPr="00BE452A">
              <w:rPr>
                <w:rFonts w:cs="Times New Roman"/>
                <w:sz w:val="24"/>
                <w:szCs w:val="24"/>
              </w:rPr>
              <w:t>Багомедовна</w:t>
            </w:r>
            <w:proofErr w:type="spellEnd"/>
            <w:r w:rsidRPr="00BE452A">
              <w:rPr>
                <w:rFonts w:cs="Times New Roman"/>
                <w:sz w:val="24"/>
                <w:szCs w:val="24"/>
              </w:rPr>
              <w:t xml:space="preserve"> </w:t>
            </w:r>
          </w:p>
        </w:tc>
        <w:tc>
          <w:tcPr>
            <w:tcW w:w="2126" w:type="dxa"/>
          </w:tcPr>
          <w:p w14:paraId="3A0E4203" w14:textId="0AAD5A21" w:rsidR="00F02337" w:rsidRPr="00BE452A" w:rsidRDefault="00F02337" w:rsidP="00F02337">
            <w:pPr>
              <w:jc w:val="center"/>
              <w:rPr>
                <w:rFonts w:cs="Times New Roman"/>
                <w:sz w:val="24"/>
                <w:szCs w:val="24"/>
              </w:rPr>
            </w:pPr>
            <w:proofErr w:type="spellStart"/>
            <w:r w:rsidRPr="0066597E">
              <w:rPr>
                <w:rFonts w:cs="Times New Roman"/>
                <w:sz w:val="24"/>
                <w:szCs w:val="24"/>
              </w:rPr>
              <w:t>Уркарахская</w:t>
            </w:r>
            <w:proofErr w:type="spellEnd"/>
            <w:r w:rsidRPr="0066597E">
              <w:rPr>
                <w:rFonts w:cs="Times New Roman"/>
                <w:sz w:val="24"/>
                <w:szCs w:val="24"/>
              </w:rPr>
              <w:t xml:space="preserve"> МПГ</w:t>
            </w:r>
          </w:p>
        </w:tc>
        <w:tc>
          <w:tcPr>
            <w:tcW w:w="1134" w:type="dxa"/>
          </w:tcPr>
          <w:p w14:paraId="5007450E" w14:textId="37675B83" w:rsidR="00F02337" w:rsidRPr="00BE452A" w:rsidRDefault="00F02337" w:rsidP="00F02337">
            <w:pPr>
              <w:jc w:val="center"/>
              <w:rPr>
                <w:rFonts w:cs="Times New Roman"/>
                <w:sz w:val="24"/>
                <w:szCs w:val="24"/>
              </w:rPr>
            </w:pPr>
            <w:r w:rsidRPr="00BE452A">
              <w:rPr>
                <w:rFonts w:cs="Times New Roman"/>
                <w:sz w:val="24"/>
                <w:szCs w:val="24"/>
              </w:rPr>
              <w:t>11</w:t>
            </w:r>
          </w:p>
        </w:tc>
        <w:tc>
          <w:tcPr>
            <w:tcW w:w="1418" w:type="dxa"/>
          </w:tcPr>
          <w:p w14:paraId="41F10D5E" w14:textId="132E7AEC" w:rsidR="00F02337" w:rsidRPr="00BE452A" w:rsidRDefault="00F02337" w:rsidP="00F02337">
            <w:pPr>
              <w:jc w:val="center"/>
              <w:rPr>
                <w:rFonts w:cs="Times New Roman"/>
                <w:sz w:val="24"/>
                <w:szCs w:val="24"/>
              </w:rPr>
            </w:pPr>
            <w:r w:rsidRPr="00BE452A">
              <w:rPr>
                <w:rFonts w:cs="Times New Roman"/>
                <w:sz w:val="24"/>
                <w:szCs w:val="24"/>
              </w:rPr>
              <w:t>ЕГЭ</w:t>
            </w:r>
          </w:p>
        </w:tc>
        <w:tc>
          <w:tcPr>
            <w:tcW w:w="2385" w:type="dxa"/>
          </w:tcPr>
          <w:p w14:paraId="579A9C79" w14:textId="792E6A66" w:rsidR="00F02337" w:rsidRPr="00BE452A" w:rsidRDefault="00F02337" w:rsidP="00F02337">
            <w:pPr>
              <w:jc w:val="center"/>
              <w:rPr>
                <w:rFonts w:cs="Times New Roman"/>
                <w:sz w:val="24"/>
                <w:szCs w:val="24"/>
              </w:rPr>
            </w:pPr>
            <w:r w:rsidRPr="00BE452A">
              <w:rPr>
                <w:rFonts w:cs="Times New Roman"/>
                <w:sz w:val="24"/>
                <w:szCs w:val="24"/>
              </w:rPr>
              <w:t>Обществознание</w:t>
            </w:r>
          </w:p>
        </w:tc>
        <w:tc>
          <w:tcPr>
            <w:tcW w:w="1197" w:type="dxa"/>
          </w:tcPr>
          <w:p w14:paraId="6171B92D" w14:textId="04B4D3E1" w:rsidR="00F02337" w:rsidRPr="00BE452A" w:rsidRDefault="00F02337" w:rsidP="00F02337">
            <w:pPr>
              <w:jc w:val="center"/>
              <w:rPr>
                <w:rFonts w:cs="Times New Roman"/>
                <w:sz w:val="24"/>
                <w:szCs w:val="24"/>
              </w:rPr>
            </w:pPr>
            <w:r w:rsidRPr="00BE452A">
              <w:rPr>
                <w:rFonts w:cs="Times New Roman"/>
                <w:sz w:val="24"/>
                <w:szCs w:val="24"/>
              </w:rPr>
              <w:t>86</w:t>
            </w:r>
          </w:p>
        </w:tc>
      </w:tr>
      <w:tr w:rsidR="0063134D" w:rsidRPr="00BE452A" w14:paraId="58C439A4" w14:textId="77777777" w:rsidTr="0066597E">
        <w:trPr>
          <w:trHeight w:val="754"/>
        </w:trPr>
        <w:tc>
          <w:tcPr>
            <w:tcW w:w="634" w:type="dxa"/>
          </w:tcPr>
          <w:p w14:paraId="373AA125" w14:textId="3F32DD06" w:rsidR="0063134D" w:rsidRDefault="0063134D" w:rsidP="0063134D">
            <w:pPr>
              <w:jc w:val="center"/>
              <w:rPr>
                <w:rFonts w:cs="Times New Roman"/>
                <w:b/>
                <w:bCs/>
                <w:sz w:val="24"/>
                <w:szCs w:val="24"/>
              </w:rPr>
            </w:pPr>
            <w:r>
              <w:rPr>
                <w:rFonts w:cs="Times New Roman"/>
                <w:b/>
                <w:bCs/>
                <w:sz w:val="24"/>
                <w:szCs w:val="24"/>
              </w:rPr>
              <w:t>14</w:t>
            </w:r>
          </w:p>
        </w:tc>
        <w:tc>
          <w:tcPr>
            <w:tcW w:w="2552" w:type="dxa"/>
          </w:tcPr>
          <w:p w14:paraId="5F44C728" w14:textId="16E07581" w:rsidR="0063134D" w:rsidRPr="00BE452A" w:rsidRDefault="0063134D" w:rsidP="0063134D">
            <w:pPr>
              <w:rPr>
                <w:rFonts w:cs="Times New Roman"/>
                <w:sz w:val="24"/>
                <w:szCs w:val="24"/>
              </w:rPr>
            </w:pPr>
            <w:r w:rsidRPr="00BE452A">
              <w:rPr>
                <w:rFonts w:cs="Times New Roman"/>
                <w:sz w:val="24"/>
                <w:szCs w:val="24"/>
              </w:rPr>
              <w:t xml:space="preserve">Шамхалов Ислам Русланович </w:t>
            </w:r>
          </w:p>
        </w:tc>
        <w:tc>
          <w:tcPr>
            <w:tcW w:w="2126" w:type="dxa"/>
          </w:tcPr>
          <w:p w14:paraId="6C9924A4" w14:textId="3C08904F" w:rsidR="0063134D" w:rsidRPr="0066597E" w:rsidRDefault="0063134D" w:rsidP="0063134D">
            <w:pPr>
              <w:jc w:val="center"/>
              <w:rPr>
                <w:rFonts w:cs="Times New Roman"/>
                <w:sz w:val="24"/>
                <w:szCs w:val="24"/>
              </w:rPr>
            </w:pPr>
            <w:proofErr w:type="spellStart"/>
            <w:r w:rsidRPr="00BE452A">
              <w:rPr>
                <w:rFonts w:cs="Times New Roman"/>
                <w:sz w:val="24"/>
                <w:szCs w:val="24"/>
              </w:rPr>
              <w:t>Зубанчинская</w:t>
            </w:r>
            <w:proofErr w:type="spellEnd"/>
            <w:r w:rsidRPr="00BE452A">
              <w:rPr>
                <w:rFonts w:cs="Times New Roman"/>
                <w:sz w:val="24"/>
                <w:szCs w:val="24"/>
              </w:rPr>
              <w:t xml:space="preserve"> СОШ</w:t>
            </w:r>
          </w:p>
        </w:tc>
        <w:tc>
          <w:tcPr>
            <w:tcW w:w="1134" w:type="dxa"/>
          </w:tcPr>
          <w:p w14:paraId="4A1FA2FC" w14:textId="2F94F440" w:rsidR="0063134D" w:rsidRPr="00BE452A" w:rsidRDefault="0063134D" w:rsidP="0063134D">
            <w:pPr>
              <w:jc w:val="center"/>
              <w:rPr>
                <w:rFonts w:cs="Times New Roman"/>
                <w:sz w:val="24"/>
                <w:szCs w:val="24"/>
              </w:rPr>
            </w:pPr>
            <w:r w:rsidRPr="00BE452A">
              <w:rPr>
                <w:rFonts w:cs="Times New Roman"/>
                <w:sz w:val="24"/>
                <w:szCs w:val="24"/>
              </w:rPr>
              <w:t>11</w:t>
            </w:r>
          </w:p>
        </w:tc>
        <w:tc>
          <w:tcPr>
            <w:tcW w:w="1418" w:type="dxa"/>
          </w:tcPr>
          <w:p w14:paraId="3ABC7DAE" w14:textId="006B1505" w:rsidR="0063134D" w:rsidRPr="00BE452A" w:rsidRDefault="0063134D" w:rsidP="0063134D">
            <w:pPr>
              <w:jc w:val="center"/>
              <w:rPr>
                <w:rFonts w:cs="Times New Roman"/>
                <w:sz w:val="24"/>
                <w:szCs w:val="24"/>
              </w:rPr>
            </w:pPr>
            <w:r w:rsidRPr="00BE452A">
              <w:rPr>
                <w:rFonts w:cs="Times New Roman"/>
                <w:sz w:val="24"/>
                <w:szCs w:val="24"/>
              </w:rPr>
              <w:t>ЕГЭ</w:t>
            </w:r>
          </w:p>
        </w:tc>
        <w:tc>
          <w:tcPr>
            <w:tcW w:w="2385" w:type="dxa"/>
          </w:tcPr>
          <w:p w14:paraId="6C2E57C5" w14:textId="27120529" w:rsidR="0063134D" w:rsidRPr="00BE452A" w:rsidRDefault="0063134D" w:rsidP="0063134D">
            <w:pPr>
              <w:jc w:val="center"/>
              <w:rPr>
                <w:rFonts w:cs="Times New Roman"/>
                <w:sz w:val="24"/>
                <w:szCs w:val="24"/>
              </w:rPr>
            </w:pPr>
            <w:r w:rsidRPr="00BE452A">
              <w:rPr>
                <w:rFonts w:cs="Times New Roman"/>
                <w:sz w:val="24"/>
                <w:szCs w:val="24"/>
              </w:rPr>
              <w:t xml:space="preserve">Химия </w:t>
            </w:r>
          </w:p>
        </w:tc>
        <w:tc>
          <w:tcPr>
            <w:tcW w:w="1197" w:type="dxa"/>
          </w:tcPr>
          <w:p w14:paraId="48EA1F6B" w14:textId="795CAD0A" w:rsidR="0063134D" w:rsidRPr="00BE452A" w:rsidRDefault="0063134D" w:rsidP="0063134D">
            <w:pPr>
              <w:jc w:val="center"/>
              <w:rPr>
                <w:rFonts w:cs="Times New Roman"/>
                <w:sz w:val="24"/>
                <w:szCs w:val="24"/>
              </w:rPr>
            </w:pPr>
            <w:r w:rsidRPr="00BE452A">
              <w:rPr>
                <w:rFonts w:cs="Times New Roman"/>
                <w:sz w:val="24"/>
                <w:szCs w:val="24"/>
              </w:rPr>
              <w:t>86</w:t>
            </w:r>
          </w:p>
        </w:tc>
      </w:tr>
      <w:tr w:rsidR="00F02337" w:rsidRPr="00BE452A" w14:paraId="6387FB8C" w14:textId="77777777" w:rsidTr="0066597E">
        <w:trPr>
          <w:trHeight w:val="754"/>
        </w:trPr>
        <w:tc>
          <w:tcPr>
            <w:tcW w:w="634" w:type="dxa"/>
          </w:tcPr>
          <w:p w14:paraId="25AE94C5" w14:textId="0AA76ACE" w:rsidR="00F02337" w:rsidRPr="00BE452A" w:rsidRDefault="00F02337" w:rsidP="00F02337">
            <w:pPr>
              <w:jc w:val="center"/>
              <w:rPr>
                <w:rFonts w:cs="Times New Roman"/>
                <w:b/>
                <w:bCs/>
                <w:sz w:val="24"/>
                <w:szCs w:val="24"/>
              </w:rPr>
            </w:pPr>
            <w:r>
              <w:rPr>
                <w:rFonts w:cs="Times New Roman"/>
                <w:b/>
                <w:bCs/>
                <w:sz w:val="24"/>
                <w:szCs w:val="24"/>
              </w:rPr>
              <w:t>1</w:t>
            </w:r>
            <w:r w:rsidR="0063134D">
              <w:rPr>
                <w:rFonts w:cs="Times New Roman"/>
                <w:b/>
                <w:bCs/>
                <w:sz w:val="24"/>
                <w:szCs w:val="24"/>
              </w:rPr>
              <w:t>5</w:t>
            </w:r>
          </w:p>
        </w:tc>
        <w:tc>
          <w:tcPr>
            <w:tcW w:w="2552" w:type="dxa"/>
          </w:tcPr>
          <w:p w14:paraId="358E2282" w14:textId="5B20823E" w:rsidR="00F02337" w:rsidRPr="00BE452A" w:rsidRDefault="00F02337" w:rsidP="00F02337">
            <w:pPr>
              <w:rPr>
                <w:rFonts w:cs="Times New Roman"/>
                <w:sz w:val="24"/>
                <w:szCs w:val="24"/>
              </w:rPr>
            </w:pPr>
            <w:r w:rsidRPr="00BE452A">
              <w:rPr>
                <w:rFonts w:cs="Times New Roman"/>
                <w:sz w:val="24"/>
                <w:szCs w:val="24"/>
              </w:rPr>
              <w:t xml:space="preserve">Гасанова Самира </w:t>
            </w:r>
            <w:proofErr w:type="spellStart"/>
            <w:r w:rsidRPr="00BE452A">
              <w:rPr>
                <w:rFonts w:cs="Times New Roman"/>
                <w:sz w:val="24"/>
                <w:szCs w:val="24"/>
              </w:rPr>
              <w:t>Халитбековна</w:t>
            </w:r>
            <w:proofErr w:type="spellEnd"/>
          </w:p>
        </w:tc>
        <w:tc>
          <w:tcPr>
            <w:tcW w:w="2126" w:type="dxa"/>
          </w:tcPr>
          <w:p w14:paraId="28CEA002" w14:textId="09317CF0" w:rsidR="00F02337" w:rsidRPr="0066597E" w:rsidRDefault="00F02337" w:rsidP="00F02337">
            <w:pPr>
              <w:jc w:val="center"/>
              <w:rPr>
                <w:rFonts w:cs="Times New Roman"/>
                <w:sz w:val="24"/>
                <w:szCs w:val="24"/>
              </w:rPr>
            </w:pPr>
            <w:r w:rsidRPr="00BE452A">
              <w:rPr>
                <w:rFonts w:cs="Times New Roman"/>
                <w:sz w:val="24"/>
                <w:szCs w:val="24"/>
              </w:rPr>
              <w:t>УМПГ</w:t>
            </w:r>
            <w:r>
              <w:t xml:space="preserve"> </w:t>
            </w:r>
            <w:proofErr w:type="spellStart"/>
            <w:r w:rsidRPr="0066597E">
              <w:rPr>
                <w:rFonts w:cs="Times New Roman"/>
                <w:sz w:val="24"/>
                <w:szCs w:val="24"/>
              </w:rPr>
              <w:t>Уркарахская</w:t>
            </w:r>
            <w:proofErr w:type="spellEnd"/>
            <w:r w:rsidRPr="0066597E">
              <w:rPr>
                <w:rFonts w:cs="Times New Roman"/>
                <w:sz w:val="24"/>
                <w:szCs w:val="24"/>
              </w:rPr>
              <w:t xml:space="preserve"> МПГ</w:t>
            </w:r>
          </w:p>
        </w:tc>
        <w:tc>
          <w:tcPr>
            <w:tcW w:w="1134" w:type="dxa"/>
          </w:tcPr>
          <w:p w14:paraId="19DD2AD8" w14:textId="4A92B2B1" w:rsidR="00F02337" w:rsidRPr="00BE452A" w:rsidRDefault="00F02337" w:rsidP="00F02337">
            <w:pPr>
              <w:jc w:val="center"/>
              <w:rPr>
                <w:rFonts w:cs="Times New Roman"/>
                <w:sz w:val="24"/>
                <w:szCs w:val="24"/>
              </w:rPr>
            </w:pPr>
            <w:r w:rsidRPr="00BE452A">
              <w:rPr>
                <w:rFonts w:cs="Times New Roman"/>
                <w:sz w:val="24"/>
                <w:szCs w:val="24"/>
              </w:rPr>
              <w:t>11</w:t>
            </w:r>
          </w:p>
        </w:tc>
        <w:tc>
          <w:tcPr>
            <w:tcW w:w="1418" w:type="dxa"/>
          </w:tcPr>
          <w:p w14:paraId="54C16A32" w14:textId="78DE1048" w:rsidR="00F02337" w:rsidRPr="00BE452A" w:rsidRDefault="00F02337" w:rsidP="00F02337">
            <w:pPr>
              <w:jc w:val="center"/>
              <w:rPr>
                <w:rFonts w:cs="Times New Roman"/>
                <w:sz w:val="24"/>
                <w:szCs w:val="24"/>
              </w:rPr>
            </w:pPr>
            <w:r w:rsidRPr="00BE452A">
              <w:rPr>
                <w:rFonts w:cs="Times New Roman"/>
                <w:sz w:val="24"/>
                <w:szCs w:val="24"/>
              </w:rPr>
              <w:t>ЕГЭ</w:t>
            </w:r>
          </w:p>
        </w:tc>
        <w:tc>
          <w:tcPr>
            <w:tcW w:w="2385" w:type="dxa"/>
          </w:tcPr>
          <w:p w14:paraId="1B13F62E" w14:textId="7A238E24" w:rsidR="00F02337" w:rsidRPr="00BE452A" w:rsidRDefault="00F02337" w:rsidP="00F02337">
            <w:pPr>
              <w:jc w:val="center"/>
              <w:rPr>
                <w:rFonts w:cs="Times New Roman"/>
                <w:sz w:val="24"/>
                <w:szCs w:val="24"/>
              </w:rPr>
            </w:pPr>
            <w:r w:rsidRPr="00BE452A">
              <w:rPr>
                <w:rFonts w:cs="Times New Roman"/>
                <w:sz w:val="24"/>
                <w:szCs w:val="24"/>
              </w:rPr>
              <w:t xml:space="preserve">Биология </w:t>
            </w:r>
          </w:p>
        </w:tc>
        <w:tc>
          <w:tcPr>
            <w:tcW w:w="1197" w:type="dxa"/>
          </w:tcPr>
          <w:p w14:paraId="67D7F968" w14:textId="4111022D" w:rsidR="00F02337" w:rsidRPr="00BE452A" w:rsidRDefault="00F02337" w:rsidP="00F02337">
            <w:pPr>
              <w:jc w:val="center"/>
              <w:rPr>
                <w:rFonts w:cs="Times New Roman"/>
                <w:sz w:val="24"/>
                <w:szCs w:val="24"/>
              </w:rPr>
            </w:pPr>
            <w:r w:rsidRPr="00BE452A">
              <w:rPr>
                <w:rFonts w:cs="Times New Roman"/>
                <w:sz w:val="24"/>
                <w:szCs w:val="24"/>
              </w:rPr>
              <w:t>82</w:t>
            </w:r>
          </w:p>
        </w:tc>
      </w:tr>
      <w:tr w:rsidR="00F02337" w:rsidRPr="00BE452A" w14:paraId="413A3F82" w14:textId="77777777" w:rsidTr="0066597E">
        <w:trPr>
          <w:trHeight w:val="754"/>
        </w:trPr>
        <w:tc>
          <w:tcPr>
            <w:tcW w:w="634" w:type="dxa"/>
          </w:tcPr>
          <w:p w14:paraId="531FA576" w14:textId="0177AE45" w:rsidR="00F02337" w:rsidRPr="00BE452A" w:rsidRDefault="00F02337" w:rsidP="00F02337">
            <w:pPr>
              <w:jc w:val="center"/>
              <w:rPr>
                <w:rFonts w:cs="Times New Roman"/>
                <w:b/>
                <w:bCs/>
                <w:sz w:val="24"/>
                <w:szCs w:val="24"/>
              </w:rPr>
            </w:pPr>
            <w:r>
              <w:rPr>
                <w:rFonts w:cs="Times New Roman"/>
                <w:b/>
                <w:bCs/>
                <w:sz w:val="24"/>
                <w:szCs w:val="24"/>
              </w:rPr>
              <w:t>1</w:t>
            </w:r>
            <w:r w:rsidR="0063134D">
              <w:rPr>
                <w:rFonts w:cs="Times New Roman"/>
                <w:b/>
                <w:bCs/>
                <w:sz w:val="24"/>
                <w:szCs w:val="24"/>
              </w:rPr>
              <w:t>6</w:t>
            </w:r>
          </w:p>
        </w:tc>
        <w:tc>
          <w:tcPr>
            <w:tcW w:w="2552" w:type="dxa"/>
          </w:tcPr>
          <w:p w14:paraId="001B8819" w14:textId="458E83C3" w:rsidR="00F02337" w:rsidRPr="00BE452A" w:rsidRDefault="00F02337" w:rsidP="00F02337">
            <w:pPr>
              <w:rPr>
                <w:rFonts w:cs="Times New Roman"/>
                <w:sz w:val="24"/>
                <w:szCs w:val="24"/>
              </w:rPr>
            </w:pPr>
            <w:proofErr w:type="spellStart"/>
            <w:r w:rsidRPr="00BE452A">
              <w:rPr>
                <w:rFonts w:cs="Times New Roman"/>
                <w:sz w:val="24"/>
                <w:szCs w:val="24"/>
              </w:rPr>
              <w:t>Гаджималамаев</w:t>
            </w:r>
            <w:proofErr w:type="spellEnd"/>
            <w:r w:rsidRPr="00BE452A">
              <w:rPr>
                <w:rFonts w:cs="Times New Roman"/>
                <w:sz w:val="24"/>
                <w:szCs w:val="24"/>
              </w:rPr>
              <w:t xml:space="preserve"> Тимур </w:t>
            </w:r>
          </w:p>
        </w:tc>
        <w:tc>
          <w:tcPr>
            <w:tcW w:w="2126" w:type="dxa"/>
          </w:tcPr>
          <w:p w14:paraId="3B40CD99" w14:textId="0761B42C" w:rsidR="00F02337" w:rsidRPr="0066597E" w:rsidRDefault="00F02337" w:rsidP="00F02337">
            <w:pPr>
              <w:jc w:val="center"/>
              <w:rPr>
                <w:rFonts w:cs="Times New Roman"/>
                <w:sz w:val="24"/>
                <w:szCs w:val="24"/>
              </w:rPr>
            </w:pPr>
            <w:r w:rsidRPr="00BE452A">
              <w:rPr>
                <w:rFonts w:cs="Times New Roman"/>
                <w:sz w:val="24"/>
                <w:szCs w:val="24"/>
              </w:rPr>
              <w:t>Кубачинская СОШ</w:t>
            </w:r>
          </w:p>
        </w:tc>
        <w:tc>
          <w:tcPr>
            <w:tcW w:w="1134" w:type="dxa"/>
          </w:tcPr>
          <w:p w14:paraId="401C27FF" w14:textId="4A49B7C7" w:rsidR="00F02337" w:rsidRPr="00BE452A" w:rsidRDefault="00F02337" w:rsidP="00F02337">
            <w:pPr>
              <w:jc w:val="center"/>
              <w:rPr>
                <w:rFonts w:cs="Times New Roman"/>
                <w:sz w:val="24"/>
                <w:szCs w:val="24"/>
              </w:rPr>
            </w:pPr>
            <w:r w:rsidRPr="00BE452A">
              <w:rPr>
                <w:rFonts w:cs="Times New Roman"/>
                <w:sz w:val="24"/>
                <w:szCs w:val="24"/>
              </w:rPr>
              <w:t>11</w:t>
            </w:r>
          </w:p>
        </w:tc>
        <w:tc>
          <w:tcPr>
            <w:tcW w:w="1418" w:type="dxa"/>
          </w:tcPr>
          <w:p w14:paraId="13373975" w14:textId="091C2530" w:rsidR="00F02337" w:rsidRPr="00BE452A" w:rsidRDefault="00F02337" w:rsidP="00F02337">
            <w:pPr>
              <w:jc w:val="center"/>
              <w:rPr>
                <w:rFonts w:cs="Times New Roman"/>
                <w:sz w:val="24"/>
                <w:szCs w:val="24"/>
              </w:rPr>
            </w:pPr>
            <w:r w:rsidRPr="00BE452A">
              <w:rPr>
                <w:rFonts w:cs="Times New Roman"/>
                <w:sz w:val="24"/>
                <w:szCs w:val="24"/>
              </w:rPr>
              <w:t>ЕГЭ</w:t>
            </w:r>
          </w:p>
        </w:tc>
        <w:tc>
          <w:tcPr>
            <w:tcW w:w="2385" w:type="dxa"/>
          </w:tcPr>
          <w:p w14:paraId="48A3EC7C" w14:textId="17CB5863" w:rsidR="00F02337" w:rsidRPr="00BE452A" w:rsidRDefault="00F02337" w:rsidP="00F02337">
            <w:pPr>
              <w:jc w:val="center"/>
              <w:rPr>
                <w:rFonts w:cs="Times New Roman"/>
                <w:sz w:val="24"/>
                <w:szCs w:val="24"/>
              </w:rPr>
            </w:pPr>
            <w:r w:rsidRPr="00BE452A">
              <w:rPr>
                <w:rFonts w:cs="Times New Roman"/>
                <w:sz w:val="24"/>
                <w:szCs w:val="24"/>
              </w:rPr>
              <w:t xml:space="preserve">Информатика </w:t>
            </w:r>
          </w:p>
        </w:tc>
        <w:tc>
          <w:tcPr>
            <w:tcW w:w="1197" w:type="dxa"/>
          </w:tcPr>
          <w:p w14:paraId="53B4269D" w14:textId="6F0A9F69" w:rsidR="00F02337" w:rsidRPr="00BE452A" w:rsidRDefault="00F02337" w:rsidP="00F02337">
            <w:pPr>
              <w:jc w:val="center"/>
              <w:rPr>
                <w:rFonts w:cs="Times New Roman"/>
                <w:sz w:val="24"/>
                <w:szCs w:val="24"/>
              </w:rPr>
            </w:pPr>
            <w:r w:rsidRPr="00BE452A">
              <w:rPr>
                <w:rFonts w:cs="Times New Roman"/>
                <w:sz w:val="24"/>
                <w:szCs w:val="24"/>
              </w:rPr>
              <w:t>80</w:t>
            </w:r>
          </w:p>
        </w:tc>
      </w:tr>
    </w:tbl>
    <w:p w14:paraId="74356A5D" w14:textId="176FCE35" w:rsidR="00A859B4" w:rsidRPr="00BE452A" w:rsidRDefault="00BE452A" w:rsidP="00BE452A">
      <w:pPr>
        <w:spacing w:after="0"/>
        <w:jc w:val="both"/>
        <w:rPr>
          <w:rFonts w:cs="Times New Roman"/>
          <w:szCs w:val="28"/>
        </w:rPr>
      </w:pPr>
      <w:r>
        <w:rPr>
          <w:rFonts w:cs="Times New Roman"/>
          <w:szCs w:val="28"/>
        </w:rPr>
        <w:tab/>
      </w:r>
      <w:r w:rsidR="00A859B4" w:rsidRPr="00B720AC">
        <w:rPr>
          <w:rFonts w:cs="Times New Roman"/>
          <w:szCs w:val="28"/>
        </w:rPr>
        <w:t xml:space="preserve">Анализируя результаты </w:t>
      </w:r>
      <w:r w:rsidR="00AA6013" w:rsidRPr="00B720AC">
        <w:rPr>
          <w:rFonts w:cs="Times New Roman"/>
          <w:szCs w:val="28"/>
        </w:rPr>
        <w:t>все</w:t>
      </w:r>
      <w:r w:rsidR="00A859B4" w:rsidRPr="00B720AC">
        <w:rPr>
          <w:rFonts w:cs="Times New Roman"/>
          <w:szCs w:val="28"/>
        </w:rPr>
        <w:t>х</w:t>
      </w:r>
      <w:r w:rsidR="00AA6013" w:rsidRPr="00B720AC">
        <w:rPr>
          <w:rFonts w:cs="Times New Roman"/>
          <w:szCs w:val="28"/>
        </w:rPr>
        <w:t xml:space="preserve"> общеобразовательны</w:t>
      </w:r>
      <w:r w:rsidR="00A859B4" w:rsidRPr="00B720AC">
        <w:rPr>
          <w:rFonts w:cs="Times New Roman"/>
          <w:szCs w:val="28"/>
        </w:rPr>
        <w:t xml:space="preserve">х </w:t>
      </w:r>
      <w:r w:rsidR="00D21C2F" w:rsidRPr="00B720AC">
        <w:rPr>
          <w:rFonts w:cs="Times New Roman"/>
          <w:szCs w:val="28"/>
        </w:rPr>
        <w:t>учреждений района по</w:t>
      </w:r>
      <w:r w:rsidR="00A859B4" w:rsidRPr="00B720AC">
        <w:rPr>
          <w:rFonts w:cs="Times New Roman"/>
          <w:szCs w:val="28"/>
        </w:rPr>
        <w:t xml:space="preserve"> </w:t>
      </w:r>
      <w:r w:rsidR="00D21C2F" w:rsidRPr="00B720AC">
        <w:rPr>
          <w:rFonts w:cs="Times New Roman"/>
          <w:szCs w:val="28"/>
        </w:rPr>
        <w:t xml:space="preserve">отдельности </w:t>
      </w:r>
      <w:r w:rsidR="0066597E">
        <w:rPr>
          <w:rFonts w:cs="Times New Roman"/>
          <w:szCs w:val="28"/>
        </w:rPr>
        <w:t xml:space="preserve">по уровням образования </w:t>
      </w:r>
      <w:r w:rsidR="00D21C2F" w:rsidRPr="00B720AC">
        <w:rPr>
          <w:rFonts w:cs="Times New Roman"/>
          <w:szCs w:val="28"/>
        </w:rPr>
        <w:t>в</w:t>
      </w:r>
      <w:r w:rsidR="00A859B4" w:rsidRPr="00B720AC">
        <w:rPr>
          <w:rFonts w:cs="Times New Roman"/>
          <w:szCs w:val="28"/>
        </w:rPr>
        <w:t xml:space="preserve"> 2022/2023 </w:t>
      </w:r>
      <w:r w:rsidR="00D21C2F" w:rsidRPr="00B720AC">
        <w:rPr>
          <w:rFonts w:cs="Times New Roman"/>
          <w:szCs w:val="28"/>
        </w:rPr>
        <w:t>учебном году</w:t>
      </w:r>
      <w:r w:rsidR="00486C77">
        <w:rPr>
          <w:rFonts w:cs="Times New Roman"/>
          <w:szCs w:val="28"/>
        </w:rPr>
        <w:t>,</w:t>
      </w:r>
      <w:r w:rsidR="005A1C60" w:rsidRPr="00B720AC">
        <w:rPr>
          <w:rFonts w:cs="Times New Roman"/>
          <w:szCs w:val="28"/>
        </w:rPr>
        <w:t xml:space="preserve"> и сравнивая с результатами </w:t>
      </w:r>
      <w:r w:rsidR="00D21C2F" w:rsidRPr="00B720AC">
        <w:rPr>
          <w:rFonts w:cs="Times New Roman"/>
          <w:szCs w:val="28"/>
        </w:rPr>
        <w:t>2021-2022 учебного года</w:t>
      </w:r>
      <w:r w:rsidR="00486C77">
        <w:rPr>
          <w:rFonts w:cs="Times New Roman"/>
          <w:szCs w:val="28"/>
        </w:rPr>
        <w:t>,</w:t>
      </w:r>
      <w:r w:rsidR="00A859B4" w:rsidRPr="00B720AC">
        <w:rPr>
          <w:rFonts w:cs="Times New Roman"/>
          <w:szCs w:val="28"/>
        </w:rPr>
        <w:t xml:space="preserve"> </w:t>
      </w:r>
      <w:r w:rsidR="0066597E" w:rsidRPr="00B720AC">
        <w:rPr>
          <w:rFonts w:cs="Times New Roman"/>
          <w:szCs w:val="28"/>
        </w:rPr>
        <w:t xml:space="preserve">заметны </w:t>
      </w:r>
      <w:r w:rsidR="00954FAB">
        <w:rPr>
          <w:rFonts w:cs="Times New Roman"/>
          <w:szCs w:val="28"/>
        </w:rPr>
        <w:t xml:space="preserve">небольшие </w:t>
      </w:r>
      <w:r w:rsidR="0066597E" w:rsidRPr="00B720AC">
        <w:rPr>
          <w:rFonts w:cs="Times New Roman"/>
          <w:szCs w:val="28"/>
        </w:rPr>
        <w:t>изменени</w:t>
      </w:r>
      <w:r w:rsidR="00954FAB">
        <w:rPr>
          <w:rFonts w:cs="Times New Roman"/>
          <w:szCs w:val="28"/>
        </w:rPr>
        <w:t>я</w:t>
      </w:r>
      <w:r w:rsidR="00A859B4" w:rsidRPr="00B720AC">
        <w:rPr>
          <w:rFonts w:cs="Times New Roman"/>
          <w:szCs w:val="28"/>
        </w:rPr>
        <w:t xml:space="preserve"> в процентном соотношении. </w:t>
      </w:r>
      <w:r w:rsidR="00A859B4" w:rsidRPr="00B720AC">
        <w:rPr>
          <w:rFonts w:eastAsia="Calibri" w:cs="Times New Roman"/>
          <w:b/>
          <w:bCs/>
          <w:szCs w:val="28"/>
        </w:rPr>
        <w:t xml:space="preserve"> </w:t>
      </w:r>
    </w:p>
    <w:p w14:paraId="403E5E5B" w14:textId="5983EC1F" w:rsidR="00A859B4" w:rsidRPr="00A859B4" w:rsidRDefault="00C90478" w:rsidP="00A859B4">
      <w:pPr>
        <w:spacing w:line="259" w:lineRule="auto"/>
        <w:rPr>
          <w:rFonts w:eastAsia="Calibri" w:cs="Times New Roman"/>
          <w:b/>
          <w:bCs/>
          <w:szCs w:val="28"/>
        </w:rPr>
      </w:pPr>
      <w:r w:rsidRPr="00B720AC">
        <w:rPr>
          <w:rFonts w:eastAsia="Calibri" w:cs="Times New Roman"/>
          <w:szCs w:val="28"/>
        </w:rPr>
        <w:lastRenderedPageBreak/>
        <w:t>Общая у</w:t>
      </w:r>
      <w:r w:rsidR="00A859B4" w:rsidRPr="00A859B4">
        <w:rPr>
          <w:rFonts w:eastAsia="Calibri" w:cs="Times New Roman"/>
          <w:szCs w:val="28"/>
        </w:rPr>
        <w:t>спеваемость</w:t>
      </w:r>
      <w:r w:rsidRPr="00B720AC">
        <w:rPr>
          <w:rFonts w:eastAsia="Calibri" w:cs="Times New Roman"/>
          <w:szCs w:val="28"/>
        </w:rPr>
        <w:t xml:space="preserve"> во всех общеобразовательных организациях района за</w:t>
      </w:r>
      <w:r w:rsidR="00A859B4" w:rsidRPr="00A859B4">
        <w:rPr>
          <w:rFonts w:eastAsia="Calibri" w:cs="Times New Roman"/>
          <w:b/>
          <w:bCs/>
          <w:szCs w:val="28"/>
        </w:rPr>
        <w:t xml:space="preserve"> 2021-2022 учебный год была 99.3%, качество</w:t>
      </w:r>
      <w:r w:rsidR="00954FAB">
        <w:rPr>
          <w:rFonts w:eastAsia="Calibri" w:cs="Times New Roman"/>
          <w:b/>
          <w:bCs/>
          <w:szCs w:val="28"/>
        </w:rPr>
        <w:t xml:space="preserve"> знаний</w:t>
      </w:r>
      <w:r w:rsidR="00A859B4" w:rsidRPr="00A859B4">
        <w:rPr>
          <w:rFonts w:eastAsia="Calibri" w:cs="Times New Roman"/>
          <w:b/>
          <w:bCs/>
          <w:szCs w:val="28"/>
        </w:rPr>
        <w:t xml:space="preserve"> -43.3%,  </w:t>
      </w:r>
    </w:p>
    <w:p w14:paraId="33B6AA8B" w14:textId="0BA81959" w:rsidR="00A859B4" w:rsidRPr="003A0681" w:rsidRDefault="00A859B4" w:rsidP="00A859B4">
      <w:pPr>
        <w:spacing w:line="259" w:lineRule="auto"/>
        <w:rPr>
          <w:rFonts w:eastAsia="Calibri" w:cs="Times New Roman"/>
          <w:b/>
          <w:bCs/>
          <w:szCs w:val="28"/>
        </w:rPr>
      </w:pPr>
      <w:r w:rsidRPr="00A859B4">
        <w:rPr>
          <w:rFonts w:eastAsia="Calibri" w:cs="Times New Roman"/>
          <w:b/>
          <w:bCs/>
          <w:szCs w:val="28"/>
        </w:rPr>
        <w:t xml:space="preserve">а </w:t>
      </w:r>
      <w:r w:rsidRPr="00B720AC">
        <w:rPr>
          <w:rFonts w:eastAsia="Calibri" w:cs="Times New Roman"/>
          <w:b/>
          <w:bCs/>
          <w:szCs w:val="28"/>
        </w:rPr>
        <w:t xml:space="preserve">в </w:t>
      </w:r>
      <w:r w:rsidRPr="00A859B4">
        <w:rPr>
          <w:rFonts w:eastAsia="Calibri" w:cs="Times New Roman"/>
          <w:b/>
          <w:bCs/>
          <w:szCs w:val="28"/>
        </w:rPr>
        <w:t>2022-</w:t>
      </w:r>
      <w:r w:rsidR="00D21C2F" w:rsidRPr="00B720AC">
        <w:rPr>
          <w:rFonts w:eastAsia="Calibri" w:cs="Times New Roman"/>
          <w:b/>
          <w:bCs/>
          <w:szCs w:val="28"/>
        </w:rPr>
        <w:t>2023уч.году успеваемость</w:t>
      </w:r>
      <w:r w:rsidRPr="00A859B4">
        <w:rPr>
          <w:rFonts w:eastAsia="Calibri" w:cs="Times New Roman"/>
          <w:b/>
          <w:bCs/>
          <w:szCs w:val="28"/>
        </w:rPr>
        <w:t xml:space="preserve"> составляет </w:t>
      </w:r>
      <w:r w:rsidRPr="003A0681">
        <w:rPr>
          <w:rFonts w:eastAsia="Calibri" w:cs="Times New Roman"/>
          <w:b/>
          <w:bCs/>
          <w:szCs w:val="28"/>
        </w:rPr>
        <w:t>9</w:t>
      </w:r>
      <w:r w:rsidR="00486C77" w:rsidRPr="003A0681">
        <w:rPr>
          <w:rFonts w:eastAsia="Calibri" w:cs="Times New Roman"/>
          <w:b/>
          <w:bCs/>
          <w:szCs w:val="28"/>
        </w:rPr>
        <w:t>8</w:t>
      </w:r>
      <w:r w:rsidRPr="003A0681">
        <w:rPr>
          <w:rFonts w:eastAsia="Calibri" w:cs="Times New Roman"/>
          <w:b/>
          <w:bCs/>
          <w:szCs w:val="28"/>
        </w:rPr>
        <w:t>,</w:t>
      </w:r>
      <w:r w:rsidR="00486C77" w:rsidRPr="003A0681">
        <w:rPr>
          <w:rFonts w:eastAsia="Calibri" w:cs="Times New Roman"/>
          <w:b/>
          <w:bCs/>
          <w:szCs w:val="28"/>
        </w:rPr>
        <w:t>9</w:t>
      </w:r>
      <w:r w:rsidRPr="003A0681">
        <w:rPr>
          <w:rFonts w:eastAsia="Calibri" w:cs="Times New Roman"/>
          <w:b/>
          <w:bCs/>
          <w:szCs w:val="28"/>
        </w:rPr>
        <w:t>%,</w:t>
      </w:r>
      <w:r w:rsidR="00954FAB" w:rsidRPr="003A0681">
        <w:rPr>
          <w:rFonts w:eastAsia="Calibri" w:cs="Times New Roman"/>
          <w:b/>
          <w:bCs/>
          <w:szCs w:val="28"/>
        </w:rPr>
        <w:t xml:space="preserve"> а</w:t>
      </w:r>
      <w:r w:rsidRPr="003A0681">
        <w:rPr>
          <w:rFonts w:eastAsia="Calibri" w:cs="Times New Roman"/>
          <w:b/>
          <w:bCs/>
          <w:szCs w:val="28"/>
        </w:rPr>
        <w:t xml:space="preserve"> качество знаний -</w:t>
      </w:r>
      <w:r w:rsidR="0066597E" w:rsidRPr="003A0681">
        <w:rPr>
          <w:rFonts w:eastAsia="Calibri" w:cs="Times New Roman"/>
          <w:b/>
          <w:bCs/>
          <w:szCs w:val="28"/>
        </w:rPr>
        <w:t>53.</w:t>
      </w:r>
      <w:r w:rsidR="003A0681" w:rsidRPr="003A0681">
        <w:rPr>
          <w:rFonts w:eastAsia="Calibri" w:cs="Times New Roman"/>
          <w:b/>
          <w:bCs/>
          <w:szCs w:val="28"/>
        </w:rPr>
        <w:t>2</w:t>
      </w:r>
      <w:r w:rsidRPr="003A0681">
        <w:rPr>
          <w:rFonts w:eastAsia="Calibri" w:cs="Times New Roman"/>
          <w:b/>
          <w:bCs/>
          <w:szCs w:val="28"/>
        </w:rPr>
        <w:t xml:space="preserve">%. </w:t>
      </w:r>
      <w:r w:rsidR="00486C77" w:rsidRPr="003A0681">
        <w:rPr>
          <w:rFonts w:eastAsia="Calibri" w:cs="Times New Roman"/>
          <w:b/>
          <w:bCs/>
          <w:szCs w:val="28"/>
        </w:rPr>
        <w:t>П</w:t>
      </w:r>
      <w:r w:rsidRPr="003A0681">
        <w:rPr>
          <w:rFonts w:eastAsia="Calibri" w:cs="Times New Roman"/>
          <w:b/>
          <w:bCs/>
          <w:szCs w:val="28"/>
        </w:rPr>
        <w:t xml:space="preserve">рослеживается </w:t>
      </w:r>
      <w:r w:rsidR="0066597E" w:rsidRPr="003A0681">
        <w:rPr>
          <w:rFonts w:eastAsia="Calibri" w:cs="Times New Roman"/>
          <w:b/>
          <w:bCs/>
          <w:szCs w:val="28"/>
        </w:rPr>
        <w:t>положительная</w:t>
      </w:r>
      <w:r w:rsidRPr="003A0681">
        <w:rPr>
          <w:rFonts w:eastAsia="Calibri" w:cs="Times New Roman"/>
          <w:b/>
          <w:bCs/>
          <w:szCs w:val="28"/>
        </w:rPr>
        <w:t xml:space="preserve"> динамика</w:t>
      </w:r>
      <w:r w:rsidR="0066597E" w:rsidRPr="003A0681">
        <w:rPr>
          <w:rFonts w:eastAsia="Calibri" w:cs="Times New Roman"/>
          <w:b/>
          <w:bCs/>
          <w:szCs w:val="28"/>
        </w:rPr>
        <w:t xml:space="preserve"> по качеству </w:t>
      </w:r>
      <w:r w:rsidR="003A0681" w:rsidRPr="003A0681">
        <w:rPr>
          <w:rFonts w:eastAsia="Calibri" w:cs="Times New Roman"/>
          <w:b/>
          <w:bCs/>
          <w:szCs w:val="28"/>
        </w:rPr>
        <w:t>знаний, а</w:t>
      </w:r>
      <w:r w:rsidR="00954FAB" w:rsidRPr="003A0681">
        <w:rPr>
          <w:rFonts w:eastAsia="Calibri" w:cs="Times New Roman"/>
          <w:b/>
          <w:bCs/>
          <w:szCs w:val="28"/>
        </w:rPr>
        <w:t xml:space="preserve"> в </w:t>
      </w:r>
      <w:r w:rsidR="003A0681" w:rsidRPr="003A0681">
        <w:rPr>
          <w:rFonts w:eastAsia="Calibri" w:cs="Times New Roman"/>
          <w:b/>
          <w:bCs/>
          <w:szCs w:val="28"/>
        </w:rPr>
        <w:t>результатах успеваемости</w:t>
      </w:r>
      <w:r w:rsidR="0066597E" w:rsidRPr="003A0681">
        <w:rPr>
          <w:rFonts w:eastAsia="Calibri" w:cs="Times New Roman"/>
          <w:b/>
          <w:bCs/>
          <w:szCs w:val="28"/>
        </w:rPr>
        <w:t xml:space="preserve"> </w:t>
      </w:r>
      <w:r w:rsidR="00954FAB" w:rsidRPr="003A0681">
        <w:rPr>
          <w:rFonts w:eastAsia="Calibri" w:cs="Times New Roman"/>
          <w:b/>
          <w:bCs/>
          <w:szCs w:val="28"/>
        </w:rPr>
        <w:t>особых расхождений не наблюдается</w:t>
      </w:r>
      <w:r w:rsidR="0066597E" w:rsidRPr="003A0681">
        <w:rPr>
          <w:rFonts w:eastAsia="Calibri" w:cs="Times New Roman"/>
          <w:b/>
          <w:bCs/>
          <w:szCs w:val="28"/>
        </w:rPr>
        <w:t>.</w:t>
      </w:r>
    </w:p>
    <w:p w14:paraId="6E076182" w14:textId="3AFD0AA3" w:rsidR="005B3369" w:rsidRPr="00B720AC" w:rsidRDefault="00A8365A" w:rsidP="00682F1A">
      <w:pPr>
        <w:spacing w:line="259" w:lineRule="auto"/>
        <w:rPr>
          <w:rFonts w:eastAsia="Calibri" w:cs="Times New Roman"/>
          <w:szCs w:val="28"/>
        </w:rPr>
      </w:pPr>
      <w:r w:rsidRPr="003A0681">
        <w:rPr>
          <w:rFonts w:eastAsia="Calibri" w:cs="Times New Roman"/>
          <w:szCs w:val="28"/>
        </w:rPr>
        <w:t xml:space="preserve">Вместе с </w:t>
      </w:r>
      <w:r w:rsidR="00682F1A" w:rsidRPr="003A0681">
        <w:rPr>
          <w:rFonts w:eastAsia="Calibri" w:cs="Times New Roman"/>
          <w:szCs w:val="28"/>
        </w:rPr>
        <w:t>тем, количество</w:t>
      </w:r>
      <w:r w:rsidR="00A859B4" w:rsidRPr="003A0681">
        <w:rPr>
          <w:rFonts w:eastAsia="Calibri" w:cs="Times New Roman"/>
          <w:szCs w:val="28"/>
        </w:rPr>
        <w:t xml:space="preserve"> отличников</w:t>
      </w:r>
      <w:r w:rsidR="007C64A4" w:rsidRPr="003A0681">
        <w:rPr>
          <w:rFonts w:eastAsia="Calibri" w:cs="Times New Roman"/>
          <w:szCs w:val="28"/>
        </w:rPr>
        <w:t xml:space="preserve"> в этом учебном году выросло</w:t>
      </w:r>
      <w:r w:rsidR="00A859B4" w:rsidRPr="003A0681">
        <w:rPr>
          <w:rFonts w:eastAsia="Calibri" w:cs="Times New Roman"/>
          <w:szCs w:val="28"/>
        </w:rPr>
        <w:t xml:space="preserve">. На конец </w:t>
      </w:r>
      <w:r w:rsidR="007C64A4" w:rsidRPr="003A0681">
        <w:rPr>
          <w:rFonts w:eastAsia="Calibri" w:cs="Times New Roman"/>
          <w:szCs w:val="28"/>
        </w:rPr>
        <w:t xml:space="preserve">2021/2022 </w:t>
      </w:r>
      <w:r w:rsidR="00A859B4" w:rsidRPr="003A0681">
        <w:rPr>
          <w:rFonts w:eastAsia="Calibri" w:cs="Times New Roman"/>
          <w:szCs w:val="28"/>
        </w:rPr>
        <w:t>учебного года было 301, в</w:t>
      </w:r>
      <w:r w:rsidR="007C64A4" w:rsidRPr="003A0681">
        <w:rPr>
          <w:rFonts w:eastAsia="Calibri" w:cs="Times New Roman"/>
          <w:szCs w:val="28"/>
        </w:rPr>
        <w:t xml:space="preserve"> этом году отличников </w:t>
      </w:r>
      <w:r w:rsidR="002E3316" w:rsidRPr="003A0681">
        <w:rPr>
          <w:rFonts w:eastAsia="Calibri" w:cs="Times New Roman"/>
          <w:szCs w:val="28"/>
        </w:rPr>
        <w:t>их стало 32</w:t>
      </w:r>
      <w:r w:rsidR="003A0681" w:rsidRPr="003A0681">
        <w:rPr>
          <w:rFonts w:eastAsia="Calibri" w:cs="Times New Roman"/>
          <w:szCs w:val="28"/>
        </w:rPr>
        <w:t>6</w:t>
      </w:r>
      <w:r w:rsidR="00A859B4" w:rsidRPr="003A0681">
        <w:rPr>
          <w:rFonts w:eastAsia="Calibri" w:cs="Times New Roman"/>
          <w:szCs w:val="28"/>
        </w:rPr>
        <w:t xml:space="preserve">.  </w:t>
      </w:r>
      <w:r w:rsidR="007C64A4" w:rsidRPr="00B720AC">
        <w:rPr>
          <w:rFonts w:eastAsia="Calibri" w:cs="Times New Roman"/>
          <w:szCs w:val="28"/>
        </w:rPr>
        <w:t xml:space="preserve">К </w:t>
      </w:r>
      <w:r w:rsidR="002E3316" w:rsidRPr="00B720AC">
        <w:rPr>
          <w:rFonts w:eastAsia="Calibri" w:cs="Times New Roman"/>
          <w:szCs w:val="28"/>
        </w:rPr>
        <w:t>сожалению, обучающиеся</w:t>
      </w:r>
      <w:r w:rsidR="00A859B4" w:rsidRPr="00A859B4">
        <w:rPr>
          <w:rFonts w:eastAsia="Calibri" w:cs="Times New Roman"/>
          <w:szCs w:val="28"/>
        </w:rPr>
        <w:t>, которые учатся на «отлично», отсутствуют именно в малокомплектных школах. Это говорит о том, что в школах отсутствует работа учителей-предметников с одаренными детьми, и руководство школ мало уделяет внимания внутришкольному контролю качества образования.</w:t>
      </w:r>
    </w:p>
    <w:p w14:paraId="0331A2B7" w14:textId="26164A5D" w:rsidR="001E59B3" w:rsidRPr="00B720AC" w:rsidRDefault="00DB59CF" w:rsidP="004B76CD">
      <w:pPr>
        <w:spacing w:after="0"/>
        <w:ind w:firstLine="709"/>
        <w:jc w:val="both"/>
        <w:rPr>
          <w:rFonts w:cs="Times New Roman"/>
          <w:b/>
          <w:bCs/>
          <w:szCs w:val="28"/>
        </w:rPr>
      </w:pPr>
      <w:r w:rsidRPr="00B720AC">
        <w:rPr>
          <w:rFonts w:cs="Times New Roman"/>
          <w:b/>
          <w:bCs/>
          <w:szCs w:val="28"/>
        </w:rPr>
        <w:t>ВПР.</w:t>
      </w:r>
    </w:p>
    <w:p w14:paraId="402F92D3" w14:textId="34B2F192" w:rsidR="00DB59CF" w:rsidRPr="00B720AC" w:rsidRDefault="00DB59CF" w:rsidP="004B76CD">
      <w:pPr>
        <w:spacing w:after="0"/>
        <w:ind w:firstLine="709"/>
        <w:jc w:val="both"/>
        <w:rPr>
          <w:rFonts w:cs="Times New Roman"/>
          <w:szCs w:val="28"/>
        </w:rPr>
      </w:pPr>
      <w:r w:rsidRPr="00B720AC">
        <w:rPr>
          <w:rFonts w:cs="Times New Roman"/>
          <w:szCs w:val="28"/>
        </w:rPr>
        <w:t xml:space="preserve">Приказом Рособрнадзора на осень 2022года перенесено было </w:t>
      </w:r>
      <w:r w:rsidR="002E3316" w:rsidRPr="00B720AC">
        <w:rPr>
          <w:rFonts w:cs="Times New Roman"/>
          <w:szCs w:val="28"/>
        </w:rPr>
        <w:t>проведение ВПР</w:t>
      </w:r>
      <w:r w:rsidRPr="00B720AC">
        <w:rPr>
          <w:rFonts w:cs="Times New Roman"/>
          <w:szCs w:val="28"/>
        </w:rPr>
        <w:t xml:space="preserve"> -2022. Прошли они с 19 сентября по 24 ноября 2022 года. Результаты проведенных всероссийских проверочных работ приурочены были в </w:t>
      </w:r>
      <w:r w:rsidR="002E3316" w:rsidRPr="00B720AC">
        <w:rPr>
          <w:rFonts w:cs="Times New Roman"/>
          <w:szCs w:val="28"/>
        </w:rPr>
        <w:t xml:space="preserve">школах </w:t>
      </w:r>
      <w:r w:rsidR="00B720AC" w:rsidRPr="00B720AC">
        <w:rPr>
          <w:rFonts w:cs="Times New Roman"/>
          <w:szCs w:val="28"/>
        </w:rPr>
        <w:t xml:space="preserve">как </w:t>
      </w:r>
      <w:r w:rsidR="002E3316" w:rsidRPr="00B720AC">
        <w:rPr>
          <w:rFonts w:cs="Times New Roman"/>
          <w:szCs w:val="28"/>
        </w:rPr>
        <w:t>входные</w:t>
      </w:r>
      <w:r w:rsidRPr="00B720AC">
        <w:rPr>
          <w:rFonts w:cs="Times New Roman"/>
          <w:szCs w:val="28"/>
        </w:rPr>
        <w:t xml:space="preserve"> проверочные работы.</w:t>
      </w:r>
    </w:p>
    <w:p w14:paraId="5CED42C1" w14:textId="35734122" w:rsidR="001E59B3" w:rsidRPr="00B720AC" w:rsidRDefault="00DB59CF" w:rsidP="00DB59CF">
      <w:pPr>
        <w:spacing w:after="0"/>
        <w:ind w:firstLine="709"/>
        <w:jc w:val="both"/>
        <w:rPr>
          <w:rFonts w:cs="Times New Roman"/>
          <w:szCs w:val="28"/>
        </w:rPr>
      </w:pPr>
      <w:r w:rsidRPr="00B720AC">
        <w:rPr>
          <w:rFonts w:cs="Times New Roman"/>
          <w:szCs w:val="28"/>
        </w:rPr>
        <w:t xml:space="preserve">С 15 марта по 20 май 2023 года по всем общеобразовательным организациям муниципалитета </w:t>
      </w:r>
      <w:r w:rsidRPr="00B720AC">
        <w:rPr>
          <w:rFonts w:cs="Times New Roman"/>
          <w:color w:val="000000"/>
          <w:szCs w:val="28"/>
        </w:rPr>
        <w:t>в 4, 5, 6, 7, 8-х классах и частично в 10 и 11 классах проводились</w:t>
      </w:r>
      <w:r w:rsidR="00B720AC" w:rsidRPr="00B720AC">
        <w:rPr>
          <w:rFonts w:cs="Times New Roman"/>
          <w:color w:val="000000"/>
          <w:szCs w:val="28"/>
        </w:rPr>
        <w:t xml:space="preserve"> весенние </w:t>
      </w:r>
      <w:r w:rsidRPr="00B720AC">
        <w:rPr>
          <w:rFonts w:cs="Times New Roman"/>
          <w:color w:val="000000"/>
          <w:szCs w:val="28"/>
        </w:rPr>
        <w:t xml:space="preserve"> </w:t>
      </w:r>
      <w:r w:rsidR="001E59B3" w:rsidRPr="00B720AC">
        <w:rPr>
          <w:rFonts w:cs="Times New Roman"/>
          <w:color w:val="000000"/>
          <w:szCs w:val="28"/>
        </w:rPr>
        <w:t>Всероссийские проверочные работы</w:t>
      </w:r>
      <w:r w:rsidRPr="00B720AC">
        <w:rPr>
          <w:rFonts w:cs="Times New Roman"/>
          <w:color w:val="000000"/>
          <w:szCs w:val="28"/>
        </w:rPr>
        <w:t xml:space="preserve"> (ВПР-2023)</w:t>
      </w:r>
      <w:r w:rsidR="001E59B3" w:rsidRPr="00B720AC">
        <w:rPr>
          <w:rFonts w:cs="Times New Roman"/>
          <w:color w:val="000000"/>
          <w:szCs w:val="28"/>
        </w:rPr>
        <w:t xml:space="preserve">. </w:t>
      </w:r>
      <w:r w:rsidRPr="00B720AC">
        <w:rPr>
          <w:rFonts w:cs="Times New Roman"/>
          <w:color w:val="000000"/>
          <w:szCs w:val="28"/>
        </w:rPr>
        <w:t xml:space="preserve"> Участие </w:t>
      </w:r>
      <w:r w:rsidR="001E59B3" w:rsidRPr="00B720AC">
        <w:rPr>
          <w:rFonts w:cs="Times New Roman"/>
          <w:szCs w:val="28"/>
        </w:rPr>
        <w:t>приняли участие    865 ученика из 33</w:t>
      </w:r>
      <w:r w:rsidR="00B720AC" w:rsidRPr="00B720AC">
        <w:rPr>
          <w:rFonts w:cs="Times New Roman"/>
          <w:szCs w:val="28"/>
        </w:rPr>
        <w:t>49</w:t>
      </w:r>
      <w:r w:rsidR="001E59B3" w:rsidRPr="00B720AC">
        <w:rPr>
          <w:rFonts w:cs="Times New Roman"/>
          <w:szCs w:val="28"/>
        </w:rPr>
        <w:t xml:space="preserve"> ( 26%).</w:t>
      </w:r>
    </w:p>
    <w:p w14:paraId="7202C61B" w14:textId="4B8FE8B7" w:rsidR="005471B2" w:rsidRPr="00B720AC" w:rsidRDefault="001E59B3" w:rsidP="00954FAB">
      <w:pPr>
        <w:spacing w:after="0"/>
        <w:ind w:firstLine="708"/>
        <w:jc w:val="both"/>
        <w:rPr>
          <w:rFonts w:cs="Times New Roman"/>
          <w:szCs w:val="28"/>
        </w:rPr>
      </w:pPr>
      <w:r w:rsidRPr="00B720AC">
        <w:rPr>
          <w:rFonts w:cs="Times New Roman"/>
          <w:szCs w:val="28"/>
        </w:rPr>
        <w:t>Форм</w:t>
      </w:r>
      <w:r w:rsidR="00C93723" w:rsidRPr="00B720AC">
        <w:rPr>
          <w:rFonts w:cs="Times New Roman"/>
          <w:szCs w:val="28"/>
        </w:rPr>
        <w:t>у</w:t>
      </w:r>
      <w:r w:rsidRPr="00B720AC">
        <w:rPr>
          <w:rFonts w:cs="Times New Roman"/>
          <w:szCs w:val="28"/>
        </w:rPr>
        <w:t xml:space="preserve"> проведения выбран всеми школами </w:t>
      </w:r>
      <w:r w:rsidR="00C93723" w:rsidRPr="00B720AC">
        <w:rPr>
          <w:rFonts w:cs="Times New Roman"/>
          <w:szCs w:val="28"/>
        </w:rPr>
        <w:t>традиционную, за</w:t>
      </w:r>
      <w:r w:rsidRPr="00B720AC">
        <w:rPr>
          <w:rFonts w:cs="Times New Roman"/>
          <w:szCs w:val="28"/>
        </w:rPr>
        <w:t xml:space="preserve"> исключением   4 школ, кот. выбрали компьютерную форму по отдельным предметам.</w:t>
      </w:r>
    </w:p>
    <w:p w14:paraId="775DFD1E" w14:textId="7BBC3D4E" w:rsidR="005471B2" w:rsidRPr="00B720AC" w:rsidRDefault="001D0B98" w:rsidP="00C93723">
      <w:pPr>
        <w:spacing w:after="0"/>
        <w:jc w:val="both"/>
        <w:rPr>
          <w:rFonts w:cs="Times New Roman"/>
          <w:szCs w:val="28"/>
        </w:rPr>
      </w:pPr>
      <w:r w:rsidRPr="00B720AC">
        <w:rPr>
          <w:rFonts w:cs="Times New Roman"/>
          <w:szCs w:val="28"/>
        </w:rPr>
        <w:t xml:space="preserve">Подведены итоги за 2022-2023 учебный год. </w:t>
      </w:r>
    </w:p>
    <w:p w14:paraId="3DE66DB6" w14:textId="099F8298" w:rsidR="00C93723" w:rsidRPr="00B720AC" w:rsidRDefault="00C93723" w:rsidP="00C93723">
      <w:pPr>
        <w:spacing w:before="100" w:beforeAutospacing="1" w:after="100" w:afterAutospacing="1"/>
        <w:ind w:right="180"/>
        <w:contextualSpacing/>
        <w:rPr>
          <w:rFonts w:eastAsia="Calibri" w:cs="Times New Roman"/>
          <w:szCs w:val="28"/>
        </w:rPr>
      </w:pPr>
      <w:r w:rsidRPr="00B720AC">
        <w:rPr>
          <w:rFonts w:cs="Times New Roman"/>
          <w:szCs w:val="28"/>
        </w:rPr>
        <w:t xml:space="preserve">Анализ результатов ВПР, </w:t>
      </w:r>
      <w:r w:rsidR="002E3316" w:rsidRPr="00B720AC">
        <w:rPr>
          <w:rFonts w:cs="Times New Roman"/>
          <w:szCs w:val="28"/>
        </w:rPr>
        <w:t>проведенный в 2023 году,</w:t>
      </w:r>
      <w:r w:rsidRPr="00B720AC">
        <w:rPr>
          <w:rFonts w:cs="Times New Roman"/>
          <w:szCs w:val="28"/>
        </w:rPr>
        <w:t xml:space="preserve"> показал серьезное снижение качества знаний практически по всем предметам и по всем классам, где проводились проверочные работы. Положительная динамика наблюдается всего </w:t>
      </w:r>
      <w:r w:rsidR="002E3316" w:rsidRPr="00B720AC">
        <w:rPr>
          <w:rFonts w:cs="Times New Roman"/>
          <w:szCs w:val="28"/>
        </w:rPr>
        <w:t>лишь, в-четвертых,</w:t>
      </w:r>
      <w:r w:rsidRPr="00B720AC">
        <w:rPr>
          <w:rFonts w:cs="Times New Roman"/>
          <w:szCs w:val="28"/>
        </w:rPr>
        <w:t xml:space="preserve"> классах по всем трем предметам. В связи с этим</w:t>
      </w:r>
      <w:r w:rsidR="00954FAB">
        <w:rPr>
          <w:rFonts w:cs="Times New Roman"/>
          <w:szCs w:val="28"/>
        </w:rPr>
        <w:t xml:space="preserve">, </w:t>
      </w:r>
      <w:r w:rsidRPr="00B720AC">
        <w:rPr>
          <w:rFonts w:cs="Times New Roman"/>
          <w:szCs w:val="28"/>
        </w:rPr>
        <w:t xml:space="preserve">необходимо </w:t>
      </w:r>
      <w:r w:rsidRPr="00B720AC">
        <w:rPr>
          <w:rFonts w:eastAsia="Calibri" w:cs="Times New Roman"/>
          <w:szCs w:val="28"/>
        </w:rPr>
        <w:t>определить</w:t>
      </w:r>
      <w:r w:rsidRPr="00B720AC">
        <w:rPr>
          <w:rFonts w:eastAsia="Calibri" w:cs="Times New Roman"/>
          <w:szCs w:val="28"/>
          <w:lang w:val="en-US"/>
        </w:rPr>
        <w:t> </w:t>
      </w:r>
      <w:r w:rsidRPr="00B720AC">
        <w:rPr>
          <w:rFonts w:eastAsia="Calibri" w:cs="Times New Roman"/>
          <w:szCs w:val="28"/>
        </w:rPr>
        <w:t>причины низких результатов по предмету, обсудить на педагогических советах и родительских собраниях.</w:t>
      </w:r>
    </w:p>
    <w:p w14:paraId="05E8D3BF" w14:textId="66ACEA92" w:rsidR="00C93723" w:rsidRPr="00B720AC" w:rsidRDefault="00C93723" w:rsidP="00C93723">
      <w:pPr>
        <w:spacing w:before="100" w:beforeAutospacing="1" w:after="100" w:afterAutospacing="1"/>
        <w:ind w:right="180"/>
        <w:contextualSpacing/>
        <w:rPr>
          <w:rFonts w:cs="Times New Roman"/>
          <w:szCs w:val="28"/>
        </w:rPr>
      </w:pPr>
    </w:p>
    <w:p w14:paraId="083FE446" w14:textId="77777777" w:rsidR="004276E1" w:rsidRPr="00B720AC" w:rsidRDefault="002459E6" w:rsidP="004276E1">
      <w:pPr>
        <w:spacing w:before="100" w:beforeAutospacing="1" w:after="100" w:afterAutospacing="1"/>
        <w:ind w:right="180"/>
        <w:contextualSpacing/>
        <w:rPr>
          <w:rFonts w:cs="Times New Roman"/>
          <w:b/>
          <w:bCs/>
          <w:szCs w:val="28"/>
        </w:rPr>
      </w:pPr>
      <w:r w:rsidRPr="00B720AC">
        <w:rPr>
          <w:rFonts w:cs="Times New Roman"/>
          <w:b/>
          <w:bCs/>
          <w:szCs w:val="28"/>
        </w:rPr>
        <w:t>Переход всех ОО на новые образовательные программы</w:t>
      </w:r>
    </w:p>
    <w:p w14:paraId="7178502C" w14:textId="64CF59B3" w:rsidR="00954FAB" w:rsidRDefault="002459E6" w:rsidP="00954FAB">
      <w:pPr>
        <w:spacing w:before="100" w:beforeAutospacing="1" w:after="100" w:afterAutospacing="1"/>
        <w:ind w:right="180" w:firstLine="708"/>
        <w:contextualSpacing/>
        <w:rPr>
          <w:rFonts w:cs="Times New Roman"/>
          <w:color w:val="555555"/>
          <w:szCs w:val="28"/>
        </w:rPr>
      </w:pPr>
      <w:r w:rsidRPr="00B720AC">
        <w:rPr>
          <w:rFonts w:cs="Times New Roman"/>
          <w:color w:val="555555"/>
          <w:szCs w:val="28"/>
        </w:rPr>
        <w:t>С 1 сентября 2023 года</w:t>
      </w:r>
      <w:r w:rsidR="00954FAB">
        <w:rPr>
          <w:rFonts w:cs="Times New Roman"/>
          <w:color w:val="555555"/>
          <w:szCs w:val="28"/>
        </w:rPr>
        <w:t xml:space="preserve"> </w:t>
      </w:r>
      <w:r w:rsidR="003A0681">
        <w:rPr>
          <w:rFonts w:cs="Times New Roman"/>
          <w:color w:val="555555"/>
          <w:szCs w:val="28"/>
        </w:rPr>
        <w:t xml:space="preserve">все </w:t>
      </w:r>
      <w:r w:rsidR="003A0681" w:rsidRPr="00B720AC">
        <w:rPr>
          <w:rFonts w:cs="Times New Roman"/>
          <w:color w:val="555555"/>
          <w:szCs w:val="28"/>
        </w:rPr>
        <w:t>школы</w:t>
      </w:r>
      <w:r w:rsidRPr="00B720AC">
        <w:rPr>
          <w:rFonts w:cs="Times New Roman"/>
          <w:color w:val="555555"/>
          <w:szCs w:val="28"/>
        </w:rPr>
        <w:t xml:space="preserve"> переходят на новые </w:t>
      </w:r>
      <w:r w:rsidRPr="00B720AC">
        <w:rPr>
          <w:rStyle w:val="a4"/>
          <w:rFonts w:cs="Times New Roman"/>
          <w:color w:val="555555"/>
          <w:szCs w:val="28"/>
        </w:rPr>
        <w:t>федеральные основные образовательные программы. </w:t>
      </w:r>
      <w:r w:rsidRPr="00B720AC">
        <w:rPr>
          <w:rFonts w:cs="Times New Roman"/>
          <w:color w:val="555555"/>
          <w:szCs w:val="28"/>
        </w:rPr>
        <w:t>Это единые программы обучения</w:t>
      </w:r>
      <w:r w:rsidR="00B720AC">
        <w:rPr>
          <w:rFonts w:cs="Times New Roman"/>
          <w:color w:val="555555"/>
          <w:szCs w:val="28"/>
        </w:rPr>
        <w:t>.</w:t>
      </w:r>
      <w:r w:rsidRPr="00B720AC">
        <w:rPr>
          <w:rFonts w:cs="Times New Roman"/>
          <w:color w:val="555555"/>
          <w:szCs w:val="28"/>
        </w:rPr>
        <w:t xml:space="preserve"> </w:t>
      </w:r>
      <w:r w:rsidR="00B720AC">
        <w:rPr>
          <w:rFonts w:cs="Times New Roman"/>
          <w:color w:val="555555"/>
          <w:szCs w:val="28"/>
        </w:rPr>
        <w:t>О</w:t>
      </w:r>
      <w:r w:rsidRPr="00B720AC">
        <w:rPr>
          <w:rFonts w:cs="Times New Roman"/>
          <w:color w:val="555555"/>
          <w:szCs w:val="28"/>
        </w:rPr>
        <w:t>ни устанавливают обязательный базовый уровень требований к содержанию общего образования</w:t>
      </w:r>
      <w:r w:rsidR="00E74BB1" w:rsidRPr="00B720AC">
        <w:rPr>
          <w:rFonts w:cs="Times New Roman"/>
          <w:color w:val="555555"/>
          <w:szCs w:val="28"/>
        </w:rPr>
        <w:t xml:space="preserve">. </w:t>
      </w:r>
    </w:p>
    <w:p w14:paraId="44FE81B6" w14:textId="77777777" w:rsidR="00954FAB" w:rsidRDefault="00E74BB1" w:rsidP="00954FAB">
      <w:pPr>
        <w:spacing w:before="100" w:beforeAutospacing="1" w:after="100" w:afterAutospacing="1"/>
        <w:ind w:right="180" w:firstLine="708"/>
        <w:contextualSpacing/>
        <w:rPr>
          <w:rFonts w:cs="Times New Roman"/>
          <w:color w:val="555555"/>
          <w:szCs w:val="28"/>
        </w:rPr>
      </w:pPr>
      <w:r w:rsidRPr="00B720AC">
        <w:rPr>
          <w:rFonts w:cs="Times New Roman"/>
          <w:color w:val="555555"/>
          <w:szCs w:val="28"/>
        </w:rPr>
        <w:t>До 1</w:t>
      </w:r>
      <w:r w:rsidR="002459E6" w:rsidRPr="00B720AC">
        <w:rPr>
          <w:rFonts w:cs="Times New Roman"/>
          <w:color w:val="555555"/>
          <w:szCs w:val="28"/>
        </w:rPr>
        <w:t xml:space="preserve"> сентябр</w:t>
      </w:r>
      <w:r w:rsidRPr="00B720AC">
        <w:rPr>
          <w:rFonts w:cs="Times New Roman"/>
          <w:color w:val="555555"/>
          <w:szCs w:val="28"/>
        </w:rPr>
        <w:t>я</w:t>
      </w:r>
      <w:r w:rsidR="002459E6" w:rsidRPr="00B720AC">
        <w:rPr>
          <w:rFonts w:cs="Times New Roman"/>
          <w:color w:val="555555"/>
          <w:szCs w:val="28"/>
        </w:rPr>
        <w:t xml:space="preserve"> 2023 года все образовательные организации должны </w:t>
      </w:r>
      <w:r w:rsidRPr="00B720AC">
        <w:rPr>
          <w:rFonts w:cs="Times New Roman"/>
          <w:color w:val="555555"/>
          <w:szCs w:val="28"/>
        </w:rPr>
        <w:t>разработать сво</w:t>
      </w:r>
      <w:r w:rsidR="00B720AC">
        <w:rPr>
          <w:rFonts w:cs="Times New Roman"/>
          <w:color w:val="555555"/>
          <w:szCs w:val="28"/>
        </w:rPr>
        <w:t>и</w:t>
      </w:r>
      <w:r w:rsidRPr="00B720AC">
        <w:rPr>
          <w:rFonts w:cs="Times New Roman"/>
          <w:color w:val="555555"/>
          <w:szCs w:val="28"/>
        </w:rPr>
        <w:t xml:space="preserve"> </w:t>
      </w:r>
      <w:r w:rsidR="005A1C60" w:rsidRPr="00B720AC">
        <w:rPr>
          <w:rFonts w:cs="Times New Roman"/>
          <w:color w:val="555555"/>
          <w:szCs w:val="28"/>
        </w:rPr>
        <w:t>нормативно-правовые документы по переходу на ФООП федерального уровня.</w:t>
      </w:r>
    </w:p>
    <w:p w14:paraId="5C6F17A4" w14:textId="73F2CF10" w:rsidR="00384ED1" w:rsidRPr="00B720AC" w:rsidRDefault="00384ED1" w:rsidP="00954FAB">
      <w:pPr>
        <w:spacing w:before="100" w:beforeAutospacing="1" w:after="100" w:afterAutospacing="1"/>
        <w:ind w:right="180" w:firstLine="708"/>
        <w:contextualSpacing/>
        <w:rPr>
          <w:rFonts w:cs="Times New Roman"/>
          <w:color w:val="555555"/>
          <w:szCs w:val="28"/>
        </w:rPr>
      </w:pPr>
      <w:r w:rsidRPr="00B720AC">
        <w:rPr>
          <w:rFonts w:cs="Times New Roman"/>
          <w:color w:val="555555"/>
          <w:szCs w:val="28"/>
        </w:rPr>
        <w:t>Школы обязаны использовать федеральные рабочие программы по следующим предметам:</w:t>
      </w:r>
    </w:p>
    <w:p w14:paraId="577300CE" w14:textId="16A0A08E" w:rsidR="00384ED1" w:rsidRPr="00B720AC" w:rsidRDefault="00384ED1" w:rsidP="00384ED1">
      <w:pPr>
        <w:pStyle w:val="a3"/>
        <w:numPr>
          <w:ilvl w:val="0"/>
          <w:numId w:val="2"/>
        </w:numPr>
        <w:shd w:val="clear" w:color="auto" w:fill="FFFFFF"/>
        <w:spacing w:before="0" w:beforeAutospacing="0" w:after="0" w:afterAutospacing="0" w:line="330" w:lineRule="atLeast"/>
        <w:jc w:val="both"/>
        <w:rPr>
          <w:color w:val="555555"/>
          <w:sz w:val="28"/>
          <w:szCs w:val="28"/>
        </w:rPr>
      </w:pPr>
      <w:r w:rsidRPr="00B720AC">
        <w:rPr>
          <w:color w:val="555555"/>
          <w:sz w:val="28"/>
          <w:szCs w:val="28"/>
        </w:rPr>
        <w:lastRenderedPageBreak/>
        <w:t>Русский язык, литературное чтение и окружающий мир- для начального общего образования,</w:t>
      </w:r>
    </w:p>
    <w:p w14:paraId="0A38005E" w14:textId="48986425" w:rsidR="00384ED1" w:rsidRPr="00B720AC" w:rsidRDefault="00384ED1" w:rsidP="00384ED1">
      <w:pPr>
        <w:pStyle w:val="a3"/>
        <w:numPr>
          <w:ilvl w:val="0"/>
          <w:numId w:val="2"/>
        </w:numPr>
        <w:shd w:val="clear" w:color="auto" w:fill="FFFFFF"/>
        <w:spacing w:before="0" w:beforeAutospacing="0" w:after="0" w:afterAutospacing="0" w:line="330" w:lineRule="atLeast"/>
        <w:jc w:val="both"/>
        <w:rPr>
          <w:color w:val="555555"/>
          <w:sz w:val="28"/>
          <w:szCs w:val="28"/>
        </w:rPr>
      </w:pPr>
      <w:r w:rsidRPr="00B720AC">
        <w:rPr>
          <w:color w:val="555555"/>
          <w:sz w:val="28"/>
          <w:szCs w:val="28"/>
        </w:rPr>
        <w:t>Русский язык, литература, история, обществознание, география, и ОБЖ – для основного и среднего общего образования.</w:t>
      </w:r>
    </w:p>
    <w:p w14:paraId="0E889365" w14:textId="288B4E67" w:rsidR="00F72792" w:rsidRPr="00B720AC" w:rsidRDefault="00F72792" w:rsidP="00F72792">
      <w:pPr>
        <w:pStyle w:val="a3"/>
        <w:shd w:val="clear" w:color="auto" w:fill="FFFFFF"/>
        <w:spacing w:before="0" w:beforeAutospacing="0" w:after="0" w:afterAutospacing="0" w:line="330" w:lineRule="atLeast"/>
        <w:ind w:firstLine="360"/>
        <w:jc w:val="both"/>
        <w:rPr>
          <w:color w:val="333333"/>
          <w:sz w:val="28"/>
          <w:szCs w:val="28"/>
          <w:shd w:val="clear" w:color="auto" w:fill="FFFFFF"/>
        </w:rPr>
      </w:pPr>
      <w:r w:rsidRPr="00B720AC">
        <w:rPr>
          <w:color w:val="333333"/>
          <w:sz w:val="28"/>
          <w:szCs w:val="28"/>
          <w:shd w:val="clear" w:color="auto" w:fill="FFFFFF"/>
        </w:rPr>
        <w:t>Федеральные рабочие программы по другим учебным предметам могут использоваться в неизменном виде или служить основой для разработки рабочих программ педагогическими работниками.</w:t>
      </w:r>
    </w:p>
    <w:p w14:paraId="034B8E8D" w14:textId="77777777" w:rsidR="00F72792" w:rsidRPr="00B720AC" w:rsidRDefault="00F72792" w:rsidP="00F72792">
      <w:pPr>
        <w:pStyle w:val="a3"/>
        <w:shd w:val="clear" w:color="auto" w:fill="FFFFFF"/>
        <w:spacing w:before="0" w:beforeAutospacing="0" w:after="0" w:afterAutospacing="0" w:line="330" w:lineRule="atLeast"/>
        <w:ind w:firstLine="360"/>
        <w:jc w:val="both"/>
        <w:rPr>
          <w:color w:val="555555"/>
          <w:sz w:val="28"/>
          <w:szCs w:val="28"/>
        </w:rPr>
      </w:pPr>
    </w:p>
    <w:p w14:paraId="59FAEACB" w14:textId="310E5967" w:rsidR="005B045C" w:rsidRPr="00B720AC" w:rsidRDefault="005B045C" w:rsidP="00F72792">
      <w:pPr>
        <w:pStyle w:val="a3"/>
        <w:shd w:val="clear" w:color="auto" w:fill="FFFFFF"/>
        <w:spacing w:before="0" w:beforeAutospacing="0" w:after="0" w:afterAutospacing="0" w:line="330" w:lineRule="atLeast"/>
        <w:ind w:firstLine="708"/>
        <w:jc w:val="both"/>
        <w:rPr>
          <w:color w:val="555555"/>
          <w:sz w:val="28"/>
          <w:szCs w:val="28"/>
        </w:rPr>
      </w:pPr>
      <w:r w:rsidRPr="00B720AC">
        <w:rPr>
          <w:color w:val="333333"/>
          <w:sz w:val="28"/>
          <w:szCs w:val="28"/>
        </w:rPr>
        <w:t>ФООП включают различные варианты учебных планов для начального общего образования (НОО), основного общего образования (ООО) и среднего общего образования (СОО). В этих программах учтены возможности изучения родного языка/литературного чтения и родной литературы на родном языке, а также изучение второго иностранного языка для 5-ти и 6-ти дневной учебной недели.</w:t>
      </w:r>
    </w:p>
    <w:p w14:paraId="0A0E4591" w14:textId="77777777" w:rsidR="005B045C" w:rsidRPr="00B720AC" w:rsidRDefault="005B045C" w:rsidP="00E74BB1">
      <w:pPr>
        <w:pStyle w:val="a3"/>
        <w:shd w:val="clear" w:color="auto" w:fill="FFFFFF"/>
        <w:ind w:firstLine="708"/>
        <w:rPr>
          <w:color w:val="333333"/>
          <w:sz w:val="28"/>
          <w:szCs w:val="28"/>
        </w:rPr>
      </w:pPr>
      <w:r w:rsidRPr="00B720AC">
        <w:rPr>
          <w:color w:val="333333"/>
          <w:sz w:val="28"/>
          <w:szCs w:val="28"/>
        </w:rPr>
        <w:t xml:space="preserve">Для среднего общего образования предлагается учебный план для каждого профиля обучения, который соответствует требованиям ФГОС. В этом плане должно быть включено </w:t>
      </w:r>
      <w:r w:rsidRPr="00B720AC">
        <w:rPr>
          <w:rStyle w:val="a4"/>
          <w:color w:val="333333"/>
          <w:sz w:val="28"/>
          <w:szCs w:val="28"/>
        </w:rPr>
        <w:t>не менее 13 учебных предметов</w:t>
      </w:r>
      <w:r w:rsidRPr="00B720AC">
        <w:rPr>
          <w:color w:val="333333"/>
          <w:sz w:val="28"/>
          <w:szCs w:val="28"/>
        </w:rPr>
        <w:t xml:space="preserve">, включая основные предметы, такие как "Русский язык", "Литература", "Иностранный язык", "Математика", "Информатика", "История", "Обществознание", "География", "Физика", "Химия", "Биология", "Физическая культура" и "Основы безопасности жизнедеятельности". Также предусматривается изучение </w:t>
      </w:r>
      <w:r w:rsidRPr="00B720AC">
        <w:rPr>
          <w:rStyle w:val="a4"/>
          <w:color w:val="333333"/>
          <w:sz w:val="28"/>
          <w:szCs w:val="28"/>
        </w:rPr>
        <w:t>не менее 2 учебных предметов на углубленном уровне</w:t>
      </w:r>
      <w:r w:rsidRPr="00B720AC">
        <w:rPr>
          <w:color w:val="333333"/>
          <w:sz w:val="28"/>
          <w:szCs w:val="28"/>
        </w:rPr>
        <w:t>.</w:t>
      </w:r>
    </w:p>
    <w:p w14:paraId="4962714B" w14:textId="5B0599B0" w:rsidR="008E6BE7" w:rsidRPr="00B720AC" w:rsidRDefault="008E6BE7" w:rsidP="00E74BB1">
      <w:pPr>
        <w:pStyle w:val="a3"/>
        <w:shd w:val="clear" w:color="auto" w:fill="FFFFFF"/>
        <w:spacing w:before="0" w:beforeAutospacing="0" w:after="0" w:afterAutospacing="0" w:line="330" w:lineRule="atLeast"/>
        <w:ind w:firstLine="708"/>
        <w:jc w:val="both"/>
        <w:rPr>
          <w:color w:val="1A1A1A"/>
          <w:sz w:val="28"/>
          <w:szCs w:val="28"/>
          <w:shd w:val="clear" w:color="auto" w:fill="FFFFFF"/>
        </w:rPr>
      </w:pPr>
      <w:r w:rsidRPr="00B720AC">
        <w:rPr>
          <w:color w:val="1A1A1A"/>
          <w:sz w:val="28"/>
          <w:szCs w:val="28"/>
          <w:shd w:val="clear" w:color="auto" w:fill="FFFFFF"/>
        </w:rPr>
        <w:t>Министерство образования и науки РД предлагает</w:t>
      </w:r>
      <w:r w:rsidR="00E74BB1" w:rsidRPr="00B720AC">
        <w:rPr>
          <w:color w:val="1A1A1A"/>
          <w:sz w:val="28"/>
          <w:szCs w:val="28"/>
          <w:shd w:val="clear" w:color="auto" w:fill="FFFFFF"/>
        </w:rPr>
        <w:t xml:space="preserve"> всем общеобразовательным организациям проработать</w:t>
      </w:r>
      <w:r w:rsidRPr="00B720AC">
        <w:rPr>
          <w:color w:val="1A1A1A"/>
          <w:sz w:val="28"/>
          <w:szCs w:val="28"/>
          <w:shd w:val="clear" w:color="auto" w:fill="FFFFFF"/>
        </w:rPr>
        <w:t xml:space="preserve"> вопрос перехода учащихся основного (5-9 классы) и среднего (10-11 классы) общего образования на 5-дневную неделю с учетом предписаний санитарных </w:t>
      </w:r>
      <w:r w:rsidR="00E74BB1" w:rsidRPr="00B720AC">
        <w:rPr>
          <w:color w:val="1A1A1A"/>
          <w:sz w:val="28"/>
          <w:szCs w:val="28"/>
          <w:shd w:val="clear" w:color="auto" w:fill="FFFFFF"/>
        </w:rPr>
        <w:t>правил.</w:t>
      </w:r>
    </w:p>
    <w:p w14:paraId="42CC77BE" w14:textId="1B77348E" w:rsidR="008E6BE7" w:rsidRPr="00B720AC" w:rsidRDefault="008E6BE7" w:rsidP="00E74BB1">
      <w:pPr>
        <w:pStyle w:val="a3"/>
        <w:shd w:val="clear" w:color="auto" w:fill="FFFFFF"/>
        <w:spacing w:before="0" w:beforeAutospacing="0" w:after="0" w:afterAutospacing="0" w:line="330" w:lineRule="atLeast"/>
        <w:jc w:val="both"/>
        <w:rPr>
          <w:color w:val="1A1A1A"/>
          <w:sz w:val="28"/>
          <w:szCs w:val="28"/>
        </w:rPr>
      </w:pPr>
      <w:r w:rsidRPr="00B720AC">
        <w:rPr>
          <w:color w:val="1A1A1A"/>
          <w:sz w:val="28"/>
          <w:szCs w:val="28"/>
          <w:shd w:val="clear" w:color="auto" w:fill="FFFFFF"/>
        </w:rPr>
        <w:t xml:space="preserve">Переход на 5-дневную рабочую неделю позволяет </w:t>
      </w:r>
      <w:r w:rsidR="005A1C60" w:rsidRPr="00B720AC">
        <w:rPr>
          <w:color w:val="1A1A1A"/>
          <w:sz w:val="28"/>
          <w:szCs w:val="28"/>
          <w:shd w:val="clear" w:color="auto" w:fill="FFFFFF"/>
        </w:rPr>
        <w:t>снизить учебную</w:t>
      </w:r>
      <w:r w:rsidRPr="00B720AC">
        <w:rPr>
          <w:color w:val="1A1A1A"/>
          <w:sz w:val="28"/>
          <w:szCs w:val="28"/>
          <w:shd w:val="clear" w:color="auto" w:fill="FFFFFF"/>
        </w:rPr>
        <w:t xml:space="preserve"> нагрузк</w:t>
      </w:r>
      <w:r w:rsidR="00F72792" w:rsidRPr="00B720AC">
        <w:rPr>
          <w:color w:val="1A1A1A"/>
          <w:sz w:val="28"/>
          <w:szCs w:val="28"/>
          <w:shd w:val="clear" w:color="auto" w:fill="FFFFFF"/>
        </w:rPr>
        <w:t>у</w:t>
      </w:r>
      <w:r w:rsidRPr="00B720AC">
        <w:rPr>
          <w:color w:val="1A1A1A"/>
          <w:sz w:val="28"/>
          <w:szCs w:val="28"/>
          <w:shd w:val="clear" w:color="auto" w:fill="FFFFFF"/>
        </w:rPr>
        <w:t xml:space="preserve"> у детей и в</w:t>
      </w:r>
      <w:r w:rsidRPr="00B720AC">
        <w:rPr>
          <w:color w:val="1A1A1A"/>
          <w:sz w:val="28"/>
          <w:szCs w:val="28"/>
        </w:rPr>
        <w:t>месте с тем</w:t>
      </w:r>
      <w:r w:rsidR="00954FAB">
        <w:rPr>
          <w:color w:val="1A1A1A"/>
          <w:sz w:val="28"/>
          <w:szCs w:val="28"/>
        </w:rPr>
        <w:t xml:space="preserve"> образовательным</w:t>
      </w:r>
      <w:r w:rsidRPr="00B720AC">
        <w:rPr>
          <w:color w:val="1A1A1A"/>
          <w:sz w:val="28"/>
          <w:szCs w:val="28"/>
        </w:rPr>
        <w:t xml:space="preserve"> организациям </w:t>
      </w:r>
      <w:r w:rsidRPr="008E6BE7">
        <w:rPr>
          <w:color w:val="1A1A1A"/>
          <w:sz w:val="28"/>
          <w:szCs w:val="28"/>
        </w:rPr>
        <w:t>предостав</w:t>
      </w:r>
      <w:r w:rsidRPr="00B720AC">
        <w:rPr>
          <w:color w:val="1A1A1A"/>
          <w:sz w:val="28"/>
          <w:szCs w:val="28"/>
        </w:rPr>
        <w:t>ляется</w:t>
      </w:r>
      <w:r w:rsidRPr="008E6BE7">
        <w:rPr>
          <w:color w:val="1A1A1A"/>
          <w:sz w:val="28"/>
          <w:szCs w:val="28"/>
        </w:rPr>
        <w:t xml:space="preserve"> возможность вовлечения учащихся в деятельность школьных</w:t>
      </w:r>
      <w:r w:rsidRPr="00B720AC">
        <w:rPr>
          <w:color w:val="1A1A1A"/>
          <w:sz w:val="28"/>
          <w:szCs w:val="28"/>
        </w:rPr>
        <w:t xml:space="preserve"> </w:t>
      </w:r>
      <w:r w:rsidRPr="008E6BE7">
        <w:rPr>
          <w:color w:val="1A1A1A"/>
          <w:sz w:val="28"/>
          <w:szCs w:val="28"/>
        </w:rPr>
        <w:t>театров,</w:t>
      </w:r>
      <w:r w:rsidRPr="00B720AC">
        <w:rPr>
          <w:color w:val="1A1A1A"/>
          <w:sz w:val="28"/>
          <w:szCs w:val="28"/>
        </w:rPr>
        <w:t xml:space="preserve"> </w:t>
      </w:r>
      <w:r w:rsidRPr="008E6BE7">
        <w:rPr>
          <w:color w:val="1A1A1A"/>
          <w:sz w:val="28"/>
          <w:szCs w:val="28"/>
        </w:rPr>
        <w:t>спортивных</w:t>
      </w:r>
      <w:r w:rsidRPr="00B720AC">
        <w:rPr>
          <w:color w:val="1A1A1A"/>
          <w:sz w:val="28"/>
          <w:szCs w:val="28"/>
        </w:rPr>
        <w:t xml:space="preserve"> </w:t>
      </w:r>
      <w:r w:rsidRPr="008E6BE7">
        <w:rPr>
          <w:color w:val="1A1A1A"/>
          <w:sz w:val="28"/>
          <w:szCs w:val="28"/>
        </w:rPr>
        <w:t>клубов,</w:t>
      </w:r>
      <w:r w:rsidRPr="00B720AC">
        <w:rPr>
          <w:color w:val="1A1A1A"/>
          <w:sz w:val="28"/>
          <w:szCs w:val="28"/>
        </w:rPr>
        <w:t xml:space="preserve"> </w:t>
      </w:r>
      <w:r w:rsidR="005A1C60" w:rsidRPr="00B720AC">
        <w:rPr>
          <w:color w:val="1A1A1A"/>
          <w:sz w:val="28"/>
          <w:szCs w:val="28"/>
        </w:rPr>
        <w:t>музеев, посещения</w:t>
      </w:r>
      <w:r w:rsidRPr="00B720AC">
        <w:rPr>
          <w:color w:val="1A1A1A"/>
          <w:sz w:val="28"/>
          <w:szCs w:val="28"/>
        </w:rPr>
        <w:t xml:space="preserve"> </w:t>
      </w:r>
      <w:r w:rsidRPr="008E6BE7">
        <w:rPr>
          <w:color w:val="1A1A1A"/>
          <w:sz w:val="28"/>
          <w:szCs w:val="28"/>
        </w:rPr>
        <w:t>различных</w:t>
      </w:r>
      <w:r w:rsidRPr="00B720AC">
        <w:rPr>
          <w:color w:val="1A1A1A"/>
          <w:sz w:val="28"/>
          <w:szCs w:val="28"/>
        </w:rPr>
        <w:t xml:space="preserve"> </w:t>
      </w:r>
      <w:r w:rsidRPr="008E6BE7">
        <w:rPr>
          <w:color w:val="1A1A1A"/>
          <w:sz w:val="28"/>
          <w:szCs w:val="28"/>
        </w:rPr>
        <w:t>кружков</w:t>
      </w:r>
      <w:r w:rsidRPr="00B720AC">
        <w:rPr>
          <w:color w:val="1A1A1A"/>
          <w:sz w:val="28"/>
          <w:szCs w:val="28"/>
        </w:rPr>
        <w:t xml:space="preserve"> </w:t>
      </w:r>
      <w:r w:rsidRPr="008E6BE7">
        <w:rPr>
          <w:color w:val="1A1A1A"/>
          <w:sz w:val="28"/>
          <w:szCs w:val="28"/>
        </w:rPr>
        <w:t>дополнительного образования, секций др.</w:t>
      </w:r>
    </w:p>
    <w:p w14:paraId="2F3BB15D" w14:textId="20100910" w:rsidR="00FC76A4" w:rsidRPr="00B720AC" w:rsidRDefault="00FC76A4" w:rsidP="00E74BB1">
      <w:pPr>
        <w:pStyle w:val="a3"/>
        <w:shd w:val="clear" w:color="auto" w:fill="FFFFFF"/>
        <w:spacing w:before="0" w:beforeAutospacing="0" w:after="0" w:afterAutospacing="0" w:line="330" w:lineRule="atLeast"/>
        <w:jc w:val="both"/>
        <w:rPr>
          <w:color w:val="1A1A1A"/>
          <w:sz w:val="28"/>
          <w:szCs w:val="28"/>
        </w:rPr>
      </w:pPr>
    </w:p>
    <w:p w14:paraId="1C8BC014" w14:textId="77777777" w:rsidR="008726EA" w:rsidRDefault="008726EA" w:rsidP="008726EA">
      <w:pPr>
        <w:spacing w:after="0"/>
        <w:ind w:firstLine="709"/>
        <w:jc w:val="both"/>
        <w:rPr>
          <w:rFonts w:cs="Times New Roman"/>
          <w:color w:val="FF0000"/>
          <w:szCs w:val="28"/>
        </w:rPr>
      </w:pPr>
    </w:p>
    <w:p w14:paraId="1AC2B4B3" w14:textId="0970BD44" w:rsidR="008726EA" w:rsidRPr="008726EA" w:rsidRDefault="008726EA" w:rsidP="008726EA">
      <w:pPr>
        <w:spacing w:after="0"/>
        <w:ind w:firstLine="709"/>
        <w:jc w:val="both"/>
        <w:rPr>
          <w:rFonts w:cs="Times New Roman"/>
          <w:b/>
          <w:bCs/>
          <w:szCs w:val="28"/>
        </w:rPr>
      </w:pPr>
      <w:r w:rsidRPr="008726EA">
        <w:rPr>
          <w:rFonts w:cs="Times New Roman"/>
          <w:b/>
          <w:bCs/>
          <w:szCs w:val="28"/>
        </w:rPr>
        <w:t>Питание школьников начального уровня.</w:t>
      </w:r>
    </w:p>
    <w:p w14:paraId="1578C2E6" w14:textId="385472BE" w:rsidR="008726EA" w:rsidRPr="008726EA" w:rsidRDefault="008726EA" w:rsidP="008726EA">
      <w:pPr>
        <w:spacing w:after="0"/>
        <w:ind w:firstLine="709"/>
        <w:jc w:val="both"/>
        <w:rPr>
          <w:rFonts w:cs="Times New Roman"/>
          <w:szCs w:val="28"/>
        </w:rPr>
      </w:pPr>
      <w:r w:rsidRPr="008726EA">
        <w:rPr>
          <w:rFonts w:cs="Times New Roman"/>
          <w:szCs w:val="28"/>
        </w:rPr>
        <w:t>Обеспечение полноценного питания обучающихся является основной составляющей сохранения здоровья детей школьного возраста. Для организации горячего питания обучающихся 1-4 классов во всех общеобразовательных учреждениях действуют школьные столовые. В 45 ОУ организовано питание учащихся (в МБОУ «Куркинская ООШ», МБОУ «</w:t>
      </w:r>
      <w:proofErr w:type="spellStart"/>
      <w:r w:rsidRPr="008726EA">
        <w:rPr>
          <w:rFonts w:cs="Times New Roman"/>
          <w:szCs w:val="28"/>
        </w:rPr>
        <w:t>Меусишинская</w:t>
      </w:r>
      <w:proofErr w:type="spellEnd"/>
      <w:r w:rsidRPr="008726EA">
        <w:rPr>
          <w:rFonts w:cs="Times New Roman"/>
          <w:szCs w:val="28"/>
        </w:rPr>
        <w:t xml:space="preserve"> СОШ» питание не организовано, в связи с отсутствием учащихся 1-4 классов). В сего в общеобразовательных организациях горячим питанием охвачено 1279 обучающихся начальной школы, что составило 100% охват численности учащихся 1-4 классов.</w:t>
      </w:r>
    </w:p>
    <w:p w14:paraId="7D80FC9D" w14:textId="77777777" w:rsidR="006C29ED" w:rsidRDefault="006C29ED" w:rsidP="006C29ED">
      <w:pPr>
        <w:jc w:val="center"/>
        <w:rPr>
          <w:rFonts w:cs="Times New Roman"/>
          <w:b/>
          <w:szCs w:val="28"/>
        </w:rPr>
      </w:pPr>
      <w:r>
        <w:rPr>
          <w:rFonts w:cs="Times New Roman"/>
          <w:b/>
          <w:szCs w:val="28"/>
        </w:rPr>
        <w:lastRenderedPageBreak/>
        <w:t>Дошкольное образование.</w:t>
      </w:r>
    </w:p>
    <w:p w14:paraId="5868146F" w14:textId="77777777" w:rsidR="006C29ED" w:rsidRDefault="006C29ED" w:rsidP="006C29ED">
      <w:pPr>
        <w:spacing w:after="0"/>
        <w:rPr>
          <w:rFonts w:cs="Times New Roman"/>
          <w:szCs w:val="28"/>
        </w:rPr>
      </w:pPr>
      <w:r>
        <w:rPr>
          <w:rFonts w:cs="Times New Roman"/>
          <w:szCs w:val="28"/>
        </w:rPr>
        <w:t xml:space="preserve"> </w:t>
      </w:r>
      <w:r>
        <w:rPr>
          <w:rFonts w:cs="Times New Roman"/>
          <w:szCs w:val="28"/>
        </w:rPr>
        <w:tab/>
        <w:t>В 2022-2023 учебном году в системе  дошкольного образования  МКУ «Управление образования» обеспечивал организацию и предоставление присмотра и ухода, общедоступного бесплатного дошкольного образования, отвечающего требованиям федерального государственного образовательного стандарта дошкольного образования и социального заказа родителей (законных представителей) воспитанников дошкольных образовательных учреждений муниципалитета.</w:t>
      </w:r>
    </w:p>
    <w:p w14:paraId="2BE4DAD7" w14:textId="77777777" w:rsidR="006C29ED" w:rsidRDefault="006C29ED" w:rsidP="006C29ED">
      <w:pPr>
        <w:spacing w:after="0"/>
        <w:ind w:firstLine="708"/>
        <w:rPr>
          <w:rFonts w:cs="Times New Roman"/>
          <w:szCs w:val="28"/>
        </w:rPr>
      </w:pPr>
      <w:r>
        <w:rPr>
          <w:rFonts w:cs="Times New Roman"/>
          <w:szCs w:val="28"/>
        </w:rPr>
        <w:t xml:space="preserve">Решались задачи обеспечения доступности дошкольного образования, включая 100% доступность дошкольного образования для детей от 3 до 7 лет; </w:t>
      </w:r>
    </w:p>
    <w:p w14:paraId="05AC2EE5" w14:textId="77777777" w:rsidR="006C29ED" w:rsidRDefault="006C29ED" w:rsidP="006C29ED">
      <w:pPr>
        <w:rPr>
          <w:rFonts w:cs="Times New Roman"/>
          <w:szCs w:val="28"/>
        </w:rPr>
      </w:pPr>
      <w:r>
        <w:rPr>
          <w:rFonts w:cs="Times New Roman"/>
          <w:szCs w:val="28"/>
        </w:rPr>
        <w:t>обеспечения качества дошкольного образования на основе повышения эффективности управления введения федерального государственного образовательного стандарта дошкольного образования , развития конкурсного движения,  участия в реализации региональных и муниципальных программ по вопросам дошкольного образования;</w:t>
      </w:r>
    </w:p>
    <w:p w14:paraId="398FB0ED" w14:textId="77777777" w:rsidR="006C29ED" w:rsidRDefault="006C29ED" w:rsidP="006C29ED">
      <w:pPr>
        <w:spacing w:after="0"/>
        <w:ind w:firstLine="360"/>
        <w:rPr>
          <w:rFonts w:cs="Times New Roman"/>
          <w:szCs w:val="28"/>
        </w:rPr>
      </w:pPr>
      <w:r>
        <w:rPr>
          <w:rFonts w:cs="Times New Roman"/>
          <w:szCs w:val="28"/>
        </w:rPr>
        <w:t>Для обеспечения доступности дошкольного образования в муниципалитете функционирует:</w:t>
      </w:r>
    </w:p>
    <w:p w14:paraId="5883549B" w14:textId="77777777" w:rsidR="006C29ED" w:rsidRDefault="006C29ED" w:rsidP="006C29ED">
      <w:pPr>
        <w:pStyle w:val="a7"/>
        <w:numPr>
          <w:ilvl w:val="0"/>
          <w:numId w:val="11"/>
        </w:numPr>
        <w:spacing w:after="0"/>
        <w:rPr>
          <w:rFonts w:ascii="Times New Roman" w:hAnsi="Times New Roman" w:cs="Times New Roman"/>
          <w:sz w:val="28"/>
          <w:szCs w:val="28"/>
        </w:rPr>
      </w:pPr>
      <w:r>
        <w:rPr>
          <w:rFonts w:ascii="Times New Roman" w:hAnsi="Times New Roman" w:cs="Times New Roman"/>
          <w:sz w:val="28"/>
          <w:szCs w:val="28"/>
        </w:rPr>
        <w:t>– 4 муниципальных бюджетных дошкольных образовательных учреждения;</w:t>
      </w:r>
    </w:p>
    <w:p w14:paraId="41519659" w14:textId="77777777" w:rsidR="006C29ED" w:rsidRDefault="006C29ED" w:rsidP="006C29ED">
      <w:pPr>
        <w:pStyle w:val="a7"/>
        <w:numPr>
          <w:ilvl w:val="0"/>
          <w:numId w:val="11"/>
        </w:numPr>
        <w:spacing w:after="0"/>
        <w:rPr>
          <w:rFonts w:ascii="Times New Roman" w:hAnsi="Times New Roman" w:cs="Times New Roman"/>
          <w:sz w:val="28"/>
          <w:szCs w:val="28"/>
        </w:rPr>
      </w:pPr>
      <w:r>
        <w:rPr>
          <w:rFonts w:ascii="Times New Roman" w:hAnsi="Times New Roman" w:cs="Times New Roman"/>
          <w:sz w:val="28"/>
          <w:szCs w:val="28"/>
        </w:rPr>
        <w:t xml:space="preserve">– 3 начальные школы детские сады; </w:t>
      </w:r>
    </w:p>
    <w:p w14:paraId="7201BE94" w14:textId="77777777" w:rsidR="006C29ED" w:rsidRDefault="006C29ED" w:rsidP="006C29ED">
      <w:pPr>
        <w:pStyle w:val="a7"/>
        <w:numPr>
          <w:ilvl w:val="0"/>
          <w:numId w:val="11"/>
        </w:numPr>
        <w:rPr>
          <w:rFonts w:ascii="Times New Roman" w:hAnsi="Times New Roman" w:cs="Times New Roman"/>
          <w:sz w:val="28"/>
          <w:szCs w:val="28"/>
        </w:rPr>
      </w:pPr>
      <w:r>
        <w:rPr>
          <w:rFonts w:ascii="Times New Roman" w:hAnsi="Times New Roman" w:cs="Times New Roman"/>
          <w:sz w:val="28"/>
          <w:szCs w:val="28"/>
        </w:rPr>
        <w:t>– 6 групп кратковременного пребывания для детей дошкольного возраста  в 6 общеобразовательных учреждениях.</w:t>
      </w:r>
    </w:p>
    <w:p w14:paraId="47F92355" w14:textId="77777777" w:rsidR="006C29ED" w:rsidRDefault="006C29ED" w:rsidP="006C29ED">
      <w:pPr>
        <w:pStyle w:val="a7"/>
        <w:ind w:left="360"/>
        <w:rPr>
          <w:rFonts w:ascii="Times New Roman" w:hAnsi="Times New Roman" w:cs="Times New Roman"/>
          <w:sz w:val="28"/>
          <w:szCs w:val="28"/>
        </w:rPr>
      </w:pPr>
    </w:p>
    <w:p w14:paraId="3BCD5F8D" w14:textId="77777777" w:rsidR="006C29ED" w:rsidRDefault="006C29ED" w:rsidP="006C29ED">
      <w:pPr>
        <w:pStyle w:val="a7"/>
        <w:ind w:left="0" w:firstLine="360"/>
        <w:rPr>
          <w:color w:val="000000" w:themeColor="text1"/>
          <w:sz w:val="28"/>
          <w:szCs w:val="28"/>
        </w:rPr>
      </w:pPr>
      <w:r>
        <w:rPr>
          <w:rFonts w:ascii="Times New Roman" w:hAnsi="Times New Roman" w:cs="Times New Roman"/>
          <w:sz w:val="28"/>
          <w:szCs w:val="28"/>
        </w:rPr>
        <w:t xml:space="preserve">Услуги дошкольного образования получают 636 детей в 13 образовательных учреждениях, в том числе 70 детей раннего возраста. Охват дошкольным образованием в муниципалитете составляет 33% от общей численности детей в возрасте 1-7 лет. </w:t>
      </w:r>
      <w:r>
        <w:rPr>
          <w:rFonts w:ascii="Times New Roman" w:eastAsia="Calibri" w:hAnsi="Times New Roman" w:cs="Times New Roman"/>
          <w:sz w:val="28"/>
          <w:szCs w:val="28"/>
        </w:rPr>
        <w:t>В сравнении с показателями 2021-2022 учебного  года, охват детей дошкольным образованием увеличился на 3 %.</w:t>
      </w:r>
      <w:r>
        <w:rPr>
          <w:rFonts w:ascii="Times New Roman" w:hAnsi="Times New Roman" w:cs="Times New Roman"/>
          <w:sz w:val="28"/>
          <w:szCs w:val="28"/>
        </w:rPr>
        <w:t xml:space="preserve"> На учет взяты 366 ребенка в связи с отсутствием ДОУ по заявлениям родителей (законных представителей). </w:t>
      </w:r>
      <w:r>
        <w:rPr>
          <w:rFonts w:ascii="Times New Roman" w:eastAsia="Calibri" w:hAnsi="Times New Roman" w:cs="Times New Roman"/>
          <w:sz w:val="28"/>
          <w:szCs w:val="28"/>
        </w:rPr>
        <w:t>Доступность дошкольного образования в муниципалитете на 01.07.2023 год  достигнута 100% .</w:t>
      </w:r>
      <w:r>
        <w:rPr>
          <w:rFonts w:ascii="Times New Roman" w:hAnsi="Times New Roman" w:cs="Times New Roman"/>
          <w:sz w:val="28"/>
          <w:szCs w:val="28"/>
        </w:rPr>
        <w:t xml:space="preserve"> </w:t>
      </w:r>
      <w:proofErr w:type="spellStart"/>
      <w:r>
        <w:rPr>
          <w:rFonts w:ascii="Times New Roman" w:hAnsi="Times New Roman" w:cs="Times New Roman"/>
          <w:sz w:val="28"/>
          <w:szCs w:val="28"/>
        </w:rPr>
        <w:t>Внеочереди</w:t>
      </w:r>
      <w:proofErr w:type="spellEnd"/>
      <w:r>
        <w:rPr>
          <w:rFonts w:ascii="Times New Roman" w:hAnsi="Times New Roman" w:cs="Times New Roman"/>
          <w:sz w:val="28"/>
          <w:szCs w:val="28"/>
        </w:rPr>
        <w:t xml:space="preserve"> в ДОУ зачислены 14 детей военнослужащих, являющихся участниками СВО на Украине . И все они освобождены от родительской платы на основании административного распоряжения главы МО  «Дахадаевский район».</w:t>
      </w:r>
      <w:r>
        <w:rPr>
          <w:color w:val="000000" w:themeColor="text1"/>
          <w:sz w:val="28"/>
          <w:szCs w:val="28"/>
        </w:rPr>
        <w:t xml:space="preserve"> </w:t>
      </w:r>
    </w:p>
    <w:p w14:paraId="50D77EBC" w14:textId="77777777" w:rsidR="006C29ED" w:rsidRDefault="006C29ED" w:rsidP="006C29ED">
      <w:pPr>
        <w:pStyle w:val="a7"/>
        <w:ind w:left="0" w:firstLine="360"/>
        <w:rPr>
          <w:rFonts w:ascii="Times New Roman" w:hAnsi="Times New Roman" w:cs="Times New Roman"/>
          <w:sz w:val="28"/>
          <w:szCs w:val="28"/>
        </w:rPr>
      </w:pPr>
      <w:r>
        <w:rPr>
          <w:rFonts w:ascii="Times New Roman" w:hAnsi="Times New Roman" w:cs="Times New Roman"/>
          <w:color w:val="000000" w:themeColor="text1"/>
          <w:sz w:val="28"/>
          <w:szCs w:val="28"/>
        </w:rPr>
        <w:t xml:space="preserve">На увеличение показателей охвата численности детей дошкольного возраста повлиял комплекс принятых мер по повышению доступности дошкольного образовании на территории муниципалитета: открыта дополнительная группа в МБДОУ ОВ «Детский сад Радуга» </w:t>
      </w:r>
      <w:proofErr w:type="spellStart"/>
      <w:r>
        <w:rPr>
          <w:rFonts w:ascii="Times New Roman" w:hAnsi="Times New Roman" w:cs="Times New Roman"/>
          <w:color w:val="000000" w:themeColor="text1"/>
          <w:sz w:val="28"/>
          <w:szCs w:val="28"/>
        </w:rPr>
        <w:t>с.Кища</w:t>
      </w:r>
      <w:proofErr w:type="spellEnd"/>
      <w:r>
        <w:rPr>
          <w:rFonts w:ascii="Times New Roman" w:hAnsi="Times New Roman" w:cs="Times New Roman"/>
          <w:color w:val="000000" w:themeColor="text1"/>
          <w:sz w:val="28"/>
          <w:szCs w:val="28"/>
        </w:rPr>
        <w:t xml:space="preserve">  на 15 мест, дополнительная группа на 15 мест в МБОУ «</w:t>
      </w:r>
      <w:proofErr w:type="spellStart"/>
      <w:r>
        <w:rPr>
          <w:rFonts w:ascii="Times New Roman" w:hAnsi="Times New Roman" w:cs="Times New Roman"/>
          <w:color w:val="000000" w:themeColor="text1"/>
          <w:sz w:val="28"/>
          <w:szCs w:val="28"/>
        </w:rPr>
        <w:t>Меусишинская</w:t>
      </w:r>
      <w:proofErr w:type="spellEnd"/>
      <w:r>
        <w:rPr>
          <w:rFonts w:ascii="Times New Roman" w:hAnsi="Times New Roman" w:cs="Times New Roman"/>
          <w:color w:val="000000" w:themeColor="text1"/>
          <w:sz w:val="28"/>
          <w:szCs w:val="28"/>
        </w:rPr>
        <w:t xml:space="preserve"> начальная школа детский  сад» </w:t>
      </w:r>
      <w:proofErr w:type="spellStart"/>
      <w:r>
        <w:rPr>
          <w:rFonts w:ascii="Times New Roman" w:hAnsi="Times New Roman" w:cs="Times New Roman"/>
          <w:color w:val="000000" w:themeColor="text1"/>
          <w:sz w:val="28"/>
          <w:szCs w:val="28"/>
        </w:rPr>
        <w:t>с.Меусиша</w:t>
      </w:r>
      <w:proofErr w:type="spellEnd"/>
      <w:r>
        <w:rPr>
          <w:rFonts w:ascii="Times New Roman" w:hAnsi="Times New Roman" w:cs="Times New Roman"/>
          <w:color w:val="000000" w:themeColor="text1"/>
          <w:sz w:val="28"/>
          <w:szCs w:val="28"/>
        </w:rPr>
        <w:t xml:space="preserve">, увеличена нормативная наполняемость в МБДОУ ОВ «Детский сад Солнышко» </w:t>
      </w:r>
      <w:proofErr w:type="spellStart"/>
      <w:r>
        <w:rPr>
          <w:rFonts w:ascii="Times New Roman" w:hAnsi="Times New Roman" w:cs="Times New Roman"/>
          <w:color w:val="000000" w:themeColor="text1"/>
          <w:sz w:val="28"/>
          <w:szCs w:val="28"/>
        </w:rPr>
        <w:t>с.Уркарах</w:t>
      </w:r>
      <w:proofErr w:type="spellEnd"/>
      <w:r>
        <w:rPr>
          <w:rFonts w:ascii="Times New Roman" w:hAnsi="Times New Roman" w:cs="Times New Roman"/>
          <w:color w:val="000000" w:themeColor="text1"/>
          <w:sz w:val="28"/>
          <w:szCs w:val="28"/>
        </w:rPr>
        <w:t xml:space="preserve"> на 30 мест, МБОУ «</w:t>
      </w:r>
      <w:proofErr w:type="spellStart"/>
      <w:r>
        <w:rPr>
          <w:rFonts w:ascii="Times New Roman" w:hAnsi="Times New Roman" w:cs="Times New Roman"/>
          <w:color w:val="000000" w:themeColor="text1"/>
          <w:sz w:val="28"/>
          <w:szCs w:val="28"/>
        </w:rPr>
        <w:t>Трисанчинская</w:t>
      </w:r>
      <w:proofErr w:type="spellEnd"/>
      <w:r>
        <w:rPr>
          <w:rFonts w:ascii="Times New Roman" w:hAnsi="Times New Roman" w:cs="Times New Roman"/>
          <w:color w:val="000000" w:themeColor="text1"/>
          <w:sz w:val="28"/>
          <w:szCs w:val="28"/>
        </w:rPr>
        <w:t xml:space="preserve"> СОШ»(ГКП) на 5 мест.</w:t>
      </w:r>
    </w:p>
    <w:p w14:paraId="7625DC51" w14:textId="77777777" w:rsidR="006C29ED" w:rsidRDefault="006C29ED" w:rsidP="006C29ED">
      <w:pPr>
        <w:spacing w:after="0"/>
        <w:rPr>
          <w:rFonts w:cs="Times New Roman"/>
          <w:szCs w:val="28"/>
        </w:rPr>
      </w:pPr>
      <w:r>
        <w:rPr>
          <w:rFonts w:cs="Times New Roman"/>
          <w:szCs w:val="28"/>
        </w:rPr>
        <w:lastRenderedPageBreak/>
        <w:t xml:space="preserve"> </w:t>
      </w:r>
      <w:r>
        <w:rPr>
          <w:rFonts w:cs="Times New Roman"/>
          <w:szCs w:val="28"/>
        </w:rPr>
        <w:tab/>
        <w:t>Дополнительные образовательные услуги воспитанникам оказывают 1 детский сад (МБДОУ ОВ «Солнышко) и 3 начальные школы детские сады (МБОУ «УНШДС», МБОУ «МНШДС», МБОУ «КНШДС»).  32% воспитанников детских садов охвачены дополнительным образованием. Дополнительные образовательные услуги в дошкольных образовательных учреждениях района бесплатные. В детском саду их могут получать дети, как посещающие, так и не посещающие его.</w:t>
      </w:r>
    </w:p>
    <w:p w14:paraId="25821074" w14:textId="77777777" w:rsidR="006C29ED" w:rsidRDefault="006C29ED" w:rsidP="006C29ED">
      <w:pPr>
        <w:spacing w:after="0"/>
        <w:ind w:firstLine="708"/>
        <w:jc w:val="both"/>
        <w:rPr>
          <w:rFonts w:cs="Times New Roman"/>
          <w:szCs w:val="28"/>
        </w:rPr>
      </w:pPr>
      <w:r>
        <w:rPr>
          <w:rFonts w:cs="Times New Roman"/>
          <w:szCs w:val="28"/>
        </w:rPr>
        <w:t>В системе дошкольного образования численность педагогических работников  (без внешних совместителей и работавших по договорам гражданско-правового характера) за 2022-2023 год составляет  – 62 человек (100%), из них – воспитатели -  45 (45%), старшие воспитатели – 1 (1 %), музыкальные руководители – 6 (6 %), учителя-логопеды – 4 (4 %), педагоги - психологи – 2 (2 %),В течении последних 3 лет выявлен дефицит узких специалистов (логопеда, психологов) в МБДОУ ОВ «Детский сад №1», МБОУ «</w:t>
      </w:r>
      <w:proofErr w:type="spellStart"/>
      <w:r>
        <w:rPr>
          <w:rFonts w:cs="Times New Roman"/>
          <w:szCs w:val="28"/>
        </w:rPr>
        <w:t>Меусишинская</w:t>
      </w:r>
      <w:proofErr w:type="spellEnd"/>
      <w:r>
        <w:rPr>
          <w:rFonts w:cs="Times New Roman"/>
          <w:szCs w:val="28"/>
        </w:rPr>
        <w:t xml:space="preserve"> НШДС», МБОУ «</w:t>
      </w:r>
      <w:proofErr w:type="spellStart"/>
      <w:r>
        <w:rPr>
          <w:rFonts w:cs="Times New Roman"/>
          <w:szCs w:val="28"/>
        </w:rPr>
        <w:t>Кубачинская</w:t>
      </w:r>
      <w:proofErr w:type="spellEnd"/>
      <w:r>
        <w:rPr>
          <w:rFonts w:cs="Times New Roman"/>
          <w:szCs w:val="28"/>
        </w:rPr>
        <w:t xml:space="preserve"> НШДС», МБОУ ОВ «Детский сад №2», МБДОУ ОВ «Радуга».</w:t>
      </w:r>
    </w:p>
    <w:p w14:paraId="09BE03E4" w14:textId="77777777" w:rsidR="006C29ED" w:rsidRDefault="006C29ED" w:rsidP="006C29ED">
      <w:pPr>
        <w:spacing w:after="0"/>
        <w:ind w:firstLine="708"/>
        <w:jc w:val="both"/>
        <w:rPr>
          <w:rFonts w:cs="Times New Roman"/>
          <w:szCs w:val="28"/>
        </w:rPr>
      </w:pPr>
      <w:r>
        <w:rPr>
          <w:rFonts w:cs="Times New Roman"/>
          <w:szCs w:val="28"/>
        </w:rPr>
        <w:t xml:space="preserve">ДОУ района принимали и принимают активное участие в муниципальных и республиканских конкурсах. </w:t>
      </w:r>
    </w:p>
    <w:p w14:paraId="59A7FBD2" w14:textId="77777777" w:rsidR="006C29ED" w:rsidRDefault="006C29ED" w:rsidP="006C29ED">
      <w:pPr>
        <w:spacing w:after="0"/>
        <w:rPr>
          <w:rFonts w:cs="Times New Roman"/>
          <w:szCs w:val="28"/>
        </w:rPr>
      </w:pPr>
      <w:r>
        <w:rPr>
          <w:rFonts w:cs="Times New Roman"/>
          <w:szCs w:val="28"/>
        </w:rPr>
        <w:t xml:space="preserve">В республиканском конкурсе «Воспитатели России 2022»   Гасанов М.М.- </w:t>
      </w:r>
      <w:proofErr w:type="spellStart"/>
      <w:r>
        <w:rPr>
          <w:rFonts w:cs="Times New Roman"/>
          <w:szCs w:val="28"/>
        </w:rPr>
        <w:t>физинструктор</w:t>
      </w:r>
      <w:proofErr w:type="spellEnd"/>
      <w:r>
        <w:rPr>
          <w:rFonts w:cs="Times New Roman"/>
          <w:szCs w:val="28"/>
        </w:rPr>
        <w:t xml:space="preserve"> МБДОУ ОВ «Солнышко» - 1 место, Курбанова  М.А.-</w:t>
      </w:r>
      <w:proofErr w:type="spellStart"/>
      <w:r>
        <w:rPr>
          <w:rFonts w:cs="Times New Roman"/>
          <w:szCs w:val="28"/>
        </w:rPr>
        <w:t>физинструктор</w:t>
      </w:r>
      <w:proofErr w:type="spellEnd"/>
      <w:r>
        <w:rPr>
          <w:rFonts w:cs="Times New Roman"/>
          <w:szCs w:val="28"/>
        </w:rPr>
        <w:t xml:space="preserve"> МБОУ «</w:t>
      </w:r>
      <w:proofErr w:type="spellStart"/>
      <w:r>
        <w:rPr>
          <w:rFonts w:cs="Times New Roman"/>
          <w:szCs w:val="28"/>
        </w:rPr>
        <w:t>Меусишинская</w:t>
      </w:r>
      <w:proofErr w:type="spellEnd"/>
      <w:r>
        <w:rPr>
          <w:rFonts w:cs="Times New Roman"/>
          <w:szCs w:val="28"/>
        </w:rPr>
        <w:t xml:space="preserve"> НШДС» - 3 место, Ибрагимова С.Р.- воспитатель МБДОУ ОВ «Солнышко» -3 место. А также  республиканском конкурсе  «Науки юношей питают» -  МБДОУ ОВ «Детский сад Солнышко» получил диплом участника, МБОУ «</w:t>
      </w:r>
      <w:proofErr w:type="spellStart"/>
      <w:r>
        <w:rPr>
          <w:rFonts w:cs="Times New Roman"/>
          <w:szCs w:val="28"/>
        </w:rPr>
        <w:t>Меусишинскаяс</w:t>
      </w:r>
      <w:proofErr w:type="spellEnd"/>
      <w:r>
        <w:rPr>
          <w:rFonts w:cs="Times New Roman"/>
          <w:szCs w:val="28"/>
        </w:rPr>
        <w:t xml:space="preserve"> НШДС» диплом участника и диплом 2 степени.</w:t>
      </w:r>
    </w:p>
    <w:p w14:paraId="1C7497C2" w14:textId="77777777" w:rsidR="006C29ED" w:rsidRDefault="006C29ED" w:rsidP="006C29ED">
      <w:pPr>
        <w:spacing w:after="0"/>
        <w:ind w:firstLine="708"/>
        <w:jc w:val="both"/>
        <w:rPr>
          <w:rFonts w:cs="Times New Roman"/>
          <w:szCs w:val="28"/>
        </w:rPr>
      </w:pPr>
    </w:p>
    <w:p w14:paraId="3FEEB99B" w14:textId="77777777" w:rsidR="006C29ED" w:rsidRDefault="006C29ED" w:rsidP="006C29ED">
      <w:pPr>
        <w:ind w:firstLine="708"/>
        <w:rPr>
          <w:rFonts w:cs="Times New Roman"/>
          <w:szCs w:val="28"/>
        </w:rPr>
      </w:pPr>
      <w:r>
        <w:rPr>
          <w:rFonts w:cs="Times New Roman"/>
          <w:szCs w:val="28"/>
        </w:rPr>
        <w:t>Основной  задачей в новом учебном году для ДОУ является п</w:t>
      </w:r>
      <w:r>
        <w:rPr>
          <w:rStyle w:val="a4"/>
          <w:rFonts w:cs="Times New Roman"/>
          <w:b w:val="0"/>
          <w:color w:val="303030"/>
          <w:szCs w:val="28"/>
          <w:shd w:val="clear" w:color="auto" w:fill="FFFFFF"/>
        </w:rPr>
        <w:t>овышение  профессиональной  компетентности педагогов ДОУ по основным направлениям ООП, разработанной на основе ФОП ДО,</w:t>
      </w:r>
      <w:r>
        <w:rPr>
          <w:rFonts w:cs="Times New Roman"/>
          <w:szCs w:val="28"/>
        </w:rPr>
        <w:t xml:space="preserve"> обеспечение повышения качества дошкольного образования, соответствующего современным потребностям граждан, сохранение 100% доступности дошкольного образования .</w:t>
      </w:r>
    </w:p>
    <w:p w14:paraId="445337C4" w14:textId="77777777" w:rsidR="006C29ED" w:rsidRDefault="006C29ED" w:rsidP="006C29ED">
      <w:pPr>
        <w:pStyle w:val="a7"/>
        <w:spacing w:after="0"/>
        <w:ind w:left="360"/>
        <w:rPr>
          <w:rFonts w:ascii="Times New Roman" w:hAnsi="Times New Roman" w:cs="Times New Roman"/>
          <w:sz w:val="28"/>
          <w:szCs w:val="28"/>
        </w:rPr>
      </w:pPr>
    </w:p>
    <w:p w14:paraId="478F267B" w14:textId="77777777" w:rsidR="006C29ED" w:rsidRDefault="006C29ED" w:rsidP="006C29ED">
      <w:pPr>
        <w:rPr>
          <w:rFonts w:asciiTheme="minorHAnsi" w:hAnsiTheme="minorHAnsi"/>
          <w:sz w:val="22"/>
        </w:rPr>
      </w:pPr>
    </w:p>
    <w:p w14:paraId="1825B3C6" w14:textId="6DCA9B63" w:rsidR="00FC76A4" w:rsidRDefault="00FC76A4" w:rsidP="00FC76A4">
      <w:pPr>
        <w:pStyle w:val="a3"/>
        <w:shd w:val="clear" w:color="auto" w:fill="FFFFFF"/>
        <w:spacing w:before="0" w:beforeAutospacing="0" w:after="0" w:afterAutospacing="0" w:line="330" w:lineRule="atLeast"/>
        <w:jc w:val="both"/>
        <w:rPr>
          <w:color w:val="000000"/>
          <w:sz w:val="28"/>
          <w:szCs w:val="28"/>
          <w:shd w:val="clear" w:color="auto" w:fill="FFFFFF"/>
        </w:rPr>
      </w:pPr>
    </w:p>
    <w:p w14:paraId="10B80B05" w14:textId="7F8B8193" w:rsidR="006C29ED" w:rsidRDefault="006C29ED" w:rsidP="00FC76A4">
      <w:pPr>
        <w:pStyle w:val="a3"/>
        <w:shd w:val="clear" w:color="auto" w:fill="FFFFFF"/>
        <w:spacing w:before="0" w:beforeAutospacing="0" w:after="0" w:afterAutospacing="0" w:line="330" w:lineRule="atLeast"/>
        <w:jc w:val="both"/>
        <w:rPr>
          <w:color w:val="000000"/>
          <w:sz w:val="28"/>
          <w:szCs w:val="28"/>
          <w:shd w:val="clear" w:color="auto" w:fill="FFFFFF"/>
        </w:rPr>
      </w:pPr>
    </w:p>
    <w:p w14:paraId="25F6DE8A" w14:textId="0AC40A9C" w:rsidR="006C29ED" w:rsidRDefault="006C29ED" w:rsidP="00FC76A4">
      <w:pPr>
        <w:pStyle w:val="a3"/>
        <w:shd w:val="clear" w:color="auto" w:fill="FFFFFF"/>
        <w:spacing w:before="0" w:beforeAutospacing="0" w:after="0" w:afterAutospacing="0" w:line="330" w:lineRule="atLeast"/>
        <w:jc w:val="both"/>
        <w:rPr>
          <w:color w:val="000000"/>
          <w:sz w:val="28"/>
          <w:szCs w:val="28"/>
          <w:shd w:val="clear" w:color="auto" w:fill="FFFFFF"/>
        </w:rPr>
      </w:pPr>
    </w:p>
    <w:p w14:paraId="1DD7B82C" w14:textId="77C13DFB" w:rsidR="006C29ED" w:rsidRDefault="006C29ED" w:rsidP="00FC76A4">
      <w:pPr>
        <w:pStyle w:val="a3"/>
        <w:shd w:val="clear" w:color="auto" w:fill="FFFFFF"/>
        <w:spacing w:before="0" w:beforeAutospacing="0" w:after="0" w:afterAutospacing="0" w:line="330" w:lineRule="atLeast"/>
        <w:jc w:val="both"/>
        <w:rPr>
          <w:color w:val="000000"/>
          <w:sz w:val="28"/>
          <w:szCs w:val="28"/>
          <w:shd w:val="clear" w:color="auto" w:fill="FFFFFF"/>
        </w:rPr>
      </w:pPr>
    </w:p>
    <w:p w14:paraId="4B73C9C2" w14:textId="340FEFD1" w:rsidR="006C29ED" w:rsidRDefault="006C29ED" w:rsidP="00FC76A4">
      <w:pPr>
        <w:pStyle w:val="a3"/>
        <w:shd w:val="clear" w:color="auto" w:fill="FFFFFF"/>
        <w:spacing w:before="0" w:beforeAutospacing="0" w:after="0" w:afterAutospacing="0" w:line="330" w:lineRule="atLeast"/>
        <w:jc w:val="both"/>
        <w:rPr>
          <w:color w:val="000000"/>
          <w:sz w:val="28"/>
          <w:szCs w:val="28"/>
          <w:shd w:val="clear" w:color="auto" w:fill="FFFFFF"/>
        </w:rPr>
      </w:pPr>
    </w:p>
    <w:p w14:paraId="627004AF" w14:textId="7E708CA8" w:rsidR="006C29ED" w:rsidRDefault="006C29ED" w:rsidP="00FC76A4">
      <w:pPr>
        <w:pStyle w:val="a3"/>
        <w:shd w:val="clear" w:color="auto" w:fill="FFFFFF"/>
        <w:spacing w:before="0" w:beforeAutospacing="0" w:after="0" w:afterAutospacing="0" w:line="330" w:lineRule="atLeast"/>
        <w:jc w:val="both"/>
        <w:rPr>
          <w:color w:val="000000"/>
          <w:sz w:val="28"/>
          <w:szCs w:val="28"/>
          <w:shd w:val="clear" w:color="auto" w:fill="FFFFFF"/>
        </w:rPr>
      </w:pPr>
    </w:p>
    <w:p w14:paraId="3ED0F621" w14:textId="717F1572" w:rsidR="006C29ED" w:rsidRDefault="006C29ED" w:rsidP="00FC76A4">
      <w:pPr>
        <w:pStyle w:val="a3"/>
        <w:shd w:val="clear" w:color="auto" w:fill="FFFFFF"/>
        <w:spacing w:before="0" w:beforeAutospacing="0" w:after="0" w:afterAutospacing="0" w:line="330" w:lineRule="atLeast"/>
        <w:jc w:val="both"/>
        <w:rPr>
          <w:color w:val="000000"/>
          <w:sz w:val="28"/>
          <w:szCs w:val="28"/>
          <w:shd w:val="clear" w:color="auto" w:fill="FFFFFF"/>
        </w:rPr>
      </w:pPr>
    </w:p>
    <w:p w14:paraId="33669EDD" w14:textId="02E96638" w:rsidR="006C29ED" w:rsidRDefault="006C29ED" w:rsidP="00FC76A4">
      <w:pPr>
        <w:pStyle w:val="a3"/>
        <w:shd w:val="clear" w:color="auto" w:fill="FFFFFF"/>
        <w:spacing w:before="0" w:beforeAutospacing="0" w:after="0" w:afterAutospacing="0" w:line="330" w:lineRule="atLeast"/>
        <w:jc w:val="both"/>
        <w:rPr>
          <w:color w:val="000000"/>
          <w:sz w:val="28"/>
          <w:szCs w:val="28"/>
          <w:shd w:val="clear" w:color="auto" w:fill="FFFFFF"/>
        </w:rPr>
      </w:pPr>
    </w:p>
    <w:p w14:paraId="4F033554" w14:textId="4921C031" w:rsidR="006C29ED" w:rsidRDefault="006C29ED" w:rsidP="00FC76A4">
      <w:pPr>
        <w:pStyle w:val="a3"/>
        <w:shd w:val="clear" w:color="auto" w:fill="FFFFFF"/>
        <w:spacing w:before="0" w:beforeAutospacing="0" w:after="0" w:afterAutospacing="0" w:line="330" w:lineRule="atLeast"/>
        <w:jc w:val="both"/>
        <w:rPr>
          <w:color w:val="000000"/>
          <w:sz w:val="28"/>
          <w:szCs w:val="28"/>
          <w:shd w:val="clear" w:color="auto" w:fill="FFFFFF"/>
        </w:rPr>
      </w:pPr>
    </w:p>
    <w:p w14:paraId="2ED6FF21" w14:textId="09065AFA" w:rsidR="006C29ED" w:rsidRDefault="006C29ED" w:rsidP="00FC76A4">
      <w:pPr>
        <w:pStyle w:val="a3"/>
        <w:shd w:val="clear" w:color="auto" w:fill="FFFFFF"/>
        <w:spacing w:before="0" w:beforeAutospacing="0" w:after="0" w:afterAutospacing="0" w:line="330" w:lineRule="atLeast"/>
        <w:jc w:val="both"/>
        <w:rPr>
          <w:color w:val="000000"/>
          <w:sz w:val="28"/>
          <w:szCs w:val="28"/>
          <w:shd w:val="clear" w:color="auto" w:fill="FFFFFF"/>
        </w:rPr>
      </w:pPr>
    </w:p>
    <w:p w14:paraId="53DCCEF5" w14:textId="58FC784D" w:rsidR="006C29ED" w:rsidRDefault="006C29ED" w:rsidP="00FC76A4">
      <w:pPr>
        <w:pStyle w:val="a3"/>
        <w:shd w:val="clear" w:color="auto" w:fill="FFFFFF"/>
        <w:spacing w:before="0" w:beforeAutospacing="0" w:after="0" w:afterAutospacing="0" w:line="330" w:lineRule="atLeast"/>
        <w:jc w:val="both"/>
        <w:rPr>
          <w:color w:val="000000"/>
          <w:sz w:val="28"/>
          <w:szCs w:val="28"/>
          <w:shd w:val="clear" w:color="auto" w:fill="FFFFFF"/>
        </w:rPr>
      </w:pPr>
    </w:p>
    <w:p w14:paraId="3DDD1667" w14:textId="77777777" w:rsidR="006C29ED" w:rsidRDefault="006C29ED" w:rsidP="006C29ED">
      <w:pPr>
        <w:jc w:val="center"/>
        <w:rPr>
          <w:rFonts w:cs="Times New Roman"/>
          <w:b/>
          <w:i/>
          <w:szCs w:val="28"/>
        </w:rPr>
      </w:pPr>
      <w:r>
        <w:rPr>
          <w:rFonts w:cs="Times New Roman"/>
          <w:b/>
          <w:i/>
          <w:szCs w:val="28"/>
        </w:rPr>
        <w:lastRenderedPageBreak/>
        <w:t>Дополнительное образование</w:t>
      </w:r>
    </w:p>
    <w:p w14:paraId="65B13ABE" w14:textId="77777777" w:rsidR="006C29ED" w:rsidRDefault="006C29ED" w:rsidP="006C29ED">
      <w:pPr>
        <w:ind w:firstLine="708"/>
        <w:jc w:val="both"/>
        <w:rPr>
          <w:rFonts w:cs="Times New Roman"/>
          <w:szCs w:val="28"/>
        </w:rPr>
      </w:pPr>
      <w:r>
        <w:rPr>
          <w:rFonts w:cs="Times New Roman"/>
          <w:szCs w:val="28"/>
        </w:rPr>
        <w:t xml:space="preserve">В 2023 году УО, ОДО была продолжена работа по реформированию системы дополнительного образования. В отчетном году данная работа проводилась  в рамках реализация еще одного федерального проекта «Успех каждого ребенка». </w:t>
      </w:r>
    </w:p>
    <w:p w14:paraId="5B27763F" w14:textId="77777777" w:rsidR="006C29ED" w:rsidRDefault="006C29ED" w:rsidP="006C29ED">
      <w:pPr>
        <w:ind w:firstLine="708"/>
        <w:jc w:val="both"/>
        <w:rPr>
          <w:rFonts w:cs="Times New Roman"/>
          <w:szCs w:val="28"/>
        </w:rPr>
      </w:pPr>
      <w:r>
        <w:rPr>
          <w:rFonts w:cs="Times New Roman"/>
          <w:szCs w:val="28"/>
        </w:rPr>
        <w:t>В течение 2023 года было обеспечено:</w:t>
      </w:r>
    </w:p>
    <w:p w14:paraId="13F025F5" w14:textId="77777777" w:rsidR="006C29ED" w:rsidRDefault="006C29ED" w:rsidP="006C29ED">
      <w:pPr>
        <w:ind w:firstLine="708"/>
        <w:jc w:val="both"/>
        <w:rPr>
          <w:rFonts w:cs="Times New Roman"/>
          <w:szCs w:val="28"/>
        </w:rPr>
      </w:pPr>
      <w:r>
        <w:rPr>
          <w:rFonts w:cs="Times New Roman"/>
          <w:szCs w:val="28"/>
        </w:rPr>
        <w:t>- функционирование муниципального опорного центра развития системы дополнительного образования;</w:t>
      </w:r>
    </w:p>
    <w:p w14:paraId="7EECDE06" w14:textId="77777777" w:rsidR="006C29ED" w:rsidRDefault="006C29ED" w:rsidP="006C29ED">
      <w:pPr>
        <w:ind w:firstLine="708"/>
        <w:jc w:val="both"/>
        <w:rPr>
          <w:rFonts w:cs="Times New Roman"/>
          <w:szCs w:val="28"/>
        </w:rPr>
      </w:pPr>
      <w:r>
        <w:rPr>
          <w:rFonts w:cs="Times New Roman"/>
          <w:szCs w:val="28"/>
        </w:rPr>
        <w:t>- внедрение системы персонифицированного финансирования дополнительного образования, 4% обучающихся ОО на сертификаты персонифицированного финансирования дополнительного образования.</w:t>
      </w:r>
    </w:p>
    <w:p w14:paraId="600E8AF5" w14:textId="77777777" w:rsidR="006C29ED" w:rsidRDefault="006C29ED" w:rsidP="006C29ED">
      <w:pPr>
        <w:ind w:firstLine="708"/>
        <w:jc w:val="both"/>
        <w:rPr>
          <w:rFonts w:cs="Times New Roman"/>
          <w:szCs w:val="28"/>
        </w:rPr>
      </w:pPr>
      <w:r>
        <w:rPr>
          <w:rFonts w:cs="Times New Roman"/>
          <w:szCs w:val="28"/>
        </w:rPr>
        <w:t>В 2023 году в рамках федерального проекта «Успех каждого ребенка» получила свое продолжение работа по модернизации системы дополнительного образования детей, повышения ее доступности за счет создания новых мест дополнительного образования детей.</w:t>
      </w:r>
    </w:p>
    <w:p w14:paraId="28F5BFBB" w14:textId="77777777" w:rsidR="006C29ED" w:rsidRDefault="006C29ED" w:rsidP="006C29ED">
      <w:pPr>
        <w:ind w:firstLine="708"/>
        <w:jc w:val="both"/>
        <w:rPr>
          <w:rFonts w:cs="Times New Roman"/>
          <w:szCs w:val="28"/>
        </w:rPr>
      </w:pPr>
      <w:r>
        <w:rPr>
          <w:rFonts w:cs="Times New Roman"/>
          <w:szCs w:val="28"/>
        </w:rPr>
        <w:t>С 2021 года открыто 1054 новых мест дополнительного образования детей на базе 18 образовательных организаций:</w:t>
      </w:r>
    </w:p>
    <w:p w14:paraId="76C943E5" w14:textId="77777777" w:rsidR="006C29ED" w:rsidRDefault="006C29ED" w:rsidP="006C29ED">
      <w:pPr>
        <w:ind w:firstLine="708"/>
        <w:jc w:val="both"/>
        <w:rPr>
          <w:rFonts w:cs="Times New Roman"/>
          <w:szCs w:val="28"/>
        </w:rPr>
      </w:pPr>
      <w:r>
        <w:rPr>
          <w:rFonts w:cs="Times New Roman"/>
          <w:szCs w:val="28"/>
        </w:rPr>
        <w:t>- 520 – технической направленности;</w:t>
      </w:r>
    </w:p>
    <w:p w14:paraId="223E95AA" w14:textId="77777777" w:rsidR="006C29ED" w:rsidRDefault="006C29ED" w:rsidP="006C29ED">
      <w:pPr>
        <w:ind w:firstLine="708"/>
        <w:jc w:val="both"/>
        <w:rPr>
          <w:rFonts w:cs="Times New Roman"/>
          <w:szCs w:val="28"/>
        </w:rPr>
      </w:pPr>
      <w:r>
        <w:rPr>
          <w:rFonts w:cs="Times New Roman"/>
          <w:szCs w:val="28"/>
        </w:rPr>
        <w:t>- 138 – художественной направленности;</w:t>
      </w:r>
    </w:p>
    <w:p w14:paraId="56005CC5" w14:textId="77777777" w:rsidR="006C29ED" w:rsidRDefault="006C29ED" w:rsidP="006C29ED">
      <w:pPr>
        <w:ind w:firstLine="708"/>
        <w:jc w:val="both"/>
        <w:rPr>
          <w:rFonts w:cs="Times New Roman"/>
          <w:szCs w:val="28"/>
        </w:rPr>
      </w:pPr>
      <w:r>
        <w:rPr>
          <w:rFonts w:cs="Times New Roman"/>
          <w:szCs w:val="28"/>
        </w:rPr>
        <w:t>- 61 – туристско-краеведческой направленности;</w:t>
      </w:r>
    </w:p>
    <w:p w14:paraId="66F3CC61" w14:textId="77777777" w:rsidR="006C29ED" w:rsidRDefault="006C29ED" w:rsidP="006C29ED">
      <w:pPr>
        <w:ind w:firstLine="708"/>
        <w:jc w:val="both"/>
        <w:rPr>
          <w:rFonts w:cs="Times New Roman"/>
          <w:szCs w:val="28"/>
        </w:rPr>
      </w:pPr>
      <w:r>
        <w:rPr>
          <w:rFonts w:cs="Times New Roman"/>
          <w:szCs w:val="28"/>
        </w:rPr>
        <w:t>- 173 – естественно – научной направленности;</w:t>
      </w:r>
    </w:p>
    <w:p w14:paraId="31F484C6" w14:textId="77777777" w:rsidR="006C29ED" w:rsidRDefault="006C29ED" w:rsidP="006C29ED">
      <w:pPr>
        <w:ind w:firstLine="708"/>
        <w:jc w:val="both"/>
        <w:rPr>
          <w:rFonts w:cs="Times New Roman"/>
          <w:szCs w:val="28"/>
        </w:rPr>
      </w:pPr>
      <w:r>
        <w:rPr>
          <w:rFonts w:cs="Times New Roman"/>
          <w:szCs w:val="28"/>
        </w:rPr>
        <w:t>- 34 – социально – гуманитарной направленности;</w:t>
      </w:r>
    </w:p>
    <w:p w14:paraId="0C966A1D" w14:textId="77777777" w:rsidR="006C29ED" w:rsidRDefault="006C29ED" w:rsidP="006C29ED">
      <w:pPr>
        <w:ind w:firstLine="708"/>
        <w:jc w:val="both"/>
        <w:rPr>
          <w:rFonts w:cs="Times New Roman"/>
          <w:szCs w:val="28"/>
        </w:rPr>
      </w:pPr>
      <w:r>
        <w:rPr>
          <w:rFonts w:cs="Times New Roman"/>
          <w:szCs w:val="28"/>
        </w:rPr>
        <w:t xml:space="preserve">- 128 – </w:t>
      </w:r>
      <w:proofErr w:type="spellStart"/>
      <w:r>
        <w:rPr>
          <w:rFonts w:cs="Times New Roman"/>
          <w:szCs w:val="28"/>
        </w:rPr>
        <w:t>физкультурно</w:t>
      </w:r>
      <w:proofErr w:type="spellEnd"/>
      <w:r>
        <w:rPr>
          <w:rFonts w:cs="Times New Roman"/>
          <w:szCs w:val="28"/>
        </w:rPr>
        <w:t xml:space="preserve"> – спортивной направленности.</w:t>
      </w:r>
    </w:p>
    <w:p w14:paraId="01718746" w14:textId="77777777" w:rsidR="006C29ED" w:rsidRDefault="006C29ED" w:rsidP="006C29ED">
      <w:pPr>
        <w:ind w:firstLine="708"/>
        <w:jc w:val="both"/>
        <w:rPr>
          <w:rFonts w:cs="Times New Roman"/>
          <w:szCs w:val="28"/>
        </w:rPr>
      </w:pPr>
      <w:r>
        <w:rPr>
          <w:rFonts w:cs="Times New Roman"/>
          <w:szCs w:val="28"/>
        </w:rPr>
        <w:t xml:space="preserve">В рамках проекта для создания данных новых мест за счет средств федерального и республиканского бюджета поставлены лаборатория технического моделирования и проектирования; робототехническая лаборатория, за счет муниципального бюджета проведен ремонт учебных помещений. Новые места дополнительного образования, обеспечены современным учебным оборудованием, что позволило вывести дополнительное образование на новый качественный уровень, создать новые высокотехнологические учебные места, которые позволят создать необходимые условия для развития технического творчества обучающихся.     </w:t>
      </w:r>
    </w:p>
    <w:p w14:paraId="7B5F2666" w14:textId="77777777" w:rsidR="006C29ED" w:rsidRDefault="006C29ED" w:rsidP="006C29ED">
      <w:pPr>
        <w:rPr>
          <w:rFonts w:cs="Times New Roman"/>
          <w:b/>
          <w:i/>
          <w:szCs w:val="28"/>
          <w:lang w:bidi="ru-RU"/>
        </w:rPr>
      </w:pPr>
      <w:r>
        <w:rPr>
          <w:rFonts w:cs="Times New Roman"/>
          <w:b/>
          <w:i/>
          <w:szCs w:val="28"/>
          <w:lang w:bidi="ru-RU"/>
        </w:rPr>
        <w:t xml:space="preserve">                            </w:t>
      </w:r>
    </w:p>
    <w:p w14:paraId="0C510A13" w14:textId="77777777" w:rsidR="006C29ED" w:rsidRDefault="006C29ED" w:rsidP="006C29ED">
      <w:pPr>
        <w:jc w:val="center"/>
        <w:rPr>
          <w:rFonts w:cs="Times New Roman"/>
          <w:b/>
          <w:i/>
          <w:szCs w:val="28"/>
          <w:lang w:bidi="ru-RU"/>
        </w:rPr>
      </w:pPr>
      <w:r>
        <w:rPr>
          <w:rFonts w:cs="Times New Roman"/>
          <w:b/>
          <w:i/>
          <w:szCs w:val="28"/>
          <w:lang w:bidi="ru-RU"/>
        </w:rPr>
        <w:t>Справка – информация</w:t>
      </w:r>
    </w:p>
    <w:p w14:paraId="1BFC3307" w14:textId="77777777" w:rsidR="006C29ED" w:rsidRDefault="006C29ED" w:rsidP="006C29ED">
      <w:pPr>
        <w:jc w:val="both"/>
        <w:rPr>
          <w:rFonts w:cs="Times New Roman"/>
          <w:szCs w:val="28"/>
          <w:lang w:bidi="ru-RU"/>
        </w:rPr>
      </w:pPr>
      <w:r>
        <w:rPr>
          <w:rFonts w:cs="Times New Roman"/>
          <w:szCs w:val="28"/>
          <w:lang w:bidi="ru-RU"/>
        </w:rPr>
        <w:tab/>
        <w:t>Проект «Билет в будущее» реализуется по поручению Президента Российской Федерации В.В. Путина по итогам встречи с участниками всероссийского форума «Наставник» от 23 февраля 2018 года  № Пр-328.</w:t>
      </w:r>
    </w:p>
    <w:p w14:paraId="353E48E5" w14:textId="77777777" w:rsidR="006C29ED" w:rsidRDefault="006C29ED" w:rsidP="006C29ED">
      <w:pPr>
        <w:jc w:val="both"/>
        <w:rPr>
          <w:rFonts w:cs="Times New Roman"/>
          <w:szCs w:val="28"/>
          <w:lang w:bidi="ru-RU"/>
        </w:rPr>
      </w:pPr>
      <w:r>
        <w:rPr>
          <w:rFonts w:cs="Times New Roman"/>
          <w:szCs w:val="28"/>
          <w:lang w:bidi="ru-RU"/>
        </w:rPr>
        <w:lastRenderedPageBreak/>
        <w:tab/>
        <w:t xml:space="preserve">Во исполнение приказа Министерства образования и науки Республики Дагестан и реализации проекта «Билет в будущее» федерального проекта «Успех каждого ребенка» национального проекта «Образование» по профессиональной ориентации обучающихся 6-11 классов в 2022 году приняли участие 15 образовательных организаций  с охватом 273 учащихся школ.  </w:t>
      </w:r>
    </w:p>
    <w:p w14:paraId="317F3942" w14:textId="77777777" w:rsidR="006C29ED" w:rsidRDefault="006C29ED" w:rsidP="006C29ED">
      <w:pPr>
        <w:jc w:val="both"/>
        <w:rPr>
          <w:rFonts w:cs="Times New Roman"/>
          <w:szCs w:val="28"/>
          <w:lang w:bidi="ru-RU"/>
        </w:rPr>
      </w:pPr>
      <w:r>
        <w:rPr>
          <w:rFonts w:cs="Times New Roman"/>
          <w:szCs w:val="28"/>
          <w:lang w:bidi="ru-RU"/>
        </w:rPr>
        <w:tab/>
        <w:t xml:space="preserve">Пять педагог-навигатора Дахадаевского района были представлены к награждению ведомственными наградами Минобрнауки Республики Дагестан. </w:t>
      </w:r>
    </w:p>
    <w:p w14:paraId="78C45810" w14:textId="77777777" w:rsidR="006C29ED" w:rsidRDefault="006C29ED" w:rsidP="006C29ED">
      <w:pPr>
        <w:jc w:val="both"/>
        <w:rPr>
          <w:rFonts w:cs="Times New Roman"/>
          <w:szCs w:val="28"/>
          <w:lang w:bidi="ru-RU"/>
        </w:rPr>
      </w:pPr>
      <w:r>
        <w:rPr>
          <w:rFonts w:cs="Times New Roman"/>
          <w:szCs w:val="28"/>
          <w:lang w:bidi="ru-RU"/>
        </w:rPr>
        <w:tab/>
        <w:t xml:space="preserve">В соответствии с письмом Департамента государственной политики в сфере среднего профессионального образования и профессионального обучения </w:t>
      </w:r>
      <w:proofErr w:type="spellStart"/>
      <w:r>
        <w:rPr>
          <w:rFonts w:cs="Times New Roman"/>
          <w:szCs w:val="28"/>
          <w:lang w:bidi="ru-RU"/>
        </w:rPr>
        <w:t>Минпрсвещения</w:t>
      </w:r>
      <w:proofErr w:type="spellEnd"/>
      <w:r>
        <w:rPr>
          <w:rFonts w:cs="Times New Roman"/>
          <w:szCs w:val="28"/>
          <w:lang w:bidi="ru-RU"/>
        </w:rPr>
        <w:t xml:space="preserve"> России от 13.04.2022 г. №05-510. Министерство образования и науки РД рекомендует, что в рамках реализации открытых онлайн уроков, реализуемых с учетом  опыта цикла открытых уроков «</w:t>
      </w:r>
      <w:proofErr w:type="spellStart"/>
      <w:r>
        <w:rPr>
          <w:rFonts w:cs="Times New Roman"/>
          <w:szCs w:val="28"/>
          <w:lang w:bidi="ru-RU"/>
        </w:rPr>
        <w:t>Проектория</w:t>
      </w:r>
      <w:proofErr w:type="spellEnd"/>
      <w:r>
        <w:rPr>
          <w:rFonts w:cs="Times New Roman"/>
          <w:szCs w:val="28"/>
          <w:lang w:bidi="ru-RU"/>
        </w:rPr>
        <w:t>», направленных на раннюю профориентацию и с целью достижения показателей по результату федерального проекта «Успех каждого ребенка» национального проекта «Образование» обеспечено проведение открытых онлайн – уроков, направленных на раннюю профориентацию и реализуемых с учетом опыта цикла открытых уроков «</w:t>
      </w:r>
      <w:proofErr w:type="spellStart"/>
      <w:r>
        <w:rPr>
          <w:rFonts w:cs="Times New Roman"/>
          <w:szCs w:val="28"/>
          <w:lang w:bidi="ru-RU"/>
        </w:rPr>
        <w:t>Проектория</w:t>
      </w:r>
      <w:proofErr w:type="spellEnd"/>
      <w:r>
        <w:rPr>
          <w:rFonts w:cs="Times New Roman"/>
          <w:szCs w:val="28"/>
          <w:lang w:bidi="ru-RU"/>
        </w:rPr>
        <w:t xml:space="preserve">» 2022 г. все образовательные организации проводили профориентационную работу, где приняли участие около 3751 обучающихся Дахадаевского района. </w:t>
      </w:r>
    </w:p>
    <w:p w14:paraId="1F735BC5" w14:textId="77777777" w:rsidR="006C29ED" w:rsidRDefault="006C29ED" w:rsidP="006C29ED">
      <w:pPr>
        <w:jc w:val="both"/>
        <w:rPr>
          <w:rFonts w:cs="Times New Roman"/>
          <w:szCs w:val="28"/>
          <w:lang w:bidi="ru-RU"/>
        </w:rPr>
      </w:pPr>
    </w:p>
    <w:p w14:paraId="27945515" w14:textId="77777777" w:rsidR="006C29ED" w:rsidRDefault="006C29ED" w:rsidP="006C29ED">
      <w:pPr>
        <w:rPr>
          <w:rFonts w:cs="Times New Roman"/>
          <w:szCs w:val="28"/>
          <w:lang w:bidi="ru-RU"/>
        </w:rPr>
      </w:pPr>
    </w:p>
    <w:p w14:paraId="0090C92B" w14:textId="77777777" w:rsidR="006C29ED" w:rsidRDefault="006C29ED" w:rsidP="006C29ED">
      <w:pPr>
        <w:rPr>
          <w:rFonts w:cs="Times New Roman"/>
          <w:b/>
          <w:i/>
          <w:szCs w:val="28"/>
          <w:lang w:bidi="ru-RU"/>
        </w:rPr>
      </w:pPr>
    </w:p>
    <w:p w14:paraId="4D82357C" w14:textId="77777777" w:rsidR="006C29ED" w:rsidRDefault="006C29ED" w:rsidP="006C29ED">
      <w:pPr>
        <w:rPr>
          <w:rFonts w:cs="Times New Roman"/>
          <w:b/>
          <w:i/>
          <w:szCs w:val="28"/>
          <w:lang w:bidi="ru-RU"/>
        </w:rPr>
      </w:pPr>
    </w:p>
    <w:p w14:paraId="174ABF1A" w14:textId="77777777" w:rsidR="006C29ED" w:rsidRDefault="006C29ED" w:rsidP="006C29ED">
      <w:pPr>
        <w:rPr>
          <w:rFonts w:cs="Times New Roman"/>
          <w:b/>
          <w:i/>
          <w:szCs w:val="28"/>
          <w:lang w:bidi="ru-RU"/>
        </w:rPr>
      </w:pPr>
    </w:p>
    <w:p w14:paraId="2991FA59" w14:textId="77777777" w:rsidR="006C29ED" w:rsidRDefault="006C29ED" w:rsidP="006C29ED">
      <w:pPr>
        <w:rPr>
          <w:rFonts w:cs="Times New Roman"/>
          <w:b/>
          <w:i/>
          <w:szCs w:val="28"/>
          <w:lang w:bidi="ru-RU"/>
        </w:rPr>
      </w:pPr>
    </w:p>
    <w:p w14:paraId="603E011F" w14:textId="77777777" w:rsidR="006C29ED" w:rsidRDefault="006C29ED" w:rsidP="006C29ED">
      <w:pPr>
        <w:jc w:val="center"/>
        <w:rPr>
          <w:rFonts w:cs="Times New Roman"/>
          <w:b/>
          <w:i/>
          <w:szCs w:val="28"/>
          <w:lang w:bidi="ru-RU"/>
        </w:rPr>
      </w:pPr>
      <w:r>
        <w:rPr>
          <w:rFonts w:cs="Times New Roman"/>
          <w:b/>
          <w:i/>
          <w:szCs w:val="28"/>
          <w:lang w:bidi="ru-RU"/>
        </w:rPr>
        <w:t>Летняя оздоровительная компания-2023</w:t>
      </w:r>
    </w:p>
    <w:p w14:paraId="45BDE577" w14:textId="77777777" w:rsidR="006C29ED" w:rsidRDefault="006C29ED" w:rsidP="006C29ED">
      <w:pPr>
        <w:spacing w:after="0"/>
        <w:jc w:val="both"/>
        <w:rPr>
          <w:rFonts w:cs="Times New Roman"/>
          <w:bCs/>
          <w:szCs w:val="28"/>
        </w:rPr>
      </w:pPr>
      <w:r>
        <w:rPr>
          <w:rFonts w:cs="Times New Roman"/>
          <w:szCs w:val="28"/>
          <w:lang w:bidi="ru-RU"/>
        </w:rPr>
        <w:t xml:space="preserve">     </w:t>
      </w:r>
      <w:r>
        <w:rPr>
          <w:rFonts w:cs="Times New Roman"/>
          <w:bCs/>
          <w:szCs w:val="28"/>
        </w:rPr>
        <w:t xml:space="preserve">   По постановлению </w:t>
      </w:r>
      <w:r>
        <w:rPr>
          <w:rFonts w:cs="Times New Roman"/>
          <w:szCs w:val="28"/>
          <w:lang w:bidi="ru-RU"/>
        </w:rPr>
        <w:t>№230 от 11.11.2022г «Об организации летней оздоровительной компании -2023», также  по распоряжению 278-р от 11.11.2022г «Об открытии лагерей дневного пребывания с питанием»</w:t>
      </w:r>
      <w:r>
        <w:rPr>
          <w:rFonts w:cs="Times New Roman"/>
          <w:bCs/>
          <w:szCs w:val="28"/>
        </w:rPr>
        <w:t xml:space="preserve"> на территории  МО «Дахадаевский район» в 2023 году в шести образовательных организациях открыты пришкольные лагеря дневного пребывания с питанием,  на две смены:</w:t>
      </w:r>
      <w:r>
        <w:rPr>
          <w:rFonts w:cs="Times New Roman"/>
          <w:szCs w:val="28"/>
        </w:rPr>
        <w:t xml:space="preserve"> </w:t>
      </w:r>
      <w:r>
        <w:rPr>
          <w:rFonts w:cs="Times New Roman"/>
          <w:bCs/>
          <w:szCs w:val="28"/>
        </w:rPr>
        <w:t>МБОУ «</w:t>
      </w:r>
      <w:proofErr w:type="spellStart"/>
      <w:r>
        <w:rPr>
          <w:rFonts w:cs="Times New Roman"/>
          <w:bCs/>
          <w:szCs w:val="28"/>
        </w:rPr>
        <w:t>Уркарахская</w:t>
      </w:r>
      <w:proofErr w:type="spellEnd"/>
      <w:r>
        <w:rPr>
          <w:rFonts w:cs="Times New Roman"/>
          <w:bCs/>
          <w:szCs w:val="28"/>
        </w:rPr>
        <w:t xml:space="preserve"> МПГ», «</w:t>
      </w:r>
      <w:proofErr w:type="spellStart"/>
      <w:r>
        <w:rPr>
          <w:rFonts w:cs="Times New Roman"/>
          <w:bCs/>
          <w:szCs w:val="28"/>
        </w:rPr>
        <w:t>Кищинская</w:t>
      </w:r>
      <w:proofErr w:type="spellEnd"/>
      <w:r>
        <w:rPr>
          <w:rFonts w:cs="Times New Roman"/>
          <w:bCs/>
          <w:szCs w:val="28"/>
        </w:rPr>
        <w:t xml:space="preserve"> МПГ», «</w:t>
      </w:r>
      <w:proofErr w:type="spellStart"/>
      <w:r>
        <w:rPr>
          <w:rFonts w:cs="Times New Roman"/>
          <w:bCs/>
          <w:szCs w:val="28"/>
        </w:rPr>
        <w:t>Кубачинская</w:t>
      </w:r>
      <w:proofErr w:type="spellEnd"/>
      <w:r>
        <w:rPr>
          <w:rFonts w:cs="Times New Roman"/>
          <w:bCs/>
          <w:szCs w:val="28"/>
        </w:rPr>
        <w:t xml:space="preserve"> СОШ», «</w:t>
      </w:r>
      <w:proofErr w:type="spellStart"/>
      <w:r>
        <w:rPr>
          <w:rFonts w:cs="Times New Roman"/>
          <w:bCs/>
          <w:szCs w:val="28"/>
        </w:rPr>
        <w:t>Трисанчинская</w:t>
      </w:r>
      <w:proofErr w:type="spellEnd"/>
      <w:r>
        <w:rPr>
          <w:rFonts w:cs="Times New Roman"/>
          <w:bCs/>
          <w:szCs w:val="28"/>
        </w:rPr>
        <w:t xml:space="preserve"> СОШ», «</w:t>
      </w:r>
      <w:proofErr w:type="spellStart"/>
      <w:r>
        <w:rPr>
          <w:rFonts w:cs="Times New Roman"/>
          <w:bCs/>
          <w:szCs w:val="28"/>
        </w:rPr>
        <w:t>Зильбачинская</w:t>
      </w:r>
      <w:proofErr w:type="spellEnd"/>
      <w:r>
        <w:rPr>
          <w:rFonts w:cs="Times New Roman"/>
          <w:bCs/>
          <w:szCs w:val="28"/>
        </w:rPr>
        <w:t xml:space="preserve"> СОШ», «</w:t>
      </w:r>
      <w:proofErr w:type="spellStart"/>
      <w:r>
        <w:rPr>
          <w:rFonts w:cs="Times New Roman"/>
          <w:bCs/>
          <w:szCs w:val="28"/>
        </w:rPr>
        <w:t>Калкнинская</w:t>
      </w:r>
      <w:proofErr w:type="spellEnd"/>
      <w:r>
        <w:rPr>
          <w:rFonts w:cs="Times New Roman"/>
          <w:bCs/>
          <w:szCs w:val="28"/>
        </w:rPr>
        <w:t xml:space="preserve"> СОШ» с охватом 600 учащихся. </w:t>
      </w:r>
    </w:p>
    <w:p w14:paraId="2118F2F4" w14:textId="77777777" w:rsidR="006C29ED" w:rsidRDefault="006C29ED" w:rsidP="006C29ED">
      <w:pPr>
        <w:spacing w:after="0"/>
        <w:jc w:val="both"/>
        <w:rPr>
          <w:rFonts w:cs="Times New Roman"/>
          <w:bCs/>
          <w:szCs w:val="28"/>
        </w:rPr>
      </w:pPr>
      <w:r>
        <w:rPr>
          <w:rFonts w:cs="Times New Roman"/>
          <w:bCs/>
          <w:szCs w:val="28"/>
        </w:rPr>
        <w:t xml:space="preserve">         Всего на две смены (охват 600) выделено из местного бюджета 3 934 200р на выплату и 1 588 364 рубля на 2-х разовое питание из республиканского бюджета.</w:t>
      </w:r>
    </w:p>
    <w:p w14:paraId="552D439F" w14:textId="77777777" w:rsidR="006C29ED" w:rsidRDefault="006C29ED" w:rsidP="006C29ED">
      <w:pPr>
        <w:spacing w:after="0"/>
        <w:jc w:val="both"/>
        <w:rPr>
          <w:rFonts w:eastAsia="Times New Roman" w:cs="Times New Roman"/>
          <w:color w:val="000000"/>
          <w:szCs w:val="28"/>
        </w:rPr>
      </w:pPr>
      <w:r>
        <w:rPr>
          <w:rFonts w:eastAsia="Times New Roman" w:cs="Times New Roman"/>
          <w:color w:val="000000"/>
          <w:szCs w:val="28"/>
        </w:rPr>
        <w:t xml:space="preserve">        После окончания смен самые активные участники  были награждены грамотами по отдельным номинациям.</w:t>
      </w:r>
    </w:p>
    <w:p w14:paraId="44880174" w14:textId="77777777" w:rsidR="006C29ED" w:rsidRDefault="006C29ED" w:rsidP="006C29ED">
      <w:pPr>
        <w:widowControl w:val="0"/>
        <w:ind w:right="-20"/>
        <w:jc w:val="both"/>
        <w:rPr>
          <w:rFonts w:eastAsia="Times New Roman" w:cs="Times New Roman"/>
          <w:color w:val="000000"/>
          <w:szCs w:val="28"/>
        </w:rPr>
      </w:pPr>
      <w:r>
        <w:rPr>
          <w:rFonts w:cs="Times New Roman"/>
          <w:bCs/>
          <w:szCs w:val="28"/>
        </w:rPr>
        <w:t xml:space="preserve">Во всех остальных образовательных организациях  с 7 июня 2023 г. по 26 августа 2023 г. были открытии досуговые площадки для занятий спортом и других </w:t>
      </w:r>
      <w:r>
        <w:rPr>
          <w:rFonts w:cs="Times New Roman"/>
          <w:bCs/>
          <w:szCs w:val="28"/>
        </w:rPr>
        <w:lastRenderedPageBreak/>
        <w:t xml:space="preserve">развлечений детей. </w:t>
      </w:r>
    </w:p>
    <w:p w14:paraId="30AC9F0D" w14:textId="77777777" w:rsidR="006C29ED" w:rsidRDefault="006C29ED" w:rsidP="006C29ED">
      <w:pPr>
        <w:spacing w:after="0"/>
        <w:jc w:val="both"/>
        <w:rPr>
          <w:rFonts w:cs="Times New Roman"/>
          <w:bCs/>
          <w:szCs w:val="28"/>
        </w:rPr>
      </w:pPr>
      <w:r>
        <w:rPr>
          <w:rFonts w:cs="Times New Roman"/>
          <w:bCs/>
          <w:szCs w:val="28"/>
        </w:rPr>
        <w:tab/>
        <w:t xml:space="preserve">С 29 июня по 8 июля Смена Движения Первых открыла свои двери для активистов. Участниками смены от нашего района стали 5 учащихся в ДОЛ «Надежда» Каякентского района.  </w:t>
      </w:r>
      <w:r>
        <w:rPr>
          <w:rFonts w:cs="Times New Roman"/>
          <w:bCs/>
          <w:szCs w:val="28"/>
        </w:rPr>
        <w:tab/>
        <w:t xml:space="preserve"> </w:t>
      </w:r>
    </w:p>
    <w:p w14:paraId="695E7C61" w14:textId="77777777" w:rsidR="006C29ED" w:rsidRDefault="006C29ED" w:rsidP="006C29ED">
      <w:pPr>
        <w:spacing w:after="0"/>
        <w:jc w:val="both"/>
        <w:rPr>
          <w:rFonts w:cs="Times New Roman"/>
          <w:bCs/>
          <w:szCs w:val="28"/>
        </w:rPr>
      </w:pPr>
      <w:r>
        <w:rPr>
          <w:rFonts w:cs="Times New Roman"/>
          <w:bCs/>
          <w:szCs w:val="28"/>
        </w:rPr>
        <w:t>   </w:t>
      </w:r>
    </w:p>
    <w:p w14:paraId="68D67A17" w14:textId="77777777" w:rsidR="006C29ED" w:rsidRDefault="006C29ED" w:rsidP="006C29ED">
      <w:pPr>
        <w:rPr>
          <w:rFonts w:asciiTheme="minorHAnsi" w:hAnsiTheme="minorHAnsi"/>
          <w:sz w:val="22"/>
        </w:rPr>
      </w:pPr>
    </w:p>
    <w:p w14:paraId="1A7B5F95" w14:textId="77777777" w:rsidR="006C29ED" w:rsidRPr="006C29ED" w:rsidRDefault="006C29ED" w:rsidP="006C29ED">
      <w:pPr>
        <w:shd w:val="clear" w:color="auto" w:fill="FFFFFF"/>
        <w:spacing w:after="0"/>
        <w:jc w:val="center"/>
        <w:rPr>
          <w:rFonts w:eastAsia="Times New Roman" w:cs="Times New Roman"/>
          <w:b/>
          <w:bCs/>
          <w:color w:val="1A1A1A"/>
          <w:szCs w:val="28"/>
          <w:lang w:eastAsia="ru-RU"/>
        </w:rPr>
      </w:pPr>
      <w:r w:rsidRPr="006C29ED">
        <w:rPr>
          <w:rFonts w:eastAsia="Times New Roman" w:cs="Times New Roman"/>
          <w:b/>
          <w:bCs/>
          <w:color w:val="1A1A1A"/>
          <w:szCs w:val="28"/>
          <w:lang w:eastAsia="ru-RU"/>
        </w:rPr>
        <w:t>Воспитательная работа</w:t>
      </w:r>
    </w:p>
    <w:p w14:paraId="0A0EAA01" w14:textId="77777777" w:rsidR="006C29ED" w:rsidRPr="006C29ED" w:rsidRDefault="006C29ED" w:rsidP="006C29ED">
      <w:pPr>
        <w:shd w:val="clear" w:color="auto" w:fill="FFFFFF"/>
        <w:spacing w:after="0"/>
        <w:ind w:firstLine="708"/>
        <w:jc w:val="both"/>
        <w:rPr>
          <w:rFonts w:eastAsia="Times New Roman" w:cs="Times New Roman"/>
          <w:color w:val="1A1A1A"/>
          <w:szCs w:val="28"/>
          <w:lang w:eastAsia="ru-RU"/>
        </w:rPr>
      </w:pPr>
      <w:r w:rsidRPr="006C29ED">
        <w:rPr>
          <w:rFonts w:eastAsia="Times New Roman" w:cs="Times New Roman"/>
          <w:color w:val="1A1A1A"/>
          <w:szCs w:val="28"/>
          <w:lang w:eastAsia="ru-RU"/>
        </w:rPr>
        <w:t xml:space="preserve">Воспитательная работа в образовательных организациях осуществлялась на основе Плана МКУ «Управление образования» МО «Дахадаевский район» на 2022-2023 учебный год и планов школ с учетом федеральных, республиканских, районных мероприятий, а также программой воспитания утвержденной МКУ УО МО «Дахадаевский район» на 2021-2025 учебные годы. </w:t>
      </w:r>
    </w:p>
    <w:p w14:paraId="6F9C97CA" w14:textId="77777777" w:rsidR="006C29ED" w:rsidRPr="006C29ED" w:rsidRDefault="006C29ED" w:rsidP="006C29ED">
      <w:pPr>
        <w:shd w:val="clear" w:color="auto" w:fill="FFFFFF"/>
        <w:spacing w:after="0"/>
        <w:ind w:firstLine="708"/>
        <w:jc w:val="both"/>
        <w:rPr>
          <w:rFonts w:eastAsia="Times New Roman" w:cs="Times New Roman"/>
          <w:color w:val="1A1A1A"/>
          <w:szCs w:val="28"/>
          <w:lang w:eastAsia="ru-RU"/>
        </w:rPr>
      </w:pPr>
      <w:r w:rsidRPr="006C29ED">
        <w:rPr>
          <w:rFonts w:eastAsia="Times New Roman" w:cs="Times New Roman"/>
          <w:color w:val="1A1A1A"/>
          <w:szCs w:val="28"/>
          <w:lang w:eastAsia="ru-RU"/>
        </w:rPr>
        <w:t xml:space="preserve">Вся воспитательная работа проводилась в тесном   контакте с заместителями по воспитательной работе, классными руководителями и родителями. </w:t>
      </w:r>
    </w:p>
    <w:p w14:paraId="65781FC2" w14:textId="77777777" w:rsidR="006C29ED" w:rsidRPr="006C29ED" w:rsidRDefault="006C29ED" w:rsidP="006C29ED">
      <w:pPr>
        <w:pStyle w:val="a8"/>
        <w:ind w:firstLine="708"/>
        <w:rPr>
          <w:rFonts w:ascii="Times New Roman" w:hAnsi="Times New Roman" w:cs="Times New Roman"/>
          <w:b/>
          <w:bCs/>
          <w:sz w:val="28"/>
          <w:szCs w:val="28"/>
          <w:u w:val="single"/>
        </w:rPr>
      </w:pPr>
      <w:r w:rsidRPr="006C29ED">
        <w:rPr>
          <w:rFonts w:ascii="Times New Roman" w:hAnsi="Times New Roman" w:cs="Times New Roman"/>
          <w:b/>
          <w:bCs/>
          <w:sz w:val="28"/>
          <w:szCs w:val="28"/>
          <w:u w:val="single"/>
        </w:rPr>
        <w:t>Приоритетные направления воспитательной работы:</w:t>
      </w:r>
    </w:p>
    <w:p w14:paraId="4C674D96" w14:textId="77777777" w:rsidR="006C29ED" w:rsidRPr="006C29ED" w:rsidRDefault="006C29ED" w:rsidP="006C29ED">
      <w:pPr>
        <w:pStyle w:val="a8"/>
        <w:jc w:val="both"/>
        <w:rPr>
          <w:rFonts w:ascii="Times New Roman" w:hAnsi="Times New Roman" w:cs="Times New Roman"/>
          <w:sz w:val="28"/>
          <w:szCs w:val="28"/>
        </w:rPr>
      </w:pPr>
      <w:r w:rsidRPr="006C29ED">
        <w:rPr>
          <w:rFonts w:ascii="Times New Roman" w:hAnsi="Times New Roman" w:cs="Times New Roman"/>
          <w:sz w:val="28"/>
          <w:szCs w:val="28"/>
        </w:rPr>
        <w:t xml:space="preserve">1. Гражданско-патриотическое воспитание  </w:t>
      </w:r>
    </w:p>
    <w:p w14:paraId="321853DA" w14:textId="77777777" w:rsidR="006C29ED" w:rsidRPr="006C29ED" w:rsidRDefault="006C29ED" w:rsidP="006C29ED">
      <w:pPr>
        <w:pStyle w:val="a8"/>
        <w:jc w:val="both"/>
        <w:rPr>
          <w:rFonts w:ascii="Times New Roman" w:hAnsi="Times New Roman" w:cs="Times New Roman"/>
          <w:sz w:val="28"/>
          <w:szCs w:val="28"/>
        </w:rPr>
      </w:pPr>
      <w:r w:rsidRPr="006C29ED">
        <w:rPr>
          <w:rFonts w:ascii="Times New Roman" w:hAnsi="Times New Roman" w:cs="Times New Roman"/>
          <w:sz w:val="28"/>
          <w:szCs w:val="28"/>
        </w:rPr>
        <w:t>2. Духовно – нравственное воспитание</w:t>
      </w:r>
    </w:p>
    <w:p w14:paraId="6A559C4C" w14:textId="77777777" w:rsidR="006C29ED" w:rsidRPr="006C29ED" w:rsidRDefault="006C29ED" w:rsidP="006C29ED">
      <w:pPr>
        <w:pStyle w:val="a8"/>
        <w:jc w:val="both"/>
        <w:rPr>
          <w:rFonts w:ascii="Times New Roman" w:hAnsi="Times New Roman" w:cs="Times New Roman"/>
          <w:sz w:val="28"/>
          <w:szCs w:val="28"/>
        </w:rPr>
      </w:pPr>
      <w:r w:rsidRPr="006C29ED">
        <w:rPr>
          <w:rFonts w:ascii="Times New Roman" w:hAnsi="Times New Roman" w:cs="Times New Roman"/>
          <w:sz w:val="28"/>
          <w:szCs w:val="28"/>
        </w:rPr>
        <w:t xml:space="preserve">3. Эстетическое воспитание </w:t>
      </w:r>
    </w:p>
    <w:p w14:paraId="715A0219" w14:textId="77777777" w:rsidR="006C29ED" w:rsidRPr="006C29ED" w:rsidRDefault="006C29ED" w:rsidP="006C29ED">
      <w:pPr>
        <w:pStyle w:val="a8"/>
        <w:jc w:val="both"/>
        <w:rPr>
          <w:rFonts w:ascii="Times New Roman" w:hAnsi="Times New Roman" w:cs="Times New Roman"/>
          <w:sz w:val="28"/>
          <w:szCs w:val="28"/>
        </w:rPr>
      </w:pPr>
      <w:r w:rsidRPr="006C29ED">
        <w:rPr>
          <w:rFonts w:ascii="Times New Roman" w:hAnsi="Times New Roman" w:cs="Times New Roman"/>
          <w:sz w:val="28"/>
          <w:szCs w:val="28"/>
        </w:rPr>
        <w:t>4. Трудовое воспитание</w:t>
      </w:r>
    </w:p>
    <w:p w14:paraId="250F67E7" w14:textId="77777777" w:rsidR="006C29ED" w:rsidRPr="006C29ED" w:rsidRDefault="006C29ED" w:rsidP="006C29ED">
      <w:pPr>
        <w:pStyle w:val="a8"/>
        <w:jc w:val="both"/>
        <w:rPr>
          <w:rFonts w:ascii="Times New Roman" w:hAnsi="Times New Roman" w:cs="Times New Roman"/>
          <w:sz w:val="28"/>
          <w:szCs w:val="28"/>
        </w:rPr>
      </w:pPr>
      <w:r w:rsidRPr="006C29ED">
        <w:rPr>
          <w:rFonts w:ascii="Times New Roman" w:hAnsi="Times New Roman" w:cs="Times New Roman"/>
          <w:sz w:val="28"/>
          <w:szCs w:val="28"/>
        </w:rPr>
        <w:t xml:space="preserve">5. Спортивно-оздоровительное воспитание </w:t>
      </w:r>
    </w:p>
    <w:p w14:paraId="5B11D545" w14:textId="77777777" w:rsidR="006C29ED" w:rsidRPr="006C29ED" w:rsidRDefault="006C29ED" w:rsidP="006C29ED">
      <w:pPr>
        <w:pStyle w:val="a8"/>
        <w:jc w:val="both"/>
        <w:rPr>
          <w:rFonts w:ascii="Times New Roman" w:hAnsi="Times New Roman" w:cs="Times New Roman"/>
          <w:sz w:val="28"/>
          <w:szCs w:val="28"/>
        </w:rPr>
      </w:pPr>
      <w:r w:rsidRPr="006C29ED">
        <w:rPr>
          <w:rFonts w:ascii="Times New Roman" w:hAnsi="Times New Roman" w:cs="Times New Roman"/>
          <w:sz w:val="28"/>
          <w:szCs w:val="28"/>
        </w:rPr>
        <w:t xml:space="preserve">6. Экологическое воспитание </w:t>
      </w:r>
    </w:p>
    <w:p w14:paraId="562F956D" w14:textId="77777777" w:rsidR="006C29ED" w:rsidRPr="006C29ED" w:rsidRDefault="006C29ED" w:rsidP="006C29ED">
      <w:pPr>
        <w:pStyle w:val="a8"/>
        <w:jc w:val="both"/>
        <w:rPr>
          <w:rFonts w:ascii="Times New Roman" w:hAnsi="Times New Roman" w:cs="Times New Roman"/>
          <w:sz w:val="28"/>
          <w:szCs w:val="28"/>
        </w:rPr>
      </w:pPr>
      <w:r w:rsidRPr="006C29ED">
        <w:rPr>
          <w:rFonts w:ascii="Times New Roman" w:hAnsi="Times New Roman" w:cs="Times New Roman"/>
          <w:sz w:val="28"/>
          <w:szCs w:val="28"/>
        </w:rPr>
        <w:t xml:space="preserve">7. Работа с родителями </w:t>
      </w:r>
    </w:p>
    <w:p w14:paraId="7A845CDF" w14:textId="77777777" w:rsidR="006C29ED" w:rsidRPr="006C29ED" w:rsidRDefault="006C29ED" w:rsidP="006C29ED">
      <w:pPr>
        <w:pStyle w:val="a8"/>
        <w:jc w:val="both"/>
        <w:rPr>
          <w:rFonts w:ascii="Times New Roman" w:hAnsi="Times New Roman" w:cs="Times New Roman"/>
          <w:sz w:val="28"/>
          <w:szCs w:val="28"/>
        </w:rPr>
      </w:pPr>
      <w:r w:rsidRPr="006C29ED">
        <w:rPr>
          <w:rFonts w:ascii="Times New Roman" w:hAnsi="Times New Roman" w:cs="Times New Roman"/>
          <w:sz w:val="28"/>
          <w:szCs w:val="28"/>
        </w:rPr>
        <w:t>8. Работа с детьми «группы риска» (Профилактика безнадзорности и правонарушений)</w:t>
      </w:r>
    </w:p>
    <w:p w14:paraId="42EBD4E4" w14:textId="77777777" w:rsidR="006C29ED" w:rsidRPr="006C29ED" w:rsidRDefault="006C29ED" w:rsidP="006C29ED">
      <w:pPr>
        <w:shd w:val="clear" w:color="auto" w:fill="FFFFFF"/>
        <w:spacing w:after="0"/>
        <w:ind w:firstLine="708"/>
        <w:rPr>
          <w:rFonts w:eastAsia="Times New Roman" w:cs="Times New Roman"/>
          <w:szCs w:val="28"/>
          <w:lang w:eastAsia="ru-RU"/>
        </w:rPr>
      </w:pPr>
      <w:r w:rsidRPr="006C29ED">
        <w:rPr>
          <w:rFonts w:eastAsia="Times New Roman" w:cs="Times New Roman"/>
          <w:szCs w:val="28"/>
          <w:lang w:eastAsia="ru-RU"/>
        </w:rPr>
        <w:t xml:space="preserve">В рамках Года Педагога и Наставника </w:t>
      </w:r>
      <w:r w:rsidRPr="006C29ED">
        <w:rPr>
          <w:rFonts w:cs="Times New Roman"/>
          <w:szCs w:val="28"/>
          <w:shd w:val="clear" w:color="auto" w:fill="FFFFFF"/>
        </w:rPr>
        <w:t>активно организована работа по размещению логотипа Года педагога и наставника</w:t>
      </w:r>
      <w:r w:rsidRPr="006C29ED">
        <w:rPr>
          <w:rFonts w:eastAsia="Times New Roman" w:cs="Times New Roman"/>
          <w:szCs w:val="28"/>
          <w:lang w:eastAsia="ru-RU"/>
        </w:rPr>
        <w:t xml:space="preserve"> на фасадах зданий образовательных организаций, детских садов, на школьном транспорте</w:t>
      </w:r>
      <w:r w:rsidRPr="006C29ED">
        <w:rPr>
          <w:rFonts w:cs="Times New Roman"/>
          <w:szCs w:val="28"/>
          <w:shd w:val="clear" w:color="auto" w:fill="FFFFFF"/>
        </w:rPr>
        <w:t>, а также на официальных сайтах всех образовательных организаций.</w:t>
      </w:r>
      <w:r w:rsidRPr="006C29ED">
        <w:rPr>
          <w:rFonts w:eastAsia="Times New Roman" w:cs="Times New Roman"/>
          <w:szCs w:val="28"/>
          <w:lang w:eastAsia="ru-RU"/>
        </w:rPr>
        <w:t xml:space="preserve"> </w:t>
      </w:r>
    </w:p>
    <w:p w14:paraId="6C530EA9" w14:textId="77777777" w:rsidR="006C29ED" w:rsidRPr="006C29ED" w:rsidRDefault="006C29ED" w:rsidP="006C29ED">
      <w:pPr>
        <w:pStyle w:val="2"/>
        <w:ind w:firstLine="708"/>
        <w:rPr>
          <w:rFonts w:ascii="Times New Roman" w:hAnsi="Times New Roman" w:cs="Times New Roman"/>
          <w:b/>
          <w:bCs/>
          <w:sz w:val="28"/>
          <w:szCs w:val="28"/>
        </w:rPr>
      </w:pPr>
      <w:r w:rsidRPr="006C29ED">
        <w:rPr>
          <w:rFonts w:ascii="Times New Roman" w:hAnsi="Times New Roman" w:cs="Times New Roman"/>
          <w:bCs/>
          <w:sz w:val="28"/>
          <w:szCs w:val="28"/>
        </w:rPr>
        <w:t>В наше время все больше внимания уделяется патриотическому воспитанию детей.</w:t>
      </w:r>
    </w:p>
    <w:p w14:paraId="49664F72" w14:textId="77777777" w:rsidR="006C29ED" w:rsidRPr="006C29ED" w:rsidRDefault="006C29ED" w:rsidP="006C29ED">
      <w:pPr>
        <w:shd w:val="clear" w:color="auto" w:fill="FFFFFF"/>
        <w:spacing w:after="0" w:line="330" w:lineRule="atLeast"/>
        <w:rPr>
          <w:rFonts w:eastAsia="Times New Roman" w:cs="Times New Roman"/>
          <w:szCs w:val="28"/>
          <w:lang w:eastAsia="ru-RU"/>
        </w:rPr>
      </w:pPr>
      <w:r w:rsidRPr="006C29ED">
        <w:rPr>
          <w:rFonts w:eastAsia="Times New Roman" w:cs="Times New Roman"/>
          <w:szCs w:val="28"/>
          <w:lang w:eastAsia="ru-RU"/>
        </w:rPr>
        <w:t xml:space="preserve">  2023 год  Указом президента РФ Владимира Путина объявлен годом Расула Гамзатова. В рамках этого в школах проходят различные мероприятия, посвященные празднованию 100-летия поэта, в том числе и мероприятия воспитательного и патриотического характера. </w:t>
      </w:r>
    </w:p>
    <w:p w14:paraId="7502B189" w14:textId="77777777" w:rsidR="006C29ED" w:rsidRPr="006C29ED" w:rsidRDefault="006C29ED" w:rsidP="006C29ED">
      <w:pPr>
        <w:pStyle w:val="2"/>
        <w:ind w:firstLine="708"/>
        <w:rPr>
          <w:rFonts w:ascii="Times New Roman" w:hAnsi="Times New Roman" w:cs="Times New Roman"/>
          <w:b/>
          <w:bCs/>
          <w:sz w:val="28"/>
          <w:szCs w:val="28"/>
        </w:rPr>
      </w:pPr>
      <w:r w:rsidRPr="006C29ED">
        <w:rPr>
          <w:rFonts w:ascii="Times New Roman" w:hAnsi="Times New Roman" w:cs="Times New Roman"/>
          <w:bCs/>
          <w:sz w:val="28"/>
          <w:szCs w:val="28"/>
        </w:rPr>
        <w:t xml:space="preserve">Работа по патриотическому воспитанию осуществлялась через: </w:t>
      </w:r>
    </w:p>
    <w:p w14:paraId="0361CEE8" w14:textId="77777777" w:rsidR="006C29ED" w:rsidRPr="006C29ED" w:rsidRDefault="006C29ED" w:rsidP="006C29ED">
      <w:pPr>
        <w:pStyle w:val="2"/>
        <w:rPr>
          <w:rFonts w:ascii="Times New Roman" w:hAnsi="Times New Roman" w:cs="Times New Roman"/>
          <w:b/>
          <w:bCs/>
          <w:sz w:val="28"/>
          <w:szCs w:val="28"/>
        </w:rPr>
      </w:pPr>
      <w:r w:rsidRPr="006C29ED">
        <w:rPr>
          <w:rFonts w:ascii="Times New Roman" w:hAnsi="Times New Roman" w:cs="Times New Roman"/>
          <w:bCs/>
          <w:sz w:val="28"/>
          <w:szCs w:val="28"/>
        </w:rPr>
        <w:t xml:space="preserve">учебную деятельность, внеклассные мероприятия, цикл внеурочных занятий «Разговоры о важном». </w:t>
      </w:r>
    </w:p>
    <w:p w14:paraId="5A4B50C1" w14:textId="77777777" w:rsidR="006C29ED" w:rsidRPr="006C29ED" w:rsidRDefault="006C29ED" w:rsidP="006C29ED">
      <w:pPr>
        <w:jc w:val="both"/>
        <w:rPr>
          <w:rFonts w:cs="Times New Roman"/>
          <w:szCs w:val="28"/>
          <w:lang w:eastAsia="ru-RU"/>
        </w:rPr>
      </w:pPr>
      <w:r w:rsidRPr="006C29ED">
        <w:rPr>
          <w:rFonts w:cs="Times New Roman"/>
          <w:szCs w:val="28"/>
          <w:lang w:eastAsia="ru-RU"/>
        </w:rPr>
        <w:t xml:space="preserve">   Каждая учебная неделя в школах начиналась с поднятия флага, исполнения гимна и проведения классного часа «Разговоры о важном»</w:t>
      </w:r>
    </w:p>
    <w:p w14:paraId="1665D7FA" w14:textId="77777777" w:rsidR="006C29ED" w:rsidRPr="006C29ED" w:rsidRDefault="006C29ED" w:rsidP="006C29ED">
      <w:pPr>
        <w:jc w:val="both"/>
        <w:rPr>
          <w:rFonts w:cs="Times New Roman"/>
          <w:szCs w:val="28"/>
          <w:lang w:eastAsia="ru-RU"/>
        </w:rPr>
      </w:pPr>
      <w:r w:rsidRPr="006C29ED">
        <w:rPr>
          <w:rFonts w:cs="Times New Roman"/>
          <w:szCs w:val="28"/>
          <w:lang w:eastAsia="ru-RU"/>
        </w:rPr>
        <w:t>Торжественная церемония проводилась в начале учебной недели, а также во время школьных торжеств и в дни государственных праздников.</w:t>
      </w:r>
    </w:p>
    <w:p w14:paraId="5C1B5FD2" w14:textId="77777777" w:rsidR="006C29ED" w:rsidRPr="006C29ED" w:rsidRDefault="006C29ED" w:rsidP="006C29ED">
      <w:pPr>
        <w:jc w:val="both"/>
        <w:rPr>
          <w:rFonts w:cs="Times New Roman"/>
          <w:szCs w:val="28"/>
          <w:lang w:eastAsia="ru-RU"/>
        </w:rPr>
      </w:pPr>
      <w:r w:rsidRPr="006C29ED">
        <w:rPr>
          <w:rFonts w:cs="Times New Roman"/>
          <w:szCs w:val="28"/>
          <w:lang w:eastAsia="ru-RU"/>
        </w:rPr>
        <w:lastRenderedPageBreak/>
        <w:t xml:space="preserve"> </w:t>
      </w:r>
      <w:r w:rsidRPr="006C29ED">
        <w:rPr>
          <w:rFonts w:cs="Times New Roman"/>
          <w:bCs/>
          <w:szCs w:val="28"/>
        </w:rPr>
        <w:t xml:space="preserve">  Очень много прошло мероприятий, направленных на поддержку военнослужащих, участвующих в СВО.</w:t>
      </w:r>
      <w:r w:rsidRPr="006C29ED">
        <w:rPr>
          <w:rFonts w:cs="Times New Roman"/>
          <w:b/>
          <w:bCs/>
          <w:szCs w:val="28"/>
        </w:rPr>
        <w:t xml:space="preserve"> </w:t>
      </w:r>
      <w:r w:rsidRPr="006C29ED">
        <w:rPr>
          <w:rFonts w:cs="Times New Roman"/>
          <w:color w:val="222222"/>
          <w:szCs w:val="28"/>
          <w:shd w:val="clear" w:color="auto" w:fill="FFFFFF"/>
        </w:rPr>
        <w:t xml:space="preserve">В поддержку Российских военнослужащих, участвующих в СВО на Украине во всех образовательных организациях проходят уроки мужества, классные часы, акции, флешмобы. Педагоги рассказывают ученикам о мужестве и героизме наших солдат во все времена, об их подвигах и любви к Родине, о причинах начала специальной военной операции на Донбассе и о подвигах военнослужащих, принимающих участие в ней. Дети с интересом посматривают презентации о военнослужащих спецоперации, совершивших подвиг и получивших звание Героя России. Чувство патриотизма, желание поддержать тех, кто выполняет воинский долг по защите мирного населения в ДНР и ЛНР и на территории Украины, объединило многих россиян. </w:t>
      </w:r>
    </w:p>
    <w:p w14:paraId="2137D881" w14:textId="77777777" w:rsidR="006C29ED" w:rsidRPr="006C29ED" w:rsidRDefault="006C29ED" w:rsidP="006C29ED">
      <w:pPr>
        <w:pStyle w:val="2"/>
        <w:ind w:firstLine="708"/>
        <w:rPr>
          <w:rFonts w:ascii="Times New Roman" w:hAnsi="Times New Roman" w:cs="Times New Roman"/>
          <w:b/>
          <w:bCs/>
          <w:sz w:val="28"/>
          <w:szCs w:val="28"/>
        </w:rPr>
      </w:pPr>
      <w:r w:rsidRPr="006C29ED">
        <w:rPr>
          <w:rFonts w:ascii="Times New Roman" w:hAnsi="Times New Roman" w:cs="Times New Roman"/>
          <w:bCs/>
          <w:sz w:val="28"/>
          <w:szCs w:val="28"/>
        </w:rPr>
        <w:t>Педагогический состав совестно с учениками присоединился ко Всероссийской молодежной акции «Фронтовая открытка».</w:t>
      </w:r>
    </w:p>
    <w:p w14:paraId="76797ED6" w14:textId="77777777" w:rsidR="006C29ED" w:rsidRPr="006C29ED" w:rsidRDefault="006C29ED" w:rsidP="006C29ED">
      <w:pPr>
        <w:ind w:firstLine="708"/>
        <w:rPr>
          <w:rFonts w:cs="Times New Roman"/>
          <w:szCs w:val="28"/>
          <w:lang w:eastAsia="ru-RU"/>
        </w:rPr>
      </w:pPr>
      <w:r w:rsidRPr="006C29ED">
        <w:rPr>
          <w:rFonts w:cs="Times New Roman"/>
          <w:szCs w:val="28"/>
          <w:lang w:eastAsia="ru-RU"/>
        </w:rPr>
        <w:t xml:space="preserve">В рамках патриотического проекта "Лица героев» на фасадах многих образовательных организаций разместили мемориальные доски и плиты </w:t>
      </w:r>
      <w:r w:rsidRPr="006C29ED">
        <w:rPr>
          <w:rFonts w:cs="Times New Roman"/>
          <w:bCs/>
          <w:szCs w:val="28"/>
        </w:rPr>
        <w:t xml:space="preserve">в честь героев, имеющих непосредственное отношение к школе и вошедшим в историю Отечества или являющимися героями нашего времени. </w:t>
      </w:r>
      <w:r w:rsidRPr="006C29ED">
        <w:rPr>
          <w:rFonts w:cs="Times New Roman"/>
          <w:szCs w:val="28"/>
          <w:lang w:eastAsia="ru-RU"/>
        </w:rPr>
        <w:t xml:space="preserve"> Это такие школы как: МБОУ «</w:t>
      </w:r>
      <w:proofErr w:type="spellStart"/>
      <w:r w:rsidRPr="006C29ED">
        <w:rPr>
          <w:rFonts w:cs="Times New Roman"/>
          <w:szCs w:val="28"/>
          <w:lang w:eastAsia="ru-RU"/>
        </w:rPr>
        <w:t>Уркарахская</w:t>
      </w:r>
      <w:proofErr w:type="spellEnd"/>
      <w:r w:rsidRPr="006C29ED">
        <w:rPr>
          <w:rFonts w:cs="Times New Roman"/>
          <w:szCs w:val="28"/>
          <w:lang w:eastAsia="ru-RU"/>
        </w:rPr>
        <w:t xml:space="preserve"> многопрофильная гимназия им. </w:t>
      </w:r>
      <w:proofErr w:type="spellStart"/>
      <w:r w:rsidRPr="006C29ED">
        <w:rPr>
          <w:rFonts w:cs="Times New Roman"/>
          <w:szCs w:val="28"/>
          <w:lang w:eastAsia="ru-RU"/>
        </w:rPr>
        <w:t>А.Абубакара</w:t>
      </w:r>
      <w:proofErr w:type="spellEnd"/>
      <w:r w:rsidRPr="006C29ED">
        <w:rPr>
          <w:rFonts w:cs="Times New Roman"/>
          <w:szCs w:val="28"/>
          <w:lang w:eastAsia="ru-RU"/>
        </w:rPr>
        <w:t>», МБОУ «</w:t>
      </w:r>
      <w:proofErr w:type="spellStart"/>
      <w:r w:rsidRPr="006C29ED">
        <w:rPr>
          <w:rFonts w:cs="Times New Roman"/>
          <w:szCs w:val="28"/>
          <w:lang w:eastAsia="ru-RU"/>
        </w:rPr>
        <w:t>Уркарахский</w:t>
      </w:r>
      <w:proofErr w:type="spellEnd"/>
      <w:r w:rsidRPr="006C29ED">
        <w:rPr>
          <w:rFonts w:cs="Times New Roman"/>
          <w:szCs w:val="28"/>
          <w:lang w:eastAsia="ru-RU"/>
        </w:rPr>
        <w:t xml:space="preserve"> многопрофильный лицей им. </w:t>
      </w:r>
      <w:proofErr w:type="spellStart"/>
      <w:r w:rsidRPr="006C29ED">
        <w:rPr>
          <w:rFonts w:cs="Times New Roman"/>
          <w:szCs w:val="28"/>
          <w:lang w:eastAsia="ru-RU"/>
        </w:rPr>
        <w:t>Алисултанова</w:t>
      </w:r>
      <w:proofErr w:type="spellEnd"/>
      <w:r w:rsidRPr="006C29ED">
        <w:rPr>
          <w:rFonts w:cs="Times New Roman"/>
          <w:szCs w:val="28"/>
          <w:lang w:eastAsia="ru-RU"/>
        </w:rPr>
        <w:t xml:space="preserve"> М.Г.», МБОУ «</w:t>
      </w:r>
      <w:proofErr w:type="spellStart"/>
      <w:r w:rsidRPr="006C29ED">
        <w:rPr>
          <w:rFonts w:cs="Times New Roman"/>
          <w:szCs w:val="28"/>
          <w:lang w:eastAsia="ru-RU"/>
        </w:rPr>
        <w:t>Бускринская</w:t>
      </w:r>
      <w:proofErr w:type="spellEnd"/>
      <w:r w:rsidRPr="006C29ED">
        <w:rPr>
          <w:rFonts w:cs="Times New Roman"/>
          <w:szCs w:val="28"/>
          <w:lang w:eastAsia="ru-RU"/>
        </w:rPr>
        <w:t xml:space="preserve"> СОШ», МБОУ «</w:t>
      </w:r>
      <w:proofErr w:type="spellStart"/>
      <w:r w:rsidRPr="006C29ED">
        <w:rPr>
          <w:rFonts w:cs="Times New Roman"/>
          <w:szCs w:val="28"/>
          <w:lang w:eastAsia="ru-RU"/>
        </w:rPr>
        <w:t>Цизгаринская</w:t>
      </w:r>
      <w:proofErr w:type="spellEnd"/>
      <w:r w:rsidRPr="006C29ED">
        <w:rPr>
          <w:rFonts w:cs="Times New Roman"/>
          <w:szCs w:val="28"/>
          <w:lang w:eastAsia="ru-RU"/>
        </w:rPr>
        <w:t xml:space="preserve"> СОШ», МБОУ «</w:t>
      </w:r>
      <w:proofErr w:type="spellStart"/>
      <w:r w:rsidRPr="006C29ED">
        <w:rPr>
          <w:rFonts w:cs="Times New Roman"/>
          <w:szCs w:val="28"/>
          <w:lang w:eastAsia="ru-RU"/>
        </w:rPr>
        <w:t>Иракинская</w:t>
      </w:r>
      <w:proofErr w:type="spellEnd"/>
      <w:r w:rsidRPr="006C29ED">
        <w:rPr>
          <w:rFonts w:cs="Times New Roman"/>
          <w:szCs w:val="28"/>
          <w:lang w:eastAsia="ru-RU"/>
        </w:rPr>
        <w:t xml:space="preserve"> СОШ», МБОУ «</w:t>
      </w:r>
      <w:proofErr w:type="spellStart"/>
      <w:r w:rsidRPr="006C29ED">
        <w:rPr>
          <w:rFonts w:cs="Times New Roman"/>
          <w:szCs w:val="28"/>
          <w:lang w:eastAsia="ru-RU"/>
        </w:rPr>
        <w:t>Дибгшинская</w:t>
      </w:r>
      <w:proofErr w:type="spellEnd"/>
      <w:r w:rsidRPr="006C29ED">
        <w:rPr>
          <w:rFonts w:cs="Times New Roman"/>
          <w:szCs w:val="28"/>
          <w:lang w:eastAsia="ru-RU"/>
        </w:rPr>
        <w:t xml:space="preserve"> СОШ», МБОУ «</w:t>
      </w:r>
      <w:proofErr w:type="spellStart"/>
      <w:r w:rsidRPr="006C29ED">
        <w:rPr>
          <w:rFonts w:cs="Times New Roman"/>
          <w:szCs w:val="28"/>
          <w:lang w:eastAsia="ru-RU"/>
        </w:rPr>
        <w:t>Новоуркарахская</w:t>
      </w:r>
      <w:proofErr w:type="spellEnd"/>
      <w:r w:rsidRPr="006C29ED">
        <w:rPr>
          <w:rFonts w:cs="Times New Roman"/>
          <w:szCs w:val="28"/>
          <w:lang w:eastAsia="ru-RU"/>
        </w:rPr>
        <w:t xml:space="preserve"> СОШ», МБОУ «Морская СОШ», МБОУ «</w:t>
      </w:r>
      <w:proofErr w:type="spellStart"/>
      <w:r w:rsidRPr="006C29ED">
        <w:rPr>
          <w:rFonts w:cs="Times New Roman"/>
          <w:szCs w:val="28"/>
          <w:lang w:eastAsia="ru-RU"/>
        </w:rPr>
        <w:t>Кубачинская</w:t>
      </w:r>
      <w:proofErr w:type="spellEnd"/>
      <w:r w:rsidRPr="006C29ED">
        <w:rPr>
          <w:rFonts w:cs="Times New Roman"/>
          <w:szCs w:val="28"/>
          <w:lang w:eastAsia="ru-RU"/>
        </w:rPr>
        <w:t xml:space="preserve"> СОШ </w:t>
      </w:r>
      <w:proofErr w:type="spellStart"/>
      <w:r w:rsidRPr="006C29ED">
        <w:rPr>
          <w:rFonts w:cs="Times New Roman"/>
          <w:szCs w:val="28"/>
          <w:lang w:eastAsia="ru-RU"/>
        </w:rPr>
        <w:t>им.А.Г.Караева»МБОУ</w:t>
      </w:r>
      <w:proofErr w:type="spellEnd"/>
      <w:r w:rsidRPr="006C29ED">
        <w:rPr>
          <w:rFonts w:cs="Times New Roman"/>
          <w:szCs w:val="28"/>
          <w:lang w:eastAsia="ru-RU"/>
        </w:rPr>
        <w:t xml:space="preserve"> «</w:t>
      </w:r>
      <w:proofErr w:type="spellStart"/>
      <w:r w:rsidRPr="006C29ED">
        <w:rPr>
          <w:rFonts w:cs="Times New Roman"/>
          <w:szCs w:val="28"/>
          <w:lang w:eastAsia="ru-RU"/>
        </w:rPr>
        <w:t>Кудагинская</w:t>
      </w:r>
      <w:proofErr w:type="spellEnd"/>
      <w:r w:rsidRPr="006C29ED">
        <w:rPr>
          <w:rFonts w:cs="Times New Roman"/>
          <w:szCs w:val="28"/>
          <w:lang w:eastAsia="ru-RU"/>
        </w:rPr>
        <w:t xml:space="preserve"> СОШ», МБОУ «</w:t>
      </w:r>
      <w:proofErr w:type="spellStart"/>
      <w:r w:rsidRPr="006C29ED">
        <w:rPr>
          <w:rFonts w:cs="Times New Roman"/>
          <w:szCs w:val="28"/>
          <w:lang w:eastAsia="ru-RU"/>
        </w:rPr>
        <w:t>Хуршнинская</w:t>
      </w:r>
      <w:proofErr w:type="spellEnd"/>
      <w:r w:rsidRPr="006C29ED">
        <w:rPr>
          <w:rFonts w:cs="Times New Roman"/>
          <w:szCs w:val="28"/>
          <w:lang w:eastAsia="ru-RU"/>
        </w:rPr>
        <w:t xml:space="preserve"> СОШ», МБОУ «</w:t>
      </w:r>
      <w:proofErr w:type="spellStart"/>
      <w:r w:rsidRPr="006C29ED">
        <w:rPr>
          <w:rFonts w:cs="Times New Roman"/>
          <w:szCs w:val="28"/>
          <w:lang w:eastAsia="ru-RU"/>
        </w:rPr>
        <w:t>Меусишинская</w:t>
      </w:r>
      <w:proofErr w:type="spellEnd"/>
      <w:r w:rsidRPr="006C29ED">
        <w:rPr>
          <w:rFonts w:cs="Times New Roman"/>
          <w:szCs w:val="28"/>
          <w:lang w:eastAsia="ru-RU"/>
        </w:rPr>
        <w:t xml:space="preserve"> СОШ», МБОУ «</w:t>
      </w:r>
      <w:proofErr w:type="spellStart"/>
      <w:r w:rsidRPr="006C29ED">
        <w:rPr>
          <w:rFonts w:cs="Times New Roman"/>
          <w:szCs w:val="28"/>
          <w:lang w:eastAsia="ru-RU"/>
        </w:rPr>
        <w:t>Зубанчинская</w:t>
      </w:r>
      <w:proofErr w:type="spellEnd"/>
      <w:r w:rsidRPr="006C29ED">
        <w:rPr>
          <w:rFonts w:cs="Times New Roman"/>
          <w:szCs w:val="28"/>
          <w:lang w:eastAsia="ru-RU"/>
        </w:rPr>
        <w:t xml:space="preserve"> СОШ», МБОУ «</w:t>
      </w:r>
      <w:proofErr w:type="spellStart"/>
      <w:r w:rsidRPr="006C29ED">
        <w:rPr>
          <w:rFonts w:cs="Times New Roman"/>
          <w:szCs w:val="28"/>
          <w:lang w:eastAsia="ru-RU"/>
        </w:rPr>
        <w:t>Зильбачинская</w:t>
      </w:r>
      <w:proofErr w:type="spellEnd"/>
      <w:r w:rsidRPr="006C29ED">
        <w:rPr>
          <w:rFonts w:cs="Times New Roman"/>
          <w:szCs w:val="28"/>
          <w:lang w:eastAsia="ru-RU"/>
        </w:rPr>
        <w:t xml:space="preserve"> СОШ», МБОУ «</w:t>
      </w:r>
      <w:proofErr w:type="spellStart"/>
      <w:r w:rsidRPr="006C29ED">
        <w:rPr>
          <w:rFonts w:cs="Times New Roman"/>
          <w:szCs w:val="28"/>
          <w:lang w:eastAsia="ru-RU"/>
        </w:rPr>
        <w:t>Трисанчиеская</w:t>
      </w:r>
      <w:proofErr w:type="spellEnd"/>
      <w:r w:rsidRPr="006C29ED">
        <w:rPr>
          <w:rFonts w:cs="Times New Roman"/>
          <w:szCs w:val="28"/>
          <w:lang w:eastAsia="ru-RU"/>
        </w:rPr>
        <w:t xml:space="preserve"> СОШ </w:t>
      </w:r>
      <w:proofErr w:type="spellStart"/>
      <w:r w:rsidRPr="006C29ED">
        <w:rPr>
          <w:rFonts w:cs="Times New Roman"/>
          <w:szCs w:val="28"/>
          <w:lang w:eastAsia="ru-RU"/>
        </w:rPr>
        <w:t>им.Умалатова</w:t>
      </w:r>
      <w:proofErr w:type="spellEnd"/>
      <w:r w:rsidRPr="006C29ED">
        <w:rPr>
          <w:rFonts w:cs="Times New Roman"/>
          <w:szCs w:val="28"/>
          <w:lang w:eastAsia="ru-RU"/>
        </w:rPr>
        <w:t xml:space="preserve"> Р.М.», МБОУ «</w:t>
      </w:r>
      <w:proofErr w:type="spellStart"/>
      <w:r w:rsidRPr="006C29ED">
        <w:rPr>
          <w:rFonts w:cs="Times New Roman"/>
          <w:szCs w:val="28"/>
          <w:lang w:eastAsia="ru-RU"/>
        </w:rPr>
        <w:t>Чишилинская</w:t>
      </w:r>
      <w:proofErr w:type="spellEnd"/>
      <w:r w:rsidRPr="006C29ED">
        <w:rPr>
          <w:rFonts w:cs="Times New Roman"/>
          <w:szCs w:val="28"/>
          <w:lang w:eastAsia="ru-RU"/>
        </w:rPr>
        <w:t xml:space="preserve"> СОШ им. </w:t>
      </w:r>
      <w:proofErr w:type="spellStart"/>
      <w:r w:rsidRPr="006C29ED">
        <w:rPr>
          <w:rFonts w:cs="Times New Roman"/>
          <w:szCs w:val="28"/>
          <w:lang w:eastAsia="ru-RU"/>
        </w:rPr>
        <w:t>Амирарсланова</w:t>
      </w:r>
      <w:proofErr w:type="spellEnd"/>
      <w:r w:rsidRPr="006C29ED">
        <w:rPr>
          <w:rFonts w:cs="Times New Roman"/>
          <w:szCs w:val="28"/>
          <w:lang w:eastAsia="ru-RU"/>
        </w:rPr>
        <w:t xml:space="preserve"> Д.М.».</w:t>
      </w:r>
    </w:p>
    <w:p w14:paraId="2E03DDDE" w14:textId="77777777" w:rsidR="006C29ED" w:rsidRPr="006C29ED" w:rsidRDefault="006C29ED" w:rsidP="006C29ED">
      <w:pPr>
        <w:ind w:firstLine="708"/>
        <w:rPr>
          <w:rFonts w:cs="Times New Roman"/>
          <w:szCs w:val="28"/>
          <w:shd w:val="clear" w:color="auto" w:fill="FFFFFF"/>
        </w:rPr>
      </w:pPr>
      <w:r w:rsidRPr="006C29ED">
        <w:rPr>
          <w:rFonts w:cs="Times New Roman"/>
          <w:color w:val="000000"/>
          <w:szCs w:val="28"/>
          <w:shd w:val="clear" w:color="auto" w:fill="FFFFFF"/>
        </w:rPr>
        <w:t>Во всех образовательных организациях открыли патриотические уголки боевой славы, стенды, посвященные участникам СВО на Украине. Уголок в основном состоят из двух тематических стендов: «Наши земляки, погибшие в ходе СВО на Украине» и «Наши выпускники-участники СВО на Украине», также из патриотических лозунгов: «Чтобы не забыть-нужно знать и помнить!», «Вечная память ушедшим…Вечная слава живым…»</w:t>
      </w:r>
    </w:p>
    <w:p w14:paraId="65634684" w14:textId="77777777" w:rsidR="006C29ED" w:rsidRPr="006C29ED" w:rsidRDefault="006C29ED" w:rsidP="006C29ED">
      <w:pPr>
        <w:ind w:firstLine="708"/>
        <w:rPr>
          <w:rFonts w:cs="Times New Roman"/>
          <w:szCs w:val="28"/>
          <w:shd w:val="clear" w:color="auto" w:fill="FFFFFF"/>
        </w:rPr>
      </w:pPr>
      <w:r w:rsidRPr="006C29ED">
        <w:rPr>
          <w:rFonts w:cs="Times New Roman"/>
          <w:szCs w:val="28"/>
          <w:lang w:eastAsia="ru-RU"/>
        </w:rPr>
        <w:t xml:space="preserve">Патриотический проект партии «Единая Россия» и Российского Движения Школьников под названием «Парта героя» стартовал во всех школах нашего района. Все наши школы с энтузиазмом встретили данный проект. Этот проект направлен на формирование у детей и подростков уважительного отношения к истории Отечества и, героическому прошлому и настоящему нашей страны. </w:t>
      </w:r>
      <w:r w:rsidRPr="006C29ED">
        <w:rPr>
          <w:rFonts w:cs="Times New Roman"/>
          <w:szCs w:val="28"/>
          <w:shd w:val="clear" w:color="auto" w:fill="FFFFFF"/>
        </w:rPr>
        <w:t>На партах размещена информация о Героях и QR-код, с помощью которого можно попасть на официальный портал проекта. Право сидеть за этими </w:t>
      </w:r>
      <w:hyperlink r:id="rId6" w:tooltip="партами" w:history="1">
        <w:r w:rsidRPr="006C29ED">
          <w:rPr>
            <w:rStyle w:val="a5"/>
            <w:rFonts w:cs="Times New Roman"/>
            <w:szCs w:val="28"/>
            <w:shd w:val="clear" w:color="auto" w:fill="FFFFFF"/>
          </w:rPr>
          <w:t>партами</w:t>
        </w:r>
      </w:hyperlink>
      <w:r w:rsidRPr="006C29ED">
        <w:rPr>
          <w:rFonts w:cs="Times New Roman"/>
          <w:szCs w:val="28"/>
          <w:shd w:val="clear" w:color="auto" w:fill="FFFFFF"/>
        </w:rPr>
        <w:t> получают ученики, имеющие высокие достижения в учебе и общественной жизни.</w:t>
      </w:r>
    </w:p>
    <w:p w14:paraId="2C9530FD" w14:textId="77777777" w:rsidR="006C29ED" w:rsidRPr="006C29ED" w:rsidRDefault="006C29ED" w:rsidP="006C29ED">
      <w:pPr>
        <w:pStyle w:val="2"/>
        <w:ind w:firstLine="360"/>
        <w:rPr>
          <w:rFonts w:ascii="Times New Roman" w:hAnsi="Times New Roman" w:cs="Times New Roman"/>
          <w:b/>
          <w:bCs/>
          <w:color w:val="1A1A1A"/>
          <w:sz w:val="28"/>
          <w:szCs w:val="28"/>
        </w:rPr>
      </w:pPr>
      <w:r w:rsidRPr="006C29ED">
        <w:rPr>
          <w:rFonts w:ascii="Times New Roman" w:hAnsi="Times New Roman" w:cs="Times New Roman"/>
          <w:bCs/>
          <w:sz w:val="28"/>
          <w:szCs w:val="28"/>
        </w:rPr>
        <w:lastRenderedPageBreak/>
        <w:t>За прошедший учебный год с</w:t>
      </w:r>
      <w:r w:rsidRPr="006C29ED">
        <w:rPr>
          <w:rFonts w:ascii="Times New Roman" w:hAnsi="Times New Roman" w:cs="Times New Roman"/>
          <w:bCs/>
          <w:color w:val="1A1A1A"/>
          <w:sz w:val="28"/>
          <w:szCs w:val="28"/>
        </w:rPr>
        <w:t>огласно плану проведения месячника оборонно-массовой работы учащиеся образовательных организаций приняли активное участие в мероприятиях</w:t>
      </w:r>
      <w:r w:rsidRPr="006C29ED">
        <w:rPr>
          <w:rFonts w:ascii="Times New Roman" w:hAnsi="Times New Roman" w:cs="Times New Roman"/>
          <w:bCs/>
          <w:sz w:val="28"/>
          <w:szCs w:val="28"/>
        </w:rPr>
        <w:t>, посвящённых Дню защитника Отечества, Дню памяти о россиянах, исполнивших долг за пределами Отечества и в общем об отваге и героизме наших соотечественников:</w:t>
      </w:r>
    </w:p>
    <w:p w14:paraId="72851720" w14:textId="77777777" w:rsidR="006C29ED" w:rsidRPr="006C29ED" w:rsidRDefault="006C29ED" w:rsidP="006C29ED">
      <w:pPr>
        <w:pStyle w:val="a8"/>
        <w:jc w:val="both"/>
        <w:rPr>
          <w:rFonts w:ascii="Times New Roman" w:hAnsi="Times New Roman" w:cs="Times New Roman"/>
          <w:sz w:val="28"/>
          <w:szCs w:val="28"/>
        </w:rPr>
      </w:pPr>
      <w:r w:rsidRPr="006C29ED">
        <w:rPr>
          <w:rFonts w:ascii="Times New Roman" w:hAnsi="Times New Roman" w:cs="Times New Roman"/>
          <w:sz w:val="28"/>
          <w:szCs w:val="28"/>
        </w:rPr>
        <w:t>линейки, акция «Блокадный хлеб», Уроки мужества, классные часы, акция «Посылка солдату», встреча с ветеранами воинской службы, ВОВ, участниками боевых действий и СВО, акция «Армейский чемоданчик», квест-игра «Тропою воина», конкурсы рисунков, диктанты и творческие работы на военную тематику, церемония вступления в юнармейское движение, акция «Мы всегда рядом», патриотический проект «Лица Героев», спортивные соревнования, конкурсы чтецов стихотворений о войне и о воинах, военно-патриотическая спортивная игра «Годен к строевой».</w:t>
      </w:r>
    </w:p>
    <w:p w14:paraId="76D50FD2" w14:textId="77777777" w:rsidR="006C29ED" w:rsidRPr="006C29ED" w:rsidRDefault="006C29ED" w:rsidP="006C29ED">
      <w:pPr>
        <w:shd w:val="clear" w:color="auto" w:fill="FFFFFF"/>
        <w:spacing w:after="0"/>
        <w:ind w:firstLine="360"/>
        <w:jc w:val="both"/>
        <w:rPr>
          <w:rFonts w:eastAsia="Times New Roman" w:cs="Times New Roman"/>
          <w:color w:val="1A1A1A"/>
          <w:szCs w:val="28"/>
          <w:lang w:eastAsia="ru-RU"/>
        </w:rPr>
      </w:pPr>
      <w:r w:rsidRPr="006C29ED">
        <w:rPr>
          <w:rFonts w:eastAsia="Times New Roman" w:cs="Times New Roman"/>
          <w:color w:val="1A1A1A"/>
          <w:szCs w:val="28"/>
          <w:lang w:eastAsia="ru-RU"/>
        </w:rPr>
        <w:t>В соответствии с приказом МКУ «Управления образования» МО «Дахадаевский район» №09 от 15.02.2023г. 25 февраля был проведен районный этап военно-патриотической спортивной игры «Годен к строевой», посвященный Дню защитника Отечества среди учащихся образовательных организаций. В спортивной игре приняли участие 9 команд:</w:t>
      </w:r>
    </w:p>
    <w:p w14:paraId="66CCEC63" w14:textId="77777777" w:rsidR="006C29ED" w:rsidRPr="006C29ED" w:rsidRDefault="006C29ED" w:rsidP="006C29ED">
      <w:pPr>
        <w:pStyle w:val="a8"/>
        <w:jc w:val="both"/>
        <w:rPr>
          <w:rFonts w:ascii="Times New Roman" w:hAnsi="Times New Roman" w:cs="Times New Roman"/>
          <w:sz w:val="28"/>
          <w:szCs w:val="28"/>
        </w:rPr>
      </w:pPr>
      <w:r w:rsidRPr="006C29ED">
        <w:rPr>
          <w:rFonts w:ascii="Times New Roman" w:hAnsi="Times New Roman" w:cs="Times New Roman"/>
          <w:sz w:val="28"/>
          <w:szCs w:val="28"/>
        </w:rPr>
        <w:t>МБОУ «</w:t>
      </w:r>
      <w:proofErr w:type="spellStart"/>
      <w:r w:rsidRPr="006C29ED">
        <w:rPr>
          <w:rFonts w:ascii="Times New Roman" w:hAnsi="Times New Roman" w:cs="Times New Roman"/>
          <w:sz w:val="28"/>
          <w:szCs w:val="28"/>
        </w:rPr>
        <w:t>Меусишинская</w:t>
      </w:r>
      <w:proofErr w:type="spellEnd"/>
      <w:r w:rsidRPr="006C29ED">
        <w:rPr>
          <w:rFonts w:ascii="Times New Roman" w:hAnsi="Times New Roman" w:cs="Times New Roman"/>
          <w:sz w:val="28"/>
          <w:szCs w:val="28"/>
        </w:rPr>
        <w:t xml:space="preserve"> СОШ имени Абдурахманова Ш.Р.», МБОУ «</w:t>
      </w:r>
      <w:proofErr w:type="spellStart"/>
      <w:r w:rsidRPr="006C29ED">
        <w:rPr>
          <w:rFonts w:ascii="Times New Roman" w:hAnsi="Times New Roman" w:cs="Times New Roman"/>
          <w:sz w:val="28"/>
          <w:szCs w:val="28"/>
        </w:rPr>
        <w:t>Чишилинская</w:t>
      </w:r>
      <w:proofErr w:type="spellEnd"/>
      <w:r w:rsidRPr="006C29ED">
        <w:rPr>
          <w:rFonts w:ascii="Times New Roman" w:hAnsi="Times New Roman" w:cs="Times New Roman"/>
          <w:sz w:val="28"/>
          <w:szCs w:val="28"/>
        </w:rPr>
        <w:t xml:space="preserve"> СОШ имени </w:t>
      </w:r>
      <w:proofErr w:type="spellStart"/>
      <w:r w:rsidRPr="006C29ED">
        <w:rPr>
          <w:rFonts w:ascii="Times New Roman" w:hAnsi="Times New Roman" w:cs="Times New Roman"/>
          <w:sz w:val="28"/>
          <w:szCs w:val="28"/>
        </w:rPr>
        <w:t>Амирарсланова</w:t>
      </w:r>
      <w:proofErr w:type="spellEnd"/>
      <w:r w:rsidRPr="006C29ED">
        <w:rPr>
          <w:rFonts w:ascii="Times New Roman" w:hAnsi="Times New Roman" w:cs="Times New Roman"/>
          <w:sz w:val="28"/>
          <w:szCs w:val="28"/>
        </w:rPr>
        <w:t xml:space="preserve"> Д.М., МБОУ «</w:t>
      </w:r>
      <w:proofErr w:type="spellStart"/>
      <w:r w:rsidRPr="006C29ED">
        <w:rPr>
          <w:rFonts w:ascii="Times New Roman" w:hAnsi="Times New Roman" w:cs="Times New Roman"/>
          <w:sz w:val="28"/>
          <w:szCs w:val="28"/>
        </w:rPr>
        <w:t>Кищинская</w:t>
      </w:r>
      <w:proofErr w:type="spellEnd"/>
      <w:r w:rsidRPr="006C29ED">
        <w:rPr>
          <w:rFonts w:ascii="Times New Roman" w:hAnsi="Times New Roman" w:cs="Times New Roman"/>
          <w:sz w:val="28"/>
          <w:szCs w:val="28"/>
        </w:rPr>
        <w:t xml:space="preserve"> СОШ имени </w:t>
      </w:r>
      <w:proofErr w:type="spellStart"/>
      <w:r w:rsidRPr="006C29ED">
        <w:rPr>
          <w:rFonts w:ascii="Times New Roman" w:hAnsi="Times New Roman" w:cs="Times New Roman"/>
          <w:sz w:val="28"/>
          <w:szCs w:val="28"/>
        </w:rPr>
        <w:t>Г.Сулейманова</w:t>
      </w:r>
      <w:proofErr w:type="spellEnd"/>
      <w:r w:rsidRPr="006C29ED">
        <w:rPr>
          <w:rFonts w:ascii="Times New Roman" w:hAnsi="Times New Roman" w:cs="Times New Roman"/>
          <w:sz w:val="28"/>
          <w:szCs w:val="28"/>
        </w:rPr>
        <w:t>», МБОУ «</w:t>
      </w:r>
      <w:proofErr w:type="spellStart"/>
      <w:r w:rsidRPr="006C29ED">
        <w:rPr>
          <w:rFonts w:ascii="Times New Roman" w:hAnsi="Times New Roman" w:cs="Times New Roman"/>
          <w:sz w:val="28"/>
          <w:szCs w:val="28"/>
        </w:rPr>
        <w:t>Кищинская</w:t>
      </w:r>
      <w:proofErr w:type="spellEnd"/>
      <w:r w:rsidRPr="006C29ED">
        <w:rPr>
          <w:rFonts w:ascii="Times New Roman" w:hAnsi="Times New Roman" w:cs="Times New Roman"/>
          <w:sz w:val="28"/>
          <w:szCs w:val="28"/>
        </w:rPr>
        <w:t xml:space="preserve"> МПГ имени </w:t>
      </w:r>
      <w:proofErr w:type="spellStart"/>
      <w:r w:rsidRPr="006C29ED">
        <w:rPr>
          <w:rFonts w:ascii="Times New Roman" w:hAnsi="Times New Roman" w:cs="Times New Roman"/>
          <w:sz w:val="28"/>
          <w:szCs w:val="28"/>
        </w:rPr>
        <w:t>Р.Исаева</w:t>
      </w:r>
      <w:proofErr w:type="spellEnd"/>
      <w:r w:rsidRPr="006C29ED">
        <w:rPr>
          <w:rFonts w:ascii="Times New Roman" w:hAnsi="Times New Roman" w:cs="Times New Roman"/>
          <w:sz w:val="28"/>
          <w:szCs w:val="28"/>
        </w:rPr>
        <w:t>», МБОУ «</w:t>
      </w:r>
      <w:proofErr w:type="spellStart"/>
      <w:r w:rsidRPr="006C29ED">
        <w:rPr>
          <w:rFonts w:ascii="Times New Roman" w:hAnsi="Times New Roman" w:cs="Times New Roman"/>
          <w:sz w:val="28"/>
          <w:szCs w:val="28"/>
        </w:rPr>
        <w:t>Уркарахская</w:t>
      </w:r>
      <w:proofErr w:type="spellEnd"/>
      <w:r w:rsidRPr="006C29ED">
        <w:rPr>
          <w:rFonts w:ascii="Times New Roman" w:hAnsi="Times New Roman" w:cs="Times New Roman"/>
          <w:sz w:val="28"/>
          <w:szCs w:val="28"/>
        </w:rPr>
        <w:t xml:space="preserve"> МПГ имени </w:t>
      </w:r>
      <w:proofErr w:type="spellStart"/>
      <w:r w:rsidRPr="006C29ED">
        <w:rPr>
          <w:rFonts w:ascii="Times New Roman" w:hAnsi="Times New Roman" w:cs="Times New Roman"/>
          <w:sz w:val="28"/>
          <w:szCs w:val="28"/>
        </w:rPr>
        <w:t>А.Абубакара</w:t>
      </w:r>
      <w:proofErr w:type="spellEnd"/>
      <w:r w:rsidRPr="006C29ED">
        <w:rPr>
          <w:rFonts w:ascii="Times New Roman" w:hAnsi="Times New Roman" w:cs="Times New Roman"/>
          <w:sz w:val="28"/>
          <w:szCs w:val="28"/>
        </w:rPr>
        <w:t>», МБОУ «</w:t>
      </w:r>
      <w:proofErr w:type="spellStart"/>
      <w:r w:rsidRPr="006C29ED">
        <w:rPr>
          <w:rFonts w:ascii="Times New Roman" w:hAnsi="Times New Roman" w:cs="Times New Roman"/>
          <w:sz w:val="28"/>
          <w:szCs w:val="28"/>
        </w:rPr>
        <w:t>Уркарахский</w:t>
      </w:r>
      <w:proofErr w:type="spellEnd"/>
      <w:r w:rsidRPr="006C29ED">
        <w:rPr>
          <w:rFonts w:ascii="Times New Roman" w:hAnsi="Times New Roman" w:cs="Times New Roman"/>
          <w:sz w:val="28"/>
          <w:szCs w:val="28"/>
        </w:rPr>
        <w:t xml:space="preserve"> МПЛ имени </w:t>
      </w:r>
      <w:proofErr w:type="spellStart"/>
      <w:r w:rsidRPr="006C29ED">
        <w:rPr>
          <w:rFonts w:ascii="Times New Roman" w:hAnsi="Times New Roman" w:cs="Times New Roman"/>
          <w:sz w:val="28"/>
          <w:szCs w:val="28"/>
        </w:rPr>
        <w:t>Алисултанова</w:t>
      </w:r>
      <w:proofErr w:type="spellEnd"/>
      <w:r w:rsidRPr="006C29ED">
        <w:rPr>
          <w:rFonts w:ascii="Times New Roman" w:hAnsi="Times New Roman" w:cs="Times New Roman"/>
          <w:sz w:val="28"/>
          <w:szCs w:val="28"/>
        </w:rPr>
        <w:t xml:space="preserve"> М.А.», МБОУ «</w:t>
      </w:r>
      <w:proofErr w:type="spellStart"/>
      <w:r w:rsidRPr="006C29ED">
        <w:rPr>
          <w:rFonts w:ascii="Times New Roman" w:hAnsi="Times New Roman" w:cs="Times New Roman"/>
          <w:sz w:val="28"/>
          <w:szCs w:val="28"/>
        </w:rPr>
        <w:t>Калкнинская</w:t>
      </w:r>
      <w:proofErr w:type="spellEnd"/>
      <w:r w:rsidRPr="006C29ED">
        <w:rPr>
          <w:rFonts w:ascii="Times New Roman" w:hAnsi="Times New Roman" w:cs="Times New Roman"/>
          <w:sz w:val="28"/>
          <w:szCs w:val="28"/>
        </w:rPr>
        <w:t xml:space="preserve"> СОШ», МБОУ «</w:t>
      </w:r>
      <w:proofErr w:type="spellStart"/>
      <w:r w:rsidRPr="006C29ED">
        <w:rPr>
          <w:rFonts w:ascii="Times New Roman" w:hAnsi="Times New Roman" w:cs="Times New Roman"/>
          <w:sz w:val="28"/>
          <w:szCs w:val="28"/>
        </w:rPr>
        <w:t>Шаласинская</w:t>
      </w:r>
      <w:proofErr w:type="spellEnd"/>
      <w:r w:rsidRPr="006C29ED">
        <w:rPr>
          <w:rFonts w:ascii="Times New Roman" w:hAnsi="Times New Roman" w:cs="Times New Roman"/>
          <w:sz w:val="28"/>
          <w:szCs w:val="28"/>
        </w:rPr>
        <w:t xml:space="preserve"> СОШ»,МБОУ «</w:t>
      </w:r>
      <w:proofErr w:type="spellStart"/>
      <w:r w:rsidRPr="006C29ED">
        <w:rPr>
          <w:rFonts w:ascii="Times New Roman" w:hAnsi="Times New Roman" w:cs="Times New Roman"/>
          <w:sz w:val="28"/>
          <w:szCs w:val="28"/>
        </w:rPr>
        <w:t>Трисанчинская</w:t>
      </w:r>
      <w:proofErr w:type="spellEnd"/>
      <w:r w:rsidRPr="006C29ED">
        <w:rPr>
          <w:rFonts w:ascii="Times New Roman" w:hAnsi="Times New Roman" w:cs="Times New Roman"/>
          <w:sz w:val="28"/>
          <w:szCs w:val="28"/>
        </w:rPr>
        <w:t xml:space="preserve"> СОШ имени </w:t>
      </w:r>
      <w:proofErr w:type="spellStart"/>
      <w:r w:rsidRPr="006C29ED">
        <w:rPr>
          <w:rFonts w:ascii="Times New Roman" w:hAnsi="Times New Roman" w:cs="Times New Roman"/>
          <w:sz w:val="28"/>
          <w:szCs w:val="28"/>
        </w:rPr>
        <w:t>Умалатова</w:t>
      </w:r>
      <w:proofErr w:type="spellEnd"/>
      <w:r w:rsidRPr="006C29ED">
        <w:rPr>
          <w:rFonts w:ascii="Times New Roman" w:hAnsi="Times New Roman" w:cs="Times New Roman"/>
          <w:sz w:val="28"/>
          <w:szCs w:val="28"/>
        </w:rPr>
        <w:t xml:space="preserve"> Р.М.»</w:t>
      </w:r>
    </w:p>
    <w:p w14:paraId="5E9590F7" w14:textId="77777777" w:rsidR="006C29ED" w:rsidRPr="006C29ED" w:rsidRDefault="006C29ED" w:rsidP="006C29ED">
      <w:pPr>
        <w:shd w:val="clear" w:color="auto" w:fill="FFFFFF"/>
        <w:spacing w:after="0"/>
        <w:rPr>
          <w:rFonts w:cs="Times New Roman"/>
          <w:szCs w:val="28"/>
        </w:rPr>
      </w:pPr>
      <w:r w:rsidRPr="006C29ED">
        <w:rPr>
          <w:rFonts w:cs="Times New Roman"/>
          <w:szCs w:val="28"/>
        </w:rPr>
        <w:t xml:space="preserve">   По итогам соревнований определились следующие победители:</w:t>
      </w:r>
    </w:p>
    <w:p w14:paraId="2AE74F5D" w14:textId="77777777" w:rsidR="006C29ED" w:rsidRPr="006C29ED" w:rsidRDefault="006C29ED" w:rsidP="006C29ED">
      <w:pPr>
        <w:shd w:val="clear" w:color="auto" w:fill="FFFFFF"/>
        <w:spacing w:after="0"/>
        <w:rPr>
          <w:rFonts w:cs="Times New Roman"/>
          <w:szCs w:val="28"/>
        </w:rPr>
      </w:pPr>
      <w:r w:rsidRPr="006C29ED">
        <w:rPr>
          <w:rFonts w:cs="Times New Roman"/>
          <w:szCs w:val="28"/>
        </w:rPr>
        <w:t>1-е место заняла МБОУ «</w:t>
      </w:r>
      <w:proofErr w:type="spellStart"/>
      <w:r w:rsidRPr="006C29ED">
        <w:rPr>
          <w:rFonts w:cs="Times New Roman"/>
          <w:szCs w:val="28"/>
        </w:rPr>
        <w:t>Кищинская</w:t>
      </w:r>
      <w:proofErr w:type="spellEnd"/>
      <w:r w:rsidRPr="006C29ED">
        <w:rPr>
          <w:rFonts w:cs="Times New Roman"/>
          <w:szCs w:val="28"/>
        </w:rPr>
        <w:t xml:space="preserve"> СОШ им. </w:t>
      </w:r>
      <w:proofErr w:type="spellStart"/>
      <w:r w:rsidRPr="006C29ED">
        <w:rPr>
          <w:rFonts w:cs="Times New Roman"/>
          <w:szCs w:val="28"/>
        </w:rPr>
        <w:t>Г.Сулейманова</w:t>
      </w:r>
      <w:proofErr w:type="spellEnd"/>
      <w:r w:rsidRPr="006C29ED">
        <w:rPr>
          <w:rFonts w:cs="Times New Roman"/>
          <w:szCs w:val="28"/>
        </w:rPr>
        <w:t xml:space="preserve">, </w:t>
      </w:r>
    </w:p>
    <w:p w14:paraId="06DC7164" w14:textId="77777777" w:rsidR="006C29ED" w:rsidRPr="006C29ED" w:rsidRDefault="006C29ED" w:rsidP="006C29ED">
      <w:pPr>
        <w:shd w:val="clear" w:color="auto" w:fill="FFFFFF"/>
        <w:spacing w:after="0"/>
        <w:rPr>
          <w:rFonts w:cs="Times New Roman"/>
          <w:szCs w:val="28"/>
        </w:rPr>
      </w:pPr>
      <w:r w:rsidRPr="006C29ED">
        <w:rPr>
          <w:rFonts w:cs="Times New Roman"/>
          <w:szCs w:val="28"/>
        </w:rPr>
        <w:t>2-е место -  МБОУ «</w:t>
      </w:r>
      <w:proofErr w:type="spellStart"/>
      <w:r w:rsidRPr="006C29ED">
        <w:rPr>
          <w:rFonts w:cs="Times New Roman"/>
          <w:szCs w:val="28"/>
        </w:rPr>
        <w:t>Уркарахский</w:t>
      </w:r>
      <w:proofErr w:type="spellEnd"/>
      <w:r w:rsidRPr="006C29ED">
        <w:rPr>
          <w:rFonts w:cs="Times New Roman"/>
          <w:szCs w:val="28"/>
        </w:rPr>
        <w:t xml:space="preserve"> МПЛ им. </w:t>
      </w:r>
      <w:proofErr w:type="spellStart"/>
      <w:r w:rsidRPr="006C29ED">
        <w:rPr>
          <w:rFonts w:cs="Times New Roman"/>
          <w:szCs w:val="28"/>
        </w:rPr>
        <w:t>М.Г.Алисултанова</w:t>
      </w:r>
      <w:proofErr w:type="spellEnd"/>
      <w:r w:rsidRPr="006C29ED">
        <w:rPr>
          <w:rFonts w:cs="Times New Roman"/>
          <w:szCs w:val="28"/>
        </w:rPr>
        <w:t xml:space="preserve">», </w:t>
      </w:r>
    </w:p>
    <w:p w14:paraId="51F6AB32" w14:textId="77777777" w:rsidR="006C29ED" w:rsidRPr="006C29ED" w:rsidRDefault="006C29ED" w:rsidP="006C29ED">
      <w:pPr>
        <w:shd w:val="clear" w:color="auto" w:fill="FFFFFF"/>
        <w:spacing w:after="0"/>
        <w:rPr>
          <w:rFonts w:eastAsia="Times New Roman" w:cs="Times New Roman"/>
          <w:color w:val="1A1A1A"/>
          <w:szCs w:val="28"/>
          <w:lang w:eastAsia="ru-RU"/>
        </w:rPr>
      </w:pPr>
      <w:r w:rsidRPr="006C29ED">
        <w:rPr>
          <w:rFonts w:cs="Times New Roman"/>
          <w:szCs w:val="28"/>
        </w:rPr>
        <w:t>3-е место поделили МБОУ «</w:t>
      </w:r>
      <w:proofErr w:type="spellStart"/>
      <w:r w:rsidRPr="006C29ED">
        <w:rPr>
          <w:rFonts w:cs="Times New Roman"/>
          <w:szCs w:val="28"/>
        </w:rPr>
        <w:t>Уркарахская</w:t>
      </w:r>
      <w:proofErr w:type="spellEnd"/>
      <w:r w:rsidRPr="006C29ED">
        <w:rPr>
          <w:rFonts w:cs="Times New Roman"/>
          <w:szCs w:val="28"/>
        </w:rPr>
        <w:t xml:space="preserve"> МПГ им. </w:t>
      </w:r>
      <w:proofErr w:type="spellStart"/>
      <w:r w:rsidRPr="006C29ED">
        <w:rPr>
          <w:rFonts w:cs="Times New Roman"/>
          <w:szCs w:val="28"/>
        </w:rPr>
        <w:t>А.Абубакара</w:t>
      </w:r>
      <w:proofErr w:type="spellEnd"/>
      <w:r w:rsidRPr="006C29ED">
        <w:rPr>
          <w:rFonts w:cs="Times New Roman"/>
          <w:szCs w:val="28"/>
        </w:rPr>
        <w:t>» и МБОУ «</w:t>
      </w:r>
      <w:proofErr w:type="spellStart"/>
      <w:r w:rsidRPr="006C29ED">
        <w:rPr>
          <w:rFonts w:cs="Times New Roman"/>
          <w:szCs w:val="28"/>
        </w:rPr>
        <w:t>Меусишинская</w:t>
      </w:r>
      <w:proofErr w:type="spellEnd"/>
      <w:r w:rsidRPr="006C29ED">
        <w:rPr>
          <w:rFonts w:cs="Times New Roman"/>
          <w:szCs w:val="28"/>
        </w:rPr>
        <w:t xml:space="preserve"> СОШ </w:t>
      </w:r>
      <w:proofErr w:type="spellStart"/>
      <w:r w:rsidRPr="006C29ED">
        <w:rPr>
          <w:rFonts w:cs="Times New Roman"/>
          <w:szCs w:val="28"/>
        </w:rPr>
        <w:t>им.Ш.Р.Абдурахманова</w:t>
      </w:r>
      <w:proofErr w:type="spellEnd"/>
      <w:r w:rsidRPr="006C29ED">
        <w:rPr>
          <w:rFonts w:cs="Times New Roman"/>
          <w:szCs w:val="28"/>
        </w:rPr>
        <w:t>.</w:t>
      </w:r>
    </w:p>
    <w:p w14:paraId="7F127AE5" w14:textId="77777777" w:rsidR="006C29ED" w:rsidRPr="006C29ED" w:rsidRDefault="006C29ED" w:rsidP="006C29ED">
      <w:pPr>
        <w:pStyle w:val="a8"/>
        <w:ind w:firstLine="708"/>
        <w:jc w:val="both"/>
        <w:rPr>
          <w:rFonts w:ascii="Times New Roman" w:hAnsi="Times New Roman" w:cs="Times New Roman"/>
          <w:color w:val="000000"/>
          <w:sz w:val="28"/>
          <w:szCs w:val="28"/>
          <w:shd w:val="clear" w:color="auto" w:fill="FFFFFF"/>
        </w:rPr>
      </w:pPr>
      <w:r w:rsidRPr="006C29ED">
        <w:rPr>
          <w:rFonts w:ascii="Times New Roman" w:hAnsi="Times New Roman" w:cs="Times New Roman"/>
          <w:b/>
          <w:bCs/>
          <w:sz w:val="28"/>
          <w:szCs w:val="28"/>
        </w:rPr>
        <w:t>В рамках празднования 78-й годовщины Победы в Великой Отечественной войне</w:t>
      </w:r>
      <w:r w:rsidRPr="006C29ED">
        <w:rPr>
          <w:rFonts w:ascii="Times New Roman" w:hAnsi="Times New Roman" w:cs="Times New Roman"/>
          <w:sz w:val="28"/>
          <w:szCs w:val="28"/>
        </w:rPr>
        <w:t xml:space="preserve"> </w:t>
      </w:r>
      <w:r w:rsidRPr="006C29ED">
        <w:rPr>
          <w:rFonts w:ascii="Times New Roman" w:hAnsi="Times New Roman" w:cs="Times New Roman"/>
          <w:b/>
          <w:bCs/>
          <w:sz w:val="28"/>
          <w:szCs w:val="28"/>
        </w:rPr>
        <w:t>1941-1945 годов в период с 17 апреля по 10 мая 2023г. проведен следующий цикл военно-патриотических акций:</w:t>
      </w:r>
      <w:r w:rsidRPr="006C29ED">
        <w:rPr>
          <w:rFonts w:ascii="Times New Roman" w:hAnsi="Times New Roman" w:cs="Times New Roman"/>
          <w:color w:val="000000"/>
          <w:sz w:val="28"/>
          <w:szCs w:val="28"/>
          <w:shd w:val="clear" w:color="auto" w:fill="FFFFFF"/>
        </w:rPr>
        <w:t xml:space="preserve"> </w:t>
      </w:r>
      <w:r w:rsidRPr="006C29ED">
        <w:rPr>
          <w:rFonts w:ascii="Times New Roman" w:hAnsi="Times New Roman" w:cs="Times New Roman"/>
          <w:sz w:val="28"/>
          <w:szCs w:val="28"/>
        </w:rPr>
        <w:t>«Верни герою имя»;</w:t>
      </w:r>
      <w:r w:rsidRPr="006C29ED">
        <w:rPr>
          <w:rFonts w:ascii="Times New Roman" w:hAnsi="Times New Roman" w:cs="Times New Roman"/>
          <w:color w:val="000000"/>
          <w:sz w:val="28"/>
          <w:szCs w:val="28"/>
          <w:shd w:val="clear" w:color="auto" w:fill="FFFFFF"/>
        </w:rPr>
        <w:t xml:space="preserve"> </w:t>
      </w:r>
      <w:r w:rsidRPr="006C29ED">
        <w:rPr>
          <w:rFonts w:ascii="Times New Roman" w:hAnsi="Times New Roman" w:cs="Times New Roman"/>
          <w:sz w:val="28"/>
          <w:szCs w:val="28"/>
        </w:rPr>
        <w:t>«Пост №1»; «Окна Победы»; «Письмо Победы»; «Георгиевская ленточка»; «Знамя Победы»;</w:t>
      </w:r>
      <w:r w:rsidRPr="006C29ED">
        <w:rPr>
          <w:rFonts w:ascii="Times New Roman" w:hAnsi="Times New Roman" w:cs="Times New Roman"/>
          <w:color w:val="000000"/>
          <w:sz w:val="28"/>
          <w:szCs w:val="28"/>
          <w:shd w:val="clear" w:color="auto" w:fill="FFFFFF"/>
        </w:rPr>
        <w:t xml:space="preserve"> </w:t>
      </w:r>
      <w:r w:rsidRPr="006C29ED">
        <w:rPr>
          <w:rFonts w:ascii="Times New Roman" w:hAnsi="Times New Roman" w:cs="Times New Roman"/>
          <w:sz w:val="28"/>
          <w:szCs w:val="28"/>
        </w:rPr>
        <w:t>Торжественные церемонии вступления во Всероссийское детско-юношеское военно-патриотическое общественное движение «</w:t>
      </w:r>
      <w:proofErr w:type="spellStart"/>
      <w:r w:rsidRPr="006C29ED">
        <w:rPr>
          <w:rFonts w:ascii="Times New Roman" w:hAnsi="Times New Roman" w:cs="Times New Roman"/>
          <w:sz w:val="28"/>
          <w:szCs w:val="28"/>
        </w:rPr>
        <w:t>Юнармия</w:t>
      </w:r>
      <w:proofErr w:type="spellEnd"/>
      <w:r w:rsidRPr="006C29ED">
        <w:rPr>
          <w:rFonts w:ascii="Times New Roman" w:hAnsi="Times New Roman" w:cs="Times New Roman"/>
          <w:sz w:val="28"/>
          <w:szCs w:val="28"/>
        </w:rPr>
        <w:t>»;</w:t>
      </w:r>
      <w:r w:rsidRPr="006C29ED">
        <w:rPr>
          <w:rFonts w:ascii="Times New Roman" w:hAnsi="Times New Roman" w:cs="Times New Roman"/>
          <w:color w:val="000000"/>
          <w:sz w:val="28"/>
          <w:szCs w:val="28"/>
          <w:shd w:val="clear" w:color="auto" w:fill="FFFFFF"/>
        </w:rPr>
        <w:t xml:space="preserve"> </w:t>
      </w:r>
      <w:r w:rsidRPr="006C29ED">
        <w:rPr>
          <w:rFonts w:ascii="Times New Roman" w:hAnsi="Times New Roman" w:cs="Times New Roman"/>
          <w:sz w:val="28"/>
          <w:szCs w:val="28"/>
        </w:rPr>
        <w:t xml:space="preserve">«Красная </w:t>
      </w:r>
      <w:proofErr w:type="spellStart"/>
      <w:r w:rsidRPr="006C29ED">
        <w:rPr>
          <w:rFonts w:ascii="Times New Roman" w:hAnsi="Times New Roman" w:cs="Times New Roman"/>
          <w:sz w:val="28"/>
          <w:szCs w:val="28"/>
        </w:rPr>
        <w:t>гвоздика»;«Сад</w:t>
      </w:r>
      <w:proofErr w:type="spellEnd"/>
      <w:r w:rsidRPr="006C29ED">
        <w:rPr>
          <w:rFonts w:ascii="Times New Roman" w:hAnsi="Times New Roman" w:cs="Times New Roman"/>
          <w:sz w:val="28"/>
          <w:szCs w:val="28"/>
        </w:rPr>
        <w:t xml:space="preserve"> памяти»;</w:t>
      </w:r>
      <w:r w:rsidRPr="006C29ED">
        <w:rPr>
          <w:rFonts w:ascii="Times New Roman" w:hAnsi="Times New Roman" w:cs="Times New Roman"/>
          <w:color w:val="000000"/>
          <w:sz w:val="28"/>
          <w:szCs w:val="28"/>
          <w:shd w:val="clear" w:color="auto" w:fill="FFFFFF"/>
        </w:rPr>
        <w:t xml:space="preserve"> </w:t>
      </w:r>
      <w:r w:rsidRPr="006C29ED">
        <w:rPr>
          <w:rFonts w:ascii="Times New Roman" w:hAnsi="Times New Roman" w:cs="Times New Roman"/>
          <w:sz w:val="28"/>
          <w:szCs w:val="28"/>
        </w:rPr>
        <w:t xml:space="preserve">«В гостях у </w:t>
      </w:r>
      <w:proofErr w:type="spellStart"/>
      <w:r w:rsidRPr="006C29ED">
        <w:rPr>
          <w:rFonts w:ascii="Times New Roman" w:hAnsi="Times New Roman" w:cs="Times New Roman"/>
          <w:sz w:val="28"/>
          <w:szCs w:val="28"/>
        </w:rPr>
        <w:t>Ветерана»;«Уроки</w:t>
      </w:r>
      <w:proofErr w:type="spellEnd"/>
      <w:r w:rsidRPr="006C29ED">
        <w:rPr>
          <w:rFonts w:ascii="Times New Roman" w:hAnsi="Times New Roman" w:cs="Times New Roman"/>
          <w:sz w:val="28"/>
          <w:szCs w:val="28"/>
        </w:rPr>
        <w:t xml:space="preserve"> мужества»;</w:t>
      </w:r>
      <w:r w:rsidRPr="006C29ED">
        <w:rPr>
          <w:rFonts w:ascii="Times New Roman" w:hAnsi="Times New Roman" w:cs="Times New Roman"/>
          <w:color w:val="000000"/>
          <w:sz w:val="28"/>
          <w:szCs w:val="28"/>
          <w:shd w:val="clear" w:color="auto" w:fill="FFFFFF"/>
        </w:rPr>
        <w:t xml:space="preserve"> </w:t>
      </w:r>
      <w:r w:rsidRPr="006C29ED">
        <w:rPr>
          <w:rFonts w:ascii="Times New Roman" w:hAnsi="Times New Roman" w:cs="Times New Roman"/>
          <w:sz w:val="28"/>
          <w:szCs w:val="28"/>
        </w:rPr>
        <w:t>«Бессмертный полк»;</w:t>
      </w:r>
      <w:r w:rsidRPr="006C29ED">
        <w:rPr>
          <w:rFonts w:ascii="Times New Roman" w:hAnsi="Times New Roman" w:cs="Times New Roman"/>
          <w:color w:val="000000"/>
          <w:sz w:val="28"/>
          <w:szCs w:val="28"/>
          <w:shd w:val="clear" w:color="auto" w:fill="FFFFFF"/>
        </w:rPr>
        <w:t xml:space="preserve"> </w:t>
      </w:r>
      <w:r w:rsidRPr="006C29ED">
        <w:rPr>
          <w:rFonts w:ascii="Times New Roman" w:hAnsi="Times New Roman" w:cs="Times New Roman"/>
          <w:sz w:val="28"/>
          <w:szCs w:val="28"/>
        </w:rPr>
        <w:t>«Вахта Памяти»;</w:t>
      </w:r>
      <w:r w:rsidRPr="006C29ED">
        <w:rPr>
          <w:rFonts w:ascii="Times New Roman" w:hAnsi="Times New Roman" w:cs="Times New Roman"/>
          <w:color w:val="000000"/>
          <w:sz w:val="28"/>
          <w:szCs w:val="28"/>
          <w:shd w:val="clear" w:color="auto" w:fill="FFFFFF"/>
        </w:rPr>
        <w:t xml:space="preserve"> </w:t>
      </w:r>
      <w:r w:rsidRPr="006C29ED">
        <w:rPr>
          <w:rFonts w:ascii="Times New Roman" w:hAnsi="Times New Roman" w:cs="Times New Roman"/>
          <w:sz w:val="28"/>
          <w:szCs w:val="28"/>
        </w:rPr>
        <w:t>«Концерт у дома Ветерана»;</w:t>
      </w:r>
      <w:r w:rsidRPr="006C29ED">
        <w:rPr>
          <w:rFonts w:ascii="Times New Roman" w:hAnsi="Times New Roman" w:cs="Times New Roman"/>
          <w:color w:val="000000"/>
          <w:sz w:val="28"/>
          <w:szCs w:val="28"/>
          <w:shd w:val="clear" w:color="auto" w:fill="FFFFFF"/>
        </w:rPr>
        <w:t xml:space="preserve"> </w:t>
      </w:r>
      <w:r w:rsidRPr="006C29ED">
        <w:rPr>
          <w:rFonts w:ascii="Times New Roman" w:hAnsi="Times New Roman" w:cs="Times New Roman"/>
          <w:sz w:val="28"/>
          <w:szCs w:val="28"/>
        </w:rPr>
        <w:t xml:space="preserve">«Стена </w:t>
      </w:r>
      <w:proofErr w:type="spellStart"/>
      <w:r w:rsidRPr="006C29ED">
        <w:rPr>
          <w:rFonts w:ascii="Times New Roman" w:hAnsi="Times New Roman" w:cs="Times New Roman"/>
          <w:sz w:val="28"/>
          <w:szCs w:val="28"/>
        </w:rPr>
        <w:t>памяти»;«Песни</w:t>
      </w:r>
      <w:proofErr w:type="spellEnd"/>
      <w:r w:rsidRPr="006C29ED">
        <w:rPr>
          <w:rFonts w:ascii="Times New Roman" w:hAnsi="Times New Roman" w:cs="Times New Roman"/>
          <w:sz w:val="28"/>
          <w:szCs w:val="28"/>
        </w:rPr>
        <w:t xml:space="preserve"> Победы».</w:t>
      </w:r>
    </w:p>
    <w:p w14:paraId="0301AC50" w14:textId="77777777" w:rsidR="006C29ED" w:rsidRPr="006C29ED" w:rsidRDefault="006C29ED" w:rsidP="006C29ED">
      <w:pPr>
        <w:pStyle w:val="a7"/>
        <w:shd w:val="clear" w:color="auto" w:fill="FFFFFF"/>
        <w:spacing w:after="0" w:line="240" w:lineRule="auto"/>
        <w:ind w:left="0" w:firstLine="360"/>
        <w:jc w:val="both"/>
        <w:rPr>
          <w:rFonts w:ascii="Times New Roman" w:eastAsia="Times New Roman" w:hAnsi="Times New Roman" w:cs="Times New Roman"/>
          <w:sz w:val="28"/>
          <w:szCs w:val="28"/>
        </w:rPr>
      </w:pPr>
      <w:r w:rsidRPr="006C29ED">
        <w:rPr>
          <w:rFonts w:ascii="Times New Roman" w:eastAsia="Times New Roman" w:hAnsi="Times New Roman" w:cs="Times New Roman"/>
          <w:sz w:val="28"/>
          <w:szCs w:val="28"/>
        </w:rPr>
        <w:t>Эффективным инструментом организации воспитательной работы остаются детские общественные объединения. Ребята продолжают участие во Всероссийском военно-патриотическом движении «</w:t>
      </w:r>
      <w:proofErr w:type="spellStart"/>
      <w:r w:rsidRPr="006C29ED">
        <w:rPr>
          <w:rFonts w:ascii="Times New Roman" w:eastAsia="Times New Roman" w:hAnsi="Times New Roman" w:cs="Times New Roman"/>
          <w:sz w:val="28"/>
          <w:szCs w:val="28"/>
        </w:rPr>
        <w:t>Юнармия</w:t>
      </w:r>
      <w:proofErr w:type="spellEnd"/>
      <w:r w:rsidRPr="006C29ED">
        <w:rPr>
          <w:rFonts w:ascii="Times New Roman" w:eastAsia="Times New Roman" w:hAnsi="Times New Roman" w:cs="Times New Roman"/>
          <w:sz w:val="28"/>
          <w:szCs w:val="28"/>
        </w:rPr>
        <w:t xml:space="preserve">». </w:t>
      </w:r>
    </w:p>
    <w:p w14:paraId="723C3C1F" w14:textId="77777777" w:rsidR="006C29ED" w:rsidRPr="006C29ED" w:rsidRDefault="006C29ED" w:rsidP="006C29ED">
      <w:pPr>
        <w:pStyle w:val="a7"/>
        <w:shd w:val="clear" w:color="auto" w:fill="FFFFFF"/>
        <w:spacing w:after="0" w:line="240" w:lineRule="auto"/>
        <w:ind w:left="0" w:firstLine="360"/>
        <w:jc w:val="both"/>
        <w:rPr>
          <w:rFonts w:ascii="Times New Roman" w:eastAsia="Times New Roman" w:hAnsi="Times New Roman" w:cs="Times New Roman"/>
          <w:sz w:val="28"/>
          <w:szCs w:val="28"/>
        </w:rPr>
      </w:pPr>
      <w:r w:rsidRPr="006C29ED">
        <w:rPr>
          <w:rFonts w:ascii="Times New Roman" w:eastAsia="Times New Roman" w:hAnsi="Times New Roman" w:cs="Times New Roman"/>
          <w:sz w:val="28"/>
          <w:szCs w:val="28"/>
        </w:rPr>
        <w:t xml:space="preserve">На базе учебно-методического центра военно-патриотического воспитания молодежи «Авангард» с 2 по 5 мая прошли учебные сборы среди учеников старших классов. </w:t>
      </w:r>
    </w:p>
    <w:p w14:paraId="0BDB60E9" w14:textId="77777777" w:rsidR="006C29ED" w:rsidRPr="006C29ED" w:rsidRDefault="006C29ED" w:rsidP="006C29ED">
      <w:pPr>
        <w:pStyle w:val="a8"/>
        <w:ind w:firstLine="360"/>
        <w:jc w:val="both"/>
        <w:rPr>
          <w:rFonts w:ascii="Times New Roman" w:hAnsi="Times New Roman" w:cs="Times New Roman"/>
          <w:sz w:val="28"/>
          <w:szCs w:val="28"/>
        </w:rPr>
      </w:pPr>
      <w:r w:rsidRPr="006C29ED">
        <w:rPr>
          <w:rFonts w:ascii="Times New Roman" w:hAnsi="Times New Roman" w:cs="Times New Roman"/>
          <w:sz w:val="28"/>
          <w:szCs w:val="28"/>
        </w:rPr>
        <w:t xml:space="preserve">С целью формирования духовно-нравственного и гражданско-патриотического воспитания у подрастающего поколения обучающиеся </w:t>
      </w:r>
      <w:r w:rsidRPr="006C29ED">
        <w:rPr>
          <w:rFonts w:ascii="Times New Roman" w:hAnsi="Times New Roman" w:cs="Times New Roman"/>
          <w:sz w:val="28"/>
          <w:szCs w:val="28"/>
        </w:rPr>
        <w:lastRenderedPageBreak/>
        <w:t>образовательных организаций приняли участие в конкурсе «Золотые правила нравственности». </w:t>
      </w:r>
    </w:p>
    <w:p w14:paraId="7A21878F" w14:textId="77777777" w:rsidR="006C29ED" w:rsidRPr="006C29ED" w:rsidRDefault="006C29ED" w:rsidP="006C29ED">
      <w:pPr>
        <w:pStyle w:val="a8"/>
        <w:ind w:firstLine="360"/>
        <w:jc w:val="both"/>
        <w:rPr>
          <w:rFonts w:ascii="Times New Roman" w:hAnsi="Times New Roman" w:cs="Times New Roman"/>
          <w:sz w:val="28"/>
          <w:szCs w:val="28"/>
        </w:rPr>
      </w:pPr>
      <w:r w:rsidRPr="006C29ED">
        <w:rPr>
          <w:rFonts w:ascii="Times New Roman" w:hAnsi="Times New Roman" w:cs="Times New Roman"/>
          <w:sz w:val="28"/>
          <w:szCs w:val="28"/>
        </w:rPr>
        <w:t xml:space="preserve">По итогам первого отборочного тура прошли во второй тур 15 команд, которые в последующем выступили в Даг. Огни. Команда из МБОУ «Морская СОШ» вошла в пятерку лидеров. </w:t>
      </w:r>
    </w:p>
    <w:p w14:paraId="735A6CA3" w14:textId="77777777" w:rsidR="006C29ED" w:rsidRPr="006C29ED" w:rsidRDefault="006C29ED" w:rsidP="006C29ED">
      <w:pPr>
        <w:pStyle w:val="a7"/>
        <w:suppressAutoHyphens/>
        <w:spacing w:after="0" w:line="240" w:lineRule="auto"/>
        <w:ind w:left="0"/>
        <w:jc w:val="both"/>
        <w:rPr>
          <w:rFonts w:ascii="Times New Roman" w:hAnsi="Times New Roman" w:cs="Times New Roman"/>
          <w:sz w:val="28"/>
          <w:szCs w:val="28"/>
        </w:rPr>
      </w:pPr>
      <w:r w:rsidRPr="006C29ED">
        <w:rPr>
          <w:rFonts w:ascii="Times New Roman" w:eastAsia="Times New Roman" w:hAnsi="Times New Roman" w:cs="Times New Roman"/>
          <w:sz w:val="28"/>
          <w:szCs w:val="28"/>
        </w:rPr>
        <w:t xml:space="preserve">    </w:t>
      </w:r>
      <w:r w:rsidRPr="006C29ED">
        <w:rPr>
          <w:rFonts w:ascii="Times New Roman" w:eastAsia="Times New Roman" w:hAnsi="Times New Roman" w:cs="Times New Roman"/>
          <w:sz w:val="28"/>
          <w:szCs w:val="28"/>
        </w:rPr>
        <w:tab/>
        <w:t xml:space="preserve">  В целях выявления, поддержки и поощрения творчески работающих классных руководителей, совершенствования педагогического мастерства и организации воспитательной работы наши классные руководители приняли участие в республиканском конкурсе «Самый классный </w:t>
      </w:r>
      <w:proofErr w:type="spellStart"/>
      <w:r w:rsidRPr="006C29ED">
        <w:rPr>
          <w:rFonts w:ascii="Times New Roman" w:eastAsia="Times New Roman" w:hAnsi="Times New Roman" w:cs="Times New Roman"/>
          <w:sz w:val="28"/>
          <w:szCs w:val="28"/>
        </w:rPr>
        <w:t>классный</w:t>
      </w:r>
      <w:proofErr w:type="spellEnd"/>
      <w:r w:rsidRPr="006C29ED">
        <w:rPr>
          <w:rFonts w:ascii="Times New Roman" w:eastAsia="Times New Roman" w:hAnsi="Times New Roman" w:cs="Times New Roman"/>
          <w:sz w:val="28"/>
          <w:szCs w:val="28"/>
        </w:rPr>
        <w:t>», где первое место в н</w:t>
      </w:r>
      <w:r w:rsidRPr="006C29ED">
        <w:rPr>
          <w:rFonts w:ascii="Times New Roman" w:hAnsi="Times New Roman" w:cs="Times New Roman"/>
          <w:sz w:val="28"/>
          <w:szCs w:val="28"/>
        </w:rPr>
        <w:t xml:space="preserve">оминации «Классный руководитель начальных классов» заняла Магомедова </w:t>
      </w:r>
      <w:proofErr w:type="spellStart"/>
      <w:r w:rsidRPr="006C29ED">
        <w:rPr>
          <w:rFonts w:ascii="Times New Roman" w:hAnsi="Times New Roman" w:cs="Times New Roman"/>
          <w:sz w:val="28"/>
          <w:szCs w:val="28"/>
        </w:rPr>
        <w:t>Аминат</w:t>
      </w:r>
      <w:proofErr w:type="spellEnd"/>
      <w:r w:rsidRPr="006C29ED">
        <w:rPr>
          <w:rFonts w:ascii="Times New Roman" w:hAnsi="Times New Roman" w:cs="Times New Roman"/>
          <w:sz w:val="28"/>
          <w:szCs w:val="28"/>
        </w:rPr>
        <w:t xml:space="preserve"> </w:t>
      </w:r>
      <w:proofErr w:type="spellStart"/>
      <w:r w:rsidRPr="006C29ED">
        <w:rPr>
          <w:rFonts w:ascii="Times New Roman" w:hAnsi="Times New Roman" w:cs="Times New Roman"/>
          <w:sz w:val="28"/>
          <w:szCs w:val="28"/>
        </w:rPr>
        <w:t>Чупановна</w:t>
      </w:r>
      <w:proofErr w:type="spellEnd"/>
      <w:r w:rsidRPr="006C29ED">
        <w:rPr>
          <w:rFonts w:ascii="Times New Roman" w:hAnsi="Times New Roman" w:cs="Times New Roman"/>
          <w:sz w:val="28"/>
          <w:szCs w:val="28"/>
        </w:rPr>
        <w:t xml:space="preserve"> – классный руководитель МБОУ «</w:t>
      </w:r>
      <w:proofErr w:type="spellStart"/>
      <w:r w:rsidRPr="006C29ED">
        <w:rPr>
          <w:rFonts w:ascii="Times New Roman" w:hAnsi="Times New Roman" w:cs="Times New Roman"/>
          <w:sz w:val="28"/>
          <w:szCs w:val="28"/>
        </w:rPr>
        <w:t>Уркарахская</w:t>
      </w:r>
      <w:proofErr w:type="spellEnd"/>
      <w:r w:rsidRPr="006C29ED">
        <w:rPr>
          <w:rFonts w:ascii="Times New Roman" w:hAnsi="Times New Roman" w:cs="Times New Roman"/>
          <w:sz w:val="28"/>
          <w:szCs w:val="28"/>
        </w:rPr>
        <w:t xml:space="preserve"> МПГ им. </w:t>
      </w:r>
      <w:proofErr w:type="spellStart"/>
      <w:r w:rsidRPr="006C29ED">
        <w:rPr>
          <w:rFonts w:ascii="Times New Roman" w:hAnsi="Times New Roman" w:cs="Times New Roman"/>
          <w:sz w:val="28"/>
          <w:szCs w:val="28"/>
        </w:rPr>
        <w:t>А.Абубакара</w:t>
      </w:r>
      <w:proofErr w:type="spellEnd"/>
      <w:r w:rsidRPr="006C29ED">
        <w:rPr>
          <w:rFonts w:ascii="Times New Roman" w:hAnsi="Times New Roman" w:cs="Times New Roman"/>
          <w:sz w:val="28"/>
          <w:szCs w:val="28"/>
        </w:rPr>
        <w:t xml:space="preserve">» и призовое место – в номинации «Классный руководитель старших классов» заняла </w:t>
      </w:r>
      <w:proofErr w:type="spellStart"/>
      <w:r w:rsidRPr="006C29ED">
        <w:rPr>
          <w:rFonts w:ascii="Times New Roman" w:hAnsi="Times New Roman" w:cs="Times New Roman"/>
          <w:sz w:val="28"/>
          <w:szCs w:val="28"/>
        </w:rPr>
        <w:t>Бахмудова</w:t>
      </w:r>
      <w:proofErr w:type="spellEnd"/>
      <w:r w:rsidRPr="006C29ED">
        <w:rPr>
          <w:rFonts w:ascii="Times New Roman" w:hAnsi="Times New Roman" w:cs="Times New Roman"/>
          <w:sz w:val="28"/>
          <w:szCs w:val="28"/>
        </w:rPr>
        <w:t xml:space="preserve"> Исида Магомедовна – классный руководитель МБОУ «</w:t>
      </w:r>
      <w:proofErr w:type="spellStart"/>
      <w:r w:rsidRPr="006C29ED">
        <w:rPr>
          <w:rFonts w:ascii="Times New Roman" w:hAnsi="Times New Roman" w:cs="Times New Roman"/>
          <w:sz w:val="28"/>
          <w:szCs w:val="28"/>
        </w:rPr>
        <w:t>Уркарахская</w:t>
      </w:r>
      <w:proofErr w:type="spellEnd"/>
      <w:r w:rsidRPr="006C29ED">
        <w:rPr>
          <w:rFonts w:ascii="Times New Roman" w:hAnsi="Times New Roman" w:cs="Times New Roman"/>
          <w:sz w:val="28"/>
          <w:szCs w:val="28"/>
        </w:rPr>
        <w:t xml:space="preserve"> МПЛ им. </w:t>
      </w:r>
      <w:proofErr w:type="spellStart"/>
      <w:r w:rsidRPr="006C29ED">
        <w:rPr>
          <w:rFonts w:ascii="Times New Roman" w:hAnsi="Times New Roman" w:cs="Times New Roman"/>
          <w:sz w:val="28"/>
          <w:szCs w:val="28"/>
        </w:rPr>
        <w:t>Алисултанова</w:t>
      </w:r>
      <w:proofErr w:type="spellEnd"/>
      <w:r w:rsidRPr="006C29ED">
        <w:rPr>
          <w:rFonts w:ascii="Times New Roman" w:hAnsi="Times New Roman" w:cs="Times New Roman"/>
          <w:sz w:val="28"/>
          <w:szCs w:val="28"/>
        </w:rPr>
        <w:t xml:space="preserve"> М.Г.».</w:t>
      </w:r>
    </w:p>
    <w:p w14:paraId="6F06946F" w14:textId="77777777" w:rsidR="006C29ED" w:rsidRPr="006C29ED" w:rsidRDefault="006C29ED" w:rsidP="006C29ED">
      <w:pPr>
        <w:pStyle w:val="a7"/>
        <w:suppressAutoHyphens/>
        <w:spacing w:after="0" w:line="240" w:lineRule="auto"/>
        <w:ind w:left="0" w:firstLine="708"/>
        <w:jc w:val="both"/>
        <w:rPr>
          <w:rFonts w:ascii="Times New Roman" w:hAnsi="Times New Roman" w:cs="Times New Roman"/>
          <w:sz w:val="28"/>
          <w:szCs w:val="28"/>
        </w:rPr>
      </w:pPr>
      <w:r w:rsidRPr="006C29ED">
        <w:rPr>
          <w:rFonts w:ascii="Times New Roman" w:hAnsi="Times New Roman" w:cs="Times New Roman"/>
          <w:sz w:val="28"/>
          <w:szCs w:val="28"/>
        </w:rPr>
        <w:t>Также прошел республиканский конкурс методических разработок и воспитательных практик «Успех воспитания». На этом конкурсе в номинации «Экскурсии, экспедиции, походы»</w:t>
      </w:r>
    </w:p>
    <w:p w14:paraId="6A7963D4" w14:textId="77777777" w:rsidR="006C29ED" w:rsidRPr="006C29ED" w:rsidRDefault="006C29ED" w:rsidP="006C29ED">
      <w:pPr>
        <w:pStyle w:val="a7"/>
        <w:suppressAutoHyphens/>
        <w:spacing w:after="0" w:line="240" w:lineRule="auto"/>
        <w:ind w:left="0"/>
        <w:rPr>
          <w:rFonts w:ascii="Times New Roman" w:hAnsi="Times New Roman" w:cs="Times New Roman"/>
          <w:sz w:val="28"/>
          <w:szCs w:val="28"/>
        </w:rPr>
      </w:pPr>
      <w:r w:rsidRPr="006C29ED">
        <w:rPr>
          <w:rFonts w:ascii="Times New Roman" w:hAnsi="Times New Roman" w:cs="Times New Roman"/>
          <w:sz w:val="28"/>
          <w:szCs w:val="28"/>
        </w:rPr>
        <w:t xml:space="preserve">I место заняла </w:t>
      </w:r>
      <w:proofErr w:type="spellStart"/>
      <w:r w:rsidRPr="006C29ED">
        <w:rPr>
          <w:rFonts w:ascii="Times New Roman" w:hAnsi="Times New Roman" w:cs="Times New Roman"/>
          <w:sz w:val="28"/>
          <w:szCs w:val="28"/>
        </w:rPr>
        <w:t>Бахмудова</w:t>
      </w:r>
      <w:proofErr w:type="spellEnd"/>
      <w:r w:rsidRPr="006C29ED">
        <w:rPr>
          <w:rFonts w:ascii="Times New Roman" w:hAnsi="Times New Roman" w:cs="Times New Roman"/>
          <w:sz w:val="28"/>
          <w:szCs w:val="28"/>
        </w:rPr>
        <w:t xml:space="preserve"> Исида Магомедовна, советник директора по</w:t>
      </w:r>
    </w:p>
    <w:p w14:paraId="4DF79F72" w14:textId="77777777" w:rsidR="006C29ED" w:rsidRPr="006C29ED" w:rsidRDefault="006C29ED" w:rsidP="006C29ED">
      <w:pPr>
        <w:pStyle w:val="a7"/>
        <w:suppressAutoHyphens/>
        <w:spacing w:after="0" w:line="240" w:lineRule="auto"/>
        <w:ind w:left="0"/>
        <w:rPr>
          <w:rFonts w:ascii="Times New Roman" w:hAnsi="Times New Roman" w:cs="Times New Roman"/>
          <w:sz w:val="28"/>
          <w:szCs w:val="28"/>
        </w:rPr>
      </w:pPr>
      <w:r w:rsidRPr="006C29ED">
        <w:rPr>
          <w:rFonts w:ascii="Times New Roman" w:hAnsi="Times New Roman" w:cs="Times New Roman"/>
          <w:sz w:val="28"/>
          <w:szCs w:val="28"/>
        </w:rPr>
        <w:t>воспитанию МБОУ «</w:t>
      </w:r>
      <w:proofErr w:type="spellStart"/>
      <w:r w:rsidRPr="006C29ED">
        <w:rPr>
          <w:rFonts w:ascii="Times New Roman" w:hAnsi="Times New Roman" w:cs="Times New Roman"/>
          <w:sz w:val="28"/>
          <w:szCs w:val="28"/>
        </w:rPr>
        <w:t>Уркарахский</w:t>
      </w:r>
      <w:proofErr w:type="spellEnd"/>
      <w:r w:rsidRPr="006C29ED">
        <w:rPr>
          <w:rFonts w:ascii="Times New Roman" w:hAnsi="Times New Roman" w:cs="Times New Roman"/>
          <w:sz w:val="28"/>
          <w:szCs w:val="28"/>
        </w:rPr>
        <w:t xml:space="preserve"> многопрофильный лицей им. </w:t>
      </w:r>
      <w:proofErr w:type="spellStart"/>
      <w:r w:rsidRPr="006C29ED">
        <w:rPr>
          <w:rFonts w:ascii="Times New Roman" w:hAnsi="Times New Roman" w:cs="Times New Roman"/>
          <w:sz w:val="28"/>
          <w:szCs w:val="28"/>
        </w:rPr>
        <w:t>Алисултанова</w:t>
      </w:r>
      <w:proofErr w:type="spellEnd"/>
      <w:r w:rsidRPr="006C29ED">
        <w:rPr>
          <w:rFonts w:ascii="Times New Roman" w:hAnsi="Times New Roman" w:cs="Times New Roman"/>
          <w:sz w:val="28"/>
          <w:szCs w:val="28"/>
        </w:rPr>
        <w:t xml:space="preserve"> М.Г.»;</w:t>
      </w:r>
    </w:p>
    <w:p w14:paraId="2FACB3AE" w14:textId="77777777" w:rsidR="006C29ED" w:rsidRPr="006C29ED" w:rsidRDefault="006C29ED" w:rsidP="006C29ED">
      <w:pPr>
        <w:pStyle w:val="a7"/>
        <w:suppressAutoHyphens/>
        <w:spacing w:after="0" w:line="240" w:lineRule="auto"/>
        <w:ind w:left="0"/>
        <w:rPr>
          <w:rFonts w:ascii="Times New Roman" w:hAnsi="Times New Roman" w:cs="Times New Roman"/>
          <w:sz w:val="28"/>
          <w:szCs w:val="28"/>
        </w:rPr>
      </w:pPr>
      <w:r w:rsidRPr="006C29ED">
        <w:rPr>
          <w:rFonts w:ascii="Times New Roman" w:hAnsi="Times New Roman" w:cs="Times New Roman"/>
          <w:sz w:val="28"/>
          <w:szCs w:val="28"/>
        </w:rPr>
        <w:t xml:space="preserve">в номинации «Профилактика отклоняющегося поведения и </w:t>
      </w:r>
      <w:proofErr w:type="spellStart"/>
      <w:r w:rsidRPr="006C29ED">
        <w:rPr>
          <w:rFonts w:ascii="Times New Roman" w:hAnsi="Times New Roman" w:cs="Times New Roman"/>
          <w:sz w:val="28"/>
          <w:szCs w:val="28"/>
        </w:rPr>
        <w:t>буллинга</w:t>
      </w:r>
      <w:proofErr w:type="spellEnd"/>
      <w:r w:rsidRPr="006C29ED">
        <w:rPr>
          <w:rFonts w:ascii="Times New Roman" w:hAnsi="Times New Roman" w:cs="Times New Roman"/>
          <w:sz w:val="28"/>
          <w:szCs w:val="28"/>
        </w:rPr>
        <w:t xml:space="preserve"> в детской среде»</w:t>
      </w:r>
    </w:p>
    <w:p w14:paraId="0F75D6D5" w14:textId="77777777" w:rsidR="006C29ED" w:rsidRPr="006C29ED" w:rsidRDefault="006C29ED" w:rsidP="006C29ED">
      <w:pPr>
        <w:pStyle w:val="a7"/>
        <w:suppressAutoHyphens/>
        <w:spacing w:after="0" w:line="240" w:lineRule="auto"/>
        <w:ind w:left="0"/>
        <w:rPr>
          <w:rFonts w:ascii="Times New Roman" w:hAnsi="Times New Roman" w:cs="Times New Roman"/>
          <w:sz w:val="28"/>
          <w:szCs w:val="28"/>
        </w:rPr>
      </w:pPr>
      <w:r w:rsidRPr="006C29ED">
        <w:rPr>
          <w:rFonts w:ascii="Times New Roman" w:hAnsi="Times New Roman" w:cs="Times New Roman"/>
          <w:sz w:val="28"/>
          <w:szCs w:val="28"/>
        </w:rPr>
        <w:t xml:space="preserve">I место - Абдуллаева </w:t>
      </w:r>
      <w:proofErr w:type="spellStart"/>
      <w:r w:rsidRPr="006C29ED">
        <w:rPr>
          <w:rFonts w:ascii="Times New Roman" w:hAnsi="Times New Roman" w:cs="Times New Roman"/>
          <w:sz w:val="28"/>
          <w:szCs w:val="28"/>
        </w:rPr>
        <w:t>Цибац</w:t>
      </w:r>
      <w:proofErr w:type="spellEnd"/>
      <w:r w:rsidRPr="006C29ED">
        <w:rPr>
          <w:rFonts w:ascii="Times New Roman" w:hAnsi="Times New Roman" w:cs="Times New Roman"/>
          <w:sz w:val="28"/>
          <w:szCs w:val="28"/>
        </w:rPr>
        <w:t xml:space="preserve"> </w:t>
      </w:r>
      <w:proofErr w:type="spellStart"/>
      <w:r w:rsidRPr="006C29ED">
        <w:rPr>
          <w:rFonts w:ascii="Times New Roman" w:hAnsi="Times New Roman" w:cs="Times New Roman"/>
          <w:sz w:val="28"/>
          <w:szCs w:val="28"/>
        </w:rPr>
        <w:t>Мусаевна</w:t>
      </w:r>
      <w:proofErr w:type="spellEnd"/>
      <w:r w:rsidRPr="006C29ED">
        <w:rPr>
          <w:rFonts w:ascii="Times New Roman" w:hAnsi="Times New Roman" w:cs="Times New Roman"/>
          <w:sz w:val="28"/>
          <w:szCs w:val="28"/>
        </w:rPr>
        <w:t>, учитель обществознания и географии МБОУ «</w:t>
      </w:r>
      <w:proofErr w:type="spellStart"/>
      <w:r w:rsidRPr="006C29ED">
        <w:rPr>
          <w:rFonts w:ascii="Times New Roman" w:hAnsi="Times New Roman" w:cs="Times New Roman"/>
          <w:sz w:val="28"/>
          <w:szCs w:val="28"/>
        </w:rPr>
        <w:t>Уркарахский</w:t>
      </w:r>
      <w:proofErr w:type="spellEnd"/>
      <w:r w:rsidRPr="006C29ED">
        <w:rPr>
          <w:rFonts w:ascii="Times New Roman" w:hAnsi="Times New Roman" w:cs="Times New Roman"/>
          <w:sz w:val="28"/>
          <w:szCs w:val="28"/>
        </w:rPr>
        <w:t xml:space="preserve"> лицей им. </w:t>
      </w:r>
      <w:proofErr w:type="spellStart"/>
      <w:r w:rsidRPr="006C29ED">
        <w:rPr>
          <w:rFonts w:ascii="Times New Roman" w:hAnsi="Times New Roman" w:cs="Times New Roman"/>
          <w:sz w:val="28"/>
          <w:szCs w:val="28"/>
        </w:rPr>
        <w:t>Алисултанова</w:t>
      </w:r>
      <w:proofErr w:type="spellEnd"/>
      <w:r w:rsidRPr="006C29ED">
        <w:rPr>
          <w:rFonts w:ascii="Times New Roman" w:hAnsi="Times New Roman" w:cs="Times New Roman"/>
          <w:sz w:val="28"/>
          <w:szCs w:val="28"/>
        </w:rPr>
        <w:t xml:space="preserve"> М.Г.»;</w:t>
      </w:r>
    </w:p>
    <w:p w14:paraId="36BF5AD5" w14:textId="77777777" w:rsidR="006C29ED" w:rsidRPr="006C29ED" w:rsidRDefault="006C29ED" w:rsidP="006C29ED">
      <w:pPr>
        <w:pStyle w:val="a7"/>
        <w:suppressAutoHyphens/>
        <w:spacing w:after="0" w:line="240" w:lineRule="auto"/>
        <w:ind w:left="0"/>
        <w:rPr>
          <w:rFonts w:ascii="Times New Roman" w:hAnsi="Times New Roman" w:cs="Times New Roman"/>
          <w:sz w:val="28"/>
          <w:szCs w:val="28"/>
        </w:rPr>
      </w:pPr>
      <w:r w:rsidRPr="006C29ED">
        <w:rPr>
          <w:rFonts w:ascii="Times New Roman" w:hAnsi="Times New Roman" w:cs="Times New Roman"/>
          <w:sz w:val="28"/>
          <w:szCs w:val="28"/>
        </w:rPr>
        <w:t>III место - Магомедова Светлана Васильевна, учитель русского языка и литературы МБОУ «</w:t>
      </w:r>
      <w:proofErr w:type="spellStart"/>
      <w:r w:rsidRPr="006C29ED">
        <w:rPr>
          <w:rFonts w:ascii="Times New Roman" w:hAnsi="Times New Roman" w:cs="Times New Roman"/>
          <w:sz w:val="28"/>
          <w:szCs w:val="28"/>
        </w:rPr>
        <w:t>Уркарахский</w:t>
      </w:r>
      <w:proofErr w:type="spellEnd"/>
      <w:r w:rsidRPr="006C29ED">
        <w:rPr>
          <w:rFonts w:ascii="Times New Roman" w:hAnsi="Times New Roman" w:cs="Times New Roman"/>
          <w:sz w:val="28"/>
          <w:szCs w:val="28"/>
        </w:rPr>
        <w:t xml:space="preserve"> лицей им. </w:t>
      </w:r>
      <w:proofErr w:type="spellStart"/>
      <w:r w:rsidRPr="006C29ED">
        <w:rPr>
          <w:rFonts w:ascii="Times New Roman" w:hAnsi="Times New Roman" w:cs="Times New Roman"/>
          <w:sz w:val="28"/>
          <w:szCs w:val="28"/>
        </w:rPr>
        <w:t>Алисултанова</w:t>
      </w:r>
      <w:proofErr w:type="spellEnd"/>
      <w:r w:rsidRPr="006C29ED">
        <w:rPr>
          <w:rFonts w:ascii="Times New Roman" w:hAnsi="Times New Roman" w:cs="Times New Roman"/>
          <w:sz w:val="28"/>
          <w:szCs w:val="28"/>
        </w:rPr>
        <w:t xml:space="preserve"> М.Г.».</w:t>
      </w:r>
    </w:p>
    <w:p w14:paraId="660C72B8" w14:textId="77777777" w:rsidR="006C29ED" w:rsidRPr="006C29ED" w:rsidRDefault="006C29ED" w:rsidP="006C29ED">
      <w:pPr>
        <w:pStyle w:val="a8"/>
        <w:ind w:firstLine="708"/>
        <w:rPr>
          <w:rFonts w:ascii="Times New Roman" w:hAnsi="Times New Roman" w:cs="Times New Roman"/>
          <w:sz w:val="28"/>
          <w:szCs w:val="28"/>
        </w:rPr>
      </w:pPr>
      <w:r w:rsidRPr="006C29ED">
        <w:rPr>
          <w:rFonts w:ascii="Times New Roman" w:hAnsi="Times New Roman" w:cs="Times New Roman"/>
          <w:sz w:val="28"/>
          <w:szCs w:val="28"/>
        </w:rPr>
        <w:t xml:space="preserve">Подводя итоги, и анализируя работу за 2022-2023 учебный год хочется отметить, что в целом все намеченные мероприятия провели на должном уровне и поставленные задачи выполнены. Бережно сохраняются и приумножаются традиции в образовательных организациях. При всех положительных моментах остаются некоторые проблемы, что послужат основной задачей воспитания в течение учебного года. </w:t>
      </w:r>
    </w:p>
    <w:p w14:paraId="0699F8C7" w14:textId="77777777" w:rsidR="006C29ED" w:rsidRPr="006C29ED" w:rsidRDefault="006C29ED" w:rsidP="006C29ED">
      <w:pPr>
        <w:pStyle w:val="a8"/>
        <w:rPr>
          <w:rFonts w:ascii="Times New Roman" w:hAnsi="Times New Roman" w:cs="Times New Roman"/>
          <w:iCs/>
          <w:sz w:val="28"/>
          <w:szCs w:val="28"/>
        </w:rPr>
      </w:pPr>
    </w:p>
    <w:p w14:paraId="5BE9AE67" w14:textId="77777777" w:rsidR="006C29ED" w:rsidRPr="006C29ED" w:rsidRDefault="006C29ED" w:rsidP="006C29ED">
      <w:pPr>
        <w:pStyle w:val="a8"/>
        <w:ind w:firstLine="708"/>
        <w:jc w:val="both"/>
        <w:rPr>
          <w:rFonts w:ascii="Times New Roman" w:hAnsi="Times New Roman" w:cs="Times New Roman"/>
          <w:b/>
          <w:bCs/>
          <w:sz w:val="28"/>
          <w:szCs w:val="28"/>
          <w:u w:val="single"/>
        </w:rPr>
      </w:pPr>
      <w:r w:rsidRPr="006C29ED">
        <w:rPr>
          <w:rFonts w:ascii="Times New Roman" w:hAnsi="Times New Roman" w:cs="Times New Roman"/>
          <w:b/>
          <w:bCs/>
          <w:sz w:val="28"/>
          <w:szCs w:val="28"/>
          <w:u w:val="single"/>
        </w:rPr>
        <w:t>Задачи на новый учебный год</w:t>
      </w:r>
    </w:p>
    <w:p w14:paraId="2ED48387" w14:textId="77777777" w:rsidR="006C29ED" w:rsidRPr="006C29ED" w:rsidRDefault="006C29ED" w:rsidP="006C29ED">
      <w:pPr>
        <w:pStyle w:val="a8"/>
        <w:ind w:firstLine="708"/>
        <w:jc w:val="both"/>
        <w:rPr>
          <w:rFonts w:ascii="Times New Roman" w:hAnsi="Times New Roman" w:cs="Times New Roman"/>
          <w:b/>
          <w:bCs/>
          <w:sz w:val="28"/>
          <w:szCs w:val="28"/>
        </w:rPr>
      </w:pPr>
    </w:p>
    <w:p w14:paraId="29C6B147" w14:textId="77777777" w:rsidR="006C29ED" w:rsidRPr="006C29ED" w:rsidRDefault="006C29ED" w:rsidP="006C29ED">
      <w:pPr>
        <w:pStyle w:val="a8"/>
        <w:ind w:firstLine="708"/>
        <w:jc w:val="both"/>
        <w:rPr>
          <w:rFonts w:ascii="Times New Roman" w:hAnsi="Times New Roman" w:cs="Times New Roman"/>
          <w:b/>
          <w:bCs/>
          <w:sz w:val="28"/>
          <w:szCs w:val="28"/>
        </w:rPr>
      </w:pPr>
      <w:r w:rsidRPr="006C29ED">
        <w:rPr>
          <w:rFonts w:ascii="Times New Roman" w:hAnsi="Times New Roman" w:cs="Times New Roman"/>
          <w:b/>
          <w:bCs/>
          <w:sz w:val="28"/>
          <w:szCs w:val="28"/>
        </w:rPr>
        <w:t>продолжить работу по:</w:t>
      </w:r>
    </w:p>
    <w:p w14:paraId="468BC576" w14:textId="77777777" w:rsidR="006C29ED" w:rsidRPr="006C29ED" w:rsidRDefault="006C29ED" w:rsidP="006C29ED">
      <w:pPr>
        <w:pStyle w:val="a8"/>
        <w:ind w:firstLine="708"/>
        <w:jc w:val="both"/>
        <w:rPr>
          <w:rFonts w:ascii="Times New Roman" w:hAnsi="Times New Roman" w:cs="Times New Roman"/>
          <w:b/>
          <w:bCs/>
          <w:sz w:val="28"/>
          <w:szCs w:val="28"/>
          <w:u w:val="single"/>
        </w:rPr>
      </w:pPr>
    </w:p>
    <w:p w14:paraId="7B232372" w14:textId="77777777" w:rsidR="006C29ED" w:rsidRPr="006C29ED" w:rsidRDefault="006C29ED" w:rsidP="006C29ED">
      <w:pPr>
        <w:rPr>
          <w:rFonts w:cs="Times New Roman"/>
          <w:szCs w:val="28"/>
          <w:lang w:eastAsia="ru-RU"/>
        </w:rPr>
      </w:pPr>
      <w:r w:rsidRPr="006C29ED">
        <w:rPr>
          <w:rFonts w:cs="Times New Roman"/>
          <w:szCs w:val="28"/>
          <w:lang w:eastAsia="ru-RU"/>
        </w:rPr>
        <w:t>1. Военно-патриотическому воспитанию (в особенности со старшеклассниками);</w:t>
      </w:r>
    </w:p>
    <w:p w14:paraId="0E13B59E" w14:textId="77777777" w:rsidR="006C29ED" w:rsidRPr="006C29ED" w:rsidRDefault="006C29ED" w:rsidP="006C29ED">
      <w:pPr>
        <w:rPr>
          <w:rFonts w:cs="Times New Roman"/>
          <w:szCs w:val="28"/>
          <w:lang w:eastAsia="ru-RU"/>
        </w:rPr>
      </w:pPr>
      <w:r w:rsidRPr="006C29ED">
        <w:rPr>
          <w:rFonts w:cs="Times New Roman"/>
          <w:szCs w:val="28"/>
          <w:lang w:eastAsia="ru-RU"/>
        </w:rPr>
        <w:t>2. Отслеживанию уровня воспитанности каждого ученика;</w:t>
      </w:r>
    </w:p>
    <w:p w14:paraId="252B22C6" w14:textId="77777777" w:rsidR="006C29ED" w:rsidRPr="006C29ED" w:rsidRDefault="006C29ED" w:rsidP="006C29ED">
      <w:pPr>
        <w:rPr>
          <w:rFonts w:cs="Times New Roman"/>
          <w:szCs w:val="28"/>
          <w:lang w:eastAsia="ru-RU"/>
        </w:rPr>
      </w:pPr>
      <w:r w:rsidRPr="006C29ED">
        <w:rPr>
          <w:rFonts w:cs="Times New Roman"/>
          <w:szCs w:val="28"/>
          <w:lang w:eastAsia="ru-RU"/>
        </w:rPr>
        <w:t>3. Пропаганде психологических знаний и ЗОЖ среди детей и родителей;</w:t>
      </w:r>
    </w:p>
    <w:p w14:paraId="02E1DE80" w14:textId="77777777" w:rsidR="006C29ED" w:rsidRPr="006C29ED" w:rsidRDefault="006C29ED" w:rsidP="006C29ED">
      <w:pPr>
        <w:rPr>
          <w:rFonts w:cs="Times New Roman"/>
          <w:szCs w:val="28"/>
          <w:lang w:eastAsia="ru-RU"/>
        </w:rPr>
      </w:pPr>
      <w:r w:rsidRPr="006C29ED">
        <w:rPr>
          <w:rFonts w:cs="Times New Roman"/>
          <w:szCs w:val="28"/>
          <w:lang w:eastAsia="ru-RU"/>
        </w:rPr>
        <w:t>4. Выявлению детей группы риска;</w:t>
      </w:r>
    </w:p>
    <w:p w14:paraId="2E217C70" w14:textId="77777777" w:rsidR="006C29ED" w:rsidRPr="006C29ED" w:rsidRDefault="006C29ED" w:rsidP="006C29ED">
      <w:pPr>
        <w:rPr>
          <w:rFonts w:cs="Times New Roman"/>
          <w:szCs w:val="28"/>
          <w:lang w:eastAsia="ru-RU"/>
        </w:rPr>
      </w:pPr>
      <w:r w:rsidRPr="006C29ED">
        <w:rPr>
          <w:rFonts w:cs="Times New Roman"/>
          <w:szCs w:val="28"/>
          <w:lang w:eastAsia="ru-RU"/>
        </w:rPr>
        <w:t xml:space="preserve">5. По качеству воспитательной работы с заместителями по воспитательной работе и классными руководителями. </w:t>
      </w:r>
    </w:p>
    <w:p w14:paraId="55AFA769" w14:textId="77777777" w:rsidR="006C29ED" w:rsidRPr="006C29ED" w:rsidRDefault="006C29ED" w:rsidP="006C29ED">
      <w:pPr>
        <w:pStyle w:val="a8"/>
        <w:tabs>
          <w:tab w:val="left" w:pos="567"/>
        </w:tabs>
        <w:ind w:left="567" w:hanging="141"/>
        <w:jc w:val="both"/>
        <w:rPr>
          <w:rFonts w:ascii="Times New Roman" w:hAnsi="Times New Roman" w:cs="Times New Roman"/>
          <w:sz w:val="28"/>
          <w:szCs w:val="28"/>
        </w:rPr>
      </w:pPr>
    </w:p>
    <w:p w14:paraId="4EB64601" w14:textId="77777777" w:rsidR="006C29ED" w:rsidRPr="006C29ED" w:rsidRDefault="006C29ED" w:rsidP="006C29ED">
      <w:pPr>
        <w:pStyle w:val="a8"/>
        <w:tabs>
          <w:tab w:val="left" w:pos="567"/>
        </w:tabs>
        <w:ind w:left="567" w:hanging="141"/>
        <w:jc w:val="both"/>
        <w:rPr>
          <w:rFonts w:ascii="Times New Roman" w:hAnsi="Times New Roman" w:cs="Times New Roman"/>
          <w:sz w:val="28"/>
          <w:szCs w:val="28"/>
        </w:rPr>
      </w:pPr>
    </w:p>
    <w:p w14:paraId="41A86C8E" w14:textId="77777777" w:rsidR="006C29ED" w:rsidRPr="006C29ED" w:rsidRDefault="006C29ED" w:rsidP="006C29ED">
      <w:pPr>
        <w:pStyle w:val="a8"/>
        <w:tabs>
          <w:tab w:val="left" w:pos="567"/>
        </w:tabs>
        <w:ind w:left="567" w:hanging="141"/>
        <w:jc w:val="both"/>
        <w:rPr>
          <w:rFonts w:ascii="Times New Roman" w:hAnsi="Times New Roman" w:cs="Times New Roman"/>
          <w:sz w:val="24"/>
          <w:szCs w:val="24"/>
        </w:rPr>
      </w:pPr>
    </w:p>
    <w:p w14:paraId="75595568" w14:textId="77777777" w:rsidR="006C29ED" w:rsidRPr="006C29ED" w:rsidRDefault="006C29ED" w:rsidP="006C29ED">
      <w:pPr>
        <w:pStyle w:val="a8"/>
        <w:tabs>
          <w:tab w:val="left" w:pos="567"/>
        </w:tabs>
        <w:ind w:left="567" w:hanging="141"/>
        <w:jc w:val="both"/>
        <w:rPr>
          <w:rFonts w:ascii="Times New Roman" w:hAnsi="Times New Roman" w:cs="Times New Roman"/>
          <w:sz w:val="24"/>
          <w:szCs w:val="24"/>
        </w:rPr>
      </w:pPr>
    </w:p>
    <w:p w14:paraId="7F2E5E1B" w14:textId="77777777" w:rsidR="006C29ED" w:rsidRPr="006C29ED" w:rsidRDefault="006C29ED" w:rsidP="006C29ED">
      <w:pPr>
        <w:pStyle w:val="a8"/>
        <w:tabs>
          <w:tab w:val="left" w:pos="567"/>
        </w:tabs>
        <w:ind w:left="567" w:hanging="141"/>
        <w:jc w:val="both"/>
        <w:rPr>
          <w:rFonts w:ascii="Times New Roman" w:hAnsi="Times New Roman" w:cs="Times New Roman"/>
          <w:sz w:val="24"/>
          <w:szCs w:val="24"/>
        </w:rPr>
      </w:pPr>
    </w:p>
    <w:p w14:paraId="27F0FD11" w14:textId="77777777" w:rsidR="006C29ED" w:rsidRPr="006C29ED" w:rsidRDefault="006C29ED" w:rsidP="00FC76A4">
      <w:pPr>
        <w:pStyle w:val="a3"/>
        <w:shd w:val="clear" w:color="auto" w:fill="FFFFFF"/>
        <w:spacing w:before="0" w:beforeAutospacing="0" w:after="0" w:afterAutospacing="0" w:line="330" w:lineRule="atLeast"/>
        <w:jc w:val="both"/>
        <w:rPr>
          <w:color w:val="000000"/>
          <w:shd w:val="clear" w:color="auto" w:fill="FFFFFF"/>
        </w:rPr>
      </w:pPr>
    </w:p>
    <w:sectPr w:rsidR="006C29ED" w:rsidRPr="006C29ED" w:rsidSect="0066597E">
      <w:pgSz w:w="11906" w:h="16838" w:code="9"/>
      <w:pgMar w:top="851" w:right="1133"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830C0EF"/>
    <w:multiLevelType w:val="singleLevel"/>
    <w:tmpl w:val="D830C0EF"/>
    <w:lvl w:ilvl="0">
      <w:start w:val="1"/>
      <w:numFmt w:val="decimal"/>
      <w:lvlText w:val="%1."/>
      <w:lvlJc w:val="left"/>
      <w:pPr>
        <w:tabs>
          <w:tab w:val="left" w:pos="425"/>
        </w:tabs>
        <w:ind w:left="425" w:hanging="425"/>
      </w:pPr>
      <w:rPr>
        <w:rFonts w:hint="default"/>
      </w:rPr>
    </w:lvl>
  </w:abstractNum>
  <w:abstractNum w:abstractNumId="1" w15:restartNumberingAfterBreak="0">
    <w:nsid w:val="09C34029"/>
    <w:multiLevelType w:val="multilevel"/>
    <w:tmpl w:val="5A606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9E7641"/>
    <w:multiLevelType w:val="hybridMultilevel"/>
    <w:tmpl w:val="3EAE0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0A17819"/>
    <w:multiLevelType w:val="multilevel"/>
    <w:tmpl w:val="78700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19053C"/>
    <w:multiLevelType w:val="multilevel"/>
    <w:tmpl w:val="06DC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0867DCE"/>
    <w:multiLevelType w:val="multilevel"/>
    <w:tmpl w:val="3520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64C7C65"/>
    <w:multiLevelType w:val="multilevel"/>
    <w:tmpl w:val="E962DE6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5B841257"/>
    <w:multiLevelType w:val="multilevel"/>
    <w:tmpl w:val="8832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777992"/>
    <w:multiLevelType w:val="hybridMultilevel"/>
    <w:tmpl w:val="561E2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F323C18"/>
    <w:multiLevelType w:val="multilevel"/>
    <w:tmpl w:val="6FDE0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31365B"/>
    <w:multiLevelType w:val="multilevel"/>
    <w:tmpl w:val="7D26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
  </w:num>
  <w:num w:numId="3">
    <w:abstractNumId w:val="3"/>
  </w:num>
  <w:num w:numId="4">
    <w:abstractNumId w:val="7"/>
  </w:num>
  <w:num w:numId="5">
    <w:abstractNumId w:val="9"/>
  </w:num>
  <w:num w:numId="6">
    <w:abstractNumId w:val="5"/>
  </w:num>
  <w:num w:numId="7">
    <w:abstractNumId w:val="4"/>
  </w:num>
  <w:num w:numId="8">
    <w:abstractNumId w:val="1"/>
  </w:num>
  <w:num w:numId="9">
    <w:abstractNumId w:val="8"/>
  </w:num>
  <w:num w:numId="10">
    <w:abstractNumId w:val="0"/>
  </w:num>
  <w:num w:numId="11">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794"/>
    <w:rsid w:val="00101794"/>
    <w:rsid w:val="001D0B98"/>
    <w:rsid w:val="001E59B3"/>
    <w:rsid w:val="002459E6"/>
    <w:rsid w:val="002D765F"/>
    <w:rsid w:val="002E3316"/>
    <w:rsid w:val="002E6BD8"/>
    <w:rsid w:val="00321495"/>
    <w:rsid w:val="003739FB"/>
    <w:rsid w:val="00384ED1"/>
    <w:rsid w:val="003A0681"/>
    <w:rsid w:val="003A085A"/>
    <w:rsid w:val="004276E1"/>
    <w:rsid w:val="00486C77"/>
    <w:rsid w:val="004B76CD"/>
    <w:rsid w:val="005471B2"/>
    <w:rsid w:val="005837C4"/>
    <w:rsid w:val="005A1C60"/>
    <w:rsid w:val="005B045C"/>
    <w:rsid w:val="005B3369"/>
    <w:rsid w:val="00611FB1"/>
    <w:rsid w:val="0063134D"/>
    <w:rsid w:val="0066597E"/>
    <w:rsid w:val="00682830"/>
    <w:rsid w:val="00682F1A"/>
    <w:rsid w:val="006C0B77"/>
    <w:rsid w:val="006C29ED"/>
    <w:rsid w:val="00754156"/>
    <w:rsid w:val="007C64A4"/>
    <w:rsid w:val="008242FF"/>
    <w:rsid w:val="00870751"/>
    <w:rsid w:val="00871DA7"/>
    <w:rsid w:val="008726EA"/>
    <w:rsid w:val="008E6BE7"/>
    <w:rsid w:val="009220CC"/>
    <w:rsid w:val="00922C48"/>
    <w:rsid w:val="00954FAB"/>
    <w:rsid w:val="00977EA7"/>
    <w:rsid w:val="009D4E7F"/>
    <w:rsid w:val="00A712EC"/>
    <w:rsid w:val="00A8365A"/>
    <w:rsid w:val="00A859B4"/>
    <w:rsid w:val="00AA6013"/>
    <w:rsid w:val="00AA7B84"/>
    <w:rsid w:val="00B10A1B"/>
    <w:rsid w:val="00B720AC"/>
    <w:rsid w:val="00B915B7"/>
    <w:rsid w:val="00BC1719"/>
    <w:rsid w:val="00BE452A"/>
    <w:rsid w:val="00BF1C45"/>
    <w:rsid w:val="00C57BDD"/>
    <w:rsid w:val="00C73557"/>
    <w:rsid w:val="00C90478"/>
    <w:rsid w:val="00C93723"/>
    <w:rsid w:val="00C95379"/>
    <w:rsid w:val="00CC06E0"/>
    <w:rsid w:val="00CD6643"/>
    <w:rsid w:val="00D142EF"/>
    <w:rsid w:val="00D21C2F"/>
    <w:rsid w:val="00D5318D"/>
    <w:rsid w:val="00D96979"/>
    <w:rsid w:val="00DB59CF"/>
    <w:rsid w:val="00DC5544"/>
    <w:rsid w:val="00E66604"/>
    <w:rsid w:val="00E74BB1"/>
    <w:rsid w:val="00EA59DF"/>
    <w:rsid w:val="00EB772B"/>
    <w:rsid w:val="00EE4070"/>
    <w:rsid w:val="00F02337"/>
    <w:rsid w:val="00F12C76"/>
    <w:rsid w:val="00F51841"/>
    <w:rsid w:val="00F72792"/>
    <w:rsid w:val="00FB71C0"/>
    <w:rsid w:val="00FC76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80141"/>
  <w15:chartTrackingRefBased/>
  <w15:docId w15:val="{AE572605-C467-404C-8985-F48243DA3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2">
    <w:name w:val="heading 2"/>
    <w:basedOn w:val="a"/>
    <w:next w:val="a"/>
    <w:link w:val="20"/>
    <w:uiPriority w:val="9"/>
    <w:semiHidden/>
    <w:unhideWhenUsed/>
    <w:qFormat/>
    <w:rsid w:val="006C29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5A1C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459E6"/>
    <w:pPr>
      <w:spacing w:before="100" w:beforeAutospacing="1" w:after="100" w:afterAutospacing="1"/>
    </w:pPr>
    <w:rPr>
      <w:rFonts w:eastAsia="Times New Roman" w:cs="Times New Roman"/>
      <w:sz w:val="24"/>
      <w:szCs w:val="24"/>
      <w:lang w:eastAsia="ru-RU"/>
    </w:rPr>
  </w:style>
  <w:style w:type="character" w:styleId="a4">
    <w:name w:val="Strong"/>
    <w:basedOn w:val="a0"/>
    <w:uiPriority w:val="22"/>
    <w:qFormat/>
    <w:rsid w:val="002459E6"/>
    <w:rPr>
      <w:b/>
      <w:bCs/>
    </w:rPr>
  </w:style>
  <w:style w:type="character" w:customStyle="1" w:styleId="link-wrapper-container">
    <w:name w:val="link-wrapper-container"/>
    <w:basedOn w:val="a0"/>
    <w:rsid w:val="002459E6"/>
  </w:style>
  <w:style w:type="character" w:styleId="a5">
    <w:name w:val="Hyperlink"/>
    <w:basedOn w:val="a0"/>
    <w:uiPriority w:val="99"/>
    <w:semiHidden/>
    <w:unhideWhenUsed/>
    <w:rsid w:val="002459E6"/>
    <w:rPr>
      <w:color w:val="0000FF"/>
      <w:u w:val="single"/>
    </w:rPr>
  </w:style>
  <w:style w:type="character" w:customStyle="1" w:styleId="30">
    <w:name w:val="Заголовок 3 Знак"/>
    <w:basedOn w:val="a0"/>
    <w:link w:val="3"/>
    <w:uiPriority w:val="9"/>
    <w:rsid w:val="005A1C60"/>
    <w:rPr>
      <w:rFonts w:asciiTheme="majorHAnsi" w:eastAsiaTheme="majorEastAsia" w:hAnsiTheme="majorHAnsi" w:cstheme="majorBidi"/>
      <w:color w:val="1F3763" w:themeColor="accent1" w:themeShade="7F"/>
      <w:sz w:val="24"/>
      <w:szCs w:val="24"/>
    </w:rPr>
  </w:style>
  <w:style w:type="table" w:styleId="a6">
    <w:name w:val="Table Grid"/>
    <w:basedOn w:val="a1"/>
    <w:rsid w:val="009220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6C29ED"/>
    <w:pPr>
      <w:spacing w:after="200" w:line="276" w:lineRule="auto"/>
      <w:ind w:left="720"/>
      <w:contextualSpacing/>
    </w:pPr>
    <w:rPr>
      <w:rFonts w:asciiTheme="minorHAnsi" w:eastAsiaTheme="minorEastAsia" w:hAnsiTheme="minorHAnsi"/>
      <w:sz w:val="22"/>
      <w:lang w:eastAsia="ru-RU"/>
    </w:rPr>
  </w:style>
  <w:style w:type="character" w:customStyle="1" w:styleId="20">
    <w:name w:val="Заголовок 2 Знак"/>
    <w:basedOn w:val="a0"/>
    <w:link w:val="2"/>
    <w:uiPriority w:val="9"/>
    <w:semiHidden/>
    <w:rsid w:val="006C29ED"/>
    <w:rPr>
      <w:rFonts w:asciiTheme="majorHAnsi" w:eastAsiaTheme="majorEastAsia" w:hAnsiTheme="majorHAnsi" w:cstheme="majorBidi"/>
      <w:color w:val="2F5496" w:themeColor="accent1" w:themeShade="BF"/>
      <w:sz w:val="26"/>
      <w:szCs w:val="26"/>
    </w:rPr>
  </w:style>
  <w:style w:type="paragraph" w:styleId="a8">
    <w:name w:val="No Spacing"/>
    <w:aliases w:val="основа"/>
    <w:link w:val="a9"/>
    <w:uiPriority w:val="1"/>
    <w:qFormat/>
    <w:rsid w:val="006C29ED"/>
    <w:pPr>
      <w:spacing w:after="0" w:line="240" w:lineRule="auto"/>
    </w:pPr>
  </w:style>
  <w:style w:type="character" w:customStyle="1" w:styleId="a9">
    <w:name w:val="Без интервала Знак"/>
    <w:aliases w:val="основа Знак"/>
    <w:basedOn w:val="a0"/>
    <w:link w:val="a8"/>
    <w:uiPriority w:val="1"/>
    <w:rsid w:val="006C2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48283">
      <w:bodyDiv w:val="1"/>
      <w:marLeft w:val="0"/>
      <w:marRight w:val="0"/>
      <w:marTop w:val="0"/>
      <w:marBottom w:val="0"/>
      <w:divBdr>
        <w:top w:val="none" w:sz="0" w:space="0" w:color="auto"/>
        <w:left w:val="none" w:sz="0" w:space="0" w:color="auto"/>
        <w:bottom w:val="none" w:sz="0" w:space="0" w:color="auto"/>
        <w:right w:val="none" w:sz="0" w:space="0" w:color="auto"/>
      </w:divBdr>
    </w:div>
    <w:div w:id="160432718">
      <w:bodyDiv w:val="1"/>
      <w:marLeft w:val="0"/>
      <w:marRight w:val="0"/>
      <w:marTop w:val="0"/>
      <w:marBottom w:val="0"/>
      <w:divBdr>
        <w:top w:val="none" w:sz="0" w:space="0" w:color="auto"/>
        <w:left w:val="none" w:sz="0" w:space="0" w:color="auto"/>
        <w:bottom w:val="none" w:sz="0" w:space="0" w:color="auto"/>
        <w:right w:val="none" w:sz="0" w:space="0" w:color="auto"/>
      </w:divBdr>
    </w:div>
    <w:div w:id="357967816">
      <w:bodyDiv w:val="1"/>
      <w:marLeft w:val="0"/>
      <w:marRight w:val="0"/>
      <w:marTop w:val="0"/>
      <w:marBottom w:val="0"/>
      <w:divBdr>
        <w:top w:val="none" w:sz="0" w:space="0" w:color="auto"/>
        <w:left w:val="none" w:sz="0" w:space="0" w:color="auto"/>
        <w:bottom w:val="none" w:sz="0" w:space="0" w:color="auto"/>
        <w:right w:val="none" w:sz="0" w:space="0" w:color="auto"/>
      </w:divBdr>
    </w:div>
    <w:div w:id="472253456">
      <w:bodyDiv w:val="1"/>
      <w:marLeft w:val="0"/>
      <w:marRight w:val="0"/>
      <w:marTop w:val="0"/>
      <w:marBottom w:val="0"/>
      <w:divBdr>
        <w:top w:val="none" w:sz="0" w:space="0" w:color="auto"/>
        <w:left w:val="none" w:sz="0" w:space="0" w:color="auto"/>
        <w:bottom w:val="none" w:sz="0" w:space="0" w:color="auto"/>
        <w:right w:val="none" w:sz="0" w:space="0" w:color="auto"/>
      </w:divBdr>
    </w:div>
    <w:div w:id="608895503">
      <w:bodyDiv w:val="1"/>
      <w:marLeft w:val="0"/>
      <w:marRight w:val="0"/>
      <w:marTop w:val="0"/>
      <w:marBottom w:val="0"/>
      <w:divBdr>
        <w:top w:val="none" w:sz="0" w:space="0" w:color="auto"/>
        <w:left w:val="none" w:sz="0" w:space="0" w:color="auto"/>
        <w:bottom w:val="none" w:sz="0" w:space="0" w:color="auto"/>
        <w:right w:val="none" w:sz="0" w:space="0" w:color="auto"/>
      </w:divBdr>
    </w:div>
    <w:div w:id="826046318">
      <w:bodyDiv w:val="1"/>
      <w:marLeft w:val="0"/>
      <w:marRight w:val="0"/>
      <w:marTop w:val="0"/>
      <w:marBottom w:val="0"/>
      <w:divBdr>
        <w:top w:val="none" w:sz="0" w:space="0" w:color="auto"/>
        <w:left w:val="none" w:sz="0" w:space="0" w:color="auto"/>
        <w:bottom w:val="none" w:sz="0" w:space="0" w:color="auto"/>
        <w:right w:val="none" w:sz="0" w:space="0" w:color="auto"/>
      </w:divBdr>
    </w:div>
    <w:div w:id="898052370">
      <w:bodyDiv w:val="1"/>
      <w:marLeft w:val="0"/>
      <w:marRight w:val="0"/>
      <w:marTop w:val="0"/>
      <w:marBottom w:val="0"/>
      <w:divBdr>
        <w:top w:val="none" w:sz="0" w:space="0" w:color="auto"/>
        <w:left w:val="none" w:sz="0" w:space="0" w:color="auto"/>
        <w:bottom w:val="none" w:sz="0" w:space="0" w:color="auto"/>
        <w:right w:val="none" w:sz="0" w:space="0" w:color="auto"/>
      </w:divBdr>
    </w:div>
    <w:div w:id="1026711279">
      <w:bodyDiv w:val="1"/>
      <w:marLeft w:val="0"/>
      <w:marRight w:val="0"/>
      <w:marTop w:val="0"/>
      <w:marBottom w:val="0"/>
      <w:divBdr>
        <w:top w:val="none" w:sz="0" w:space="0" w:color="auto"/>
        <w:left w:val="none" w:sz="0" w:space="0" w:color="auto"/>
        <w:bottom w:val="none" w:sz="0" w:space="0" w:color="auto"/>
        <w:right w:val="none" w:sz="0" w:space="0" w:color="auto"/>
      </w:divBdr>
    </w:div>
    <w:div w:id="1225679910">
      <w:bodyDiv w:val="1"/>
      <w:marLeft w:val="0"/>
      <w:marRight w:val="0"/>
      <w:marTop w:val="0"/>
      <w:marBottom w:val="0"/>
      <w:divBdr>
        <w:top w:val="none" w:sz="0" w:space="0" w:color="auto"/>
        <w:left w:val="none" w:sz="0" w:space="0" w:color="auto"/>
        <w:bottom w:val="none" w:sz="0" w:space="0" w:color="auto"/>
        <w:right w:val="none" w:sz="0" w:space="0" w:color="auto"/>
      </w:divBdr>
    </w:div>
    <w:div w:id="1338070711">
      <w:bodyDiv w:val="1"/>
      <w:marLeft w:val="0"/>
      <w:marRight w:val="0"/>
      <w:marTop w:val="0"/>
      <w:marBottom w:val="0"/>
      <w:divBdr>
        <w:top w:val="none" w:sz="0" w:space="0" w:color="auto"/>
        <w:left w:val="none" w:sz="0" w:space="0" w:color="auto"/>
        <w:bottom w:val="none" w:sz="0" w:space="0" w:color="auto"/>
        <w:right w:val="none" w:sz="0" w:space="0" w:color="auto"/>
      </w:divBdr>
    </w:div>
    <w:div w:id="1512253424">
      <w:bodyDiv w:val="1"/>
      <w:marLeft w:val="0"/>
      <w:marRight w:val="0"/>
      <w:marTop w:val="0"/>
      <w:marBottom w:val="0"/>
      <w:divBdr>
        <w:top w:val="none" w:sz="0" w:space="0" w:color="auto"/>
        <w:left w:val="none" w:sz="0" w:space="0" w:color="auto"/>
        <w:bottom w:val="none" w:sz="0" w:space="0" w:color="auto"/>
        <w:right w:val="none" w:sz="0" w:space="0" w:color="auto"/>
      </w:divBdr>
    </w:div>
    <w:div w:id="1577203230">
      <w:bodyDiv w:val="1"/>
      <w:marLeft w:val="0"/>
      <w:marRight w:val="0"/>
      <w:marTop w:val="0"/>
      <w:marBottom w:val="0"/>
      <w:divBdr>
        <w:top w:val="none" w:sz="0" w:space="0" w:color="auto"/>
        <w:left w:val="none" w:sz="0" w:space="0" w:color="auto"/>
        <w:bottom w:val="none" w:sz="0" w:space="0" w:color="auto"/>
        <w:right w:val="none" w:sz="0" w:space="0" w:color="auto"/>
      </w:divBdr>
    </w:div>
    <w:div w:id="1699232811">
      <w:bodyDiv w:val="1"/>
      <w:marLeft w:val="0"/>
      <w:marRight w:val="0"/>
      <w:marTop w:val="0"/>
      <w:marBottom w:val="0"/>
      <w:divBdr>
        <w:top w:val="none" w:sz="0" w:space="0" w:color="auto"/>
        <w:left w:val="none" w:sz="0" w:space="0" w:color="auto"/>
        <w:bottom w:val="none" w:sz="0" w:space="0" w:color="auto"/>
        <w:right w:val="none" w:sz="0" w:space="0" w:color="auto"/>
      </w:divBdr>
    </w:div>
    <w:div w:id="2028628491">
      <w:bodyDiv w:val="1"/>
      <w:marLeft w:val="0"/>
      <w:marRight w:val="0"/>
      <w:marTop w:val="0"/>
      <w:marBottom w:val="0"/>
      <w:divBdr>
        <w:top w:val="none" w:sz="0" w:space="0" w:color="auto"/>
        <w:left w:val="none" w:sz="0" w:space="0" w:color="auto"/>
        <w:bottom w:val="none" w:sz="0" w:space="0" w:color="auto"/>
        <w:right w:val="none" w:sz="0" w:space="0" w:color="auto"/>
      </w:divBdr>
    </w:div>
    <w:div w:id="214218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novgorod.bezformata.com/word/partij/2235/"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18</Pages>
  <Words>5299</Words>
  <Characters>30209</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111</cp:lastModifiedBy>
  <cp:revision>5</cp:revision>
  <cp:lastPrinted>2023-08-28T11:01:00Z</cp:lastPrinted>
  <dcterms:created xsi:type="dcterms:W3CDTF">2023-08-28T10:40:00Z</dcterms:created>
  <dcterms:modified xsi:type="dcterms:W3CDTF">2023-11-22T12:45:00Z</dcterms:modified>
</cp:coreProperties>
</file>